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906" w:rsidRDefault="0073663C" w:rsidP="000739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21B">
        <w:rPr>
          <w:rFonts w:ascii="Times New Roman" w:hAnsi="Times New Roman" w:cs="Times New Roman"/>
          <w:b/>
          <w:sz w:val="24"/>
          <w:szCs w:val="24"/>
        </w:rPr>
        <w:t>«</w:t>
      </w:r>
      <w:r w:rsidR="00340067" w:rsidRPr="0055421B">
        <w:rPr>
          <w:rFonts w:ascii="Times New Roman" w:hAnsi="Times New Roman" w:cs="Times New Roman"/>
          <w:b/>
          <w:sz w:val="24"/>
          <w:szCs w:val="24"/>
        </w:rPr>
        <w:t xml:space="preserve">Педагогические технологии, способствующие </w:t>
      </w:r>
      <w:r w:rsidRPr="0055421B">
        <w:rPr>
          <w:rFonts w:ascii="Times New Roman" w:hAnsi="Times New Roman" w:cs="Times New Roman"/>
          <w:b/>
          <w:sz w:val="24"/>
          <w:szCs w:val="24"/>
        </w:rPr>
        <w:t xml:space="preserve">повышению </w:t>
      </w:r>
    </w:p>
    <w:p w:rsidR="00073906" w:rsidRDefault="0073663C" w:rsidP="000739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21B">
        <w:rPr>
          <w:rFonts w:ascii="Times New Roman" w:hAnsi="Times New Roman" w:cs="Times New Roman"/>
          <w:b/>
          <w:sz w:val="24"/>
          <w:szCs w:val="24"/>
        </w:rPr>
        <w:t>качества образовательного процесса</w:t>
      </w:r>
      <w:r w:rsidR="00073906">
        <w:rPr>
          <w:rFonts w:ascii="Times New Roman" w:hAnsi="Times New Roman" w:cs="Times New Roman"/>
          <w:b/>
          <w:sz w:val="24"/>
          <w:szCs w:val="24"/>
        </w:rPr>
        <w:t>.</w:t>
      </w:r>
      <w:r w:rsidR="00073906" w:rsidRPr="00073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63C" w:rsidRDefault="004E03A1" w:rsidP="000739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73906">
        <w:rPr>
          <w:rFonts w:ascii="Times New Roman" w:hAnsi="Times New Roman" w:cs="Times New Roman"/>
          <w:b/>
          <w:sz w:val="24"/>
          <w:szCs w:val="24"/>
        </w:rPr>
        <w:t>ктивность ученика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6313">
        <w:rPr>
          <w:rFonts w:ascii="Times New Roman" w:hAnsi="Times New Roman" w:cs="Times New Roman"/>
          <w:b/>
          <w:sz w:val="24"/>
          <w:szCs w:val="24"/>
        </w:rPr>
        <w:t xml:space="preserve">через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73906" w:rsidRPr="00073906">
        <w:rPr>
          <w:rFonts w:ascii="Times New Roman" w:hAnsi="Times New Roman" w:cs="Times New Roman"/>
          <w:b/>
          <w:sz w:val="24"/>
          <w:szCs w:val="24"/>
        </w:rPr>
        <w:t xml:space="preserve">ктивность  </w:t>
      </w:r>
      <w:r>
        <w:rPr>
          <w:rFonts w:ascii="Times New Roman" w:hAnsi="Times New Roman" w:cs="Times New Roman"/>
          <w:b/>
          <w:sz w:val="24"/>
          <w:szCs w:val="24"/>
        </w:rPr>
        <w:t>преподавателя</w:t>
      </w:r>
      <w:r w:rsidR="0073663C" w:rsidRPr="0055421B">
        <w:rPr>
          <w:rFonts w:ascii="Times New Roman" w:hAnsi="Times New Roman" w:cs="Times New Roman"/>
          <w:b/>
          <w:sz w:val="24"/>
          <w:szCs w:val="24"/>
        </w:rPr>
        <w:t>»</w:t>
      </w:r>
    </w:p>
    <w:p w:rsidR="007C2701" w:rsidRDefault="007C2701" w:rsidP="007C2701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C2701">
        <w:rPr>
          <w:rFonts w:ascii="Times New Roman" w:hAnsi="Times New Roman" w:cs="Times New Roman"/>
          <w:i/>
          <w:sz w:val="24"/>
          <w:szCs w:val="24"/>
        </w:rPr>
        <w:t xml:space="preserve">Преподаватель </w:t>
      </w:r>
      <w:proofErr w:type="gramStart"/>
      <w:r w:rsidRPr="007C2701">
        <w:rPr>
          <w:rFonts w:ascii="Times New Roman" w:hAnsi="Times New Roman" w:cs="Times New Roman"/>
          <w:i/>
          <w:sz w:val="24"/>
          <w:szCs w:val="24"/>
        </w:rPr>
        <w:t>теоретических</w:t>
      </w:r>
      <w:proofErr w:type="gramEnd"/>
      <w:r w:rsidRPr="007C270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C2701" w:rsidRDefault="007C2701" w:rsidP="007C2701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C2701">
        <w:rPr>
          <w:rFonts w:ascii="Times New Roman" w:hAnsi="Times New Roman" w:cs="Times New Roman"/>
          <w:i/>
          <w:sz w:val="24"/>
          <w:szCs w:val="24"/>
        </w:rPr>
        <w:t>предметов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2701">
        <w:rPr>
          <w:rFonts w:ascii="Times New Roman" w:hAnsi="Times New Roman" w:cs="Times New Roman"/>
          <w:i/>
          <w:sz w:val="24"/>
          <w:szCs w:val="24"/>
        </w:rPr>
        <w:t xml:space="preserve">МАУДО «Школа искусств» </w:t>
      </w:r>
    </w:p>
    <w:p w:rsidR="007C2701" w:rsidRPr="007C2701" w:rsidRDefault="007C2701" w:rsidP="007C2701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C2701">
        <w:rPr>
          <w:rFonts w:ascii="Times New Roman" w:hAnsi="Times New Roman" w:cs="Times New Roman"/>
          <w:i/>
          <w:sz w:val="24"/>
          <w:szCs w:val="24"/>
        </w:rPr>
        <w:t>Чекунова</w:t>
      </w:r>
      <w:proofErr w:type="spellEnd"/>
      <w:r w:rsidRPr="007C2701">
        <w:rPr>
          <w:rFonts w:ascii="Times New Roman" w:hAnsi="Times New Roman" w:cs="Times New Roman"/>
          <w:i/>
          <w:sz w:val="24"/>
          <w:szCs w:val="24"/>
        </w:rPr>
        <w:t xml:space="preserve"> Жанна Евгеньевна</w:t>
      </w:r>
    </w:p>
    <w:p w:rsidR="0055421B" w:rsidRPr="00A14394" w:rsidRDefault="0073663C" w:rsidP="00073906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340067"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Творческий и вдохновенный педагог всегда создает условия </w:t>
      </w:r>
      <w:r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0067"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>для интересного сотворчества обучения на каждом занятии. И</w:t>
      </w:r>
      <w:r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нтерес </w:t>
      </w:r>
      <w:r w:rsidR="00340067"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учеников к предмету </w:t>
      </w:r>
      <w:r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является основным стимулом деятельности </w:t>
      </w:r>
      <w:r w:rsidR="00340067"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>преподавателя</w:t>
      </w:r>
      <w:r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40067"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Педагогика, как предмет и объект,  имеет </w:t>
      </w:r>
      <w:r w:rsidR="00B662C2"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>исторически сложившуюся философию и одну из важных составляющих</w:t>
      </w:r>
      <w:r w:rsidR="00340067"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процесса обучения – наблюдение за воспитанником. Еще в Древней Греции </w:t>
      </w:r>
      <w:r w:rsidR="00B662C2"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определенный человек наблюдал за</w:t>
      </w:r>
      <w:r w:rsidR="00340067"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ребёнком </w:t>
      </w:r>
      <w:r w:rsidR="00B662C2"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>и отвечал</w:t>
      </w:r>
      <w:r w:rsidR="00340067"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посещение им школы.</w:t>
      </w:r>
      <w:r w:rsidR="00B662C2"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27014" w:rsidRPr="00A14394" w:rsidRDefault="0055421B" w:rsidP="00073906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3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 настоящему времени педагогика является многоотраслевой наукой, функционирующей и развивающейся в тесной взаимосвязи с другими науками.</w:t>
      </w:r>
      <w:r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663C"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>В основе современног</w:t>
      </w:r>
      <w:r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образования лежит активность </w:t>
      </w:r>
      <w:r w:rsidR="0073663C"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учителя</w:t>
      </w:r>
      <w:r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через активность ученика. Что это значит? </w:t>
      </w:r>
      <w:r w:rsidRPr="00A1439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Педагог</w:t>
      </w:r>
      <w:r w:rsidRPr="00A143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который довольствуется однообразной службой, проводит уроки сегодня как вчера, а завтра как сегодня, превращается в ремесленника</w:t>
      </w:r>
      <w:r w:rsidR="00127014" w:rsidRPr="00A143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А </w:t>
      </w:r>
      <w:r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</w:t>
      </w:r>
      <w:r w:rsidR="00127014"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его стороны </w:t>
      </w:r>
      <w:r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уровню </w:t>
      </w:r>
      <w:r w:rsidR="00127014"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знаний учеников ничуть не уменьшаются. Так педагог может постепенно потерять авторитет, компетентность, доверие с вытекающими последствиями и обстоятельствами. </w:t>
      </w:r>
      <w:r w:rsidR="00EE4384"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Миссия преподавателя </w:t>
      </w:r>
      <w:r w:rsidR="00EE4384"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сегодня </w:t>
      </w:r>
      <w:r w:rsidR="00EE4384"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>заключается в уникальном предложении старых  основополагающих истин, которые он получил когда-то, но совершенно потрясающего глубокого содержания.</w:t>
      </w:r>
      <w:r w:rsidR="00932991"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2991"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>Межпредметность</w:t>
      </w:r>
      <w:proofErr w:type="spellEnd"/>
      <w:r w:rsidR="00932991"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знаний, технология проектов, технические возможности общения и сотрудничества, возможность получения знаний с качественной визуализацией. </w:t>
      </w:r>
    </w:p>
    <w:p w:rsidR="00EE4384" w:rsidRPr="00A14394" w:rsidRDefault="00127014" w:rsidP="00073906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>Вот как считает и преподает современный педагог Калужской области «…</w:t>
      </w:r>
      <w:r w:rsidRPr="00A1439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Именно профессиональная активность является важным </w:t>
      </w:r>
      <w:r w:rsidR="00951204" w:rsidRPr="00A1439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условием</w:t>
      </w:r>
      <w:r w:rsidRPr="00A1439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повышения качества обучения. Вне такой активности педагог не может создать для каждого обучающегося необходимую для развития ситуацию успеха</w:t>
      </w:r>
      <w:r w:rsidRPr="00A14394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»</w:t>
      </w:r>
      <w:proofErr w:type="gramStart"/>
      <w:r w:rsidR="00EE4384" w:rsidRPr="00A143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512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bookmarkStart w:id="0" w:name="_GoBack"/>
      <w:bookmarkEnd w:id="0"/>
      <w:proofErr w:type="gramEnd"/>
    </w:p>
    <w:p w:rsidR="00D55A05" w:rsidRPr="00A14394" w:rsidRDefault="00EE4384" w:rsidP="00073906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3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Создание</w:t>
      </w:r>
      <w:r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условий для каждого… Замечательный пример увлеченного, заботливого и ответственного педагога для учеников. </w:t>
      </w:r>
      <w:r w:rsidR="00127014"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>Очень качественная по содержанию технология обучения - через наблюдение учеников</w:t>
      </w:r>
      <w:r w:rsidR="00D55A05"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663C"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творческой, активной личности</w:t>
      </w:r>
      <w:r w:rsidR="00D55A05"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педагога, умеющего учить и </w:t>
      </w:r>
      <w:r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проявляться как </w:t>
      </w:r>
      <w:proofErr w:type="spellStart"/>
      <w:r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>сотворческая</w:t>
      </w:r>
      <w:proofErr w:type="spellEnd"/>
      <w:r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5A05"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>личность</w:t>
      </w:r>
      <w:r w:rsidR="0073663C"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C1180" w:rsidRPr="00A14394" w:rsidRDefault="00D55A05" w:rsidP="00073906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Запрос современного общества в обучении одновременно непростой, новый и интересный для преподавателя. </w:t>
      </w:r>
      <w:r w:rsidRPr="00A1439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Инновация</w:t>
      </w:r>
      <w:r w:rsidRPr="00A1439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 инновационный подход в обучении</w:t>
      </w:r>
      <w:r w:rsidRPr="00A143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BC1180" w:rsidRPr="00A143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сложен по содержанию и структуре </w:t>
      </w:r>
      <w:r w:rsidRPr="00A143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="00BC1180" w:rsidRPr="00A143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143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комплексный процесс создания</w:t>
      </w:r>
      <w:r w:rsidRPr="00A143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A143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распростра</w:t>
      </w:r>
      <w:r w:rsidRPr="00A143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нения и использования новшеств и новой практики</w:t>
      </w:r>
      <w:r w:rsidRPr="00A143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для удовлетворения потребностей</w:t>
      </w:r>
      <w:r w:rsidRPr="00A143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общества</w:t>
      </w:r>
      <w:r w:rsidRPr="00A143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A143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C1180" w:rsidRPr="00A143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Технология инновационного обучения требует поэтапной подготовки преподавателей. И это прекрасное условие для сотрудничества, обмена опытом, создания групп единомышленников.</w:t>
      </w:r>
      <w:r w:rsidR="004E03A1" w:rsidRPr="00A143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07E35" w:rsidRPr="00A14394" w:rsidRDefault="006A492B" w:rsidP="00073906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Современная педагогическая технология -</w:t>
      </w:r>
      <w:r w:rsidR="0073663C"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модель совместной учебной и педагогической деятельности</w:t>
      </w:r>
      <w:r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Нередко в такой обстановке ученики дают преподавателю тот импульс для поиска ответов на вопросы, который </w:t>
      </w:r>
      <w:r w:rsidR="0073663C"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станет </w:t>
      </w:r>
      <w:r w:rsidR="00C07E35"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совместным </w:t>
      </w:r>
      <w:r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проектом с большой буквы.  </w:t>
      </w:r>
    </w:p>
    <w:p w:rsidR="00745CEF" w:rsidRPr="00A14394" w:rsidRDefault="006A492B" w:rsidP="00073906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Чтобы преподавателю создать комфортные условия современного обучения, надо создать условия для самого преподавателя. </w:t>
      </w:r>
      <w:r w:rsidR="00EC14E9"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Потому, что </w:t>
      </w:r>
      <w:r w:rsidR="00C07E35"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теперь </w:t>
      </w:r>
      <w:r w:rsidR="00EC14E9"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знания он несет современному ученику на его  </w:t>
      </w:r>
      <w:r w:rsidR="00C07E35"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современном языке </w:t>
      </w:r>
      <w:proofErr w:type="spellStart"/>
      <w:r w:rsidR="00C07E35"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>инфографики</w:t>
      </w:r>
      <w:proofErr w:type="spellEnd"/>
      <w:r w:rsidR="00C07E35"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визуализации, научности и истинности, технологии и интеграции, личности общества</w:t>
      </w:r>
      <w:r w:rsidR="00EC14E9"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73663C"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</w:t>
      </w:r>
      <w:r w:rsidR="00C07E35"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3663C"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7E35"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3663C"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бразовательные технологии </w:t>
      </w:r>
      <w:r w:rsidR="00C07E35"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>не новые, они также работают на качество обучения</w:t>
      </w:r>
      <w:proofErr w:type="gramStart"/>
      <w:r w:rsidR="00C07E35"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C07E35"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Технологии преподносятся через новые инструменты обучения</w:t>
      </w:r>
      <w:proofErr w:type="gramStart"/>
      <w:r w:rsidR="00C07E35"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C07E35"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Даже образовательный предмет «Музыка» является инструментом развития мышления через теоретические и чувственные  процессы. </w:t>
      </w:r>
    </w:p>
    <w:p w:rsidR="008C16D1" w:rsidRPr="00A14394" w:rsidRDefault="00745CEF" w:rsidP="0008735B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3663C"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>нновац</w:t>
      </w:r>
      <w:r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>ионность</w:t>
      </w:r>
      <w:proofErr w:type="spellEnd"/>
      <w:r w:rsidR="0073663C"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модели </w:t>
      </w:r>
      <w:r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современного</w:t>
      </w:r>
      <w:r w:rsidR="0073663C"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учебного процесса</w:t>
      </w:r>
      <w:r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предполагает активную взаимосвязанную деятельность учителя и ученик, нацеленную на решение  учебной и практической задачам</w:t>
      </w:r>
      <w:r w:rsidR="0073663C"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 такой деятельности - отсутствие противоречий между творческим и </w:t>
      </w:r>
      <w:r w:rsidR="0073663C"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технологиче</w:t>
      </w:r>
      <w:r w:rsidR="00A14394">
        <w:rPr>
          <w:rFonts w:ascii="Times New Roman" w:hAnsi="Times New Roman" w:cs="Times New Roman"/>
          <w:color w:val="000000" w:themeColor="text1"/>
          <w:sz w:val="24"/>
          <w:szCs w:val="24"/>
        </w:rPr>
        <w:t>ским</w:t>
      </w:r>
      <w:r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663C"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</w:t>
      </w:r>
      <w:r w:rsidR="00A14394">
        <w:rPr>
          <w:rFonts w:ascii="Times New Roman" w:hAnsi="Times New Roman" w:cs="Times New Roman"/>
          <w:color w:val="000000" w:themeColor="text1"/>
          <w:sz w:val="24"/>
          <w:szCs w:val="24"/>
        </w:rPr>
        <w:t>ершенствованием</w:t>
      </w:r>
      <w:r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C380D"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3663C" w:rsidRPr="00A14394" w:rsidRDefault="000C380D" w:rsidP="0008735B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>Активность ученика через активность  преподавателя</w:t>
      </w:r>
      <w:r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комфортная зона обеих сторон для развития</w:t>
      </w:r>
      <w:r w:rsidR="008C16D1"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личности. К современной</w:t>
      </w:r>
      <w:r w:rsidR="0073663C"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16D1"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технологии взаимной активности</w:t>
      </w:r>
      <w:r w:rsidR="0073663C"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относятся:</w:t>
      </w:r>
    </w:p>
    <w:p w:rsidR="008C16D1" w:rsidRPr="00A14394" w:rsidRDefault="008C16D1" w:rsidP="007C2A9B">
      <w:pPr>
        <w:pStyle w:val="a4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1439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Т</w:t>
      </w:r>
      <w:r w:rsidRPr="00A1439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ехнология</w:t>
      </w:r>
      <w:r w:rsidRPr="00A143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A1439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встречных</w:t>
      </w:r>
      <w:r w:rsidRPr="00A143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усилий</w:t>
      </w:r>
      <w:r w:rsidR="007C2A9B" w:rsidRPr="00A143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сторон.</w:t>
      </w:r>
    </w:p>
    <w:p w:rsidR="0073663C" w:rsidRPr="00A14394" w:rsidRDefault="007C2A9B" w:rsidP="007C2A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3663C"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>. Технологии личностно-ориентированного обучения</w:t>
      </w:r>
      <w:r w:rsidR="008C16D1"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3663C"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3663C" w:rsidRPr="00A14394" w:rsidRDefault="007C2A9B" w:rsidP="000729F4">
      <w:p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3663C"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C16D1"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Технология компетентности  в обучении.</w:t>
      </w:r>
      <w:r w:rsidR="0073663C"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C16D1" w:rsidRPr="00A14394" w:rsidRDefault="007C2A9B" w:rsidP="000729F4">
      <w:p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3663C"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>. Информационно-коммуникационные технологии</w:t>
      </w:r>
      <w:r w:rsidR="008C16D1"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3663C"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729F4" w:rsidRPr="00A14394" w:rsidRDefault="000729F4" w:rsidP="0008735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8C16D1" w:rsidRPr="008C16D1" w:rsidRDefault="000729F4" w:rsidP="000729F4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A14394">
        <w:rPr>
          <w:color w:val="000000" w:themeColor="text1"/>
        </w:rPr>
        <w:lastRenderedPageBreak/>
        <w:t xml:space="preserve">         </w:t>
      </w:r>
      <w:r w:rsidR="008C16D1" w:rsidRPr="00A14394">
        <w:rPr>
          <w:color w:val="000000" w:themeColor="text1"/>
          <w:u w:val="single"/>
        </w:rPr>
        <w:t>Технология встречных усилий сторон</w:t>
      </w:r>
      <w:r w:rsidR="008C16D1" w:rsidRPr="00A14394">
        <w:rPr>
          <w:color w:val="000000" w:themeColor="text1"/>
        </w:rPr>
        <w:t xml:space="preserve"> – технология сотрудничества.</w:t>
      </w:r>
      <w:r w:rsidR="008C16D1" w:rsidRPr="00A14394">
        <w:rPr>
          <w:bCs/>
          <w:color w:val="000000" w:themeColor="text1"/>
        </w:rPr>
        <w:t xml:space="preserve"> Это основа</w:t>
      </w:r>
      <w:r w:rsidR="001A4902" w:rsidRPr="00A14394">
        <w:rPr>
          <w:bCs/>
          <w:color w:val="000000" w:themeColor="text1"/>
        </w:rPr>
        <w:t xml:space="preserve">, фундамент сотворчества, перспективности отношений преподавателя и ученика. </w:t>
      </w:r>
      <w:r w:rsidR="008C16D1" w:rsidRPr="00A14394">
        <w:rPr>
          <w:bCs/>
          <w:color w:val="000000" w:themeColor="text1"/>
        </w:rPr>
        <w:t>Цель использова</w:t>
      </w:r>
      <w:r w:rsidR="001A4902" w:rsidRPr="00A14394">
        <w:rPr>
          <w:bCs/>
          <w:color w:val="000000" w:themeColor="text1"/>
        </w:rPr>
        <w:t>ния технологии встречных усилий - развить</w:t>
      </w:r>
      <w:r w:rsidR="008C16D1" w:rsidRPr="00A14394">
        <w:rPr>
          <w:bCs/>
          <w:color w:val="000000" w:themeColor="text1"/>
        </w:rPr>
        <w:t xml:space="preserve"> </w:t>
      </w:r>
      <w:r w:rsidR="001A4902" w:rsidRPr="00A14394">
        <w:rPr>
          <w:bCs/>
          <w:color w:val="000000" w:themeColor="text1"/>
        </w:rPr>
        <w:t>основополагающие компетентности</w:t>
      </w:r>
      <w:r w:rsidR="008C16D1" w:rsidRPr="00A14394">
        <w:rPr>
          <w:bCs/>
          <w:color w:val="000000" w:themeColor="text1"/>
        </w:rPr>
        <w:t xml:space="preserve"> </w:t>
      </w:r>
      <w:r w:rsidR="001A4902" w:rsidRPr="00A14394">
        <w:rPr>
          <w:bCs/>
          <w:color w:val="000000" w:themeColor="text1"/>
        </w:rPr>
        <w:t>обучающихся</w:t>
      </w:r>
      <w:r w:rsidR="008C16D1" w:rsidRPr="00A14394">
        <w:rPr>
          <w:bCs/>
          <w:color w:val="000000" w:themeColor="text1"/>
        </w:rPr>
        <w:t xml:space="preserve"> через</w:t>
      </w:r>
      <w:r w:rsidR="001A4902" w:rsidRPr="00A14394">
        <w:rPr>
          <w:bCs/>
          <w:color w:val="000000" w:themeColor="text1"/>
        </w:rPr>
        <w:t>:</w:t>
      </w:r>
      <w:r w:rsidR="008C16D1" w:rsidRPr="00A14394">
        <w:rPr>
          <w:bCs/>
          <w:color w:val="000000" w:themeColor="text1"/>
        </w:rPr>
        <w:t xml:space="preserve"> активизацию познавате</w:t>
      </w:r>
      <w:r w:rsidR="001A4902" w:rsidRPr="00A14394">
        <w:rPr>
          <w:bCs/>
          <w:color w:val="000000" w:themeColor="text1"/>
        </w:rPr>
        <w:t>льной деятельности, сознательность участия</w:t>
      </w:r>
      <w:r w:rsidR="0008735B" w:rsidRPr="00A14394">
        <w:rPr>
          <w:bCs/>
          <w:color w:val="000000" w:themeColor="text1"/>
        </w:rPr>
        <w:t xml:space="preserve"> процесса</w:t>
      </w:r>
      <w:r w:rsidR="008C16D1" w:rsidRPr="00A14394">
        <w:rPr>
          <w:bCs/>
          <w:color w:val="000000" w:themeColor="text1"/>
        </w:rPr>
        <w:t>.</w:t>
      </w:r>
      <w:r w:rsidR="00821F1A" w:rsidRPr="00A14394">
        <w:rPr>
          <w:bCs/>
          <w:color w:val="000000" w:themeColor="text1"/>
        </w:rPr>
        <w:t xml:space="preserve"> </w:t>
      </w:r>
      <w:r w:rsidR="0008735B" w:rsidRPr="00A14394">
        <w:rPr>
          <w:bCs/>
          <w:color w:val="000000" w:themeColor="text1"/>
        </w:rPr>
        <w:t>Задача</w:t>
      </w:r>
      <w:r w:rsidR="008C16D1" w:rsidRPr="008C16D1">
        <w:rPr>
          <w:bCs/>
          <w:color w:val="000000" w:themeColor="text1"/>
        </w:rPr>
        <w:t xml:space="preserve">  </w:t>
      </w:r>
      <w:r w:rsidR="0008735B" w:rsidRPr="00A14394">
        <w:rPr>
          <w:bCs/>
          <w:color w:val="000000" w:themeColor="text1"/>
        </w:rPr>
        <w:t>преподавателя  на уроке построить и создать</w:t>
      </w:r>
      <w:r w:rsidR="008C16D1" w:rsidRPr="008C16D1">
        <w:rPr>
          <w:bCs/>
          <w:color w:val="000000" w:themeColor="text1"/>
        </w:rPr>
        <w:t xml:space="preserve"> </w:t>
      </w:r>
      <w:r w:rsidR="008C16D1" w:rsidRPr="008C16D1">
        <w:rPr>
          <w:color w:val="000000" w:themeColor="text1"/>
        </w:rPr>
        <w:t>условия для активного, сознательного включения учеников в учебную деятельность.</w:t>
      </w:r>
      <w:r w:rsidRPr="00A14394">
        <w:rPr>
          <w:color w:val="000000" w:themeColor="text1"/>
        </w:rPr>
        <w:t xml:space="preserve"> </w:t>
      </w:r>
      <w:r w:rsidR="0008735B" w:rsidRPr="00A14394">
        <w:rPr>
          <w:color w:val="000000" w:themeColor="text1"/>
        </w:rPr>
        <w:t>Сф</w:t>
      </w:r>
      <w:r w:rsidR="008C16D1" w:rsidRPr="008C16D1">
        <w:rPr>
          <w:color w:val="000000" w:themeColor="text1"/>
        </w:rPr>
        <w:t xml:space="preserve">ормировать стремление </w:t>
      </w:r>
      <w:r w:rsidR="0008735B" w:rsidRPr="00A14394">
        <w:rPr>
          <w:color w:val="000000" w:themeColor="text1"/>
        </w:rPr>
        <w:t>преодолеть незнание ответов</w:t>
      </w:r>
      <w:r w:rsidR="008C16D1" w:rsidRPr="008C16D1">
        <w:rPr>
          <w:color w:val="000000" w:themeColor="text1"/>
        </w:rPr>
        <w:t xml:space="preserve"> </w:t>
      </w:r>
      <w:r w:rsidR="0008735B" w:rsidRPr="00A14394">
        <w:rPr>
          <w:color w:val="000000" w:themeColor="text1"/>
        </w:rPr>
        <w:t>через увлекательные и  качественные усилия</w:t>
      </w:r>
      <w:r w:rsidR="008C16D1" w:rsidRPr="008C16D1">
        <w:rPr>
          <w:color w:val="000000" w:themeColor="text1"/>
        </w:rPr>
        <w:t xml:space="preserve"> в учебной деятельности.</w:t>
      </w:r>
    </w:p>
    <w:p w:rsidR="008C16D1" w:rsidRPr="008C16D1" w:rsidRDefault="0008735B" w:rsidP="000729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43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Среди задач педагога </w:t>
      </w:r>
      <w:r w:rsidR="000729F4" w:rsidRPr="00A143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стоит особенная</w:t>
      </w:r>
      <w:r w:rsidRPr="00A143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способность п</w:t>
      </w:r>
      <w:r w:rsidR="008C16D1" w:rsidRPr="008C16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сихологически поддерживать ученика, </w:t>
      </w:r>
      <w:r w:rsidR="000729F4" w:rsidRPr="00A143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способность</w:t>
      </w:r>
      <w:r w:rsidRPr="00A143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предложить, обеспечить </w:t>
      </w:r>
      <w:r w:rsidR="008C16D1" w:rsidRPr="008C16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условия для </w:t>
      </w:r>
      <w:r w:rsidR="00C14E6A" w:rsidRPr="00A143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продвижения вперед, создавать </w:t>
      </w:r>
      <w:r w:rsidR="008C16D1" w:rsidRPr="008C16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«ситуацию успеха».</w:t>
      </w:r>
    </w:p>
    <w:p w:rsidR="008C16D1" w:rsidRPr="00A14394" w:rsidRDefault="008C16D1" w:rsidP="0008735B">
      <w:pPr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2A9B" w:rsidRPr="00A14394" w:rsidRDefault="00821F1A" w:rsidP="00821F1A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39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Технологии личностно-ориентированного обучения</w:t>
      </w:r>
      <w:r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понимание</w:t>
      </w:r>
      <w:r w:rsidR="00A14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педагогом общего уровня </w:t>
      </w:r>
      <w:proofErr w:type="spellStart"/>
      <w:r w:rsidR="00A14394">
        <w:rPr>
          <w:rFonts w:ascii="Times New Roman" w:hAnsi="Times New Roman" w:cs="Times New Roman"/>
          <w:color w:val="000000" w:themeColor="text1"/>
          <w:sz w:val="24"/>
          <w:szCs w:val="24"/>
        </w:rPr>
        <w:t>обученн</w:t>
      </w:r>
      <w:r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>ости</w:t>
      </w:r>
      <w:proofErr w:type="spellEnd"/>
      <w:r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динамика </w:t>
      </w:r>
      <w:r w:rsidR="0073663C"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>развити</w:t>
      </w:r>
      <w:r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>я ученика с</w:t>
      </w:r>
      <w:r w:rsidR="0073663C"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особенностями</w:t>
      </w:r>
      <w:r w:rsidR="00384470"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психического развития. Учет перспектив и причин</w:t>
      </w:r>
      <w:r w:rsidR="0073663C"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4470"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>неспособности учеником</w:t>
      </w:r>
      <w:r w:rsidR="0073663C"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усваивать </w:t>
      </w:r>
      <w:r w:rsidR="00384470"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 с последующей  </w:t>
      </w:r>
      <w:r w:rsidR="007C2A9B"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временной </w:t>
      </w:r>
      <w:r w:rsidR="00384470"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дифференциацией </w:t>
      </w:r>
      <w:r w:rsidR="0073663C"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4470"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учащихся по </w:t>
      </w:r>
      <w:r w:rsidR="007C2A9B"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уровневым интеллектуальным </w:t>
      </w:r>
      <w:r w:rsidR="00384470"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>группам</w:t>
      </w:r>
      <w:r w:rsidR="0073663C"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C2A9B"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Здесь можно предположить такую группу, где обязательно есть ученик с высоким уровнем знаний, ученик – наставник. Возможно передвижение слабого ученика в ту группу, где он будет наставником по определенной области знаний. </w:t>
      </w:r>
    </w:p>
    <w:p w:rsidR="0073663C" w:rsidRPr="00A14394" w:rsidRDefault="007C2A9B" w:rsidP="00821F1A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39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Технология компетентности  в обучении</w:t>
      </w:r>
      <w:r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направлена на развитие компетентности </w:t>
      </w:r>
      <w:r w:rsidR="0073663C"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сильных уч</w:t>
      </w:r>
      <w:r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>еников.</w:t>
      </w:r>
      <w:r w:rsidR="0073663C"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73663C"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>адания</w:t>
      </w:r>
      <w:r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них требуют самостоятельность</w:t>
      </w:r>
      <w:r w:rsidR="0073663C"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>уникальную среду</w:t>
      </w:r>
      <w:r w:rsidR="0073663C"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поиска, обобщения</w:t>
      </w:r>
      <w:r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3663C"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активность </w:t>
      </w:r>
      <w:r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>восприятия.</w:t>
      </w:r>
      <w:r w:rsidR="0073663C"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C6C72" w:rsidRPr="00A14394" w:rsidRDefault="00860DBA" w:rsidP="008A5022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1439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Информационно-коммуникационные технологии</w:t>
      </w:r>
      <w:r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8A5022"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>озможности использования интерактивных коммуникационных технологий</w:t>
      </w:r>
      <w:r w:rsidR="008A5022"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имеют свойство неограниченного потенциала</w:t>
      </w:r>
      <w:r w:rsidR="0073663C"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97608"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>И основное</w:t>
      </w:r>
      <w:r w:rsidR="008A5022"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правило - преподаватель формирует материал обучения не для визуального развлечения, а для развития учеников и своего </w:t>
      </w:r>
      <w:r w:rsidR="00497608"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профессионального </w:t>
      </w:r>
      <w:r w:rsidR="008A5022"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уровня. Принципиально значение этой технологии – технические возможности для накопления, упорядочивания и форматирования учебного материала и личного опыта. Не ставить основным в технологии возможность </w:t>
      </w:r>
      <w:r w:rsidR="00497608"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яркой </w:t>
      </w:r>
      <w:r w:rsidR="008A5022"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>подачи учебной информации.</w:t>
      </w:r>
      <w:r w:rsidR="0073663C" w:rsidRPr="00A14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3C6C72" w:rsidRPr="00A14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30F73"/>
    <w:multiLevelType w:val="hybridMultilevel"/>
    <w:tmpl w:val="D3AABCD2"/>
    <w:lvl w:ilvl="0" w:tplc="2F20355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B0E1822"/>
    <w:multiLevelType w:val="multilevel"/>
    <w:tmpl w:val="2CE4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5D"/>
    <w:rsid w:val="000729F4"/>
    <w:rsid w:val="00073906"/>
    <w:rsid w:val="0008735B"/>
    <w:rsid w:val="000C380D"/>
    <w:rsid w:val="00127014"/>
    <w:rsid w:val="001A4902"/>
    <w:rsid w:val="00340067"/>
    <w:rsid w:val="00384470"/>
    <w:rsid w:val="003C6C72"/>
    <w:rsid w:val="00497608"/>
    <w:rsid w:val="004E03A1"/>
    <w:rsid w:val="0055421B"/>
    <w:rsid w:val="005D775D"/>
    <w:rsid w:val="006A492B"/>
    <w:rsid w:val="0073663C"/>
    <w:rsid w:val="00745CEF"/>
    <w:rsid w:val="007C2701"/>
    <w:rsid w:val="007C2A9B"/>
    <w:rsid w:val="00821F1A"/>
    <w:rsid w:val="00860DBA"/>
    <w:rsid w:val="008A5022"/>
    <w:rsid w:val="008A651D"/>
    <w:rsid w:val="008C16D1"/>
    <w:rsid w:val="00932991"/>
    <w:rsid w:val="00951204"/>
    <w:rsid w:val="00A14394"/>
    <w:rsid w:val="00B36313"/>
    <w:rsid w:val="00B662C2"/>
    <w:rsid w:val="00BC1180"/>
    <w:rsid w:val="00C07E35"/>
    <w:rsid w:val="00C14E6A"/>
    <w:rsid w:val="00D55A05"/>
    <w:rsid w:val="00EC14E9"/>
    <w:rsid w:val="00EE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00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C16D1"/>
    <w:pPr>
      <w:ind w:left="720"/>
      <w:contextualSpacing/>
    </w:pPr>
  </w:style>
  <w:style w:type="paragraph" w:customStyle="1" w:styleId="c0">
    <w:name w:val="c0"/>
    <w:basedOn w:val="a"/>
    <w:rsid w:val="008C1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00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C16D1"/>
    <w:pPr>
      <w:ind w:left="720"/>
      <w:contextualSpacing/>
    </w:pPr>
  </w:style>
  <w:style w:type="paragraph" w:customStyle="1" w:styleId="c0">
    <w:name w:val="c0"/>
    <w:basedOn w:val="a"/>
    <w:rsid w:val="008C1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4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User</cp:lastModifiedBy>
  <cp:revision>24</cp:revision>
  <dcterms:created xsi:type="dcterms:W3CDTF">2018-12-11T07:31:00Z</dcterms:created>
  <dcterms:modified xsi:type="dcterms:W3CDTF">2019-03-02T17:00:00Z</dcterms:modified>
</cp:coreProperties>
</file>