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56" w:rsidRDefault="00953556" w:rsidP="00DA1E16">
      <w:pPr>
        <w:pStyle w:val="2"/>
        <w:spacing w:line="276" w:lineRule="auto"/>
        <w:ind w:left="-709" w:firstLine="0"/>
        <w:jc w:val="center"/>
        <w:rPr>
          <w:b/>
        </w:rPr>
      </w:pPr>
      <w:r w:rsidRPr="00953556">
        <w:rPr>
          <w:b/>
        </w:rPr>
        <w:t>Особенности обучения рисованию детей младшего дошкольного возраста на основе использования нетрадиционных техник</w:t>
      </w:r>
      <w:r w:rsidR="00DA1E16">
        <w:rPr>
          <w:b/>
        </w:rPr>
        <w:t>.</w:t>
      </w:r>
    </w:p>
    <w:p w:rsidR="001A1A30" w:rsidRDefault="001A1A30" w:rsidP="00DA1E16">
      <w:pPr>
        <w:pStyle w:val="2"/>
        <w:spacing w:line="276" w:lineRule="auto"/>
        <w:ind w:left="-709" w:firstLine="0"/>
        <w:jc w:val="center"/>
        <w:rPr>
          <w:b/>
        </w:rPr>
      </w:pPr>
    </w:p>
    <w:p w:rsidR="001A1A30" w:rsidRPr="001A1A30" w:rsidRDefault="001A1A30" w:rsidP="00DA1E16">
      <w:pPr>
        <w:pStyle w:val="2"/>
        <w:spacing w:line="276" w:lineRule="auto"/>
        <w:ind w:left="-709" w:firstLine="0"/>
        <w:jc w:val="center"/>
        <w:rPr>
          <w:b/>
        </w:rPr>
      </w:pPr>
    </w:p>
    <w:p w:rsidR="00953556" w:rsidRDefault="00953556" w:rsidP="00DA1E16">
      <w:pPr>
        <w:pStyle w:val="2"/>
        <w:spacing w:line="276" w:lineRule="auto"/>
        <w:ind w:left="-709" w:firstLine="0"/>
      </w:pPr>
    </w:p>
    <w:p w:rsidR="00953556" w:rsidRPr="00953556" w:rsidRDefault="00953556" w:rsidP="00DA1E16">
      <w:pPr>
        <w:pStyle w:val="2"/>
        <w:spacing w:line="276" w:lineRule="auto"/>
        <w:ind w:left="-709" w:firstLine="0"/>
      </w:pPr>
      <w:r w:rsidRPr="00953556">
        <w:rPr>
          <w:b/>
        </w:rPr>
        <w:t>Актуальность</w:t>
      </w:r>
      <w:r w:rsidRPr="00953556">
        <w:t xml:space="preserve"> выбранной тем</w:t>
      </w:r>
      <w:r>
        <w:t>ы</w:t>
      </w:r>
      <w:r w:rsidRPr="00953556">
        <w:t xml:space="preserve"> состоит в том, что именно изобразительное искусство занимает особое место в развитии творческих способностей личности дошкольника. Обучения рисованию на основе использования нетрадиционных техник предоставляет наиболее полные и доступные для ребенка возможности для формирования творческих изобразительных способностей. </w:t>
      </w:r>
    </w:p>
    <w:p w:rsidR="00DA1E16" w:rsidRPr="003C1F86" w:rsidRDefault="00DA1E16" w:rsidP="00DA1E16">
      <w:pPr>
        <w:pStyle w:val="2"/>
        <w:spacing w:line="276" w:lineRule="auto"/>
        <w:ind w:left="-709" w:firstLine="0"/>
        <w:rPr>
          <w:lang w:val="en-US"/>
        </w:rPr>
      </w:pPr>
      <w:bookmarkStart w:id="0" w:name="_GoBack"/>
      <w:bookmarkEnd w:id="0"/>
    </w:p>
    <w:p w:rsidR="00DA1E16" w:rsidRPr="003C1F86" w:rsidRDefault="00DA1E16" w:rsidP="00DA1E16">
      <w:pPr>
        <w:pStyle w:val="2"/>
        <w:spacing w:line="276" w:lineRule="auto"/>
        <w:ind w:left="-709" w:firstLine="0"/>
        <w:rPr>
          <w:lang w:val="en-US"/>
        </w:rPr>
      </w:pPr>
    </w:p>
    <w:p w:rsidR="00C96B69" w:rsidRDefault="00C96B69" w:rsidP="00DA1E16">
      <w:pPr>
        <w:pStyle w:val="2"/>
        <w:spacing w:line="276" w:lineRule="auto"/>
        <w:ind w:left="-709" w:firstLine="0"/>
      </w:pPr>
      <w:r>
        <w:t>Современный мир требует от успешного человека нахо</w:t>
      </w:r>
      <w:r w:rsidR="00136769">
        <w:t>дить нестандартные</w:t>
      </w:r>
      <w:r>
        <w:t xml:space="preserve"> решения </w:t>
      </w:r>
      <w:r w:rsidR="00136769">
        <w:t>сложных</w:t>
      </w:r>
      <w:r>
        <w:t xml:space="preserve"> вопросов, </w:t>
      </w:r>
      <w:r w:rsidR="00136769">
        <w:t>не только решать окружающие проблемы, но и видеть в них возможности</w:t>
      </w:r>
      <w:r>
        <w:t>. Для формирования успешной личности современности большое значение имеет развитие творческого потенциала, который дает ту самую нестандартность и умение видеть сложный вопрос с разных сторон.</w:t>
      </w:r>
    </w:p>
    <w:p w:rsidR="00C96B69" w:rsidRDefault="00C96B69" w:rsidP="00DA1E16">
      <w:pPr>
        <w:pStyle w:val="2"/>
        <w:spacing w:line="276" w:lineRule="auto"/>
        <w:ind w:left="-709" w:firstLine="0"/>
      </w:pPr>
      <w:r>
        <w:t>Творческий потенциал есть в каждом человеке, но степень его использования во взрослой жизни зависит, прежде всего, от уровня развития в детстве. Немаловажное значение в развитии творческого потенциала ребенка имеет рисование как</w:t>
      </w:r>
      <w:r w:rsidRPr="00C96B69">
        <w:t xml:space="preserve"> </w:t>
      </w:r>
      <w:r>
        <w:t>один их видов аналитико-синтетического мышления.</w:t>
      </w:r>
    </w:p>
    <w:p w:rsidR="00136769" w:rsidRDefault="00C96B69" w:rsidP="00DA1E16">
      <w:pPr>
        <w:pStyle w:val="2"/>
        <w:spacing w:line="276" w:lineRule="auto"/>
        <w:ind w:left="-709" w:firstLine="0"/>
      </w:pPr>
      <w:r>
        <w:t>Ребенок рисует совсем не так как взрослый. В процессе рисования ребенок</w:t>
      </w:r>
      <w:r w:rsidR="00136769">
        <w:t xml:space="preserve"> учится формировать</w:t>
      </w:r>
      <w:r>
        <w:t xml:space="preserve"> объект или мысль в своем сознании, учится постигать закономерности окружающего мира. Дети рисуют не конкретный образ, а свое знание об этом образе, упорядочивая св</w:t>
      </w:r>
      <w:r w:rsidR="00136769">
        <w:t>ое</w:t>
      </w:r>
      <w:r>
        <w:t xml:space="preserve"> </w:t>
      </w:r>
      <w:r w:rsidR="00136769">
        <w:t>представление</w:t>
      </w:r>
      <w:r>
        <w:t xml:space="preserve"> об окруж</w:t>
      </w:r>
      <w:r w:rsidR="00136769">
        <w:t>ающем мире и находя свое</w:t>
      </w:r>
      <w:r>
        <w:t xml:space="preserve"> месте в нем. </w:t>
      </w:r>
    </w:p>
    <w:p w:rsidR="00C96B69" w:rsidRDefault="00C96B69" w:rsidP="00DA1E16">
      <w:pPr>
        <w:pStyle w:val="2"/>
        <w:spacing w:line="276" w:lineRule="auto"/>
        <w:ind w:left="-709" w:firstLine="0"/>
      </w:pPr>
      <w:r>
        <w:t xml:space="preserve">Именно потому, что рисование развивает и приводит во внутренний порядок знания ребенка о мире, многие ученые утверждают, что </w:t>
      </w:r>
      <w:proofErr w:type="gramStart"/>
      <w:r>
        <w:t>рисовать ребенку так же необходимо как разговаривать</w:t>
      </w:r>
      <w:proofErr w:type="gramEnd"/>
      <w:r>
        <w:t xml:space="preserve">. Л.С. Выготский в связи с этим называл рисование «графической речью». </w:t>
      </w:r>
    </w:p>
    <w:p w:rsidR="00136769" w:rsidRDefault="0058495F" w:rsidP="00DA1E16">
      <w:pPr>
        <w:pStyle w:val="2"/>
        <w:spacing w:line="276" w:lineRule="auto"/>
        <w:ind w:left="-709" w:firstLine="0"/>
      </w:pPr>
      <w:r>
        <w:t xml:space="preserve">Существует достаточно количество разработанных учеными-педагогами и психологами программ и методик по развитию изобразительного творчества детей. Среди трудов ученых можно выделить работы </w:t>
      </w:r>
      <w:proofErr w:type="spellStart"/>
      <w:r w:rsidRPr="0022111C">
        <w:t>Доронова</w:t>
      </w:r>
      <w:proofErr w:type="spellEnd"/>
      <w:r w:rsidRPr="0022111C">
        <w:t xml:space="preserve"> Т. Н., Комарова Т. С., Игнатьев Е. И., Палагина Н. Н., Лилов А. Н., Роман</w:t>
      </w:r>
      <w:r>
        <w:t xml:space="preserve">ова </w:t>
      </w:r>
      <w:r w:rsidR="00136769">
        <w:t>Е. С., Потемкина О. Ф. и других. О</w:t>
      </w:r>
      <w:r>
        <w:t>днако</w:t>
      </w:r>
      <w:proofErr w:type="gramStart"/>
      <w:r>
        <w:t>,</w:t>
      </w:r>
      <w:proofErr w:type="gramEnd"/>
      <w:r>
        <w:t xml:space="preserve"> практическое применение большинства современных методик обучения рисованию сталкивается со значительной проблемой – незаинтересованност</w:t>
      </w:r>
      <w:r w:rsidR="00136769">
        <w:t>ью</w:t>
      </w:r>
      <w:r>
        <w:t xml:space="preserve"> детей в обучении и трудностями педагогического процесса, связанными с этим. </w:t>
      </w:r>
    </w:p>
    <w:p w:rsidR="007969A0" w:rsidRPr="0022111C" w:rsidRDefault="0058495F" w:rsidP="00DA1E16">
      <w:pPr>
        <w:pStyle w:val="2"/>
        <w:spacing w:line="276" w:lineRule="auto"/>
        <w:ind w:left="-709" w:firstLine="0"/>
      </w:pPr>
      <w:r>
        <w:lastRenderedPageBreak/>
        <w:t xml:space="preserve">Учителя рисования, в частности, работающие в дошкольных учреждениях, занимаются не столько обучению рисования, сколько стараются привить интерес детям к изобразительному отображению своих мыслей. Причина указанных трудностей, по мнению автора, кроется в особенностях психофизического развития дошкольников, так как в возрасте до 7 лет ребенок еще не владеет своими движениями в той мере, в которой это необходимо для </w:t>
      </w:r>
      <w:r w:rsidR="00736062">
        <w:t xml:space="preserve">отображения своего мира </w:t>
      </w:r>
      <w:proofErr w:type="gramStart"/>
      <w:r w:rsidR="00736062">
        <w:t>во</w:t>
      </w:r>
      <w:proofErr w:type="gramEnd"/>
      <w:r w:rsidR="00736062">
        <w:t xml:space="preserve"> вне. </w:t>
      </w:r>
      <w:proofErr w:type="gramStart"/>
      <w:r w:rsidR="00736062">
        <w:t>Четырех-пятилетний</w:t>
      </w:r>
      <w:proofErr w:type="gramEnd"/>
      <w:r w:rsidR="00736062">
        <w:t xml:space="preserve"> ребенок не может нарисовать ровную линию, правильный круг или квадрат, хотя и стремится к этому, переживает неудачу и больше не хочет рисовать. В результате изобразительные умения ребенка не развиваются и творческий потенциал не раскрывается.</w:t>
      </w:r>
      <w:r w:rsidR="007969A0">
        <w:t xml:space="preserve"> </w:t>
      </w:r>
    </w:p>
    <w:p w:rsidR="00736062" w:rsidRDefault="00736062" w:rsidP="00DA1E16">
      <w:pPr>
        <w:pStyle w:val="2"/>
        <w:spacing w:line="276" w:lineRule="auto"/>
        <w:ind w:left="-709" w:firstLine="0"/>
      </w:pPr>
      <w:r>
        <w:t xml:space="preserve">Преодолеть трудности обучения рисованию дошкольников призваны нетрадиционные методики </w:t>
      </w:r>
      <w:proofErr w:type="gramStart"/>
      <w:r>
        <w:t>рисования</w:t>
      </w:r>
      <w:proofErr w:type="gramEnd"/>
      <w:r>
        <w:t xml:space="preserve"> в основе которых лежат отличные от общепринятых методов способы нанесения изображения на предмет.</w:t>
      </w:r>
      <w:r w:rsidR="00136769" w:rsidRPr="00136769">
        <w:t xml:space="preserve"> </w:t>
      </w:r>
      <w:r w:rsidR="00136769">
        <w:t xml:space="preserve">Не случайно </w:t>
      </w:r>
      <w:r w:rsidR="00136769" w:rsidRPr="0022111C">
        <w:t>Т. Комарова подчеркив</w:t>
      </w:r>
      <w:r w:rsidR="00136769">
        <w:t xml:space="preserve">ая </w:t>
      </w:r>
      <w:r w:rsidR="00136769" w:rsidRPr="0022111C">
        <w:t>необходимость формирован</w:t>
      </w:r>
      <w:r w:rsidR="00136769">
        <w:t>ия у детей навыков рисования,</w:t>
      </w:r>
      <w:r w:rsidR="00136769" w:rsidRPr="0022111C">
        <w:t xml:space="preserve"> говорит о целесообразности приобщения дошкольников к нетрадиционной технике рисования</w:t>
      </w:r>
      <w:r w:rsidR="00136769">
        <w:t>.</w:t>
      </w:r>
    </w:p>
    <w:p w:rsidR="00736062" w:rsidRDefault="005D4AA7" w:rsidP="00DA1E16">
      <w:pPr>
        <w:pStyle w:val="2"/>
        <w:spacing w:line="276" w:lineRule="auto"/>
        <w:ind w:left="-709" w:firstLine="0"/>
      </w:pPr>
      <w:r>
        <w:t>С помощью нетрадиционных методик рисования у детей развивается ориентировочно – исследовательская деятельность, фантазия, эстетический вкус, познавательные способности, самостоятельность</w:t>
      </w:r>
      <w:r w:rsidR="002B65B7">
        <w:t xml:space="preserve"> решения задач нестандартными методами</w:t>
      </w:r>
      <w:r>
        <w:t>.</w:t>
      </w:r>
      <w:r w:rsidR="002B65B7">
        <w:t xml:space="preserve"> Нанесение изображения нестандартной техникой (для взрослого нестандартной, а для ребенка вполне обычной) способствует стимуляции положительной мотивации рисуночной деятельности у ребенка, вызывает радость и снимает страх перед </w:t>
      </w:r>
      <w:proofErr w:type="spellStart"/>
      <w:r w:rsidR="002B65B7">
        <w:t>рисовательным</w:t>
      </w:r>
      <w:proofErr w:type="spellEnd"/>
      <w:r w:rsidR="002B65B7">
        <w:t xml:space="preserve"> процессом. Все это «раскрывает» ребенка и открывает путь ко всем полезным для развития свойствам, которые имеет</w:t>
      </w:r>
      <w:r w:rsidR="00D474AB">
        <w:t xml:space="preserve"> рисование. Помимо эстетическо-</w:t>
      </w:r>
      <w:r w:rsidR="002B65B7">
        <w:t xml:space="preserve">чувственного эффекта, нестандартное рисование повышает зрительно-моторную координацию и развивает мелкую </w:t>
      </w:r>
      <w:proofErr w:type="gramStart"/>
      <w:r w:rsidR="002B65B7">
        <w:t>моторику</w:t>
      </w:r>
      <w:proofErr w:type="gramEnd"/>
      <w:r w:rsidR="002B65B7">
        <w:t xml:space="preserve"> в результате чего развивается интеллект. В нестандартном рисовании главное – не конечный продукт – рисунок, а процесс развития, включающий формирование уверенности в себе и своих силах.</w:t>
      </w:r>
    </w:p>
    <w:p w:rsidR="005D4AA7" w:rsidRPr="00441794" w:rsidRDefault="00441794" w:rsidP="00DA1E16">
      <w:pPr>
        <w:pStyle w:val="2"/>
        <w:spacing w:line="276" w:lineRule="auto"/>
        <w:ind w:left="-709" w:firstLine="0"/>
      </w:pPr>
      <w:r>
        <w:t xml:space="preserve">Нестандартные методики рисования чрезвычайно разнообразны. Использовать различные методики нестандартного рисования, по мнению автора, следует с учетом особенностей развития дошкольников разного возраста. Так, опыт обучения детей рисованию на основе нестандартных методик в </w:t>
      </w:r>
      <w:r w:rsidRPr="00527D36">
        <w:t>МДОУ «Детский сад № 14»  г. Хабаровска</w:t>
      </w:r>
      <w:r>
        <w:t xml:space="preserve"> позволил автору выделить наиболее эффективные методики для обучения детей разных возрастов: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 xml:space="preserve">С детьми младшего дошкольного возраста </w:t>
      </w:r>
      <w:r>
        <w:t>лучше</w:t>
      </w:r>
      <w:r w:rsidRPr="00441794">
        <w:t xml:space="preserve"> использов</w:t>
      </w:r>
      <w:r>
        <w:t>а</w:t>
      </w:r>
      <w:r w:rsidRPr="00441794">
        <w:t>ть</w:t>
      </w:r>
      <w:r w:rsidR="00527B35">
        <w:t>: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</w:t>
      </w:r>
      <w:r>
        <w:t xml:space="preserve"> </w:t>
      </w:r>
      <w:proofErr w:type="gramStart"/>
      <w:r w:rsidRPr="00441794">
        <w:t>Тычок</w:t>
      </w:r>
      <w:proofErr w:type="gramEnd"/>
      <w:r w:rsidRPr="00441794">
        <w:t xml:space="preserve"> жесткой полусухой кистью;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Оттиск пробкой;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Оттиск печатками из картофеля;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lastRenderedPageBreak/>
        <w:t>- Оттиск пенопластом;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Оттиск смятой бумагой</w:t>
      </w:r>
      <w:r w:rsidR="00527B35">
        <w:t>.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Детей среднего дошкольного  возраста    можно знако</w:t>
      </w:r>
      <w:r w:rsidR="00527B35">
        <w:t xml:space="preserve">мить более </w:t>
      </w:r>
      <w:proofErr w:type="gramStart"/>
      <w:r w:rsidR="00527B35">
        <w:t>с</w:t>
      </w:r>
      <w:proofErr w:type="gramEnd"/>
      <w:r w:rsidR="00527B35">
        <w:t xml:space="preserve"> сложными техниками: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 Оттиск поролоном;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Свеча и акварель;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Оттиск печатками из ластика;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Волшебная веревочка;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Отпечатки листьев;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Восковые мелки и акварель;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 Р</w:t>
      </w:r>
      <w:r w:rsidR="00527B35">
        <w:t>исунок из ладошки.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А в старшем дошкольном возрасте дети могут освоить еще</w:t>
      </w:r>
      <w:r w:rsidR="00527B35">
        <w:t xml:space="preserve"> более трудные методы и техники: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</w:t>
      </w:r>
      <w:r w:rsidR="00527B35">
        <w:t xml:space="preserve"> </w:t>
      </w:r>
      <w:proofErr w:type="spellStart"/>
      <w:r w:rsidRPr="00441794">
        <w:t>Кляксография</w:t>
      </w:r>
      <w:proofErr w:type="spellEnd"/>
      <w:r w:rsidRPr="00441794">
        <w:t xml:space="preserve"> с трубочкой;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</w:t>
      </w:r>
      <w:r w:rsidR="00527B35">
        <w:t xml:space="preserve"> </w:t>
      </w:r>
      <w:proofErr w:type="spellStart"/>
      <w:r w:rsidRPr="00441794">
        <w:t>Граттаж</w:t>
      </w:r>
      <w:proofErr w:type="spellEnd"/>
      <w:r w:rsidRPr="00441794">
        <w:t>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</w:t>
      </w:r>
      <w:r w:rsidR="00527B35">
        <w:t xml:space="preserve"> </w:t>
      </w:r>
      <w:proofErr w:type="spellStart"/>
      <w:r w:rsidRPr="00441794">
        <w:t>Монотопия</w:t>
      </w:r>
      <w:proofErr w:type="spellEnd"/>
      <w:r w:rsidRPr="00441794">
        <w:t xml:space="preserve"> пейзажная;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>-</w:t>
      </w:r>
      <w:r w:rsidR="00527B35">
        <w:t xml:space="preserve"> </w:t>
      </w:r>
      <w:proofErr w:type="spellStart"/>
      <w:r w:rsidR="00527B35">
        <w:t>К</w:t>
      </w:r>
      <w:r w:rsidRPr="00441794">
        <w:t>ляксография</w:t>
      </w:r>
      <w:proofErr w:type="spellEnd"/>
      <w:r w:rsidRPr="00441794">
        <w:t xml:space="preserve"> обычная;</w:t>
      </w:r>
    </w:p>
    <w:p w:rsidR="00441794" w:rsidRPr="00441794" w:rsidRDefault="00441794" w:rsidP="00DA1E16">
      <w:pPr>
        <w:pStyle w:val="2"/>
        <w:spacing w:line="276" w:lineRule="auto"/>
        <w:ind w:left="-709" w:firstLine="0"/>
      </w:pPr>
      <w:r w:rsidRPr="00441794">
        <w:t xml:space="preserve">- </w:t>
      </w:r>
      <w:r w:rsidR="00527B35">
        <w:t>Печать по трафарету.</w:t>
      </w:r>
    </w:p>
    <w:p w:rsidR="00441794" w:rsidRDefault="007969A0" w:rsidP="00DA1E16">
      <w:pPr>
        <w:pStyle w:val="2"/>
        <w:spacing w:line="276" w:lineRule="auto"/>
        <w:ind w:left="-709" w:firstLine="0"/>
      </w:pPr>
      <w:r>
        <w:t>Обучение рисованию по нестандартной методике – всегда игра</w:t>
      </w:r>
      <w:r w:rsidR="008A434A">
        <w:t>, а игра – ведущий вид деятельности детей дошкольного возраста. Нетрадиционным рисованием, таким образом,  мы органично соединяем то, что нужно ребенку – игра, и то, что нужно педагогу – обучение.</w:t>
      </w:r>
    </w:p>
    <w:p w:rsidR="00CF0FF8" w:rsidRDefault="00CF0FF8" w:rsidP="00DA1E16">
      <w:pPr>
        <w:pStyle w:val="2"/>
        <w:spacing w:line="276" w:lineRule="auto"/>
        <w:ind w:left="-709" w:firstLine="0"/>
      </w:pPr>
      <w:r>
        <w:t xml:space="preserve">Обучение детей рисованию на основе нестандартных методик в </w:t>
      </w:r>
      <w:r w:rsidRPr="00527D36">
        <w:t>МДОУ «Детский сад № 14»  г. Хабаровска</w:t>
      </w:r>
      <w:r>
        <w:t xml:space="preserve"> показало необходимость приведения во взаимодействие в рамках процесса обучения всех участников образовательного процесса</w:t>
      </w:r>
      <w:r w:rsidR="002A3AE2">
        <w:t>:</w:t>
      </w:r>
      <w:r>
        <w:t xml:space="preserve"> детей, родителей и педагогических работников. Данная необходимость обусловлена некоторой разрозненностью используемых методик</w:t>
      </w:r>
      <w:r w:rsidR="002A3AE2">
        <w:t xml:space="preserve"> нетрадиционного рисования, которое в настоящее время используется лишь как один из вариантов изобразительной деятельности вне рамок единой системы.</w:t>
      </w:r>
    </w:p>
    <w:p w:rsidR="002A3AE2" w:rsidRDefault="002A3AE2" w:rsidP="00DA1E16">
      <w:pPr>
        <w:pStyle w:val="2"/>
        <w:spacing w:line="276" w:lineRule="auto"/>
        <w:ind w:left="-709" w:firstLine="0"/>
      </w:pPr>
      <w:r>
        <w:t>В связи с этим, автор считает необходимым разработку системы обучения детей рисованию с использованием нетрадиционных методик, основанная на работе в трех направлениях:</w:t>
      </w:r>
    </w:p>
    <w:p w:rsidR="002A3AE2" w:rsidRDefault="002A3AE2" w:rsidP="00DA1E16">
      <w:pPr>
        <w:pStyle w:val="2"/>
        <w:spacing w:line="276" w:lineRule="auto"/>
        <w:ind w:left="-709" w:firstLine="0"/>
      </w:pPr>
      <w:r>
        <w:t xml:space="preserve">- Первое направление: «Педагог-ребенок» - непосредственное взаимодействие педагога и воспитанников детских садов. </w:t>
      </w:r>
    </w:p>
    <w:p w:rsidR="002A3AE2" w:rsidRDefault="002A3AE2" w:rsidP="00DA1E16">
      <w:pPr>
        <w:pStyle w:val="2"/>
        <w:spacing w:line="276" w:lineRule="auto"/>
        <w:ind w:left="-709" w:firstLine="0"/>
      </w:pPr>
      <w:r>
        <w:t xml:space="preserve">- Второе направление «Родитель - ребенок - педагог» - Непосредственное вовлечение родителей в образовательную деятельность. </w:t>
      </w:r>
    </w:p>
    <w:p w:rsidR="002A3AE2" w:rsidRDefault="002A3AE2" w:rsidP="00DA1E16">
      <w:pPr>
        <w:pStyle w:val="2"/>
        <w:spacing w:line="276" w:lineRule="auto"/>
        <w:ind w:left="-709" w:firstLine="0"/>
      </w:pPr>
      <w:r>
        <w:t xml:space="preserve">- Третье направление «Педагог-педагог» - дети первой младшей группы после годового обучения переходят во вторую младшую группу, и в связи с этим </w:t>
      </w:r>
      <w:r>
        <w:lastRenderedPageBreak/>
        <w:t>необходимо создать условия преемственности для дальнейшего развития рисования нетрадиционными методами.</w:t>
      </w:r>
    </w:p>
    <w:p w:rsidR="002A3AE2" w:rsidRDefault="000C5069" w:rsidP="00DA1E16">
      <w:pPr>
        <w:pStyle w:val="2"/>
        <w:spacing w:line="276" w:lineRule="auto"/>
        <w:ind w:left="-709" w:firstLine="0"/>
      </w:pPr>
      <w:r>
        <w:t>В рамках первого направления осуществляется непосредственное обучение детей нетрадиционному рисованию по различным методикам, указанным выше.</w:t>
      </w:r>
    </w:p>
    <w:p w:rsidR="00CF0FF8" w:rsidRDefault="000C5069" w:rsidP="00DA1E16">
      <w:pPr>
        <w:pStyle w:val="2"/>
        <w:spacing w:line="276" w:lineRule="auto"/>
        <w:ind w:left="-709" w:firstLine="0"/>
      </w:pPr>
      <w:r>
        <w:t>В рамках второго направления нужно наладить педагогическое просвещение и повышение педагогической культуры родителей для повышения их участия в развитии художественного потенциала ребенка.</w:t>
      </w:r>
      <w:r w:rsidR="00E97026">
        <w:t xml:space="preserve"> В рамках этого направления целесообразно давать совместные задания для детей и родителей, проводить выставки, готовить наглядные материалы и т.д.</w:t>
      </w:r>
    </w:p>
    <w:p w:rsidR="00E97026" w:rsidRDefault="00E97026" w:rsidP="00DA1E16">
      <w:pPr>
        <w:pStyle w:val="2"/>
        <w:spacing w:line="276" w:lineRule="auto"/>
        <w:ind w:left="-709" w:firstLine="0"/>
      </w:pPr>
      <w:r>
        <w:t>Третье направление подразумевает формирование преемственности обучения в случае смены воспитателя в детском саду. В данном направлении должны быть сформированы методические рекомендации для педагогов по использованию нетрадиционных техник рисования, сформированы портфолио детей.</w:t>
      </w:r>
    </w:p>
    <w:p w:rsidR="00E97026" w:rsidRDefault="000E40B7" w:rsidP="00DA1E16">
      <w:pPr>
        <w:pStyle w:val="2"/>
        <w:spacing w:line="276" w:lineRule="auto"/>
        <w:ind w:left="-709" w:firstLine="0"/>
      </w:pPr>
      <w:r w:rsidRPr="008033D7">
        <w:t>Резюмируя сказанное</w:t>
      </w:r>
      <w:r w:rsidR="00302F8B" w:rsidRPr="008033D7">
        <w:t xml:space="preserve">, отметим, что </w:t>
      </w:r>
      <w:r w:rsidR="008033D7" w:rsidRPr="008033D7">
        <w:t>обучение рисованию детей младшего дошкольного возраста</w:t>
      </w:r>
      <w:r w:rsidR="008033D7">
        <w:t xml:space="preserve"> имеет особенности, обусловленные </w:t>
      </w:r>
      <w:proofErr w:type="spellStart"/>
      <w:proofErr w:type="gramStart"/>
      <w:r w:rsidR="008033D7">
        <w:t>психо</w:t>
      </w:r>
      <w:proofErr w:type="spellEnd"/>
      <w:r w:rsidR="008033D7">
        <w:t>-физиологи</w:t>
      </w:r>
      <w:r w:rsidR="00F511A8">
        <w:t>че</w:t>
      </w:r>
      <w:r w:rsidR="008033D7">
        <w:t>скими</w:t>
      </w:r>
      <w:proofErr w:type="gramEnd"/>
      <w:r w:rsidR="008033D7">
        <w:t xml:space="preserve"> возрастными особенностями и именно нетрадиционные техники обучения  в игре наиболее полно способны раскрыть творческий потенциал ребенка и подготовить его к дальнейшему успешному познанию нашего огромного мира.</w:t>
      </w:r>
    </w:p>
    <w:p w:rsidR="008033D7" w:rsidRDefault="008033D7" w:rsidP="00DA1E16">
      <w:pPr>
        <w:pStyle w:val="2"/>
        <w:spacing w:line="276" w:lineRule="auto"/>
        <w:ind w:left="-709" w:firstLine="0"/>
      </w:pPr>
    </w:p>
    <w:p w:rsidR="00151B4E" w:rsidRDefault="00DA1E16" w:rsidP="00DA1E16">
      <w:pPr>
        <w:pStyle w:val="2"/>
        <w:spacing w:line="276" w:lineRule="auto"/>
        <w:ind w:left="-709" w:firstLine="0"/>
        <w:jc w:val="center"/>
        <w:rPr>
          <w:b/>
        </w:rPr>
      </w:pPr>
      <w:r>
        <w:rPr>
          <w:b/>
        </w:rPr>
        <w:t>Список литературы</w:t>
      </w:r>
    </w:p>
    <w:p w:rsidR="00151B4E" w:rsidRPr="00151B4E" w:rsidRDefault="00151B4E" w:rsidP="00DA1E16">
      <w:pPr>
        <w:pStyle w:val="2"/>
        <w:spacing w:line="276" w:lineRule="auto"/>
        <w:ind w:left="-709" w:firstLine="0"/>
        <w:jc w:val="center"/>
        <w:rPr>
          <w:b/>
        </w:rPr>
      </w:pPr>
    </w:p>
    <w:p w:rsidR="00151B4E" w:rsidRPr="003E6FD8" w:rsidRDefault="00151B4E" w:rsidP="00DA1E16">
      <w:pPr>
        <w:pStyle w:val="2"/>
        <w:spacing w:line="276" w:lineRule="auto"/>
        <w:ind w:left="-709" w:firstLine="0"/>
      </w:pPr>
      <w:r w:rsidRPr="003E6FD8">
        <w:t>1. Давыдова Г.Н. Нетрадиционные техники рисования в детском саду. Часть 1.-М.: «Издательство скрипторий 2003», 20</w:t>
      </w:r>
      <w:r>
        <w:t>1</w:t>
      </w:r>
      <w:r w:rsidRPr="003E6FD8">
        <w:t>8.- 80 с.</w:t>
      </w:r>
    </w:p>
    <w:p w:rsidR="00151B4E" w:rsidRPr="003E6FD8" w:rsidRDefault="00151B4E" w:rsidP="00DA1E16">
      <w:pPr>
        <w:pStyle w:val="2"/>
        <w:spacing w:line="276" w:lineRule="auto"/>
        <w:ind w:left="-709" w:firstLine="0"/>
      </w:pPr>
      <w:r w:rsidRPr="003E6FD8">
        <w:t>2. Давыдова Г.Н. Нетрадиционные техники рисования в детском саду. Часть 2.-М.: «Издательство СКРИПТОРИЙ 2003», 20</w:t>
      </w:r>
      <w:r>
        <w:t>1</w:t>
      </w:r>
      <w:r w:rsidRPr="003E6FD8">
        <w:t>8.- 72 с.</w:t>
      </w:r>
    </w:p>
    <w:p w:rsidR="00151B4E" w:rsidRPr="003E6FD8" w:rsidRDefault="00151B4E" w:rsidP="00DA1E16">
      <w:pPr>
        <w:pStyle w:val="2"/>
        <w:spacing w:line="276" w:lineRule="auto"/>
        <w:ind w:left="-709" w:firstLine="0"/>
      </w:pPr>
      <w:r w:rsidRPr="003E6FD8">
        <w:t xml:space="preserve">3. </w:t>
      </w:r>
      <w:proofErr w:type="spellStart"/>
      <w:r w:rsidRPr="003E6FD8">
        <w:t>Утровина</w:t>
      </w:r>
      <w:proofErr w:type="spellEnd"/>
      <w:r w:rsidRPr="003E6FD8">
        <w:t xml:space="preserve"> К.</w:t>
      </w:r>
      <w:proofErr w:type="gramStart"/>
      <w:r w:rsidRPr="003E6FD8">
        <w:t>К</w:t>
      </w:r>
      <w:proofErr w:type="gramEnd"/>
      <w:r w:rsidRPr="003E6FD8">
        <w:t xml:space="preserve"> Нетрадиционные техники. Планирование. Конспекты занятий. М.: «Творческий центр», 20</w:t>
      </w:r>
      <w:r>
        <w:t>1</w:t>
      </w:r>
      <w:r w:rsidRPr="003E6FD8">
        <w:t>5.- 94 с.</w:t>
      </w:r>
    </w:p>
    <w:p w:rsidR="00C03D67" w:rsidRPr="00441794" w:rsidRDefault="00151B4E" w:rsidP="00DA1E16">
      <w:pPr>
        <w:pStyle w:val="2"/>
        <w:spacing w:line="276" w:lineRule="auto"/>
        <w:ind w:left="-709" w:firstLine="0"/>
      </w:pPr>
      <w:r w:rsidRPr="003E6FD8">
        <w:t xml:space="preserve">4.  </w:t>
      </w:r>
      <w:proofErr w:type="spellStart"/>
      <w:r w:rsidRPr="003E6FD8">
        <w:t>Шайдурова</w:t>
      </w:r>
      <w:proofErr w:type="spellEnd"/>
      <w:r w:rsidRPr="003E6FD8">
        <w:t xml:space="preserve"> </w:t>
      </w:r>
      <w:proofErr w:type="spellStart"/>
      <w:r w:rsidRPr="003E6FD8">
        <w:t>Н.В</w:t>
      </w:r>
      <w:proofErr w:type="gramStart"/>
      <w:r w:rsidRPr="003E6FD8">
        <w:t>,Н</w:t>
      </w:r>
      <w:proofErr w:type="gramEnd"/>
      <w:r w:rsidRPr="003E6FD8">
        <w:t>емов</w:t>
      </w:r>
      <w:proofErr w:type="spellEnd"/>
      <w:r w:rsidRPr="003E6FD8">
        <w:t xml:space="preserve"> Р.С. Психология: учеб. для студ. высших </w:t>
      </w:r>
      <w:proofErr w:type="spellStart"/>
      <w:r w:rsidRPr="003E6FD8">
        <w:t>пед</w:t>
      </w:r>
      <w:proofErr w:type="spellEnd"/>
      <w:r w:rsidRPr="003E6FD8">
        <w:t>. учеб. заведений: В 3х кн. -4-е изд.-М.:-</w:t>
      </w:r>
      <w:proofErr w:type="spellStart"/>
      <w:r w:rsidRPr="003E6FD8">
        <w:t>гуманит</w:t>
      </w:r>
      <w:proofErr w:type="spellEnd"/>
      <w:r w:rsidRPr="003E6FD8">
        <w:t>. изд. центр. ВЛАДОС, 20</w:t>
      </w:r>
      <w:r>
        <w:t>1</w:t>
      </w:r>
      <w:r w:rsidRPr="003E6FD8">
        <w:t>3.-Книга 1: Общие основы психологии.- 688 с.</w:t>
      </w:r>
    </w:p>
    <w:sectPr w:rsidR="00C03D67" w:rsidRPr="00441794" w:rsidSect="00DA1E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5F" w:rsidRDefault="0018585F" w:rsidP="00C63DD3">
      <w:pPr>
        <w:spacing w:after="0" w:line="240" w:lineRule="auto"/>
      </w:pPr>
      <w:r>
        <w:separator/>
      </w:r>
    </w:p>
  </w:endnote>
  <w:endnote w:type="continuationSeparator" w:id="0">
    <w:p w:rsidR="0018585F" w:rsidRDefault="0018585F" w:rsidP="00C6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862883"/>
      <w:docPartObj>
        <w:docPartGallery w:val="Page Numbers (Bottom of Page)"/>
        <w:docPartUnique/>
      </w:docPartObj>
    </w:sdtPr>
    <w:sdtEndPr/>
    <w:sdtContent>
      <w:p w:rsidR="00C63DD3" w:rsidRDefault="00C63DD3" w:rsidP="00C63DD3">
        <w:pPr>
          <w:pStyle w:val="a7"/>
          <w:jc w:val="center"/>
        </w:pPr>
        <w:r w:rsidRPr="00C63DD3">
          <w:rPr>
            <w:rFonts w:ascii="Times New Roman" w:hAnsi="Times New Roman" w:cs="Times New Roman"/>
          </w:rPr>
          <w:fldChar w:fldCharType="begin"/>
        </w:r>
        <w:r w:rsidRPr="00C63DD3">
          <w:rPr>
            <w:rFonts w:ascii="Times New Roman" w:hAnsi="Times New Roman" w:cs="Times New Roman"/>
          </w:rPr>
          <w:instrText xml:space="preserve"> PAGE   \* MERGEFORMAT </w:instrText>
        </w:r>
        <w:r w:rsidRPr="00C63DD3">
          <w:rPr>
            <w:rFonts w:ascii="Times New Roman" w:hAnsi="Times New Roman" w:cs="Times New Roman"/>
          </w:rPr>
          <w:fldChar w:fldCharType="separate"/>
        </w:r>
        <w:r w:rsidR="003C1F86">
          <w:rPr>
            <w:rFonts w:ascii="Times New Roman" w:hAnsi="Times New Roman" w:cs="Times New Roman"/>
            <w:noProof/>
          </w:rPr>
          <w:t>1</w:t>
        </w:r>
        <w:r w:rsidRPr="00C63DD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5F" w:rsidRDefault="0018585F" w:rsidP="00C63DD3">
      <w:pPr>
        <w:spacing w:after="0" w:line="240" w:lineRule="auto"/>
      </w:pPr>
      <w:r>
        <w:separator/>
      </w:r>
    </w:p>
  </w:footnote>
  <w:footnote w:type="continuationSeparator" w:id="0">
    <w:p w:rsidR="0018585F" w:rsidRDefault="0018585F" w:rsidP="00C6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790D"/>
    <w:multiLevelType w:val="hybridMultilevel"/>
    <w:tmpl w:val="AF480A32"/>
    <w:lvl w:ilvl="0" w:tplc="70A6EA32">
      <w:start w:val="1"/>
      <w:numFmt w:val="decimal"/>
      <w:pStyle w:val="5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3141AC"/>
    <w:multiLevelType w:val="hybridMultilevel"/>
    <w:tmpl w:val="5F56F6B6"/>
    <w:lvl w:ilvl="0" w:tplc="45DC76EA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69"/>
    <w:rsid w:val="000355B1"/>
    <w:rsid w:val="000565D9"/>
    <w:rsid w:val="000C5069"/>
    <w:rsid w:val="000D1D96"/>
    <w:rsid w:val="000E40B7"/>
    <w:rsid w:val="00136769"/>
    <w:rsid w:val="00151B4E"/>
    <w:rsid w:val="0018585F"/>
    <w:rsid w:val="001A1A30"/>
    <w:rsid w:val="002A3AE2"/>
    <w:rsid w:val="002B65B7"/>
    <w:rsid w:val="00302F8B"/>
    <w:rsid w:val="003A376D"/>
    <w:rsid w:val="003B38D2"/>
    <w:rsid w:val="003C1F86"/>
    <w:rsid w:val="003C5D27"/>
    <w:rsid w:val="00441794"/>
    <w:rsid w:val="00463C02"/>
    <w:rsid w:val="004F5E13"/>
    <w:rsid w:val="00527B35"/>
    <w:rsid w:val="0058495F"/>
    <w:rsid w:val="005D4AA7"/>
    <w:rsid w:val="00643AA7"/>
    <w:rsid w:val="006666BD"/>
    <w:rsid w:val="00736062"/>
    <w:rsid w:val="007969A0"/>
    <w:rsid w:val="008033D7"/>
    <w:rsid w:val="008A434A"/>
    <w:rsid w:val="00953556"/>
    <w:rsid w:val="00A756E1"/>
    <w:rsid w:val="00A95298"/>
    <w:rsid w:val="00B8111D"/>
    <w:rsid w:val="00C03D67"/>
    <w:rsid w:val="00C63DD3"/>
    <w:rsid w:val="00C96B69"/>
    <w:rsid w:val="00CC174F"/>
    <w:rsid w:val="00CF0FF8"/>
    <w:rsid w:val="00D474AB"/>
    <w:rsid w:val="00D65152"/>
    <w:rsid w:val="00D95986"/>
    <w:rsid w:val="00DA1E16"/>
    <w:rsid w:val="00E778E4"/>
    <w:rsid w:val="00E97026"/>
    <w:rsid w:val="00F511A8"/>
    <w:rsid w:val="00F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5986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customStyle="1" w:styleId="10">
    <w:name w:val="Стиль1 Знак"/>
    <w:basedOn w:val="a0"/>
    <w:link w:val="1"/>
    <w:rsid w:val="00D95986"/>
    <w:rPr>
      <w:rFonts w:ascii="Times New Roman" w:eastAsiaTheme="minorEastAsia" w:hAnsi="Times New Roman" w:cs="Times New Roman"/>
      <w:sz w:val="28"/>
      <w:szCs w:val="28"/>
      <w:lang w:eastAsia="zh-CN"/>
    </w:rPr>
  </w:style>
  <w:style w:type="paragraph" w:customStyle="1" w:styleId="2">
    <w:name w:val="Стиль2"/>
    <w:basedOn w:val="a"/>
    <w:link w:val="20"/>
    <w:qFormat/>
    <w:rsid w:val="00463C02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463C0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3">
    <w:name w:val="Стиль3"/>
    <w:basedOn w:val="2"/>
    <w:link w:val="30"/>
    <w:qFormat/>
    <w:rsid w:val="00CC174F"/>
    <w:pPr>
      <w:numPr>
        <w:numId w:val="1"/>
      </w:numPr>
    </w:pPr>
  </w:style>
  <w:style w:type="character" w:customStyle="1" w:styleId="30">
    <w:name w:val="Стиль3 Знак"/>
    <w:basedOn w:val="20"/>
    <w:link w:val="3"/>
    <w:rsid w:val="00CC174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4">
    <w:name w:val="Стиль4"/>
    <w:basedOn w:val="a3"/>
    <w:link w:val="40"/>
    <w:qFormat/>
    <w:rsid w:val="00A95298"/>
    <w:pPr>
      <w:tabs>
        <w:tab w:val="left" w:pos="2670"/>
      </w:tabs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9529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5298"/>
    <w:rPr>
      <w:sz w:val="20"/>
      <w:szCs w:val="20"/>
    </w:rPr>
  </w:style>
  <w:style w:type="character" w:customStyle="1" w:styleId="40">
    <w:name w:val="Стиль4 Знак"/>
    <w:basedOn w:val="a4"/>
    <w:link w:val="4"/>
    <w:rsid w:val="00A9529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5">
    <w:name w:val="Стиль5"/>
    <w:basedOn w:val="2"/>
    <w:link w:val="50"/>
    <w:qFormat/>
    <w:rsid w:val="003A376D"/>
    <w:pPr>
      <w:numPr>
        <w:numId w:val="2"/>
      </w:numPr>
    </w:pPr>
    <w:rPr>
      <w:rFonts w:eastAsia="Times New Roman"/>
    </w:rPr>
  </w:style>
  <w:style w:type="character" w:customStyle="1" w:styleId="50">
    <w:name w:val="Стиль5 Знак"/>
    <w:basedOn w:val="20"/>
    <w:link w:val="5"/>
    <w:rsid w:val="003A37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Стиль6"/>
    <w:basedOn w:val="a"/>
    <w:link w:val="60"/>
    <w:qFormat/>
    <w:rsid w:val="000355B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Microsoft Himalaya" w:eastAsia="MS Mincho" w:hAnsi="Microsoft Himalaya" w:cs="Microsoft Himalaya"/>
      <w:noProof/>
      <w:color w:val="FFFFFF"/>
      <w:spacing w:val="-20"/>
      <w:w w:val="1"/>
      <w:sz w:val="2"/>
      <w:szCs w:val="28"/>
      <w:lang w:val="ba-RU" w:eastAsia="ru-RU"/>
    </w:rPr>
  </w:style>
  <w:style w:type="character" w:customStyle="1" w:styleId="60">
    <w:name w:val="Стиль6 Знак"/>
    <w:basedOn w:val="a0"/>
    <w:link w:val="6"/>
    <w:rsid w:val="000355B1"/>
    <w:rPr>
      <w:rFonts w:ascii="Microsoft Himalaya" w:eastAsia="MS Mincho" w:hAnsi="Microsoft Himalaya" w:cs="Microsoft Himalaya"/>
      <w:noProof/>
      <w:color w:val="FFFFFF"/>
      <w:spacing w:val="-20"/>
      <w:w w:val="1"/>
      <w:sz w:val="2"/>
      <w:szCs w:val="28"/>
      <w:lang w:val="ba-RU" w:eastAsia="ru-RU"/>
    </w:rPr>
  </w:style>
  <w:style w:type="paragraph" w:styleId="a5">
    <w:name w:val="header"/>
    <w:basedOn w:val="a"/>
    <w:link w:val="a6"/>
    <w:uiPriority w:val="99"/>
    <w:semiHidden/>
    <w:unhideWhenUsed/>
    <w:rsid w:val="00C6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DD3"/>
  </w:style>
  <w:style w:type="paragraph" w:styleId="a7">
    <w:name w:val="footer"/>
    <w:basedOn w:val="a"/>
    <w:link w:val="a8"/>
    <w:uiPriority w:val="99"/>
    <w:unhideWhenUsed/>
    <w:rsid w:val="00C6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вселенский главный я</dc:creator>
  <cp:lastModifiedBy>pepel.geo27@gmail.com</cp:lastModifiedBy>
  <cp:revision>23</cp:revision>
  <cp:lastPrinted>2019-01-28T08:41:00Z</cp:lastPrinted>
  <dcterms:created xsi:type="dcterms:W3CDTF">2019-01-28T07:14:00Z</dcterms:created>
  <dcterms:modified xsi:type="dcterms:W3CDTF">2019-02-28T09:26:00Z</dcterms:modified>
</cp:coreProperties>
</file>