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2D5B" w:rsidRPr="00942D5B" w:rsidRDefault="00942D5B" w:rsidP="00942D5B">
      <w:pPr>
        <w:pStyle w:val="1"/>
        <w:jc w:val="center"/>
        <w:rPr>
          <w:rFonts w:ascii="Times New Roman" w:hAnsi="Times New Roman" w:cs="Times New Roman"/>
          <w:b/>
          <w:color w:val="000000" w:themeColor="text1"/>
        </w:rPr>
      </w:pPr>
      <w:bookmarkStart w:id="0" w:name="_Toc62077476"/>
      <w:r w:rsidRPr="00942D5B">
        <w:rPr>
          <w:rFonts w:ascii="Times New Roman" w:hAnsi="Times New Roman" w:cs="Times New Roman"/>
          <w:b/>
          <w:color w:val="000000" w:themeColor="text1"/>
        </w:rPr>
        <w:t>Методическая модель формирования лексического навыка на основе технологии «Лингвистический корпус»</w:t>
      </w:r>
    </w:p>
    <w:p w:rsidR="00942D5B" w:rsidRPr="00942D5B" w:rsidRDefault="00942D5B" w:rsidP="00942D5B">
      <w:pPr>
        <w:jc w:val="center"/>
        <w:rPr>
          <w:rFonts w:cs="Times New Roman"/>
          <w:color w:val="000000" w:themeColor="text1"/>
          <w:sz w:val="32"/>
          <w:szCs w:val="32"/>
        </w:rPr>
      </w:pPr>
    </w:p>
    <w:p w:rsidR="00942D5B" w:rsidRDefault="00942D5B" w:rsidP="00942D5B">
      <w:pPr>
        <w:pStyle w:val="6"/>
        <w:shd w:val="clear" w:color="auto" w:fill="auto"/>
        <w:spacing w:before="0" w:after="0" w:line="360" w:lineRule="auto"/>
        <w:ind w:firstLine="700"/>
        <w:jc w:val="both"/>
        <w:rPr>
          <w:rStyle w:val="2"/>
        </w:rPr>
      </w:pPr>
      <w:r w:rsidRPr="00942D5B">
        <w:rPr>
          <w:rStyle w:val="2"/>
          <w:color w:val="000000" w:themeColor="text1"/>
        </w:rPr>
        <w:t xml:space="preserve">Система обучения иностранному языку </w:t>
      </w:r>
      <w:r>
        <w:rPr>
          <w:rStyle w:val="2"/>
        </w:rPr>
        <w:t xml:space="preserve">студентов представляет единый целостный комплекс, позволяющий моделировать процесс обучения и воспитания. Согласно </w:t>
      </w:r>
      <w:r w:rsidRPr="00942D5B">
        <w:rPr>
          <w:rStyle w:val="2"/>
          <w:color w:val="000000" w:themeColor="text1"/>
        </w:rPr>
        <w:t>исследованиям</w:t>
      </w:r>
      <w:r>
        <w:rPr>
          <w:rStyle w:val="2"/>
        </w:rPr>
        <w:t xml:space="preserve"> Э.Г. Азимова и А.Н. Щукина методическая система – это «совокупность основных компонентов учебного процесса, определяющих отбор материала для занятий, формы его подачи, методы и средства обучения, а также способы его организации» </w:t>
      </w:r>
      <w:r w:rsidRPr="003C5E92">
        <w:rPr>
          <w:rStyle w:val="2"/>
        </w:rPr>
        <w:t>[</w:t>
      </w:r>
      <w:r>
        <w:rPr>
          <w:rStyle w:val="2"/>
        </w:rPr>
        <w:t>1</w:t>
      </w:r>
      <w:r w:rsidRPr="003C5E92">
        <w:rPr>
          <w:rStyle w:val="2"/>
        </w:rPr>
        <w:t xml:space="preserve">, </w:t>
      </w:r>
      <w:r>
        <w:rPr>
          <w:rStyle w:val="2"/>
          <w:lang w:val="en-US"/>
        </w:rPr>
        <w:t>c</w:t>
      </w:r>
      <w:r w:rsidRPr="003C5E92">
        <w:rPr>
          <w:rStyle w:val="2"/>
        </w:rPr>
        <w:t xml:space="preserve">. </w:t>
      </w:r>
      <w:r w:rsidRPr="00647C22">
        <w:rPr>
          <w:rStyle w:val="2"/>
        </w:rPr>
        <w:t>319</w:t>
      </w:r>
      <w:r w:rsidRPr="003C5E92">
        <w:rPr>
          <w:rStyle w:val="2"/>
        </w:rPr>
        <w:t>]</w:t>
      </w:r>
      <w:r>
        <w:rPr>
          <w:rStyle w:val="2"/>
        </w:rPr>
        <w:t xml:space="preserve">. К ключевым компонентам системы относятся: содержание и цель обучения, принципы, средства и методы, умения, которые развиваются в ходе обучения, а также результаты с оценкой качества полученных знаний. </w:t>
      </w:r>
    </w:p>
    <w:p w:rsidR="00942D5B" w:rsidRPr="00B04DBE" w:rsidRDefault="00942D5B" w:rsidP="00942D5B">
      <w:pPr>
        <w:pStyle w:val="6"/>
        <w:shd w:val="clear" w:color="auto" w:fill="auto"/>
        <w:spacing w:before="0" w:after="0" w:line="360" w:lineRule="auto"/>
        <w:ind w:firstLine="700"/>
        <w:jc w:val="both"/>
        <w:rPr>
          <w:shd w:val="clear" w:color="auto" w:fill="FFFFFF"/>
        </w:rPr>
      </w:pPr>
      <w:r>
        <w:rPr>
          <w:rStyle w:val="2"/>
        </w:rPr>
        <w:t xml:space="preserve">Вышеупомянутые компоненты методической системы представляют собой строгую иерархию. Цели обучения занимают доминирующее положение и влияют на выбор подхода к обучению, затем следуют принципы, содержание, формы и методы, а также средства обучения, реализующие цели </w:t>
      </w:r>
      <w:r w:rsidRPr="00647C22">
        <w:rPr>
          <w:rStyle w:val="2"/>
        </w:rPr>
        <w:t>[</w:t>
      </w:r>
      <w:r>
        <w:rPr>
          <w:rStyle w:val="2"/>
        </w:rPr>
        <w:t>4</w:t>
      </w:r>
      <w:r>
        <w:rPr>
          <w:rStyle w:val="2"/>
        </w:rPr>
        <w:t>, с. 74</w:t>
      </w:r>
      <w:r w:rsidRPr="00647C22">
        <w:rPr>
          <w:rStyle w:val="2"/>
        </w:rPr>
        <w:t>]</w:t>
      </w:r>
      <w:r w:rsidRPr="00F33AA0">
        <w:t>.</w:t>
      </w:r>
      <w:r>
        <w:t xml:space="preserve"> Одной из задач нашего исследования является формирование модели обучения с использованием технологии «Лингвистический корпус». Мы считаем, что необходимо выделить такие компоненты модели, как подходы, принципы, методы обучения, содержание и средства обучения. </w:t>
      </w:r>
    </w:p>
    <w:p w:rsidR="00942D5B" w:rsidRDefault="00942D5B" w:rsidP="00942D5B">
      <w:pPr>
        <w:pStyle w:val="6"/>
        <w:shd w:val="clear" w:color="auto" w:fill="auto"/>
        <w:spacing w:before="0" w:after="0" w:line="360" w:lineRule="auto"/>
        <w:ind w:firstLine="700"/>
        <w:jc w:val="both"/>
        <w:rPr>
          <w:rStyle w:val="2"/>
        </w:rPr>
      </w:pPr>
      <w:r>
        <w:rPr>
          <w:rStyle w:val="2"/>
        </w:rPr>
        <w:t>Анализ Государственных образовательных стандартов по иностранному языку РФ (</w:t>
      </w:r>
      <w:r w:rsidRPr="00D513AD">
        <w:t>ФГОС ВПО по направлению подготовки «Лингвистика», 2010</w:t>
      </w:r>
      <w:r>
        <w:rPr>
          <w:rStyle w:val="2"/>
        </w:rPr>
        <w:t>)</w:t>
      </w:r>
      <w:r w:rsidRPr="00647C22">
        <w:rPr>
          <w:rStyle w:val="2"/>
        </w:rPr>
        <w:t xml:space="preserve"> [</w:t>
      </w:r>
      <w:r>
        <w:rPr>
          <w:rStyle w:val="2"/>
        </w:rPr>
        <w:t>3</w:t>
      </w:r>
      <w:r w:rsidRPr="00647C22">
        <w:rPr>
          <w:rStyle w:val="2"/>
        </w:rPr>
        <w:t>]</w:t>
      </w:r>
      <w:r>
        <w:rPr>
          <w:rStyle w:val="2"/>
        </w:rPr>
        <w:t>, а также Европейских образовательных стандартов (</w:t>
      </w:r>
      <w:r>
        <w:t>The Common European Framework, 2012</w:t>
      </w:r>
      <w:r>
        <w:rPr>
          <w:rStyle w:val="2"/>
        </w:rPr>
        <w:t>)</w:t>
      </w:r>
      <w:r w:rsidRPr="00647C22">
        <w:rPr>
          <w:rStyle w:val="2"/>
        </w:rPr>
        <w:t xml:space="preserve"> [</w:t>
      </w:r>
      <w:r>
        <w:rPr>
          <w:rStyle w:val="2"/>
        </w:rPr>
        <w:t>5</w:t>
      </w:r>
      <w:r w:rsidRPr="00647C22">
        <w:rPr>
          <w:rStyle w:val="2"/>
        </w:rPr>
        <w:t>]</w:t>
      </w:r>
      <w:r>
        <w:rPr>
          <w:rStyle w:val="2"/>
        </w:rPr>
        <w:t xml:space="preserve"> показал, что формирование лексических навыков является одной из главных целей при обучении профессионально-ориентированному иностранному языку. Более того, лингвистический корпус является одним из наиболее приемлемых технологий. </w:t>
      </w:r>
      <w:r w:rsidRPr="007D0E4F">
        <w:rPr>
          <w:rStyle w:val="2"/>
        </w:rPr>
        <w:t>Образовательные стандарты не предусматривают</w:t>
      </w:r>
      <w:r>
        <w:rPr>
          <w:rStyle w:val="2"/>
        </w:rPr>
        <w:t xml:space="preserve"> эффективной методики по формированию лексических навыков на основе технологии «Лингвистический корпус». </w:t>
      </w:r>
    </w:p>
    <w:p w:rsidR="00942D5B" w:rsidRPr="0061376E" w:rsidRDefault="00942D5B" w:rsidP="00942D5B">
      <w:pPr>
        <w:jc w:val="both"/>
        <w:rPr>
          <w:rStyle w:val="2"/>
          <w:rFonts w:eastAsiaTheme="minorHAnsi"/>
        </w:rPr>
      </w:pPr>
      <w:r w:rsidRPr="00CB6E82">
        <w:lastRenderedPageBreak/>
        <w:t>При работе с лингвистическим корпусом, студенты приобретают ряд навыков</w:t>
      </w:r>
      <w:r>
        <w:t>.</w:t>
      </w:r>
      <w:r w:rsidRPr="00CB6E82">
        <w:t xml:space="preserve"> </w:t>
      </w:r>
      <w:r>
        <w:t>С</w:t>
      </w:r>
      <w:r w:rsidRPr="00CB6E82">
        <w:t xml:space="preserve"> точки зрения Т.А.</w:t>
      </w:r>
      <w:r>
        <w:t xml:space="preserve"> </w:t>
      </w:r>
      <w:r w:rsidRPr="00CB6E82">
        <w:t>Черняковой</w:t>
      </w:r>
      <w:r w:rsidRPr="00647C22">
        <w:t xml:space="preserve"> </w:t>
      </w:r>
      <w:r w:rsidRPr="0061376E">
        <w:t>такие навыки включают в себя:</w:t>
      </w:r>
      <w:r>
        <w:rPr>
          <w:rStyle w:val="2"/>
          <w:rFonts w:eastAsiaTheme="minorHAnsi"/>
          <w:sz w:val="20"/>
        </w:rPr>
        <w:t xml:space="preserve"> </w:t>
      </w:r>
    </w:p>
    <w:p w:rsidR="00942D5B" w:rsidRPr="00CB6E82" w:rsidRDefault="00942D5B" w:rsidP="00942D5B">
      <w:pPr>
        <w:pStyle w:val="a5"/>
        <w:numPr>
          <w:ilvl w:val="0"/>
          <w:numId w:val="18"/>
        </w:numPr>
        <w:ind w:left="0" w:firstLine="709"/>
        <w:jc w:val="both"/>
      </w:pPr>
      <w:r w:rsidRPr="00CB6E82">
        <w:t>соотносить зрительный образ слова с семантикой;</w:t>
      </w:r>
    </w:p>
    <w:p w:rsidR="00942D5B" w:rsidRPr="00CB6E82" w:rsidRDefault="00942D5B" w:rsidP="00942D5B">
      <w:pPr>
        <w:pStyle w:val="a5"/>
        <w:numPr>
          <w:ilvl w:val="0"/>
          <w:numId w:val="18"/>
        </w:numPr>
        <w:ind w:left="0" w:firstLine="709"/>
        <w:jc w:val="both"/>
      </w:pPr>
      <w:r w:rsidRPr="00CB6E82">
        <w:t>раскрывать значение слов с помощью контекста;</w:t>
      </w:r>
    </w:p>
    <w:p w:rsidR="00942D5B" w:rsidRPr="00CB6E82" w:rsidRDefault="00942D5B" w:rsidP="00942D5B">
      <w:pPr>
        <w:pStyle w:val="a5"/>
        <w:numPr>
          <w:ilvl w:val="0"/>
          <w:numId w:val="18"/>
        </w:numPr>
        <w:ind w:left="0" w:firstLine="709"/>
        <w:jc w:val="both"/>
      </w:pPr>
      <w:r w:rsidRPr="00CB6E82">
        <w:t>раскрывать полисемию слова с помощью контекстов;</w:t>
      </w:r>
    </w:p>
    <w:p w:rsidR="00942D5B" w:rsidRPr="00CB6E82" w:rsidRDefault="00942D5B" w:rsidP="00942D5B">
      <w:pPr>
        <w:pStyle w:val="a5"/>
        <w:numPr>
          <w:ilvl w:val="0"/>
          <w:numId w:val="18"/>
        </w:numPr>
        <w:ind w:left="0" w:firstLine="709"/>
        <w:jc w:val="both"/>
      </w:pPr>
      <w:r w:rsidRPr="00CB6E82">
        <w:t>понимать значение слов с опорой на графические признаки (аффиксацию, конвертированные лексические единицы, заимствованные слова и т.п.);</w:t>
      </w:r>
    </w:p>
    <w:p w:rsidR="00942D5B" w:rsidRPr="00CB6E82" w:rsidRDefault="00942D5B" w:rsidP="00942D5B">
      <w:pPr>
        <w:pStyle w:val="a5"/>
        <w:numPr>
          <w:ilvl w:val="0"/>
          <w:numId w:val="18"/>
        </w:numPr>
        <w:ind w:left="0" w:firstLine="709"/>
        <w:jc w:val="both"/>
      </w:pPr>
      <w:r w:rsidRPr="00CB6E82">
        <w:t>продифференцировать сходные по написанию слова;</w:t>
      </w:r>
    </w:p>
    <w:p w:rsidR="00942D5B" w:rsidRPr="00CB6E82" w:rsidRDefault="00942D5B" w:rsidP="00942D5B">
      <w:pPr>
        <w:pStyle w:val="a5"/>
        <w:numPr>
          <w:ilvl w:val="0"/>
          <w:numId w:val="18"/>
        </w:numPr>
        <w:ind w:left="0" w:firstLine="709"/>
        <w:jc w:val="both"/>
      </w:pPr>
      <w:r w:rsidRPr="00CB6E82">
        <w:t>выявлять различия в употреблении близких по значению слов</w:t>
      </w:r>
      <w:r>
        <w:t xml:space="preserve">» </w:t>
      </w:r>
      <w:r w:rsidRPr="00647C22">
        <w:t>[</w:t>
      </w:r>
      <w:r>
        <w:t>4</w:t>
      </w:r>
      <w:r>
        <w:t>, с. 89</w:t>
      </w:r>
      <w:r w:rsidRPr="00647C22">
        <w:t>]</w:t>
      </w:r>
      <w:r w:rsidRPr="00CB6E82">
        <w:t>.</w:t>
      </w:r>
    </w:p>
    <w:p w:rsidR="00942D5B" w:rsidRDefault="00942D5B" w:rsidP="00942D5B">
      <w:pPr>
        <w:jc w:val="both"/>
      </w:pPr>
      <w:r>
        <w:t>В условиях использования технологии «Лингвистический корпус» Т.А. Чернякова предлагает следующие наиболее эффективные подходы:</w:t>
      </w:r>
    </w:p>
    <w:p w:rsidR="00942D5B" w:rsidRDefault="00942D5B" w:rsidP="00942D5B">
      <w:pPr>
        <w:pStyle w:val="a5"/>
        <w:numPr>
          <w:ilvl w:val="0"/>
          <w:numId w:val="19"/>
        </w:numPr>
        <w:ind w:left="0" w:firstLine="709"/>
        <w:jc w:val="both"/>
      </w:pPr>
      <w:r>
        <w:t>компетентностный;</w:t>
      </w:r>
    </w:p>
    <w:p w:rsidR="00942D5B" w:rsidRDefault="00942D5B" w:rsidP="00942D5B">
      <w:pPr>
        <w:pStyle w:val="a5"/>
        <w:numPr>
          <w:ilvl w:val="0"/>
          <w:numId w:val="19"/>
        </w:numPr>
        <w:ind w:left="0" w:firstLine="709"/>
        <w:jc w:val="both"/>
      </w:pPr>
      <w:r>
        <w:t>коммуникативно-деятельностный;</w:t>
      </w:r>
    </w:p>
    <w:p w:rsidR="00942D5B" w:rsidRDefault="00942D5B" w:rsidP="00942D5B">
      <w:pPr>
        <w:pStyle w:val="a5"/>
        <w:numPr>
          <w:ilvl w:val="0"/>
          <w:numId w:val="19"/>
        </w:numPr>
        <w:ind w:left="0" w:firstLine="709"/>
        <w:jc w:val="both"/>
      </w:pPr>
      <w:r>
        <w:t>личностно-ориентированный;</w:t>
      </w:r>
    </w:p>
    <w:p w:rsidR="00942D5B" w:rsidRDefault="00942D5B" w:rsidP="00942D5B">
      <w:pPr>
        <w:pStyle w:val="a5"/>
        <w:numPr>
          <w:ilvl w:val="0"/>
          <w:numId w:val="19"/>
        </w:numPr>
        <w:ind w:left="0" w:firstLine="709"/>
        <w:jc w:val="both"/>
      </w:pPr>
      <w:r>
        <w:t>системный.</w:t>
      </w:r>
    </w:p>
    <w:p w:rsidR="00942D5B" w:rsidRDefault="00942D5B" w:rsidP="00942D5B">
      <w:pPr>
        <w:jc w:val="both"/>
      </w:pPr>
      <w:r w:rsidRPr="00942D5B">
        <w:t xml:space="preserve">При компетентностном подходе потребности обучающего доминируют, в профессиональном обучении данный подход используется достаточно широко, согласно исследованиям А.Л. </w:t>
      </w:r>
      <w:r w:rsidRPr="00942D5B">
        <w:rPr>
          <w:rStyle w:val="2"/>
          <w:rFonts w:eastAsiaTheme="minorHAnsi"/>
        </w:rPr>
        <w:t>Андреевой, И.А. Зимней, О.Е. Лебедева и А.В. Хуторского.</w:t>
      </w:r>
      <w:r>
        <w:t xml:space="preserve"> </w:t>
      </w:r>
      <w:r w:rsidRPr="00FF79FA">
        <w:t xml:space="preserve">Языковые навыки, грамматика и словарный запас упорядочены в соответствии с потребностями </w:t>
      </w:r>
      <w:r>
        <w:t>обучающегося</w:t>
      </w:r>
      <w:r w:rsidRPr="00FF79FA">
        <w:t xml:space="preserve">. </w:t>
      </w:r>
      <w:r>
        <w:t xml:space="preserve">Ведущая роль отводится контексту, через который обучающийся понимает смысл высказывания. </w:t>
      </w:r>
      <w:r w:rsidRPr="00FF79FA">
        <w:t xml:space="preserve">Используются подлинные </w:t>
      </w:r>
      <w:r>
        <w:t xml:space="preserve">(аутентичные) </w:t>
      </w:r>
      <w:r w:rsidRPr="00FF79FA">
        <w:t xml:space="preserve">материалы, и </w:t>
      </w:r>
      <w:r>
        <w:t>обучаемому</w:t>
      </w:r>
      <w:r w:rsidRPr="00FF79FA">
        <w:t xml:space="preserve"> предлагается практиковать язык, выполняя </w:t>
      </w:r>
      <w:r w:rsidRPr="003014F4">
        <w:t>реальные</w:t>
      </w:r>
      <w:r w:rsidRPr="00FF79FA">
        <w:t xml:space="preserve"> задачи за пределами </w:t>
      </w:r>
      <w:r>
        <w:t xml:space="preserve">учебной аудитории. </w:t>
      </w:r>
      <w:r w:rsidRPr="00FF79FA">
        <w:t xml:space="preserve">Подобно коммуникативному подходу, компетентностный подход основывает свою деятельность на взаимодействии. Работа в парах и работа в группах используются для налаживания общения при таких действиях, как решение проблем и заполнение пробелов в информации. </w:t>
      </w:r>
    </w:p>
    <w:p w:rsidR="00942D5B" w:rsidRDefault="00942D5B" w:rsidP="00942D5B">
      <w:pPr>
        <w:jc w:val="both"/>
      </w:pPr>
      <w:r w:rsidRPr="0036274C">
        <w:lastRenderedPageBreak/>
        <w:t>Коммуникативн</w:t>
      </w:r>
      <w:r>
        <w:t>о-деятельностный</w:t>
      </w:r>
      <w:r w:rsidRPr="0036274C">
        <w:t xml:space="preserve"> подход появился в начале 1970-х годов. </w:t>
      </w:r>
      <w:r>
        <w:t>К</w:t>
      </w:r>
      <w:r w:rsidRPr="0036274C">
        <w:t>оммуникативн</w:t>
      </w:r>
      <w:r>
        <w:t>ый подход</w:t>
      </w:r>
      <w:r w:rsidRPr="0036274C">
        <w:t xml:space="preserve"> подчеркивает важность предоставления учащимся возможности использовать </w:t>
      </w:r>
      <w:r w:rsidRPr="003014F4">
        <w:t>знания языка</w:t>
      </w:r>
      <w:r w:rsidRPr="0036274C">
        <w:t xml:space="preserve"> в коммуникативных целях. </w:t>
      </w:r>
      <w:r>
        <w:t>К</w:t>
      </w:r>
      <w:r w:rsidRPr="0036274C">
        <w:t>оммуникативн</w:t>
      </w:r>
      <w:r>
        <w:t>о-деятельностный</w:t>
      </w:r>
      <w:r w:rsidRPr="0036274C">
        <w:t xml:space="preserve"> </w:t>
      </w:r>
      <w:r>
        <w:t>подход</w:t>
      </w:r>
      <w:r w:rsidRPr="0036274C">
        <w:t xml:space="preserve"> утверждает, что язык приобретается посредством общения. </w:t>
      </w:r>
      <w:r>
        <w:t>Следовательно, данный подход</w:t>
      </w:r>
      <w:r w:rsidRPr="0036274C">
        <w:t xml:space="preserve"> можно охарактеризовать как «обучение использованию» или «использование английского для его изучения».</w:t>
      </w:r>
    </w:p>
    <w:p w:rsidR="00942D5B" w:rsidRDefault="00942D5B" w:rsidP="00942D5B">
      <w:pPr>
        <w:jc w:val="both"/>
      </w:pPr>
      <w:r w:rsidRPr="00615E19">
        <w:t xml:space="preserve">С точки зрения подготовки и чистого профессионального мастерства в понимании того, когда и как действовать продуктивно, от </w:t>
      </w:r>
      <w:r>
        <w:t>преподавателя</w:t>
      </w:r>
      <w:r w:rsidRPr="00615E19">
        <w:t xml:space="preserve"> требуется больше энергии и приспособляемости. </w:t>
      </w:r>
      <w:r>
        <w:t>Преподавателю</w:t>
      </w:r>
      <w:r w:rsidRPr="00615E19">
        <w:t xml:space="preserve"> также необходимо более уверенно владеть иностранным языком. </w:t>
      </w:r>
      <w:r>
        <w:t>Данный подход</w:t>
      </w:r>
      <w:r w:rsidRPr="00615E19">
        <w:t xml:space="preserve"> </w:t>
      </w:r>
      <w:r>
        <w:t>требует наличия дополнительного материала, т.е. учебник не является единственным источником упражнений и заданий</w:t>
      </w:r>
      <w:r w:rsidRPr="00615E19">
        <w:t>. Поэтому необходимо выбирать, адап</w:t>
      </w:r>
      <w:r>
        <w:t>тировать и изобретать материалы</w:t>
      </w:r>
      <w:r w:rsidRPr="00615E19">
        <w:t xml:space="preserve">. </w:t>
      </w:r>
    </w:p>
    <w:p w:rsidR="00942D5B" w:rsidRDefault="00942D5B" w:rsidP="00942D5B">
      <w:pPr>
        <w:jc w:val="both"/>
      </w:pPr>
      <w:r w:rsidRPr="00EC7922">
        <w:t xml:space="preserve">Отечественные ученые, в лице </w:t>
      </w:r>
      <w:r w:rsidRPr="00EC7922">
        <w:rPr>
          <w:rStyle w:val="2"/>
          <w:rFonts w:eastAsiaTheme="minorHAnsi"/>
        </w:rPr>
        <w:t xml:space="preserve">Л.С. Выготского, С.Л. Рубинштейна, А.Н. Леонтьева, И.А. Зимней, В.И. </w:t>
      </w:r>
      <w:proofErr w:type="spellStart"/>
      <w:r w:rsidRPr="00EC7922">
        <w:rPr>
          <w:rStyle w:val="2"/>
          <w:rFonts w:eastAsiaTheme="minorHAnsi"/>
        </w:rPr>
        <w:t>Загвязинского</w:t>
      </w:r>
      <w:proofErr w:type="spellEnd"/>
      <w:r w:rsidRPr="00EC7922">
        <w:rPr>
          <w:rStyle w:val="2"/>
          <w:rFonts w:eastAsiaTheme="minorHAnsi"/>
        </w:rPr>
        <w:t xml:space="preserve">, Г.И. Щукина и др., </w:t>
      </w:r>
      <w:r w:rsidRPr="00EC7922">
        <w:t>объясняют, что коммуникативная компетенция</w:t>
      </w:r>
      <w:r>
        <w:t>, которая развивается через к</w:t>
      </w:r>
      <w:r w:rsidRPr="0036274C">
        <w:t>оммуникативн</w:t>
      </w:r>
      <w:r>
        <w:t>о-деятельностный</w:t>
      </w:r>
      <w:r w:rsidRPr="0036274C">
        <w:t xml:space="preserve"> подход</w:t>
      </w:r>
      <w:r>
        <w:t>,</w:t>
      </w:r>
      <w:r w:rsidRPr="00B71E76">
        <w:t xml:space="preserve"> включает следующие аспекты языковых знаний: </w:t>
      </w:r>
    </w:p>
    <w:p w:rsidR="00942D5B" w:rsidRDefault="00942D5B" w:rsidP="00942D5B">
      <w:pPr>
        <w:pStyle w:val="a5"/>
        <w:numPr>
          <w:ilvl w:val="0"/>
          <w:numId w:val="20"/>
        </w:numPr>
        <w:ind w:left="0" w:firstLine="709"/>
        <w:jc w:val="both"/>
      </w:pPr>
      <w:r w:rsidRPr="00B71E76">
        <w:t>знание того, как использовать язык для различных целей и функций</w:t>
      </w:r>
      <w:r>
        <w:t>;</w:t>
      </w:r>
      <w:r w:rsidRPr="00B71E76">
        <w:t xml:space="preserve"> </w:t>
      </w:r>
    </w:p>
    <w:p w:rsidR="00942D5B" w:rsidRDefault="00942D5B" w:rsidP="00942D5B">
      <w:pPr>
        <w:pStyle w:val="a5"/>
        <w:numPr>
          <w:ilvl w:val="0"/>
          <w:numId w:val="20"/>
        </w:numPr>
        <w:ind w:left="0" w:firstLine="709"/>
        <w:jc w:val="both"/>
      </w:pPr>
      <w:r w:rsidRPr="00B71E76">
        <w:t>знание того, как варьировать наше использование языка в зависимости от обстановки и участников</w:t>
      </w:r>
      <w:r>
        <w:t>;</w:t>
      </w:r>
    </w:p>
    <w:p w:rsidR="00942D5B" w:rsidRDefault="00942D5B" w:rsidP="00942D5B">
      <w:pPr>
        <w:pStyle w:val="a5"/>
        <w:numPr>
          <w:ilvl w:val="0"/>
          <w:numId w:val="20"/>
        </w:numPr>
        <w:ind w:left="0" w:firstLine="709"/>
        <w:jc w:val="both"/>
      </w:pPr>
      <w:r w:rsidRPr="00B71E76">
        <w:t>зна</w:t>
      </w:r>
      <w:r>
        <w:t>ние того</w:t>
      </w:r>
      <w:r w:rsidRPr="00B71E76">
        <w:t>, как создавать и понимать различные типы текстов</w:t>
      </w:r>
      <w:r>
        <w:t>;</w:t>
      </w:r>
      <w:r w:rsidRPr="00B71E76">
        <w:t xml:space="preserve"> </w:t>
      </w:r>
    </w:p>
    <w:p w:rsidR="00942D5B" w:rsidRDefault="00942D5B" w:rsidP="00942D5B">
      <w:pPr>
        <w:pStyle w:val="a5"/>
        <w:numPr>
          <w:ilvl w:val="0"/>
          <w:numId w:val="20"/>
        </w:numPr>
        <w:ind w:left="0" w:firstLine="709"/>
        <w:jc w:val="both"/>
      </w:pPr>
      <w:r w:rsidRPr="00B71E76">
        <w:t>зна</w:t>
      </w:r>
      <w:r>
        <w:t>ние того</w:t>
      </w:r>
      <w:r w:rsidRPr="00B71E76">
        <w:t xml:space="preserve">, как поддерживать общение, несмотря на ограничения в знании языка. </w:t>
      </w:r>
    </w:p>
    <w:p w:rsidR="00942D5B" w:rsidRDefault="00942D5B" w:rsidP="00942D5B">
      <w:pPr>
        <w:jc w:val="both"/>
      </w:pPr>
      <w:r>
        <w:t>Языковая</w:t>
      </w:r>
      <w:r w:rsidRPr="00B71E76">
        <w:t xml:space="preserve"> компетенция </w:t>
      </w:r>
      <w:r>
        <w:t xml:space="preserve">– это </w:t>
      </w:r>
      <w:r w:rsidRPr="00942D5B">
        <w:t>знания об использовании</w:t>
      </w:r>
      <w:r w:rsidRPr="00B71E76">
        <w:t xml:space="preserve"> грамматик</w:t>
      </w:r>
      <w:r>
        <w:t>и</w:t>
      </w:r>
      <w:r w:rsidRPr="00B71E76">
        <w:t>, синтаксис</w:t>
      </w:r>
      <w:r>
        <w:t>а</w:t>
      </w:r>
      <w:r w:rsidRPr="00B71E76">
        <w:t xml:space="preserve"> и словарн</w:t>
      </w:r>
      <w:r>
        <w:t>ого</w:t>
      </w:r>
      <w:r w:rsidRPr="00B71E76">
        <w:t xml:space="preserve"> запас</w:t>
      </w:r>
      <w:r>
        <w:t>а</w:t>
      </w:r>
      <w:r w:rsidRPr="00B71E76">
        <w:t xml:space="preserve"> языка. </w:t>
      </w:r>
    </w:p>
    <w:p w:rsidR="00942D5B" w:rsidRDefault="00942D5B" w:rsidP="00942D5B">
      <w:pPr>
        <w:jc w:val="both"/>
      </w:pPr>
      <w:r w:rsidRPr="00B71E76">
        <w:lastRenderedPageBreak/>
        <w:t xml:space="preserve">Социолингвистическая компетенция </w:t>
      </w:r>
      <w:r>
        <w:t>–</w:t>
      </w:r>
      <w:r w:rsidRPr="00B71E76">
        <w:t xml:space="preserve"> это знание того, как правильно использовать язык и реагировать на него с учетом обстановки, темы и отношений между людьми, которые общаются. </w:t>
      </w:r>
    </w:p>
    <w:p w:rsidR="00942D5B" w:rsidRDefault="00942D5B" w:rsidP="00942D5B">
      <w:pPr>
        <w:jc w:val="both"/>
      </w:pPr>
      <w:r w:rsidRPr="00B71E76">
        <w:t>Д</w:t>
      </w:r>
      <w:r>
        <w:t>искурсивная компетенция подразумевает</w:t>
      </w:r>
      <w:r w:rsidRPr="00B71E76">
        <w:t xml:space="preserve"> знание того, как интерпретировать более широкий контекст и как строить более длинные отрезки речи, чтобы части составляли единое целое. </w:t>
      </w:r>
    </w:p>
    <w:p w:rsidR="00942D5B" w:rsidRPr="00B71E76" w:rsidRDefault="00942D5B" w:rsidP="00942D5B">
      <w:pPr>
        <w:jc w:val="both"/>
      </w:pPr>
      <w:r w:rsidRPr="00B71E76">
        <w:t xml:space="preserve">Стратегическая компетенция </w:t>
      </w:r>
      <w:r>
        <w:t>–</w:t>
      </w:r>
      <w:r w:rsidRPr="00B71E76">
        <w:t xml:space="preserve"> это знание того, как распознавать и устранять сбои в общении, как работать с пробелами в знании языка и как больше узнать о языке в контексте. </w:t>
      </w:r>
    </w:p>
    <w:p w:rsidR="00942D5B" w:rsidRPr="00626C87" w:rsidRDefault="00942D5B" w:rsidP="00942D5B">
      <w:pPr>
        <w:jc w:val="both"/>
      </w:pPr>
      <w:r>
        <w:t>При личностно-ориентированном подходе д</w:t>
      </w:r>
      <w:r w:rsidRPr="00FD71AD">
        <w:t>еятельность ориентирован</w:t>
      </w:r>
      <w:r>
        <w:t>а</w:t>
      </w:r>
      <w:r w:rsidRPr="00FD71AD">
        <w:t xml:space="preserve"> на учащихся</w:t>
      </w:r>
      <w:r>
        <w:t xml:space="preserve"> и</w:t>
      </w:r>
      <w:r w:rsidRPr="00FD71AD">
        <w:t xml:space="preserve"> различается по требуемой структуре. Студенты начального уровня EFL могут взаимодействовать друг с другом, но нуждаются в структурированной среде для взаимодействия. Используя </w:t>
      </w:r>
      <w:r>
        <w:t>данный подход</w:t>
      </w:r>
      <w:r w:rsidRPr="00FD71AD">
        <w:t>, ориентированн</w:t>
      </w:r>
      <w:r>
        <w:t>ый</w:t>
      </w:r>
      <w:r w:rsidRPr="00FD71AD">
        <w:t xml:space="preserve"> на </w:t>
      </w:r>
      <w:r>
        <w:t>обучающегося</w:t>
      </w:r>
      <w:r w:rsidRPr="00FD71AD">
        <w:t xml:space="preserve">, каждый </w:t>
      </w:r>
      <w:r>
        <w:t>студент</w:t>
      </w:r>
      <w:r w:rsidRPr="00FD71AD">
        <w:t xml:space="preserve"> тратит больше времени на практическую отработку словарного запаса и грам</w:t>
      </w:r>
      <w:r>
        <w:t>матических структур в разговоре</w:t>
      </w:r>
      <w:r w:rsidRPr="00942D5B">
        <w:t>.</w:t>
      </w:r>
      <w:r w:rsidRPr="00FD71AD">
        <w:t xml:space="preserve"> Студенты мотивированы, </w:t>
      </w:r>
      <w:r>
        <w:t>т.к. они вовлечены в живое общение между собой</w:t>
      </w:r>
      <w:r w:rsidRPr="00FD71AD">
        <w:t>.</w:t>
      </w:r>
    </w:p>
    <w:p w:rsidR="00942D5B" w:rsidRPr="0069591B" w:rsidRDefault="00942D5B" w:rsidP="00942D5B">
      <w:pPr>
        <w:jc w:val="both"/>
        <w:rPr>
          <w:highlight w:val="yellow"/>
        </w:rPr>
      </w:pPr>
      <w:r>
        <w:t>Иными словами, данный подход</w:t>
      </w:r>
      <w:r w:rsidRPr="00EB1C11">
        <w:t xml:space="preserve">, ориентированный на </w:t>
      </w:r>
      <w:r>
        <w:t>обучающихся</w:t>
      </w:r>
      <w:r w:rsidRPr="00EB1C11">
        <w:t xml:space="preserve">, включает идею о том, что у </w:t>
      </w:r>
      <w:r>
        <w:t>обучающихся</w:t>
      </w:r>
      <w:r w:rsidRPr="00EB1C11">
        <w:t xml:space="preserve"> есть выбор, что </w:t>
      </w:r>
      <w:r>
        <w:t xml:space="preserve">учить </w:t>
      </w:r>
      <w:r w:rsidRPr="00EB1C11">
        <w:t xml:space="preserve">и как. </w:t>
      </w:r>
      <w:r>
        <w:t>Данное о</w:t>
      </w:r>
      <w:r w:rsidRPr="00EB1C11">
        <w:t>бучение</w:t>
      </w:r>
      <w:r>
        <w:t xml:space="preserve"> </w:t>
      </w:r>
      <w:r w:rsidRPr="00EB1C11">
        <w:t xml:space="preserve">сосредоточено на потребностях, способностях, интересах и стилях обучения </w:t>
      </w:r>
      <w:r>
        <w:t>студента</w:t>
      </w:r>
      <w:r w:rsidRPr="00EB1C11">
        <w:t xml:space="preserve">, </w:t>
      </w:r>
      <w:r>
        <w:t>где</w:t>
      </w:r>
      <w:r w:rsidRPr="00EB1C11">
        <w:t xml:space="preserve"> </w:t>
      </w:r>
      <w:r>
        <w:t>преподаватель</w:t>
      </w:r>
      <w:r w:rsidRPr="00EB1C11">
        <w:t xml:space="preserve"> выступает в роли координатора обучения. </w:t>
      </w:r>
      <w:r>
        <w:t>Преподаватели</w:t>
      </w:r>
      <w:r w:rsidRPr="00EB1C11">
        <w:t xml:space="preserve"> также должны помочь </w:t>
      </w:r>
      <w:r>
        <w:t>обучающимся</w:t>
      </w:r>
      <w:r w:rsidRPr="00EB1C11">
        <w:t xml:space="preserve"> определить цель, которая будет достигнута </w:t>
      </w:r>
      <w:r>
        <w:t>впоследствии</w:t>
      </w:r>
      <w:r w:rsidRPr="00EB1C11">
        <w:t xml:space="preserve">, побудить оценить свое обучение, помочь работать вместе в группах и убедиться, что они знают, как использовать источники и возможности обучения. Студенты в этом подходе играют главную роль, становятся центром учебного процесса. Преподаватель не предоставляет материала, но студенты исследуют материал самостоятельно. При подходе, ориентированном на </w:t>
      </w:r>
      <w:r>
        <w:t>обучающихся</w:t>
      </w:r>
      <w:r w:rsidRPr="00EB1C11">
        <w:t xml:space="preserve">, </w:t>
      </w:r>
      <w:r>
        <w:t>последние</w:t>
      </w:r>
      <w:r w:rsidRPr="00EB1C11">
        <w:t xml:space="preserve"> конструируют знания путем сбора и обобщения информации и интеграции ее с общими навыками исследования, общения, критического мышления, </w:t>
      </w:r>
      <w:r w:rsidRPr="00EB1C11">
        <w:lastRenderedPageBreak/>
        <w:t xml:space="preserve">решения </w:t>
      </w:r>
      <w:r>
        <w:t>проблем и т.д</w:t>
      </w:r>
      <w:r w:rsidRPr="00EB1C11">
        <w:t xml:space="preserve">. При подходе, ориентированном на </w:t>
      </w:r>
      <w:r>
        <w:t>обучающихся</w:t>
      </w:r>
      <w:r w:rsidRPr="00EB1C11">
        <w:t xml:space="preserve">, </w:t>
      </w:r>
      <w:r w:rsidRPr="00942D5B">
        <w:t>студенты самостоятельно</w:t>
      </w:r>
      <w:r w:rsidRPr="00EB1C11">
        <w:t xml:space="preserve"> определяют стратегию обучения. </w:t>
      </w:r>
    </w:p>
    <w:p w:rsidR="00942D5B" w:rsidRPr="00942D5B" w:rsidRDefault="00942D5B" w:rsidP="00942D5B">
      <w:pPr>
        <w:jc w:val="both"/>
        <w:rPr>
          <w:color w:val="000000" w:themeColor="text1"/>
        </w:rPr>
      </w:pPr>
      <w:r w:rsidRPr="00EB1C11">
        <w:t xml:space="preserve">Некоторые эксперты высказывают несколько мнений о системном подходе. </w:t>
      </w:r>
      <w:r>
        <w:t xml:space="preserve">Зарубежные авторы, такие как Р. Кауфман и М. </w:t>
      </w:r>
      <w:proofErr w:type="spellStart"/>
      <w:r>
        <w:t>Фогарти</w:t>
      </w:r>
      <w:proofErr w:type="spellEnd"/>
      <w:r>
        <w:t xml:space="preserve"> </w:t>
      </w:r>
      <w:r w:rsidRPr="00EB1C11">
        <w:t>утвержда</w:t>
      </w:r>
      <w:r>
        <w:t>ю</w:t>
      </w:r>
      <w:r w:rsidRPr="00EB1C11">
        <w:t xml:space="preserve">т, что системный подход </w:t>
      </w:r>
      <w:r>
        <w:t>–</w:t>
      </w:r>
      <w:r w:rsidRPr="00EB1C11">
        <w:t xml:space="preserve"> это подход, рассматривающий целостную точку зрения</w:t>
      </w:r>
      <w:r>
        <w:t xml:space="preserve"> и охватывающая</w:t>
      </w:r>
      <w:r w:rsidRPr="00EB1C11">
        <w:t xml:space="preserve"> </w:t>
      </w:r>
      <w:r w:rsidRPr="00942D5B">
        <w:t>все элементы системы,</w:t>
      </w:r>
      <w:r>
        <w:t xml:space="preserve"> которые</w:t>
      </w:r>
      <w:r w:rsidRPr="00EB1C11">
        <w:t xml:space="preserve"> должны пересекаться</w:t>
      </w:r>
      <w:r>
        <w:t xml:space="preserve"> </w:t>
      </w:r>
      <w:r w:rsidRPr="00EB1C11">
        <w:t xml:space="preserve">и взаимодействовать друг с другом. Более того, </w:t>
      </w:r>
      <w:r>
        <w:t xml:space="preserve">Р. </w:t>
      </w:r>
      <w:r w:rsidRPr="00EB1C11">
        <w:t xml:space="preserve">Кауфман </w:t>
      </w:r>
      <w:r>
        <w:t>считает</w:t>
      </w:r>
      <w:r w:rsidRPr="00EB1C11">
        <w:t xml:space="preserve">, что системный подход влияет на все в системе. Системный подход </w:t>
      </w:r>
      <w:r>
        <w:t>– это</w:t>
      </w:r>
      <w:r w:rsidRPr="00EB1C11">
        <w:t xml:space="preserve"> подход, который описывает то, что происходит или существует во всей системе. </w:t>
      </w:r>
      <w:r w:rsidRPr="00942D5B">
        <w:t>В основе данного подхода лежит рассмотрение объекта как целостного комплекса взаимосвязанных элементов, совокупности взаимодействующих объектов и совокупности сущностей и отношений</w:t>
      </w:r>
      <w:r w:rsidRPr="00942D5B">
        <w:rPr>
          <w:color w:val="000000" w:themeColor="text1"/>
        </w:rPr>
        <w:t>.</w:t>
      </w:r>
    </w:p>
    <w:p w:rsidR="00942D5B" w:rsidRPr="007E62BD" w:rsidRDefault="00942D5B" w:rsidP="00942D5B">
      <w:pPr>
        <w:jc w:val="both"/>
        <w:rPr>
          <w:rStyle w:val="2"/>
          <w:rFonts w:eastAsiaTheme="minorHAnsi"/>
          <w:color w:val="FF0000"/>
        </w:rPr>
      </w:pPr>
      <w:r w:rsidRPr="00942D5B">
        <w:rPr>
          <w:color w:val="000000" w:themeColor="text1"/>
        </w:rPr>
        <w:t xml:space="preserve">В своих работах </w:t>
      </w:r>
      <w:r>
        <w:t xml:space="preserve">Т.А. Чернякова утверждает, что принципы </w:t>
      </w:r>
      <w:r>
        <w:rPr>
          <w:rStyle w:val="2"/>
          <w:rFonts w:eastAsiaTheme="minorHAnsi"/>
        </w:rPr>
        <w:t>являются одними из основополагающих в методике обучения иностранным языкам, наряду с подходами</w:t>
      </w:r>
      <w:r>
        <w:rPr>
          <w:rStyle w:val="2"/>
          <w:rFonts w:eastAsiaTheme="minorHAnsi"/>
        </w:rPr>
        <w:t xml:space="preserve"> </w:t>
      </w:r>
      <w:r>
        <w:rPr>
          <w:rStyle w:val="2"/>
          <w:rFonts w:eastAsiaTheme="minorHAnsi"/>
        </w:rPr>
        <w:t>и предлагает следующую классификацию принципов, которая является наиболее важной для формирования лексических навыков студентов на основе лингвистического корпуса (подробнее в таблице 3).</w:t>
      </w:r>
    </w:p>
    <w:p w:rsidR="00942D5B" w:rsidRDefault="00942D5B" w:rsidP="00942D5B">
      <w:pPr>
        <w:pStyle w:val="6"/>
        <w:shd w:val="clear" w:color="auto" w:fill="auto"/>
        <w:spacing w:before="0" w:after="0" w:line="360" w:lineRule="auto"/>
        <w:ind w:firstLine="700"/>
        <w:jc w:val="both"/>
        <w:rPr>
          <w:rStyle w:val="2"/>
        </w:rPr>
      </w:pPr>
    </w:p>
    <w:p w:rsidR="00942D5B" w:rsidRDefault="00942D5B" w:rsidP="00942D5B">
      <w:pPr>
        <w:pStyle w:val="6"/>
        <w:shd w:val="clear" w:color="auto" w:fill="auto"/>
        <w:spacing w:before="0" w:after="0" w:line="360" w:lineRule="auto"/>
        <w:ind w:firstLine="0"/>
        <w:jc w:val="right"/>
        <w:rPr>
          <w:rStyle w:val="2"/>
        </w:rPr>
      </w:pPr>
      <w:r>
        <w:rPr>
          <w:rStyle w:val="2"/>
        </w:rPr>
        <w:t xml:space="preserve">Таблица 3 </w:t>
      </w:r>
    </w:p>
    <w:p w:rsidR="00942D5B" w:rsidRPr="00647C22" w:rsidRDefault="00942D5B" w:rsidP="00942D5B">
      <w:pPr>
        <w:pStyle w:val="6"/>
        <w:shd w:val="clear" w:color="auto" w:fill="auto"/>
        <w:spacing w:before="0" w:after="0" w:line="360" w:lineRule="auto"/>
        <w:ind w:firstLine="0"/>
        <w:rPr>
          <w:rStyle w:val="2"/>
          <w:color w:val="FF0000"/>
        </w:rPr>
      </w:pPr>
      <w:r w:rsidRPr="00362B20">
        <w:rPr>
          <w:rStyle w:val="2"/>
          <w:color w:val="000000" w:themeColor="text1"/>
        </w:rPr>
        <w:t>Основные принципы при обучении лексики с использованием технологии «Лингвистический корпус</w:t>
      </w:r>
      <w:r w:rsidRPr="00362B20">
        <w:rPr>
          <w:color w:val="000000" w:themeColor="text1"/>
        </w:rPr>
        <w:t xml:space="preserve">» </w:t>
      </w:r>
    </w:p>
    <w:tbl>
      <w:tblPr>
        <w:tblStyle w:val="a8"/>
        <w:tblW w:w="9869" w:type="dxa"/>
        <w:tblInd w:w="20" w:type="dxa"/>
        <w:tblLayout w:type="fixed"/>
        <w:tblLook w:val="04A0" w:firstRow="1" w:lastRow="0" w:firstColumn="1" w:lastColumn="0" w:noHBand="0" w:noVBand="1"/>
      </w:tblPr>
      <w:tblGrid>
        <w:gridCol w:w="1498"/>
        <w:gridCol w:w="1567"/>
        <w:gridCol w:w="3817"/>
        <w:gridCol w:w="2987"/>
      </w:tblGrid>
      <w:tr w:rsidR="00942D5B" w:rsidRPr="001B2A53" w:rsidTr="00605CF9">
        <w:tc>
          <w:tcPr>
            <w:tcW w:w="1498" w:type="dxa"/>
            <w:vAlign w:val="center"/>
          </w:tcPr>
          <w:p w:rsidR="00942D5B" w:rsidRPr="001B2A53" w:rsidRDefault="00942D5B" w:rsidP="00605CF9">
            <w:pPr>
              <w:ind w:firstLine="0"/>
              <w:jc w:val="center"/>
              <w:rPr>
                <w:sz w:val="24"/>
                <w:szCs w:val="24"/>
              </w:rPr>
            </w:pPr>
            <w:r w:rsidRPr="001B2A53">
              <w:rPr>
                <w:sz w:val="24"/>
                <w:szCs w:val="24"/>
              </w:rPr>
              <w:t>Наименование принципа</w:t>
            </w:r>
          </w:p>
        </w:tc>
        <w:tc>
          <w:tcPr>
            <w:tcW w:w="1567" w:type="dxa"/>
            <w:vAlign w:val="center"/>
          </w:tcPr>
          <w:p w:rsidR="00942D5B" w:rsidRPr="001B2A53" w:rsidRDefault="00942D5B" w:rsidP="00605CF9">
            <w:pPr>
              <w:ind w:firstLine="0"/>
              <w:jc w:val="center"/>
              <w:rPr>
                <w:sz w:val="24"/>
                <w:szCs w:val="24"/>
              </w:rPr>
            </w:pPr>
            <w:r w:rsidRPr="001B2A53">
              <w:rPr>
                <w:sz w:val="24"/>
                <w:szCs w:val="24"/>
              </w:rPr>
              <w:t>Ученые, разрабатывающие принцип</w:t>
            </w:r>
          </w:p>
        </w:tc>
        <w:tc>
          <w:tcPr>
            <w:tcW w:w="3817" w:type="dxa"/>
            <w:vAlign w:val="center"/>
          </w:tcPr>
          <w:p w:rsidR="00942D5B" w:rsidRPr="001B2A53" w:rsidRDefault="00942D5B" w:rsidP="00605CF9">
            <w:pPr>
              <w:ind w:firstLine="0"/>
              <w:jc w:val="center"/>
              <w:rPr>
                <w:sz w:val="24"/>
                <w:szCs w:val="24"/>
              </w:rPr>
            </w:pPr>
            <w:r w:rsidRPr="001B2A53">
              <w:rPr>
                <w:sz w:val="24"/>
                <w:szCs w:val="24"/>
              </w:rPr>
              <w:t>Характеристика принципа</w:t>
            </w:r>
          </w:p>
        </w:tc>
        <w:tc>
          <w:tcPr>
            <w:tcW w:w="2987" w:type="dxa"/>
            <w:vAlign w:val="center"/>
          </w:tcPr>
          <w:p w:rsidR="00942D5B" w:rsidRPr="001B2A53" w:rsidRDefault="00942D5B" w:rsidP="00605CF9">
            <w:pPr>
              <w:ind w:firstLine="0"/>
              <w:jc w:val="center"/>
              <w:rPr>
                <w:sz w:val="24"/>
                <w:szCs w:val="24"/>
              </w:rPr>
            </w:pPr>
            <w:r w:rsidRPr="001B2A53">
              <w:rPr>
                <w:sz w:val="24"/>
                <w:szCs w:val="24"/>
              </w:rPr>
              <w:t>Реализация с помощью технологии «Лингвистический корпус»</w:t>
            </w:r>
          </w:p>
        </w:tc>
      </w:tr>
      <w:tr w:rsidR="00942D5B" w:rsidRPr="001B2A53" w:rsidTr="00605CF9">
        <w:tc>
          <w:tcPr>
            <w:tcW w:w="1498" w:type="dxa"/>
            <w:vAlign w:val="center"/>
          </w:tcPr>
          <w:p w:rsidR="00942D5B" w:rsidRPr="001B2A53" w:rsidRDefault="00942D5B" w:rsidP="00605CF9">
            <w:pPr>
              <w:ind w:firstLine="0"/>
              <w:jc w:val="center"/>
              <w:rPr>
                <w:sz w:val="24"/>
                <w:szCs w:val="24"/>
              </w:rPr>
            </w:pPr>
            <w:r w:rsidRPr="001B2A53">
              <w:rPr>
                <w:sz w:val="24"/>
                <w:szCs w:val="24"/>
              </w:rPr>
              <w:t>Принцип коммуникативности</w:t>
            </w:r>
          </w:p>
        </w:tc>
        <w:tc>
          <w:tcPr>
            <w:tcW w:w="1567" w:type="dxa"/>
            <w:vAlign w:val="center"/>
          </w:tcPr>
          <w:p w:rsidR="00942D5B" w:rsidRPr="001B2A53" w:rsidRDefault="00942D5B" w:rsidP="00605CF9">
            <w:pPr>
              <w:ind w:firstLine="0"/>
              <w:jc w:val="center"/>
              <w:rPr>
                <w:sz w:val="24"/>
                <w:szCs w:val="24"/>
              </w:rPr>
            </w:pPr>
            <w:r w:rsidRPr="001B2A53">
              <w:rPr>
                <w:sz w:val="24"/>
                <w:szCs w:val="24"/>
              </w:rPr>
              <w:t>Е.И. Пассов</w:t>
            </w:r>
          </w:p>
        </w:tc>
        <w:tc>
          <w:tcPr>
            <w:tcW w:w="3817" w:type="dxa"/>
            <w:vAlign w:val="center"/>
          </w:tcPr>
          <w:p w:rsidR="00942D5B" w:rsidRPr="001B2A53" w:rsidRDefault="00942D5B" w:rsidP="00605CF9">
            <w:pPr>
              <w:ind w:firstLine="0"/>
              <w:jc w:val="center"/>
              <w:rPr>
                <w:sz w:val="24"/>
                <w:szCs w:val="24"/>
              </w:rPr>
            </w:pPr>
            <w:r w:rsidRPr="001B2A53">
              <w:rPr>
                <w:sz w:val="24"/>
                <w:szCs w:val="24"/>
              </w:rPr>
              <w:t xml:space="preserve">Согласно современным образовательным нормам, одна из основных целей обучения иностранному языку на различных этапах изучения иностранного языка – развитие </w:t>
            </w:r>
            <w:r w:rsidRPr="001B2A53">
              <w:rPr>
                <w:sz w:val="24"/>
                <w:szCs w:val="24"/>
              </w:rPr>
              <w:lastRenderedPageBreak/>
              <w:t>коммуникативной компетенции во всех ее разнообразных компонентах (лингвистических, социальных, культурных, образовательных и когнитивных, дискурсивных), которые, безусловно, тесно связаны с изучением иностранного языка (иноязычного дискурса) как самоподдерживающейся сверхсложной системы, являющейся частью коммуникативного поля, определенной детерминированной среды.</w:t>
            </w:r>
          </w:p>
        </w:tc>
        <w:tc>
          <w:tcPr>
            <w:tcW w:w="2987" w:type="dxa"/>
            <w:vAlign w:val="center"/>
          </w:tcPr>
          <w:p w:rsidR="00942D5B" w:rsidRPr="001B2A53" w:rsidRDefault="00942D5B" w:rsidP="00605CF9">
            <w:pPr>
              <w:ind w:firstLine="36"/>
              <w:jc w:val="center"/>
              <w:rPr>
                <w:sz w:val="24"/>
                <w:szCs w:val="24"/>
              </w:rPr>
            </w:pPr>
            <w:r w:rsidRPr="001B2A53">
              <w:rPr>
                <w:sz w:val="24"/>
                <w:szCs w:val="24"/>
              </w:rPr>
              <w:lastRenderedPageBreak/>
              <w:t>задания носят коммуникативный характер и направлены на решение коммуникативных задач</w:t>
            </w:r>
          </w:p>
        </w:tc>
      </w:tr>
      <w:tr w:rsidR="00942D5B" w:rsidRPr="001B2A53" w:rsidTr="00605CF9">
        <w:tc>
          <w:tcPr>
            <w:tcW w:w="1498" w:type="dxa"/>
            <w:vAlign w:val="center"/>
          </w:tcPr>
          <w:p w:rsidR="00942D5B" w:rsidRPr="001B2A53" w:rsidRDefault="00942D5B" w:rsidP="00605CF9">
            <w:pPr>
              <w:ind w:firstLine="0"/>
              <w:jc w:val="center"/>
              <w:rPr>
                <w:sz w:val="24"/>
                <w:szCs w:val="24"/>
              </w:rPr>
            </w:pPr>
            <w:r w:rsidRPr="001B2A53">
              <w:rPr>
                <w:sz w:val="24"/>
                <w:szCs w:val="24"/>
              </w:rPr>
              <w:lastRenderedPageBreak/>
              <w:t>Принцип дифференцированного и интегрированного обучения</w:t>
            </w:r>
          </w:p>
        </w:tc>
        <w:tc>
          <w:tcPr>
            <w:tcW w:w="1567" w:type="dxa"/>
            <w:vAlign w:val="center"/>
          </w:tcPr>
          <w:p w:rsidR="00942D5B" w:rsidRPr="001B2A53" w:rsidRDefault="00942D5B" w:rsidP="00605CF9">
            <w:pPr>
              <w:ind w:firstLine="0"/>
              <w:jc w:val="center"/>
              <w:rPr>
                <w:sz w:val="24"/>
                <w:szCs w:val="24"/>
              </w:rPr>
            </w:pPr>
            <w:r w:rsidRPr="001B2A53">
              <w:rPr>
                <w:sz w:val="24"/>
                <w:szCs w:val="24"/>
              </w:rPr>
              <w:t xml:space="preserve">М. Д. </w:t>
            </w:r>
            <w:proofErr w:type="spellStart"/>
            <w:r w:rsidRPr="001B2A53">
              <w:rPr>
                <w:sz w:val="24"/>
                <w:szCs w:val="24"/>
              </w:rPr>
              <w:t>Городникова</w:t>
            </w:r>
            <w:proofErr w:type="spellEnd"/>
            <w:r w:rsidRPr="001B2A53">
              <w:rPr>
                <w:sz w:val="24"/>
                <w:szCs w:val="24"/>
              </w:rPr>
              <w:t xml:space="preserve">, Э.Б. </w:t>
            </w:r>
            <w:proofErr w:type="spellStart"/>
            <w:r w:rsidRPr="001B2A53">
              <w:rPr>
                <w:sz w:val="24"/>
                <w:szCs w:val="24"/>
              </w:rPr>
              <w:t>Фигон</w:t>
            </w:r>
            <w:proofErr w:type="spellEnd"/>
            <w:r w:rsidRPr="001B2A53">
              <w:rPr>
                <w:sz w:val="24"/>
                <w:szCs w:val="24"/>
              </w:rPr>
              <w:t xml:space="preserve">, Н.И. Супрун </w:t>
            </w:r>
          </w:p>
        </w:tc>
        <w:tc>
          <w:tcPr>
            <w:tcW w:w="3817" w:type="dxa"/>
            <w:vAlign w:val="center"/>
          </w:tcPr>
          <w:p w:rsidR="00942D5B" w:rsidRPr="001B2A53" w:rsidRDefault="00942D5B" w:rsidP="00605CF9">
            <w:pPr>
              <w:ind w:firstLine="0"/>
              <w:jc w:val="center"/>
              <w:rPr>
                <w:sz w:val="24"/>
                <w:szCs w:val="24"/>
              </w:rPr>
            </w:pPr>
            <w:r w:rsidRPr="001B2A53">
              <w:rPr>
                <w:sz w:val="24"/>
                <w:szCs w:val="24"/>
              </w:rPr>
              <w:t>С одной стороны, происходит разграничение видов речевой деятельности: устной и письменной речи, говорения и аудирования и т.д., а с другой стороны, имеет место обратный процесс – интеграция, когда при обучении одному виду деятельности затрагиваются и другие</w:t>
            </w:r>
          </w:p>
        </w:tc>
        <w:tc>
          <w:tcPr>
            <w:tcW w:w="2987" w:type="dxa"/>
            <w:vAlign w:val="center"/>
          </w:tcPr>
          <w:p w:rsidR="00942D5B" w:rsidRPr="001B2A53" w:rsidRDefault="00942D5B" w:rsidP="00605CF9">
            <w:pPr>
              <w:ind w:firstLine="0"/>
              <w:jc w:val="center"/>
              <w:rPr>
                <w:sz w:val="24"/>
                <w:szCs w:val="24"/>
              </w:rPr>
            </w:pPr>
            <w:r w:rsidRPr="001B2A53">
              <w:rPr>
                <w:sz w:val="24"/>
                <w:szCs w:val="24"/>
              </w:rPr>
              <w:t>Лексические единицы</w:t>
            </w:r>
            <w:r>
              <w:rPr>
                <w:sz w:val="24"/>
                <w:szCs w:val="24"/>
              </w:rPr>
              <w:t>,</w:t>
            </w:r>
            <w:r w:rsidRPr="001B2A53">
              <w:rPr>
                <w:sz w:val="24"/>
                <w:szCs w:val="24"/>
              </w:rPr>
              <w:t xml:space="preserve"> встроенные в текст, сосуществуют с определенным грамматическими нормами, изучаются в единстве, без отрыва от контекста</w:t>
            </w:r>
          </w:p>
        </w:tc>
      </w:tr>
      <w:tr w:rsidR="00942D5B" w:rsidRPr="001B2A53" w:rsidTr="00605CF9">
        <w:tc>
          <w:tcPr>
            <w:tcW w:w="1498" w:type="dxa"/>
            <w:vAlign w:val="center"/>
          </w:tcPr>
          <w:p w:rsidR="00942D5B" w:rsidRPr="001B2A53" w:rsidRDefault="00942D5B" w:rsidP="00605CF9">
            <w:pPr>
              <w:ind w:firstLine="0"/>
              <w:jc w:val="center"/>
              <w:rPr>
                <w:sz w:val="24"/>
                <w:szCs w:val="24"/>
              </w:rPr>
            </w:pPr>
            <w:r w:rsidRPr="001B2A53">
              <w:rPr>
                <w:sz w:val="24"/>
                <w:szCs w:val="24"/>
              </w:rPr>
              <w:t>Принцип доступности и посильности</w:t>
            </w:r>
          </w:p>
        </w:tc>
        <w:tc>
          <w:tcPr>
            <w:tcW w:w="1567" w:type="dxa"/>
            <w:vAlign w:val="center"/>
          </w:tcPr>
          <w:p w:rsidR="00942D5B" w:rsidRPr="001B2A53" w:rsidRDefault="00942D5B" w:rsidP="00605CF9">
            <w:pPr>
              <w:ind w:firstLine="0"/>
              <w:jc w:val="center"/>
              <w:rPr>
                <w:sz w:val="24"/>
                <w:szCs w:val="24"/>
              </w:rPr>
            </w:pPr>
            <w:r w:rsidRPr="001B2A53">
              <w:rPr>
                <w:sz w:val="24"/>
                <w:szCs w:val="24"/>
              </w:rPr>
              <w:t xml:space="preserve">Т.С. Ушакова [Ушакова Т.С. Принципы обучения иностранному языку на начальном этапе. </w:t>
            </w:r>
            <w:r w:rsidRPr="001B2A53">
              <w:rPr>
                <w:sz w:val="24"/>
                <w:szCs w:val="24"/>
              </w:rPr>
              <w:lastRenderedPageBreak/>
              <w:t>https://multiurok.ru/files/printsipy-obuchieniia-inostrannomu-iazyku-na-nachal-nom-etapie.html]</w:t>
            </w:r>
          </w:p>
        </w:tc>
        <w:tc>
          <w:tcPr>
            <w:tcW w:w="3817" w:type="dxa"/>
            <w:vAlign w:val="center"/>
          </w:tcPr>
          <w:p w:rsidR="00942D5B" w:rsidRPr="001B2A53" w:rsidRDefault="00942D5B" w:rsidP="00605CF9">
            <w:pPr>
              <w:ind w:firstLine="0"/>
              <w:jc w:val="center"/>
              <w:rPr>
                <w:sz w:val="24"/>
                <w:szCs w:val="24"/>
              </w:rPr>
            </w:pPr>
            <w:r w:rsidRPr="001B2A53">
              <w:rPr>
                <w:sz w:val="24"/>
                <w:szCs w:val="24"/>
              </w:rPr>
              <w:lastRenderedPageBreak/>
              <w:t>Учитывает психолого-педагогические особенности и возможности студентов, важен при преодолении психологического и языкового барьера. Необходимо строго соблюдать регламент для определенного вида заданий и варьировать их.</w:t>
            </w:r>
          </w:p>
        </w:tc>
        <w:tc>
          <w:tcPr>
            <w:tcW w:w="2987" w:type="dxa"/>
            <w:vAlign w:val="center"/>
          </w:tcPr>
          <w:p w:rsidR="00942D5B" w:rsidRPr="001B2A53" w:rsidRDefault="00942D5B" w:rsidP="00605CF9">
            <w:pPr>
              <w:ind w:firstLine="0"/>
              <w:jc w:val="center"/>
              <w:rPr>
                <w:sz w:val="24"/>
                <w:szCs w:val="24"/>
              </w:rPr>
            </w:pPr>
            <w:r w:rsidRPr="001B2A53">
              <w:rPr>
                <w:sz w:val="24"/>
                <w:szCs w:val="24"/>
              </w:rPr>
              <w:t>Возможность выбирать тексты по уровню сложности и в зависимости от языковой ситуации, возможность работать напрямую через специализированные программы или через сеть Интернет.</w:t>
            </w:r>
          </w:p>
        </w:tc>
      </w:tr>
      <w:tr w:rsidR="00942D5B" w:rsidRPr="001B2A53" w:rsidTr="00605CF9">
        <w:tc>
          <w:tcPr>
            <w:tcW w:w="1498" w:type="dxa"/>
            <w:vAlign w:val="center"/>
          </w:tcPr>
          <w:p w:rsidR="00942D5B" w:rsidRPr="001B2A53" w:rsidRDefault="00942D5B" w:rsidP="00605CF9">
            <w:pPr>
              <w:ind w:firstLine="0"/>
              <w:jc w:val="center"/>
              <w:rPr>
                <w:sz w:val="24"/>
                <w:szCs w:val="24"/>
              </w:rPr>
            </w:pPr>
            <w:r w:rsidRPr="001B2A53">
              <w:rPr>
                <w:sz w:val="24"/>
                <w:szCs w:val="24"/>
              </w:rPr>
              <w:lastRenderedPageBreak/>
              <w:t>Принцип сознательности</w:t>
            </w:r>
          </w:p>
        </w:tc>
        <w:tc>
          <w:tcPr>
            <w:tcW w:w="1567" w:type="dxa"/>
            <w:vAlign w:val="center"/>
          </w:tcPr>
          <w:p w:rsidR="00942D5B" w:rsidRPr="001B2A53" w:rsidRDefault="00942D5B" w:rsidP="00605CF9">
            <w:pPr>
              <w:ind w:firstLine="0"/>
              <w:jc w:val="center"/>
              <w:rPr>
                <w:sz w:val="24"/>
                <w:szCs w:val="24"/>
              </w:rPr>
            </w:pPr>
            <w:r w:rsidRPr="001B2A53">
              <w:rPr>
                <w:sz w:val="24"/>
                <w:szCs w:val="24"/>
              </w:rPr>
              <w:t>А.Н. Леонтьев</w:t>
            </w:r>
          </w:p>
        </w:tc>
        <w:tc>
          <w:tcPr>
            <w:tcW w:w="3817" w:type="dxa"/>
            <w:vAlign w:val="center"/>
          </w:tcPr>
          <w:p w:rsidR="00942D5B" w:rsidRPr="001B2A53" w:rsidRDefault="00942D5B" w:rsidP="00605CF9">
            <w:pPr>
              <w:ind w:firstLine="0"/>
              <w:jc w:val="center"/>
              <w:rPr>
                <w:sz w:val="24"/>
                <w:szCs w:val="24"/>
              </w:rPr>
            </w:pPr>
            <w:r w:rsidRPr="001B2A53">
              <w:rPr>
                <w:sz w:val="24"/>
                <w:szCs w:val="24"/>
              </w:rPr>
              <w:t>Является ключевым принципом в деятельностном подходе, т.е. студента невозможно обучить, если он сам того не хочет. Базируется на двух положениях: 1) опора на систему правил, которая в дальнейшем формирует языковую систему студента; 2) сознательное отношение студента к изучению языка, стремление к самостоятельное работе.</w:t>
            </w:r>
          </w:p>
        </w:tc>
        <w:tc>
          <w:tcPr>
            <w:tcW w:w="2987" w:type="dxa"/>
            <w:vAlign w:val="center"/>
          </w:tcPr>
          <w:p w:rsidR="00942D5B" w:rsidRPr="001B2A53" w:rsidRDefault="00942D5B" w:rsidP="00605CF9">
            <w:pPr>
              <w:ind w:firstLine="0"/>
              <w:jc w:val="center"/>
              <w:rPr>
                <w:sz w:val="24"/>
                <w:szCs w:val="24"/>
              </w:rPr>
            </w:pPr>
            <w:r w:rsidRPr="001B2A53">
              <w:rPr>
                <w:sz w:val="24"/>
                <w:szCs w:val="24"/>
              </w:rPr>
              <w:t>При работе с лингвистическим корпусом требуется осознанные подход студента, т.к. работа выполняется в большей степени самостоятельно.</w:t>
            </w:r>
          </w:p>
        </w:tc>
      </w:tr>
      <w:tr w:rsidR="00942D5B" w:rsidRPr="001B2A53" w:rsidTr="00605CF9">
        <w:tc>
          <w:tcPr>
            <w:tcW w:w="1498" w:type="dxa"/>
            <w:vAlign w:val="center"/>
          </w:tcPr>
          <w:p w:rsidR="00942D5B" w:rsidRPr="001B2A53" w:rsidRDefault="00942D5B" w:rsidP="00605CF9">
            <w:pPr>
              <w:ind w:firstLine="0"/>
              <w:jc w:val="center"/>
              <w:rPr>
                <w:sz w:val="24"/>
                <w:szCs w:val="24"/>
              </w:rPr>
            </w:pPr>
            <w:r w:rsidRPr="001B2A53">
              <w:rPr>
                <w:sz w:val="24"/>
                <w:szCs w:val="24"/>
              </w:rPr>
              <w:t>Принцип активности</w:t>
            </w:r>
          </w:p>
        </w:tc>
        <w:tc>
          <w:tcPr>
            <w:tcW w:w="1567" w:type="dxa"/>
            <w:vAlign w:val="center"/>
          </w:tcPr>
          <w:p w:rsidR="00942D5B" w:rsidRPr="001B2A53" w:rsidRDefault="00942D5B" w:rsidP="00605CF9">
            <w:pPr>
              <w:ind w:firstLine="0"/>
              <w:jc w:val="center"/>
              <w:rPr>
                <w:sz w:val="24"/>
                <w:szCs w:val="24"/>
              </w:rPr>
            </w:pPr>
            <w:r w:rsidRPr="001B2A53">
              <w:rPr>
                <w:sz w:val="24"/>
                <w:szCs w:val="24"/>
              </w:rPr>
              <w:t>Г.А. Китайгородская</w:t>
            </w:r>
          </w:p>
        </w:tc>
        <w:tc>
          <w:tcPr>
            <w:tcW w:w="3817" w:type="dxa"/>
            <w:vAlign w:val="center"/>
          </w:tcPr>
          <w:p w:rsidR="00942D5B" w:rsidRPr="001B2A53" w:rsidRDefault="00942D5B" w:rsidP="00605CF9">
            <w:pPr>
              <w:ind w:firstLine="0"/>
              <w:jc w:val="center"/>
              <w:rPr>
                <w:sz w:val="24"/>
                <w:szCs w:val="24"/>
              </w:rPr>
            </w:pPr>
            <w:r w:rsidRPr="001B2A53">
              <w:rPr>
                <w:sz w:val="24"/>
                <w:szCs w:val="24"/>
              </w:rPr>
              <w:t>Этот принцип подразумевает, что овладение английским возможно только в том случае, если студент является активным участником процесса обучения. Из психологии мы знаем, что активность возникает при определенных условиях. Прежде всего, обучающийся должен почувствовать потребность в изучении предмета (в нашем случае это иностранный язык). Основные источники активности - мотивация, желание и интерес.</w:t>
            </w:r>
          </w:p>
        </w:tc>
        <w:tc>
          <w:tcPr>
            <w:tcW w:w="2987" w:type="dxa"/>
            <w:vAlign w:val="center"/>
          </w:tcPr>
          <w:p w:rsidR="00942D5B" w:rsidRPr="001B2A53" w:rsidRDefault="00942D5B" w:rsidP="00605CF9">
            <w:pPr>
              <w:ind w:firstLine="0"/>
              <w:jc w:val="center"/>
              <w:rPr>
                <w:sz w:val="24"/>
                <w:szCs w:val="24"/>
              </w:rPr>
            </w:pPr>
            <w:r w:rsidRPr="001B2A53">
              <w:rPr>
                <w:sz w:val="24"/>
                <w:szCs w:val="24"/>
              </w:rPr>
              <w:t>Работа с лингвистическим корпусом предполагает не только речевую активность, но и мыслительную.</w:t>
            </w:r>
          </w:p>
        </w:tc>
      </w:tr>
      <w:tr w:rsidR="00942D5B" w:rsidRPr="001B2A53" w:rsidTr="00605CF9">
        <w:tc>
          <w:tcPr>
            <w:tcW w:w="1498" w:type="dxa"/>
            <w:vAlign w:val="center"/>
          </w:tcPr>
          <w:p w:rsidR="00942D5B" w:rsidRPr="001B2A53" w:rsidRDefault="00942D5B" w:rsidP="00605CF9">
            <w:pPr>
              <w:ind w:firstLine="0"/>
              <w:jc w:val="center"/>
              <w:rPr>
                <w:sz w:val="24"/>
                <w:szCs w:val="24"/>
              </w:rPr>
            </w:pPr>
            <w:r w:rsidRPr="001B2A53">
              <w:rPr>
                <w:sz w:val="24"/>
                <w:szCs w:val="24"/>
              </w:rPr>
              <w:lastRenderedPageBreak/>
              <w:t>Принцип интерактивности</w:t>
            </w:r>
          </w:p>
        </w:tc>
        <w:tc>
          <w:tcPr>
            <w:tcW w:w="1567" w:type="dxa"/>
            <w:vAlign w:val="center"/>
          </w:tcPr>
          <w:p w:rsidR="00942D5B" w:rsidRPr="001B2A53" w:rsidRDefault="00942D5B" w:rsidP="00605CF9">
            <w:pPr>
              <w:ind w:firstLine="0"/>
              <w:jc w:val="center"/>
              <w:rPr>
                <w:sz w:val="24"/>
                <w:szCs w:val="24"/>
              </w:rPr>
            </w:pPr>
            <w:r w:rsidRPr="001B2A53">
              <w:rPr>
                <w:sz w:val="24"/>
                <w:szCs w:val="24"/>
              </w:rPr>
              <w:t>Е.С. Полат</w:t>
            </w:r>
          </w:p>
        </w:tc>
        <w:tc>
          <w:tcPr>
            <w:tcW w:w="3817" w:type="dxa"/>
            <w:vAlign w:val="center"/>
          </w:tcPr>
          <w:p w:rsidR="00942D5B" w:rsidRPr="001B2A53" w:rsidRDefault="00942D5B" w:rsidP="00605CF9">
            <w:pPr>
              <w:ind w:firstLine="0"/>
              <w:jc w:val="center"/>
              <w:rPr>
                <w:sz w:val="24"/>
                <w:szCs w:val="24"/>
              </w:rPr>
            </w:pPr>
            <w:r w:rsidRPr="001B2A53">
              <w:rPr>
                <w:sz w:val="24"/>
                <w:szCs w:val="24"/>
              </w:rPr>
              <w:t xml:space="preserve">Основной принцип при обучении с помощью ИКТ (информационно-компьютерных технологий). </w:t>
            </w:r>
          </w:p>
        </w:tc>
        <w:tc>
          <w:tcPr>
            <w:tcW w:w="2987" w:type="dxa"/>
            <w:vAlign w:val="center"/>
          </w:tcPr>
          <w:p w:rsidR="00942D5B" w:rsidRPr="001B2A53" w:rsidRDefault="00942D5B" w:rsidP="00605CF9">
            <w:pPr>
              <w:ind w:firstLine="0"/>
              <w:jc w:val="center"/>
              <w:rPr>
                <w:sz w:val="24"/>
                <w:szCs w:val="24"/>
              </w:rPr>
            </w:pPr>
            <w:r w:rsidRPr="001B2A53">
              <w:rPr>
                <w:sz w:val="24"/>
                <w:szCs w:val="24"/>
              </w:rPr>
              <w:t>Студенты взаимодействуют как с самим лингвистическим корпусом посредством ИКТ, так и между собой.</w:t>
            </w:r>
          </w:p>
        </w:tc>
      </w:tr>
      <w:tr w:rsidR="00942D5B" w:rsidRPr="001B2A53" w:rsidTr="00605CF9">
        <w:tc>
          <w:tcPr>
            <w:tcW w:w="1498" w:type="dxa"/>
          </w:tcPr>
          <w:p w:rsidR="00942D5B" w:rsidRPr="001B2A53" w:rsidRDefault="00942D5B" w:rsidP="00605CF9">
            <w:pPr>
              <w:ind w:firstLine="0"/>
              <w:jc w:val="center"/>
              <w:rPr>
                <w:sz w:val="24"/>
                <w:szCs w:val="24"/>
              </w:rPr>
            </w:pPr>
            <w:r w:rsidRPr="001B2A53">
              <w:rPr>
                <w:sz w:val="24"/>
                <w:szCs w:val="24"/>
              </w:rPr>
              <w:t>Принцип информатизации обучения</w:t>
            </w:r>
          </w:p>
        </w:tc>
        <w:tc>
          <w:tcPr>
            <w:tcW w:w="1567" w:type="dxa"/>
          </w:tcPr>
          <w:p w:rsidR="00942D5B" w:rsidRPr="001B2A53" w:rsidRDefault="00942D5B" w:rsidP="00605CF9">
            <w:pPr>
              <w:ind w:firstLine="0"/>
              <w:jc w:val="center"/>
              <w:rPr>
                <w:sz w:val="24"/>
                <w:szCs w:val="24"/>
              </w:rPr>
            </w:pPr>
            <w:r w:rsidRPr="001B2A53">
              <w:rPr>
                <w:sz w:val="24"/>
                <w:szCs w:val="24"/>
              </w:rPr>
              <w:t>Ю.Г. Коротенков</w:t>
            </w:r>
          </w:p>
        </w:tc>
        <w:tc>
          <w:tcPr>
            <w:tcW w:w="3817" w:type="dxa"/>
          </w:tcPr>
          <w:p w:rsidR="00942D5B" w:rsidRPr="001B2A53" w:rsidRDefault="00942D5B" w:rsidP="00605CF9">
            <w:pPr>
              <w:ind w:firstLine="0"/>
              <w:jc w:val="center"/>
              <w:rPr>
                <w:sz w:val="24"/>
                <w:szCs w:val="24"/>
              </w:rPr>
            </w:pPr>
            <w:r w:rsidRPr="001B2A53">
              <w:rPr>
                <w:sz w:val="24"/>
                <w:szCs w:val="24"/>
              </w:rPr>
              <w:t>Заключается в использовании ИКТ для реализации социально-позн</w:t>
            </w:r>
            <w:r>
              <w:rPr>
                <w:sz w:val="24"/>
                <w:szCs w:val="24"/>
              </w:rPr>
              <w:t>а</w:t>
            </w:r>
            <w:r w:rsidRPr="001B2A53">
              <w:rPr>
                <w:sz w:val="24"/>
                <w:szCs w:val="24"/>
              </w:rPr>
              <w:t xml:space="preserve">вательных потребностей учащихся, на основе данного принципа происходит </w:t>
            </w:r>
            <w:r>
              <w:rPr>
                <w:sz w:val="24"/>
                <w:szCs w:val="24"/>
              </w:rPr>
              <w:t>развитие</w:t>
            </w:r>
            <w:r w:rsidRPr="001B2A53">
              <w:rPr>
                <w:sz w:val="24"/>
                <w:szCs w:val="24"/>
              </w:rPr>
              <w:t xml:space="preserve"> ИКТ-компетенции. </w:t>
            </w:r>
          </w:p>
        </w:tc>
        <w:tc>
          <w:tcPr>
            <w:tcW w:w="2987" w:type="dxa"/>
          </w:tcPr>
          <w:p w:rsidR="00942D5B" w:rsidRPr="001B2A53" w:rsidRDefault="00942D5B" w:rsidP="00605CF9">
            <w:pPr>
              <w:ind w:firstLine="0"/>
              <w:jc w:val="center"/>
              <w:rPr>
                <w:sz w:val="24"/>
                <w:szCs w:val="24"/>
              </w:rPr>
            </w:pPr>
            <w:r w:rsidRPr="001B2A53">
              <w:rPr>
                <w:sz w:val="24"/>
                <w:szCs w:val="24"/>
              </w:rPr>
              <w:t>Лингвистический корпус является тем сервисом, который позволяет развивать лексические и грамматические навыки студентов</w:t>
            </w:r>
          </w:p>
        </w:tc>
      </w:tr>
    </w:tbl>
    <w:p w:rsidR="00942D5B" w:rsidRPr="00BA3E2E" w:rsidRDefault="00942D5B" w:rsidP="00942D5B">
      <w:pPr>
        <w:pStyle w:val="6"/>
        <w:shd w:val="clear" w:color="auto" w:fill="auto"/>
        <w:spacing w:before="0" w:after="0" w:line="360" w:lineRule="auto"/>
        <w:ind w:hanging="20"/>
        <w:jc w:val="both"/>
        <w:rPr>
          <w:shd w:val="clear" w:color="auto" w:fill="FFFFFF"/>
        </w:rPr>
      </w:pPr>
    </w:p>
    <w:p w:rsidR="00942D5B" w:rsidRDefault="00942D5B" w:rsidP="00942D5B">
      <w:pPr>
        <w:jc w:val="both"/>
      </w:pPr>
      <w:r>
        <w:t>Тем самым, можно заключить, что упомянутые выше семь принципов обучения иностранному языку будут использоваться в модели обучения с использованием технологии «Лингвистический корпус». Следующим компонентом модели являются методы.</w:t>
      </w:r>
    </w:p>
    <w:p w:rsidR="00942D5B" w:rsidRDefault="00942D5B" w:rsidP="00942D5B">
      <w:pPr>
        <w:jc w:val="both"/>
      </w:pPr>
      <w:r>
        <w:t xml:space="preserve">С точки зрения философии, метод понимается как способ достижения цели. Для нашего исследования наибольший интерес представляет понимание метода </w:t>
      </w:r>
      <w:r w:rsidRPr="00942D5B">
        <w:t>как с</w:t>
      </w:r>
      <w:r>
        <w:t xml:space="preserve">истемы действий, </w:t>
      </w:r>
      <w:r w:rsidRPr="00942D5B">
        <w:rPr>
          <w:color w:val="000000" w:themeColor="text1"/>
        </w:rPr>
        <w:t xml:space="preserve">тесно взаимосвязанных друг с другом между преподавателем и обучающимся с целью реализации задач обучения иностранному языку и требований ФГОС. </w:t>
      </w:r>
      <w:r>
        <w:t xml:space="preserve">Наиболее подробно методы для формирования лексических навыков студентов представлены в работе Т.А. Черняковой. </w:t>
      </w:r>
    </w:p>
    <w:p w:rsidR="00942D5B" w:rsidRDefault="00942D5B" w:rsidP="00942D5B">
      <w:pPr>
        <w:jc w:val="both"/>
      </w:pPr>
      <w:r>
        <w:t xml:space="preserve">К первой группе методов относятся информационно-рецептивный, который заключается в передачи информации от преподавателя обучающемуся с использованием различных средств (например, устно через лекцию или объяснение, с использованием наглядностей или учебников, практической демонстрации). Студент, в свою очередь, воспринимает получаемую информацию и запоминает ее. Информационно-рецептивный достаточно эффективный при развитии памяти, но творческое мышление практически не задействовано. </w:t>
      </w:r>
    </w:p>
    <w:p w:rsidR="00942D5B" w:rsidRDefault="00942D5B" w:rsidP="00942D5B">
      <w:pPr>
        <w:jc w:val="both"/>
      </w:pPr>
      <w:r w:rsidRPr="005478C4">
        <w:lastRenderedPageBreak/>
        <w:t xml:space="preserve">Коммуникативный метод </w:t>
      </w:r>
      <w:r>
        <w:t>нацелен</w:t>
      </w:r>
      <w:r w:rsidRPr="005478C4">
        <w:t xml:space="preserve"> на устранение языкового барьера между студентом и преподавателем. Обучение языку происходит через коммуникативную ситуацию без отрыва лексики от грамматики</w:t>
      </w:r>
      <w:r>
        <w:t xml:space="preserve">, развивая продуктивные и рецептивные </w:t>
      </w:r>
      <w:r w:rsidRPr="003014F4">
        <w:t>виды речевой деятельности.</w:t>
      </w:r>
      <w:r w:rsidRPr="005478C4">
        <w:t xml:space="preserve"> Грамматика осваивает</w:t>
      </w:r>
      <w:r>
        <w:t>ся в процессе общения на языке:</w:t>
      </w:r>
      <w:r w:rsidRPr="005478C4">
        <w:t xml:space="preserve"> </w:t>
      </w:r>
      <w:r>
        <w:t>обучающийся</w:t>
      </w:r>
      <w:r w:rsidRPr="005478C4">
        <w:t xml:space="preserve"> сначала запоминает слова, </w:t>
      </w:r>
      <w:r>
        <w:t xml:space="preserve">выражения, языковые формулы, затем </w:t>
      </w:r>
      <w:r w:rsidRPr="005478C4">
        <w:t xml:space="preserve">начинает понимать, что они собой представляют в грамматическом смысле. Цель </w:t>
      </w:r>
      <w:r>
        <w:t>заключается в обучении</w:t>
      </w:r>
      <w:r w:rsidRPr="005478C4">
        <w:t xml:space="preserve"> студента не только свободно, но и правильно говорить на иностранном языке</w:t>
      </w:r>
      <w:r>
        <w:t xml:space="preserve"> </w:t>
      </w:r>
      <w:r w:rsidRPr="00647C22">
        <w:t>[</w:t>
      </w:r>
      <w:r>
        <w:t>2</w:t>
      </w:r>
      <w:r>
        <w:t>, с. 355</w:t>
      </w:r>
      <w:r w:rsidRPr="00647C22">
        <w:t>]</w:t>
      </w:r>
      <w:r w:rsidRPr="00245C9E">
        <w:t>.</w:t>
      </w:r>
    </w:p>
    <w:p w:rsidR="00942D5B" w:rsidRPr="007E3A8D" w:rsidRDefault="00942D5B" w:rsidP="00942D5B">
      <w:pPr>
        <w:jc w:val="both"/>
        <w:rPr>
          <w:sz w:val="20"/>
          <w:szCs w:val="20"/>
        </w:rPr>
      </w:pPr>
      <w:r w:rsidRPr="007E3A8D">
        <w:t>Третий метод в данной группе – это метод проектов</w:t>
      </w:r>
      <w:r>
        <w:t>, один</w:t>
      </w:r>
      <w:r w:rsidRPr="007E3A8D">
        <w:t xml:space="preserve"> из самых актуальных современных </w:t>
      </w:r>
      <w:r>
        <w:t>методов</w:t>
      </w:r>
      <w:r w:rsidRPr="007E3A8D">
        <w:t xml:space="preserve"> обучения иностранным языкам. Он сочетает в себе элементы проблемного обучения и совместного обучения, что позволяет достичь высочайшего уровня владения любым предметом и иностранным </w:t>
      </w:r>
      <w:proofErr w:type="gramStart"/>
      <w:r w:rsidRPr="007E3A8D">
        <w:t>языком</w:t>
      </w:r>
      <w:proofErr w:type="gramEnd"/>
      <w:r w:rsidRPr="007E3A8D">
        <w:t xml:space="preserve"> в частности. Проектный метод </w:t>
      </w:r>
      <w:r w:rsidRPr="00D74B4F">
        <w:t>формирует у студентов коммуникативные навыки</w:t>
      </w:r>
      <w:r w:rsidRPr="007E3A8D">
        <w:t>, культуру общения, умение лаконично и внятно формулировать мысли, толерантно относится к мнению партнеров по общению</w:t>
      </w:r>
      <w:r>
        <w:t>,</w:t>
      </w:r>
      <w:r w:rsidRPr="007E3A8D">
        <w:t xml:space="preserve"> </w:t>
      </w:r>
      <w:r w:rsidRPr="00D74B4F">
        <w:t>развивает</w:t>
      </w:r>
      <w:r w:rsidRPr="007E3A8D">
        <w:t xml:space="preserve"> умение извлекать информацию из самых разных источников, обрабатывать ее с помощью современных технологи</w:t>
      </w:r>
      <w:r>
        <w:t>й</w:t>
      </w:r>
      <w:r w:rsidRPr="007E3A8D">
        <w:t>. Все эти факторы создают языковую среду, в которой возникает естественная потребность общаться на иностранном языке</w:t>
      </w:r>
      <w:r w:rsidRPr="00647C22">
        <w:t xml:space="preserve"> [</w:t>
      </w:r>
      <w:r>
        <w:t>6</w:t>
      </w:r>
      <w:r w:rsidRPr="00647C22">
        <w:t>]</w:t>
      </w:r>
      <w:r w:rsidRPr="00245C9E">
        <w:t>.</w:t>
      </w:r>
    </w:p>
    <w:p w:rsidR="00942D5B" w:rsidRPr="008F4786" w:rsidRDefault="00942D5B" w:rsidP="00942D5B">
      <w:pPr>
        <w:jc w:val="both"/>
      </w:pPr>
      <w:r>
        <w:t>Во второй группе методов: стимулирование и мотивация, можно выделить интерактивный метод. Данный метод подразумевает самостоятельную работу студента не только в плане повторения ранее изученного материала, но и изучения нового материала, поиска решения проблемных задач. Взаимодействие происходит в основном между обучающимися, роль преподавателя сводится к наблюдению и направлению работы студентов.</w:t>
      </w:r>
    </w:p>
    <w:p w:rsidR="00942D5B" w:rsidRDefault="00942D5B" w:rsidP="00942D5B">
      <w:pPr>
        <w:jc w:val="both"/>
      </w:pPr>
      <w:r>
        <w:t xml:space="preserve">В третьей группе, методы контроля, можно выделить методы самоконтроля и контроля преподавателя, которые крайне необходимы для оценки получаемых знаний. Контроль обучения направлен на выявление </w:t>
      </w:r>
      <w:r>
        <w:lastRenderedPageBreak/>
        <w:t xml:space="preserve">уровня качества усвоения программного материала студентами, диагностику и корректировку ранее приобретенных знаний и навыков. </w:t>
      </w:r>
    </w:p>
    <w:p w:rsidR="00942D5B" w:rsidRDefault="00942D5B" w:rsidP="00942D5B">
      <w:pPr>
        <w:jc w:val="both"/>
      </w:pPr>
      <w:r w:rsidRPr="00921C43">
        <w:t>Следующим компонентом можн</w:t>
      </w:r>
      <w:r>
        <w:t xml:space="preserve">о выделить содержание обучения, который включает в себя </w:t>
      </w:r>
      <w:r w:rsidRPr="00921C43">
        <w:t xml:space="preserve">обучение другим предметам, </w:t>
      </w:r>
      <w:r>
        <w:t xml:space="preserve">передачу знаний, формирование навыков и </w:t>
      </w:r>
      <w:r w:rsidRPr="00921C43">
        <w:t>развитие</w:t>
      </w:r>
      <w:r>
        <w:t xml:space="preserve"> умений</w:t>
      </w:r>
      <w:r w:rsidRPr="00921C43">
        <w:t>.</w:t>
      </w:r>
    </w:p>
    <w:p w:rsidR="00942D5B" w:rsidRDefault="00942D5B" w:rsidP="00942D5B">
      <w:pPr>
        <w:jc w:val="both"/>
      </w:pPr>
      <w:r>
        <w:t xml:space="preserve">Средства обучения </w:t>
      </w:r>
      <w:r w:rsidRPr="00553BDC">
        <w:t xml:space="preserve">являются инструментами учебного процесса, с помощью которых </w:t>
      </w:r>
      <w:r>
        <w:t xml:space="preserve">более эффективно </w:t>
      </w:r>
      <w:r w:rsidRPr="00553BDC">
        <w:t>достигается ц</w:t>
      </w:r>
      <w:r>
        <w:t>ель опытного обучения</w:t>
      </w:r>
      <w:r w:rsidRPr="00553BDC">
        <w:t xml:space="preserve">. К </w:t>
      </w:r>
      <w:r>
        <w:t xml:space="preserve">таким </w:t>
      </w:r>
      <w:r w:rsidRPr="00553BDC">
        <w:t>средствам относятся сам корпус</w:t>
      </w:r>
      <w:r>
        <w:t>,</w:t>
      </w:r>
      <w:r w:rsidRPr="00553BDC">
        <w:t xml:space="preserve"> учебники и учебные пособия по конкретной дисциплине.</w:t>
      </w:r>
    </w:p>
    <w:p w:rsidR="00942D5B" w:rsidRPr="003F754E" w:rsidRDefault="00942D5B" w:rsidP="00942D5B">
      <w:pPr>
        <w:jc w:val="both"/>
      </w:pPr>
      <w:r w:rsidRPr="003F754E">
        <w:t xml:space="preserve">Разница между корпусным подходом и традиционным заключается в том, что корпусное исследование позволяет идентифицировать и анализировать сложные модели ассоциаций и исследует использование языка, в отличие от исследования языковых структур, отстаиваемых традиционными исследованиями. В таких обстоятельствах корпусный подход следует рассматривать как дополнительный подход к более традиционным. Инструменты, необходимые для анализа, </w:t>
      </w:r>
      <w:r>
        <w:t>сводятся к</w:t>
      </w:r>
      <w:r w:rsidRPr="003F754E">
        <w:t xml:space="preserve"> программ</w:t>
      </w:r>
      <w:r>
        <w:t>ам</w:t>
      </w:r>
      <w:r w:rsidRPr="003F754E">
        <w:t xml:space="preserve"> </w:t>
      </w:r>
      <w:r>
        <w:t>конкорданса</w:t>
      </w:r>
      <w:r w:rsidRPr="003F754E">
        <w:t xml:space="preserve">, которые позволяют </w:t>
      </w:r>
      <w:r>
        <w:t>обучающимся</w:t>
      </w:r>
      <w:r w:rsidRPr="003F754E">
        <w:t xml:space="preserve"> искать определенные целевые слова в корпусе, тем самым предоставляя </w:t>
      </w:r>
      <w:r>
        <w:t xml:space="preserve">списки </w:t>
      </w:r>
      <w:r w:rsidRPr="00942D5B">
        <w:rPr>
          <w:color w:val="000000" w:themeColor="text1"/>
        </w:rPr>
        <w:t xml:space="preserve">контекстуальных значений лексической единицы. </w:t>
      </w:r>
      <w:r w:rsidRPr="00942D5B">
        <w:t>Они</w:t>
      </w:r>
      <w:r w:rsidRPr="003F754E">
        <w:t xml:space="preserve"> позволяют анализировать лексические словосочетания и предоставляют информацию </w:t>
      </w:r>
      <w:r w:rsidRPr="00942D5B">
        <w:rPr>
          <w:color w:val="000000" w:themeColor="text1"/>
        </w:rPr>
        <w:t>о частоте их употребления в данном контекстном значении.</w:t>
      </w:r>
      <w:r w:rsidRPr="003F754E">
        <w:t xml:space="preserve"> </w:t>
      </w:r>
      <w:r>
        <w:t xml:space="preserve">Преимуществом изучения слов на основе корпуса является использование широкого разнообразия контекстов, в которых употребляется определенное слово. </w:t>
      </w:r>
      <w:r w:rsidRPr="003F754E">
        <w:t xml:space="preserve">Исследования частоты употребления слов в определенных контекстах показывают, как часто используются </w:t>
      </w:r>
      <w:r>
        <w:t>лексические единицы</w:t>
      </w:r>
      <w:r w:rsidRPr="003F754E">
        <w:t xml:space="preserve">, что позволяет нам </w:t>
      </w:r>
      <w:r>
        <w:t xml:space="preserve">их </w:t>
      </w:r>
      <w:r w:rsidRPr="003F754E">
        <w:t xml:space="preserve">идентифицировать. </w:t>
      </w:r>
      <w:r>
        <w:rPr>
          <w:highlight w:val="yellow"/>
        </w:rPr>
        <w:t xml:space="preserve"> </w:t>
      </w:r>
      <w:r w:rsidRPr="00942D5B">
        <w:rPr>
          <w:color w:val="000000" w:themeColor="text1"/>
        </w:rPr>
        <w:t xml:space="preserve">Контекстный подход к формированию лексического навыка, основанный </w:t>
      </w:r>
      <w:proofErr w:type="gramStart"/>
      <w:r w:rsidRPr="00942D5B">
        <w:rPr>
          <w:color w:val="000000" w:themeColor="text1"/>
        </w:rPr>
        <w:t>на  использовании</w:t>
      </w:r>
      <w:proofErr w:type="gramEnd"/>
      <w:r w:rsidRPr="00942D5B">
        <w:rPr>
          <w:color w:val="000000" w:themeColor="text1"/>
        </w:rPr>
        <w:t xml:space="preserve"> технологии « Лингвистический корпус», может повысить ценность уже существующих традиционных методов формирования лексического навыка, поскольку он включает инструменты для более эффективного усвоения лексических единиц и их контекстных значений.  </w:t>
      </w:r>
      <w:r w:rsidRPr="00942D5B">
        <w:rPr>
          <w:color w:val="000000" w:themeColor="text1"/>
        </w:rPr>
        <w:lastRenderedPageBreak/>
        <w:t xml:space="preserve">Лингвистические </w:t>
      </w:r>
      <w:r w:rsidRPr="00942D5B">
        <w:rPr>
          <w:color w:val="000000" w:themeColor="text1"/>
        </w:rPr>
        <w:t>к</w:t>
      </w:r>
      <w:r w:rsidRPr="00942D5B">
        <w:rPr>
          <w:color w:val="000000" w:themeColor="text1"/>
        </w:rPr>
        <w:t xml:space="preserve">орпуса </w:t>
      </w:r>
      <w:r w:rsidRPr="003F754E">
        <w:t xml:space="preserve">также </w:t>
      </w:r>
      <w:r>
        <w:t>обладают</w:t>
      </w:r>
      <w:r w:rsidRPr="003F754E">
        <w:t xml:space="preserve"> </w:t>
      </w:r>
      <w:r>
        <w:t>таким</w:t>
      </w:r>
      <w:r w:rsidRPr="003F754E">
        <w:t xml:space="preserve"> преимущество</w:t>
      </w:r>
      <w:r>
        <w:t>м</w:t>
      </w:r>
      <w:r w:rsidRPr="003F754E">
        <w:t xml:space="preserve">, </w:t>
      </w:r>
      <w:r>
        <w:t>как</w:t>
      </w:r>
      <w:r w:rsidRPr="003F754E">
        <w:t xml:space="preserve"> предоставл</w:t>
      </w:r>
      <w:r>
        <w:t>ение</w:t>
      </w:r>
      <w:r w:rsidRPr="003F754E">
        <w:t xml:space="preserve"> аутентичн</w:t>
      </w:r>
      <w:r>
        <w:t>ого</w:t>
      </w:r>
      <w:r w:rsidRPr="003F754E">
        <w:t xml:space="preserve"> материал</w:t>
      </w:r>
      <w:r>
        <w:t>а.</w:t>
      </w:r>
      <w:r w:rsidRPr="003F754E">
        <w:t xml:space="preserve"> </w:t>
      </w:r>
      <w:r>
        <w:t xml:space="preserve">Специализированные словари профессионально-ориентированной лексики основываются именно на корпусах. </w:t>
      </w:r>
      <w:r w:rsidRPr="003F754E">
        <w:t xml:space="preserve">Тем не менее, работа </w:t>
      </w:r>
      <w:r>
        <w:t>преподавателя</w:t>
      </w:r>
      <w:r w:rsidRPr="003F754E">
        <w:t xml:space="preserve"> увеличивается, если ему нужно составить корпус, выбрать ключевые слова, которые будут вводиться во время урока, разработать упражнения, чтобы содержать эти слова и облегчить усвоение этого словаря.</w:t>
      </w:r>
      <w:r>
        <w:t xml:space="preserve"> </w:t>
      </w:r>
    </w:p>
    <w:p w:rsidR="00E46892" w:rsidRPr="00942D5B" w:rsidRDefault="00942D5B" w:rsidP="00942D5B">
      <w:pPr>
        <w:jc w:val="both"/>
      </w:pPr>
      <w:r>
        <w:t xml:space="preserve">При работе с лингвистическим корпусом необходимо учитывать определенные критерии, т.к. количество материала может послужить не только препятствием, но и вызвать определенные трудности у преподавателя по отбору материала для формирования лексических навыков. Рассмотрим подробнее каждый критерий. </w:t>
      </w:r>
      <w:r w:rsidRPr="00D74B4F">
        <w:t>Следование</w:t>
      </w:r>
      <w:r>
        <w:t xml:space="preserve"> описанным критериям способствует не только качественному отбору материала лингвистического корпуса, но и </w:t>
      </w:r>
      <w:r w:rsidRPr="002E0A82">
        <w:t>способствует эффективности использования технологии при формировании лексических навыков студентов.</w:t>
      </w:r>
      <w:bookmarkEnd w:id="0"/>
    </w:p>
    <w:p w:rsidR="00942D5B" w:rsidRDefault="00E46892" w:rsidP="00E46892">
      <w:pPr>
        <w:jc w:val="both"/>
        <w:rPr>
          <w:rStyle w:val="2"/>
          <w:rFonts w:eastAsiaTheme="minorHAnsi"/>
        </w:rPr>
      </w:pPr>
      <w:r>
        <w:rPr>
          <w:rStyle w:val="2"/>
          <w:rFonts w:eastAsiaTheme="minorHAnsi"/>
        </w:rPr>
        <w:t xml:space="preserve">Теоретические положения, а также особенности методической системы работы с технологией «Лингвистический корпус» для формирования лексических навыков проверяются в ходе опытного обучения. </w:t>
      </w:r>
    </w:p>
    <w:p w:rsidR="00E46892" w:rsidRDefault="00E46892" w:rsidP="00E46892">
      <w:pPr>
        <w:jc w:val="both"/>
      </w:pPr>
      <w:r w:rsidRPr="00217A1F">
        <w:rPr>
          <w:rStyle w:val="a9"/>
          <w:rFonts w:eastAsiaTheme="minorHAnsi"/>
        </w:rPr>
        <w:t xml:space="preserve">Цель </w:t>
      </w:r>
      <w:proofErr w:type="spellStart"/>
      <w:r>
        <w:rPr>
          <w:rStyle w:val="a9"/>
          <w:rFonts w:eastAsiaTheme="minorHAnsi"/>
        </w:rPr>
        <w:t>оп</w:t>
      </w:r>
      <w:r w:rsidR="00942D5B">
        <w:rPr>
          <w:rStyle w:val="a9"/>
          <w:rFonts w:eastAsiaTheme="minorHAnsi"/>
        </w:rPr>
        <w:t>ы</w:t>
      </w:r>
      <w:r>
        <w:rPr>
          <w:rStyle w:val="a9"/>
          <w:rFonts w:eastAsiaTheme="minorHAnsi"/>
        </w:rPr>
        <w:t>тного</w:t>
      </w:r>
      <w:r w:rsidRPr="00217A1F">
        <w:rPr>
          <w:rStyle w:val="a9"/>
          <w:rFonts w:eastAsiaTheme="minorHAnsi"/>
        </w:rPr>
        <w:t xml:space="preserve"> </w:t>
      </w:r>
      <w:proofErr w:type="spellEnd"/>
      <w:r w:rsidRPr="00217A1F">
        <w:rPr>
          <w:rStyle w:val="a9"/>
          <w:rFonts w:eastAsiaTheme="minorHAnsi"/>
        </w:rPr>
        <w:t>обучения</w:t>
      </w:r>
      <w:r>
        <w:rPr>
          <w:rStyle w:val="2"/>
          <w:rFonts w:eastAsiaTheme="minorHAnsi"/>
        </w:rPr>
        <w:t xml:space="preserve"> заключалась в формирования лексических навыков речи студентов через обучение профессионально-ориентированной лексике на основе технологии «Лингвистический корпус». Данный этап позволяет проверить эффективность рекомендаций и предложенную модель обучения, а также </w:t>
      </w:r>
      <w:r>
        <w:t>убедиться в</w:t>
      </w:r>
      <w:r w:rsidRPr="0030529E">
        <w:t xml:space="preserve"> методическ</w:t>
      </w:r>
      <w:r>
        <w:t>ом</w:t>
      </w:r>
      <w:r w:rsidRPr="0030529E">
        <w:t xml:space="preserve"> потенциал</w:t>
      </w:r>
      <w:r>
        <w:t>е</w:t>
      </w:r>
      <w:r w:rsidRPr="0030529E">
        <w:t xml:space="preserve"> технологии «Лингвистический корпус»</w:t>
      </w:r>
      <w:r>
        <w:t xml:space="preserve"> и </w:t>
      </w:r>
      <w:r w:rsidRPr="0030529E">
        <w:t>поисковы</w:t>
      </w:r>
      <w:r>
        <w:t>х</w:t>
      </w:r>
      <w:r w:rsidRPr="0030529E">
        <w:t xml:space="preserve"> возможност</w:t>
      </w:r>
      <w:r>
        <w:t xml:space="preserve">ях программы конкорданс. Опытное обучение строилось согласно теоретическим основам, предложенным П.Б. Гурвичем (Приложение № </w:t>
      </w:r>
      <w:r w:rsidR="00942D5B">
        <w:t>1</w:t>
      </w:r>
      <w:r>
        <w:t>).</w:t>
      </w:r>
    </w:p>
    <w:p w:rsidR="00942D5B" w:rsidRDefault="00942D5B" w:rsidP="00942D5B">
      <w:pPr>
        <w:jc w:val="both"/>
        <w:rPr>
          <w:rFonts w:eastAsia="Times New Roman" w:cs="Times New Roman"/>
          <w:color w:val="000000" w:themeColor="text1"/>
          <w:szCs w:val="28"/>
        </w:rPr>
      </w:pPr>
      <w:r w:rsidRPr="004C704A">
        <w:rPr>
          <w:rFonts w:eastAsia="Times New Roman" w:cs="Times New Roman"/>
          <w:b/>
          <w:bCs/>
          <w:color w:val="000000" w:themeColor="text1"/>
          <w:szCs w:val="28"/>
        </w:rPr>
        <w:t>Г</w:t>
      </w:r>
      <w:r w:rsidRPr="004C704A">
        <w:rPr>
          <w:rFonts w:eastAsia="Times New Roman" w:cs="Times New Roman"/>
          <w:b/>
          <w:color w:val="000000" w:themeColor="text1"/>
          <w:szCs w:val="28"/>
        </w:rPr>
        <w:t>ипотеза</w:t>
      </w:r>
      <w:r>
        <w:rPr>
          <w:rFonts w:eastAsia="Times New Roman" w:cs="Times New Roman"/>
          <w:b/>
          <w:color w:val="000000" w:themeColor="text1"/>
          <w:szCs w:val="28"/>
        </w:rPr>
        <w:t xml:space="preserve"> </w:t>
      </w:r>
      <w:r w:rsidRPr="001E70AD">
        <w:rPr>
          <w:rFonts w:eastAsia="Times New Roman" w:cs="Times New Roman"/>
          <w:color w:val="000000" w:themeColor="text1"/>
          <w:szCs w:val="28"/>
        </w:rPr>
        <w:t>исследования</w:t>
      </w:r>
      <w:r w:rsidRPr="7D8D864B">
        <w:rPr>
          <w:rFonts w:eastAsia="Times New Roman" w:cs="Times New Roman"/>
          <w:color w:val="000000" w:themeColor="text1"/>
          <w:szCs w:val="28"/>
        </w:rPr>
        <w:t>: методика обучения профессионально-ориентированной иноязычной лексике студентов вузов на основе технологии «Лингвистический корпус» будет более эффективным, если:</w:t>
      </w:r>
    </w:p>
    <w:p w:rsidR="00942D5B" w:rsidRPr="007C4D33" w:rsidRDefault="00942D5B" w:rsidP="00942D5B">
      <w:pPr>
        <w:pStyle w:val="a5"/>
        <w:numPr>
          <w:ilvl w:val="0"/>
          <w:numId w:val="1"/>
        </w:numPr>
        <w:ind w:left="0" w:firstLine="709"/>
        <w:jc w:val="both"/>
        <w:rPr>
          <w:rFonts w:eastAsia="Times New Roman" w:cs="Times New Roman"/>
          <w:color w:val="000000" w:themeColor="text1"/>
          <w:szCs w:val="28"/>
        </w:rPr>
      </w:pPr>
      <w:r>
        <w:rPr>
          <w:rFonts w:eastAsia="Times New Roman" w:cs="Times New Roman"/>
          <w:color w:val="000000" w:themeColor="text1"/>
          <w:szCs w:val="28"/>
        </w:rPr>
        <w:lastRenderedPageBreak/>
        <w:t>измерены</w:t>
      </w:r>
      <w:r w:rsidRPr="007C4D33">
        <w:rPr>
          <w:rFonts w:eastAsia="Times New Roman" w:cs="Times New Roman"/>
          <w:color w:val="000000" w:themeColor="text1"/>
          <w:szCs w:val="28"/>
        </w:rPr>
        <w:t xml:space="preserve"> психолого-педагогические </w:t>
      </w:r>
      <w:r>
        <w:rPr>
          <w:rFonts w:eastAsia="Times New Roman" w:cs="Times New Roman"/>
          <w:color w:val="000000" w:themeColor="text1"/>
          <w:szCs w:val="28"/>
        </w:rPr>
        <w:t>условия</w:t>
      </w:r>
      <w:r w:rsidRPr="007C4D33">
        <w:rPr>
          <w:rFonts w:eastAsia="Times New Roman" w:cs="Times New Roman"/>
          <w:color w:val="000000" w:themeColor="text1"/>
          <w:szCs w:val="28"/>
        </w:rPr>
        <w:t xml:space="preserve"> студентов, обучающихся по направлению </w:t>
      </w:r>
      <w:r>
        <w:rPr>
          <w:rFonts w:eastAsia="Times New Roman" w:cs="Times New Roman"/>
          <w:color w:val="000000" w:themeColor="text1"/>
          <w:szCs w:val="28"/>
        </w:rPr>
        <w:t>«</w:t>
      </w:r>
      <w:r w:rsidRPr="007C4D33">
        <w:rPr>
          <w:rFonts w:eastAsia="Times New Roman" w:cs="Times New Roman"/>
          <w:color w:val="000000" w:themeColor="text1"/>
          <w:szCs w:val="28"/>
        </w:rPr>
        <w:t>Лингвистика</w:t>
      </w:r>
      <w:r>
        <w:rPr>
          <w:rFonts w:eastAsia="Times New Roman" w:cs="Times New Roman"/>
          <w:color w:val="000000" w:themeColor="text1"/>
          <w:szCs w:val="28"/>
        </w:rPr>
        <w:t>»;</w:t>
      </w:r>
    </w:p>
    <w:p w:rsidR="00942D5B" w:rsidRPr="007C4D33" w:rsidRDefault="00942D5B" w:rsidP="00942D5B">
      <w:pPr>
        <w:pStyle w:val="a5"/>
        <w:numPr>
          <w:ilvl w:val="0"/>
          <w:numId w:val="1"/>
        </w:numPr>
        <w:ind w:left="0" w:firstLine="709"/>
        <w:jc w:val="both"/>
        <w:rPr>
          <w:rFonts w:eastAsia="Times New Roman" w:cs="Times New Roman"/>
          <w:color w:val="000000" w:themeColor="text1"/>
          <w:szCs w:val="28"/>
        </w:rPr>
      </w:pPr>
      <w:r w:rsidRPr="007C4D33">
        <w:rPr>
          <w:rFonts w:eastAsia="Times New Roman" w:cs="Times New Roman"/>
          <w:color w:val="000000" w:themeColor="text1"/>
          <w:szCs w:val="28"/>
        </w:rPr>
        <w:t xml:space="preserve">проанализирован методический потенциал технологии </w:t>
      </w:r>
      <w:r>
        <w:rPr>
          <w:rFonts w:eastAsia="Times New Roman" w:cs="Times New Roman"/>
          <w:color w:val="000000" w:themeColor="text1"/>
          <w:szCs w:val="28"/>
        </w:rPr>
        <w:t>«</w:t>
      </w:r>
      <w:r w:rsidRPr="007C4D33">
        <w:rPr>
          <w:rFonts w:eastAsia="Times New Roman" w:cs="Times New Roman"/>
          <w:color w:val="000000" w:themeColor="text1"/>
          <w:szCs w:val="28"/>
        </w:rPr>
        <w:t>Лингвистический корпус</w:t>
      </w:r>
      <w:r>
        <w:rPr>
          <w:rFonts w:eastAsia="Times New Roman" w:cs="Times New Roman"/>
          <w:color w:val="000000" w:themeColor="text1"/>
          <w:szCs w:val="28"/>
        </w:rPr>
        <w:t>»</w:t>
      </w:r>
      <w:r w:rsidRPr="007C4D33">
        <w:rPr>
          <w:rFonts w:eastAsia="Times New Roman" w:cs="Times New Roman"/>
          <w:color w:val="000000" w:themeColor="text1"/>
          <w:szCs w:val="28"/>
        </w:rPr>
        <w:t xml:space="preserve"> как средство формирования лексического навыка</w:t>
      </w:r>
      <w:r>
        <w:rPr>
          <w:rFonts w:eastAsia="Times New Roman" w:cs="Times New Roman"/>
          <w:color w:val="000000" w:themeColor="text1"/>
          <w:szCs w:val="28"/>
        </w:rPr>
        <w:t>;</w:t>
      </w:r>
    </w:p>
    <w:p w:rsidR="00942D5B" w:rsidRPr="00942D5B" w:rsidRDefault="00942D5B" w:rsidP="00942D5B">
      <w:pPr>
        <w:pStyle w:val="a5"/>
        <w:numPr>
          <w:ilvl w:val="0"/>
          <w:numId w:val="1"/>
        </w:numPr>
        <w:ind w:left="0" w:firstLine="709"/>
        <w:jc w:val="both"/>
        <w:rPr>
          <w:rFonts w:eastAsia="Times New Roman" w:cs="Times New Roman"/>
          <w:color w:val="000000" w:themeColor="text1"/>
          <w:szCs w:val="28"/>
        </w:rPr>
      </w:pPr>
      <w:r w:rsidRPr="007C4D33">
        <w:rPr>
          <w:rFonts w:eastAsia="Times New Roman" w:cs="Times New Roman"/>
          <w:color w:val="000000" w:themeColor="text1"/>
          <w:szCs w:val="28"/>
        </w:rPr>
        <w:t>разработаны методические рекомендации</w:t>
      </w:r>
      <w:r>
        <w:rPr>
          <w:rFonts w:eastAsia="Times New Roman" w:cs="Times New Roman"/>
          <w:color w:val="000000" w:themeColor="text1"/>
          <w:szCs w:val="28"/>
        </w:rPr>
        <w:t xml:space="preserve"> и модель обучения</w:t>
      </w:r>
      <w:r w:rsidRPr="007C4D33">
        <w:rPr>
          <w:rFonts w:eastAsia="Times New Roman" w:cs="Times New Roman"/>
          <w:color w:val="000000" w:themeColor="text1"/>
          <w:szCs w:val="28"/>
        </w:rPr>
        <w:t xml:space="preserve"> </w:t>
      </w:r>
      <w:r>
        <w:rPr>
          <w:rFonts w:eastAsia="Times New Roman" w:cs="Times New Roman"/>
          <w:color w:val="000000" w:themeColor="text1"/>
          <w:szCs w:val="28"/>
        </w:rPr>
        <w:t>на основе</w:t>
      </w:r>
      <w:r w:rsidRPr="007C4D33">
        <w:rPr>
          <w:rFonts w:eastAsia="Times New Roman" w:cs="Times New Roman"/>
          <w:color w:val="000000" w:themeColor="text1"/>
          <w:szCs w:val="28"/>
        </w:rPr>
        <w:t xml:space="preserve"> технологии </w:t>
      </w:r>
      <w:r>
        <w:rPr>
          <w:rFonts w:eastAsia="Times New Roman" w:cs="Times New Roman"/>
          <w:color w:val="000000" w:themeColor="text1"/>
          <w:szCs w:val="28"/>
        </w:rPr>
        <w:t>«</w:t>
      </w:r>
      <w:r w:rsidRPr="007C4D33">
        <w:rPr>
          <w:rFonts w:eastAsia="Times New Roman" w:cs="Times New Roman"/>
          <w:color w:val="000000" w:themeColor="text1"/>
          <w:szCs w:val="28"/>
        </w:rPr>
        <w:t>Лингвистический корпус</w:t>
      </w:r>
      <w:r>
        <w:rPr>
          <w:rFonts w:eastAsia="Times New Roman" w:cs="Times New Roman"/>
          <w:color w:val="000000" w:themeColor="text1"/>
          <w:szCs w:val="28"/>
        </w:rPr>
        <w:t>»</w:t>
      </w:r>
      <w:r w:rsidRPr="007C4D33">
        <w:rPr>
          <w:rFonts w:eastAsia="Times New Roman" w:cs="Times New Roman"/>
          <w:color w:val="000000" w:themeColor="text1"/>
          <w:szCs w:val="28"/>
        </w:rPr>
        <w:t xml:space="preserve"> в процессе формирования лексического навыка у студентов, обучающих</w:t>
      </w:r>
      <w:r>
        <w:rPr>
          <w:rFonts w:eastAsia="Times New Roman" w:cs="Times New Roman"/>
          <w:color w:val="000000" w:themeColor="text1"/>
          <w:szCs w:val="28"/>
        </w:rPr>
        <w:t>ся по направлению «Лингвистика».</w:t>
      </w:r>
    </w:p>
    <w:p w:rsidR="00E46892" w:rsidRPr="005F5F48" w:rsidRDefault="00E46892" w:rsidP="00E46892">
      <w:pPr>
        <w:jc w:val="both"/>
      </w:pPr>
      <w:r>
        <w:t>Опытное</w:t>
      </w:r>
      <w:r w:rsidRPr="005F5F48">
        <w:t xml:space="preserve"> обучен</w:t>
      </w:r>
      <w:r>
        <w:t xml:space="preserve">ие проводилось с 1 февраля по 4 апреля </w:t>
      </w:r>
      <w:r w:rsidRPr="002E786A">
        <w:t xml:space="preserve">2020 учебного года на базе </w:t>
      </w:r>
      <w:r>
        <w:t xml:space="preserve">департамента иностранных языков </w:t>
      </w:r>
      <w:r w:rsidRPr="002E786A">
        <w:t>В</w:t>
      </w:r>
      <w:r>
        <w:t xml:space="preserve">ысшей школы экономики, обучающиеся по направлению 45.03.02 «Лингвистика». </w:t>
      </w:r>
      <w:r w:rsidRPr="002E786A">
        <w:t xml:space="preserve">Участниками </w:t>
      </w:r>
      <w:r>
        <w:t>опытного</w:t>
      </w:r>
      <w:r w:rsidRPr="002E786A">
        <w:t xml:space="preserve"> обучения являлись </w:t>
      </w:r>
      <w:r>
        <w:t>11</w:t>
      </w:r>
      <w:r w:rsidRPr="002E786A">
        <w:t xml:space="preserve"> студент</w:t>
      </w:r>
      <w:r>
        <w:t>ов</w:t>
      </w:r>
      <w:r w:rsidRPr="002E786A">
        <w:t xml:space="preserve"> 2 курса </w:t>
      </w:r>
      <w:r>
        <w:t>профиля «Иностранные языки и межкультурная коммуникация»,</w:t>
      </w:r>
      <w:r w:rsidRPr="002E786A">
        <w:t xml:space="preserve"> </w:t>
      </w:r>
      <w:r>
        <w:t xml:space="preserve">обучение проводилось </w:t>
      </w:r>
      <w:r w:rsidRPr="002E786A">
        <w:t>в рамках дисциплины «Практика</w:t>
      </w:r>
      <w:r>
        <w:t xml:space="preserve"> устной и письменной</w:t>
      </w:r>
      <w:r w:rsidRPr="002E786A">
        <w:t xml:space="preserve"> речи».</w:t>
      </w:r>
      <w:r w:rsidRPr="005F5F48">
        <w:t xml:space="preserve"> Уровень владения английским языком соответствовал уровням В2-С1 по общеевропейской шкале уровней владения иностранным языком (</w:t>
      </w:r>
      <w:r>
        <w:t>«</w:t>
      </w:r>
      <w:r w:rsidRPr="005F5F48">
        <w:t xml:space="preserve">Common European Framework </w:t>
      </w:r>
      <w:proofErr w:type="spellStart"/>
      <w:r w:rsidRPr="005F5F48">
        <w:t>of</w:t>
      </w:r>
      <w:proofErr w:type="spellEnd"/>
      <w:r w:rsidRPr="005F5F48">
        <w:t xml:space="preserve"> </w:t>
      </w:r>
      <w:proofErr w:type="spellStart"/>
      <w:r w:rsidRPr="005F5F48">
        <w:t>Reference</w:t>
      </w:r>
      <w:proofErr w:type="spellEnd"/>
      <w:r>
        <w:t>»</w:t>
      </w:r>
      <w:r w:rsidRPr="005F5F48">
        <w:t xml:space="preserve">: Language, </w:t>
      </w:r>
      <w:proofErr w:type="spellStart"/>
      <w:r w:rsidRPr="005F5F48">
        <w:t>Testing</w:t>
      </w:r>
      <w:proofErr w:type="spellEnd"/>
      <w:r w:rsidRPr="005F5F48">
        <w:t xml:space="preserve"> </w:t>
      </w:r>
      <w:proofErr w:type="spellStart"/>
      <w:r w:rsidRPr="005F5F48">
        <w:t>and</w:t>
      </w:r>
      <w:proofErr w:type="spellEnd"/>
      <w:r w:rsidRPr="005F5F48">
        <w:t xml:space="preserve"> Assessment</w:t>
      </w:r>
      <w:r>
        <w:t>»</w:t>
      </w:r>
      <w:r w:rsidRPr="005F5F48">
        <w:t>, 2001).</w:t>
      </w:r>
    </w:p>
    <w:p w:rsidR="00E46892" w:rsidRPr="005F5F48" w:rsidRDefault="00E46892" w:rsidP="00E46892">
      <w:pPr>
        <w:jc w:val="both"/>
      </w:pPr>
      <w:r>
        <w:t xml:space="preserve">Студенты работали с «Британским национальном корпусом» </w:t>
      </w:r>
      <w:r w:rsidRPr="005F5F48">
        <w:t>в аудиторное время</w:t>
      </w:r>
      <w:r w:rsidRPr="008605C3">
        <w:t xml:space="preserve"> </w:t>
      </w:r>
      <w:r>
        <w:t xml:space="preserve">с использованием онлайн сервиса </w:t>
      </w:r>
      <w:hyperlink r:id="rId5" w:history="1">
        <w:r w:rsidRPr="00950005">
          <w:rPr>
            <w:rStyle w:val="a7"/>
          </w:rPr>
          <w:t>https://www.english-corpora.org</w:t>
        </w:r>
      </w:hyperlink>
      <w:r>
        <w:t xml:space="preserve">, а также программы </w:t>
      </w:r>
      <w:proofErr w:type="spellStart"/>
      <w:r>
        <w:rPr>
          <w:lang w:val="en-US"/>
        </w:rPr>
        <w:t>AntConc</w:t>
      </w:r>
      <w:proofErr w:type="spellEnd"/>
      <w:r w:rsidRPr="008605C3">
        <w:t xml:space="preserve"> 3.5.9</w:t>
      </w:r>
      <w:r w:rsidRPr="005F5F48">
        <w:t>. Обсуждение результатов в мини-группах осуществлялась на занятиях по практике речи.</w:t>
      </w:r>
    </w:p>
    <w:p w:rsidR="00E46892" w:rsidRDefault="00E46892" w:rsidP="00E46892">
      <w:pPr>
        <w:jc w:val="both"/>
      </w:pPr>
      <w:r>
        <w:t>Практика</w:t>
      </w:r>
      <w:r w:rsidRPr="008605C3">
        <w:t xml:space="preserve"> проводил</w:t>
      </w:r>
      <w:r>
        <w:t>а</w:t>
      </w:r>
      <w:r w:rsidRPr="008605C3">
        <w:t xml:space="preserve">сь в соответствии с алгоритмом, состоящим из трех этапов и </w:t>
      </w:r>
      <w:r>
        <w:t>семи шагов</w:t>
      </w:r>
      <w:r w:rsidRPr="008605C3">
        <w:t>.</w:t>
      </w:r>
      <w:r>
        <w:t xml:space="preserve"> С</w:t>
      </w:r>
      <w:r w:rsidRPr="007804D8">
        <w:t xml:space="preserve">ценарий </w:t>
      </w:r>
      <w:r>
        <w:t xml:space="preserve">опытного обучения </w:t>
      </w:r>
      <w:r w:rsidRPr="007804D8">
        <w:t>заключа</w:t>
      </w:r>
      <w:r>
        <w:t>л</w:t>
      </w:r>
      <w:r w:rsidRPr="007804D8">
        <w:t xml:space="preserve">ся в проведении опытной работы только в </w:t>
      </w:r>
      <w:r>
        <w:t>одной</w:t>
      </w:r>
      <w:r w:rsidRPr="007804D8">
        <w:t xml:space="preserve"> групп</w:t>
      </w:r>
      <w:r>
        <w:t>е</w:t>
      </w:r>
      <w:r w:rsidRPr="007804D8">
        <w:t>. Результативность апробируемых новшеств оценива</w:t>
      </w:r>
      <w:r>
        <w:t>лась</w:t>
      </w:r>
      <w:r w:rsidRPr="007804D8">
        <w:t xml:space="preserve"> по динамике групп</w:t>
      </w:r>
      <w:r>
        <w:t>ы</w:t>
      </w:r>
      <w:r w:rsidRPr="007804D8">
        <w:t xml:space="preserve">. До начала </w:t>
      </w:r>
      <w:r>
        <w:t>опытного обучения</w:t>
      </w:r>
      <w:r w:rsidRPr="007804D8">
        <w:t xml:space="preserve"> </w:t>
      </w:r>
      <w:r w:rsidRPr="00942D5B">
        <w:t>проводился контрольный срез и итоговый, который повторялся после окончания работы</w:t>
      </w:r>
      <w:r>
        <w:t xml:space="preserve"> (структура программы опытного обучения представлена в Приложении № </w:t>
      </w:r>
      <w:r w:rsidR="00942D5B">
        <w:t>1</w:t>
      </w:r>
      <w:r>
        <w:t>)</w:t>
      </w:r>
      <w:r w:rsidRPr="007804D8">
        <w:t>. В группе</w:t>
      </w:r>
      <w:r>
        <w:t xml:space="preserve"> из 11 человек,</w:t>
      </w:r>
      <w:r w:rsidRPr="007804D8">
        <w:t xml:space="preserve"> в соответствии с разработанным алгоритмом</w:t>
      </w:r>
      <w:r>
        <w:t>,</w:t>
      </w:r>
      <w:r w:rsidRPr="007804D8">
        <w:t xml:space="preserve"> студенты получали от преподавателя инструкции по использованию</w:t>
      </w:r>
      <w:r w:rsidRPr="008605C3">
        <w:t xml:space="preserve"> лингвистического корпуса для формирования лексических </w:t>
      </w:r>
      <w:r w:rsidRPr="008605C3">
        <w:lastRenderedPageBreak/>
        <w:t>навыков речи, осуществляли поиск лексических единиц с помощью программы конкорданс, участвовали в обсуждении результатов поиска, использовали новые лексические единицы в коммуникативных заданиях, оценивали свое участие в исследовательской деятельности.</w:t>
      </w:r>
      <w:r>
        <w:t xml:space="preserve"> </w:t>
      </w:r>
      <w:r w:rsidRPr="002E786A">
        <w:t xml:space="preserve">В соответствии с учебным планом у </w:t>
      </w:r>
      <w:r>
        <w:t>обучающихся</w:t>
      </w:r>
      <w:r w:rsidRPr="002E786A">
        <w:t xml:space="preserve"> было 3 занятия английского языка в неделю.</w:t>
      </w:r>
      <w:r>
        <w:t xml:space="preserve"> При проведении практической работы осуществлялось два вида контроля (подробнее на Рис.</w:t>
      </w:r>
      <w:r w:rsidR="00942D5B">
        <w:t>1</w:t>
      </w:r>
      <w:r>
        <w:t>).</w:t>
      </w:r>
    </w:p>
    <w:p w:rsidR="00E46892" w:rsidRDefault="00E46892" w:rsidP="00E46892">
      <w:pPr>
        <w:jc w:val="both"/>
      </w:pPr>
      <w:r>
        <w:rPr>
          <w:noProof/>
          <w:lang w:eastAsia="ru-RU"/>
        </w:rPr>
        <w:drawing>
          <wp:anchor distT="0" distB="0" distL="114300" distR="114300" simplePos="0" relativeHeight="251659264" behindDoc="1" locked="0" layoutInCell="1" allowOverlap="1" wp14:anchorId="16E895DE" wp14:editId="73CA1A78">
            <wp:simplePos x="0" y="0"/>
            <wp:positionH relativeFrom="margin">
              <wp:posOffset>831215</wp:posOffset>
            </wp:positionH>
            <wp:positionV relativeFrom="paragraph">
              <wp:posOffset>90805</wp:posOffset>
            </wp:positionV>
            <wp:extent cx="3917950" cy="3181985"/>
            <wp:effectExtent l="0" t="0" r="0" b="0"/>
            <wp:wrapTight wrapText="bothSides">
              <wp:wrapPolygon edited="0">
                <wp:start x="0" y="0"/>
                <wp:lineTo x="0" y="21466"/>
                <wp:lineTo x="21530" y="21466"/>
                <wp:lineTo x="2153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2523" t="29677" r="26397" b="10753"/>
                    <a:stretch>
                      <a:fillRect/>
                    </a:stretch>
                  </pic:blipFill>
                  <pic:spPr bwMode="auto">
                    <a:xfrm>
                      <a:off x="0" y="0"/>
                      <a:ext cx="3917950" cy="3181985"/>
                    </a:xfrm>
                    <a:prstGeom prst="rect">
                      <a:avLst/>
                    </a:prstGeom>
                    <a:noFill/>
                    <a:ln w="9525">
                      <a:noFill/>
                      <a:miter lim="800000"/>
                      <a:headEnd/>
                      <a:tailEnd/>
                    </a:ln>
                  </pic:spPr>
                </pic:pic>
              </a:graphicData>
            </a:graphic>
          </wp:anchor>
        </w:drawing>
      </w:r>
    </w:p>
    <w:p w:rsidR="00E46892" w:rsidRDefault="00E46892" w:rsidP="00E46892">
      <w:pPr>
        <w:jc w:val="both"/>
      </w:pPr>
    </w:p>
    <w:p w:rsidR="00E46892" w:rsidRDefault="00E46892" w:rsidP="00E46892">
      <w:pPr>
        <w:jc w:val="both"/>
      </w:pPr>
    </w:p>
    <w:p w:rsidR="00E46892" w:rsidRDefault="00E46892" w:rsidP="00E46892">
      <w:pPr>
        <w:jc w:val="both"/>
      </w:pPr>
    </w:p>
    <w:p w:rsidR="00E46892" w:rsidRDefault="00E46892" w:rsidP="00E46892">
      <w:pPr>
        <w:jc w:val="both"/>
      </w:pPr>
    </w:p>
    <w:p w:rsidR="00E46892" w:rsidRDefault="00E46892" w:rsidP="00E46892">
      <w:pPr>
        <w:ind w:firstLine="0"/>
        <w:jc w:val="both"/>
      </w:pPr>
    </w:p>
    <w:p w:rsidR="00E46892" w:rsidRDefault="00E46892" w:rsidP="00E46892">
      <w:pPr>
        <w:jc w:val="both"/>
        <w:rPr>
          <w:rFonts w:eastAsia="Times New Roman" w:cs="Times New Roman"/>
          <w:color w:val="000000" w:themeColor="text1"/>
          <w:szCs w:val="28"/>
        </w:rPr>
      </w:pPr>
    </w:p>
    <w:p w:rsidR="00E46892" w:rsidRDefault="00E46892" w:rsidP="00E46892">
      <w:pPr>
        <w:jc w:val="both"/>
        <w:rPr>
          <w:rFonts w:eastAsia="Times New Roman" w:cs="Times New Roman"/>
          <w:color w:val="000000" w:themeColor="text1"/>
          <w:szCs w:val="28"/>
        </w:rPr>
      </w:pPr>
    </w:p>
    <w:p w:rsidR="00E46892" w:rsidRDefault="00E46892" w:rsidP="00E46892">
      <w:pPr>
        <w:jc w:val="both"/>
        <w:rPr>
          <w:rFonts w:eastAsia="Times New Roman" w:cs="Times New Roman"/>
          <w:color w:val="000000" w:themeColor="text1"/>
          <w:szCs w:val="28"/>
        </w:rPr>
      </w:pPr>
    </w:p>
    <w:p w:rsidR="00E46892" w:rsidRDefault="00E46892" w:rsidP="00E46892">
      <w:pPr>
        <w:jc w:val="both"/>
        <w:rPr>
          <w:rFonts w:eastAsia="Times New Roman" w:cs="Times New Roman"/>
          <w:color w:val="000000" w:themeColor="text1"/>
          <w:szCs w:val="28"/>
        </w:rPr>
      </w:pPr>
    </w:p>
    <w:p w:rsidR="00E46892" w:rsidRDefault="00E46892" w:rsidP="00E46892">
      <w:pPr>
        <w:ind w:firstLine="0"/>
        <w:jc w:val="both"/>
        <w:rPr>
          <w:rFonts w:eastAsia="Times New Roman" w:cs="Times New Roman"/>
          <w:color w:val="000000" w:themeColor="text1"/>
          <w:szCs w:val="28"/>
        </w:rPr>
      </w:pPr>
    </w:p>
    <w:p w:rsidR="00E46892" w:rsidRDefault="00E46892" w:rsidP="00E46892">
      <w:pPr>
        <w:jc w:val="center"/>
      </w:pPr>
      <w:r w:rsidRPr="00B557DB">
        <w:rPr>
          <w:rFonts w:eastAsia="Times New Roman" w:cs="Times New Roman"/>
          <w:color w:val="000000" w:themeColor="text1"/>
          <w:szCs w:val="28"/>
        </w:rPr>
        <w:t>Рис</w:t>
      </w:r>
      <w:r>
        <w:rPr>
          <w:rFonts w:eastAsia="Times New Roman" w:cs="Times New Roman"/>
          <w:color w:val="000000" w:themeColor="text1"/>
          <w:szCs w:val="28"/>
        </w:rPr>
        <w:t xml:space="preserve">. </w:t>
      </w:r>
      <w:r w:rsidR="00942D5B">
        <w:rPr>
          <w:rFonts w:eastAsia="Times New Roman" w:cs="Times New Roman"/>
          <w:color w:val="000000" w:themeColor="text1"/>
          <w:szCs w:val="28"/>
        </w:rPr>
        <w:t>1</w:t>
      </w:r>
      <w:r>
        <w:rPr>
          <w:rFonts w:eastAsia="Times New Roman" w:cs="Times New Roman"/>
          <w:color w:val="000000" w:themeColor="text1"/>
          <w:szCs w:val="28"/>
        </w:rPr>
        <w:t xml:space="preserve">. </w:t>
      </w:r>
      <w:r w:rsidRPr="00B557DB">
        <w:rPr>
          <w:rFonts w:eastAsia="Times New Roman" w:cs="Times New Roman"/>
          <w:color w:val="000000" w:themeColor="text1"/>
          <w:szCs w:val="28"/>
        </w:rPr>
        <w:t xml:space="preserve">Виды контроля при </w:t>
      </w:r>
      <w:r>
        <w:rPr>
          <w:rFonts w:eastAsia="Times New Roman" w:cs="Times New Roman"/>
          <w:color w:val="000000" w:themeColor="text1"/>
          <w:szCs w:val="28"/>
        </w:rPr>
        <w:t>опытном</w:t>
      </w:r>
      <w:r w:rsidRPr="00B557DB">
        <w:rPr>
          <w:rFonts w:eastAsia="Times New Roman" w:cs="Times New Roman"/>
          <w:color w:val="000000" w:themeColor="text1"/>
          <w:szCs w:val="28"/>
        </w:rPr>
        <w:t xml:space="preserve"> обучении</w:t>
      </w:r>
    </w:p>
    <w:p w:rsidR="00E46892" w:rsidRDefault="00E46892" w:rsidP="00E46892">
      <w:pPr>
        <w:jc w:val="both"/>
      </w:pPr>
    </w:p>
    <w:p w:rsidR="00E46892" w:rsidRDefault="00E46892" w:rsidP="00E46892">
      <w:pPr>
        <w:jc w:val="both"/>
      </w:pPr>
      <w:r>
        <w:t xml:space="preserve">Работа в группе началась с первичного теста для проверки уровня сформированности лексического навыка. Результаты теста представлены ниже: </w:t>
      </w:r>
    </w:p>
    <w:p w:rsidR="00E46892" w:rsidRDefault="00E46892" w:rsidP="00E46892">
      <w:pPr>
        <w:jc w:val="center"/>
        <w:rPr>
          <w:rFonts w:eastAsia="Times New Roman" w:cs="Times New Roman"/>
          <w:color w:val="000000" w:themeColor="text1"/>
          <w:szCs w:val="28"/>
        </w:rPr>
      </w:pPr>
      <w:r>
        <w:rPr>
          <w:rFonts w:eastAsia="Times New Roman" w:cs="Times New Roman"/>
          <w:noProof/>
          <w:color w:val="000000" w:themeColor="text1"/>
          <w:szCs w:val="28"/>
          <w:lang w:eastAsia="ru-RU"/>
        </w:rPr>
        <w:lastRenderedPageBreak/>
        <w:drawing>
          <wp:inline distT="0" distB="0" distL="0" distR="0" wp14:anchorId="2B666FF8" wp14:editId="13E25909">
            <wp:extent cx="4771293" cy="250761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46892" w:rsidRDefault="00E46892" w:rsidP="00E46892">
      <w:pPr>
        <w:ind w:firstLine="0"/>
        <w:rPr>
          <w:rFonts w:eastAsia="Times New Roman" w:cs="Times New Roman"/>
          <w:color w:val="000000" w:themeColor="text1"/>
          <w:szCs w:val="28"/>
        </w:rPr>
      </w:pPr>
    </w:p>
    <w:p w:rsidR="00E46892" w:rsidRDefault="00E46892" w:rsidP="00E46892">
      <w:pPr>
        <w:jc w:val="center"/>
        <w:rPr>
          <w:rFonts w:eastAsia="Times New Roman" w:cs="Times New Roman"/>
          <w:color w:val="000000" w:themeColor="text1"/>
          <w:szCs w:val="28"/>
        </w:rPr>
      </w:pPr>
      <w:r>
        <w:rPr>
          <w:rFonts w:eastAsia="Times New Roman" w:cs="Times New Roman"/>
          <w:color w:val="000000" w:themeColor="text1"/>
          <w:szCs w:val="28"/>
        </w:rPr>
        <w:t xml:space="preserve">Рис. </w:t>
      </w:r>
      <w:r w:rsidR="00942D5B">
        <w:rPr>
          <w:rFonts w:eastAsia="Times New Roman" w:cs="Times New Roman"/>
          <w:color w:val="000000" w:themeColor="text1"/>
          <w:szCs w:val="28"/>
        </w:rPr>
        <w:t>2</w:t>
      </w:r>
      <w:r>
        <w:rPr>
          <w:rFonts w:eastAsia="Times New Roman" w:cs="Times New Roman"/>
          <w:color w:val="000000" w:themeColor="text1"/>
          <w:szCs w:val="28"/>
        </w:rPr>
        <w:t>. Результаты первичного теста по оценке лексических навыков обучающихся</w:t>
      </w:r>
    </w:p>
    <w:p w:rsidR="00E46892" w:rsidRDefault="00E46892" w:rsidP="00E46892">
      <w:pPr>
        <w:jc w:val="center"/>
        <w:rPr>
          <w:rFonts w:eastAsia="Times New Roman" w:cs="Times New Roman"/>
          <w:color w:val="000000" w:themeColor="text1"/>
          <w:szCs w:val="28"/>
        </w:rPr>
      </w:pPr>
    </w:p>
    <w:p w:rsidR="00E46892" w:rsidRDefault="00E46892" w:rsidP="00E46892">
      <w:pPr>
        <w:jc w:val="both"/>
        <w:rPr>
          <w:rFonts w:eastAsia="Times New Roman" w:cs="Times New Roman"/>
          <w:color w:val="000000" w:themeColor="text1"/>
          <w:szCs w:val="28"/>
        </w:rPr>
      </w:pPr>
      <w:r>
        <w:rPr>
          <w:rFonts w:eastAsia="Times New Roman" w:cs="Times New Roman"/>
          <w:color w:val="000000" w:themeColor="text1"/>
          <w:szCs w:val="28"/>
        </w:rPr>
        <w:t xml:space="preserve">Таким образом, проведенный срез знаний позволяет говорить о следующем уровне лексических навыков обучающихся: 55% владеют лексикой на уровне «хорошо», 36% – «удовлетворительно», 9% </w:t>
      </w:r>
      <w:r w:rsidRPr="001F6F85">
        <w:rPr>
          <w:rFonts w:eastAsia="Times New Roman" w:cs="Times New Roman"/>
          <w:color w:val="000000" w:themeColor="text1"/>
          <w:szCs w:val="28"/>
        </w:rPr>
        <w:t>– «неудовлетворительно». После теста студенты приступили к работе с ТЛК.</w:t>
      </w:r>
      <w:r>
        <w:rPr>
          <w:rFonts w:eastAsia="Times New Roman" w:cs="Times New Roman"/>
          <w:color w:val="000000" w:themeColor="text1"/>
          <w:szCs w:val="28"/>
        </w:rPr>
        <w:t xml:space="preserve"> </w:t>
      </w:r>
      <w:r w:rsidRPr="00B557DB">
        <w:rPr>
          <w:rFonts w:eastAsia="Times New Roman" w:cs="Times New Roman"/>
          <w:color w:val="000000" w:themeColor="text1"/>
          <w:szCs w:val="28"/>
        </w:rPr>
        <w:t xml:space="preserve">Студенты </w:t>
      </w:r>
      <w:r>
        <w:rPr>
          <w:rFonts w:eastAsia="Times New Roman" w:cs="Times New Roman"/>
          <w:color w:val="000000" w:themeColor="text1"/>
          <w:szCs w:val="28"/>
        </w:rPr>
        <w:t>осуществляли поиск предложенных преподавателем лексических единиц в лингвистическом корпусе через программу конкорданс</w:t>
      </w:r>
      <w:r w:rsidRPr="001F6F85">
        <w:rPr>
          <w:rFonts w:eastAsia="Times New Roman" w:cs="Times New Roman"/>
          <w:color w:val="000000" w:themeColor="text1"/>
          <w:szCs w:val="28"/>
        </w:rPr>
        <w:t>, затем</w:t>
      </w:r>
      <w:r>
        <w:rPr>
          <w:rFonts w:eastAsia="Times New Roman" w:cs="Times New Roman"/>
          <w:color w:val="000000" w:themeColor="text1"/>
          <w:szCs w:val="28"/>
        </w:rPr>
        <w:t xml:space="preserve"> обсуждали значения данных единиц, закрепляли полученные знания через тренировочные упражнения, через коммуникативные задания, оценивали долю и эффективность своего участия в работе. Особое внимание уделялось изучению профессионально-ориентированной лексике. Рассмотрим подробнее ход опытного обучения. </w:t>
      </w:r>
    </w:p>
    <w:p w:rsidR="00E46892" w:rsidRDefault="00E46892" w:rsidP="00E46892">
      <w:pPr>
        <w:jc w:val="both"/>
        <w:rPr>
          <w:rFonts w:eastAsia="Times New Roman" w:cs="Times New Roman"/>
          <w:color w:val="000000" w:themeColor="text1"/>
          <w:szCs w:val="28"/>
        </w:rPr>
      </w:pPr>
      <w:r>
        <w:rPr>
          <w:rFonts w:eastAsia="Times New Roman" w:cs="Times New Roman"/>
          <w:color w:val="000000" w:themeColor="text1"/>
          <w:szCs w:val="28"/>
        </w:rPr>
        <w:t xml:space="preserve">Первый этап и соответственно первый шаг, подготовительный: установка и планирование заключалось в объяснении преподавателем хода работы с лингвистическим корпусом. Больший интерес представляет непосредственно сама работа студентов, начиная со второго </w:t>
      </w:r>
      <w:r w:rsidRPr="001F6F85">
        <w:rPr>
          <w:rFonts w:eastAsia="Times New Roman" w:cs="Times New Roman"/>
          <w:color w:val="000000" w:themeColor="text1"/>
          <w:szCs w:val="28"/>
        </w:rPr>
        <w:t>шага:</w:t>
      </w:r>
      <w:r>
        <w:rPr>
          <w:rFonts w:eastAsia="Times New Roman" w:cs="Times New Roman"/>
          <w:color w:val="000000" w:themeColor="text1"/>
          <w:szCs w:val="28"/>
        </w:rPr>
        <w:t xml:space="preserve"> процессуального и изучающего. Далее представлены примеры упражнений, использованных на занятии для развития лексического навыка. </w:t>
      </w:r>
    </w:p>
    <w:p w:rsidR="00E46892" w:rsidRPr="006B4B87" w:rsidRDefault="00E46892" w:rsidP="00E46892">
      <w:pPr>
        <w:rPr>
          <w:szCs w:val="28"/>
          <w:lang w:val="en-US"/>
        </w:rPr>
      </w:pPr>
      <w:r w:rsidRPr="006B4B87">
        <w:rPr>
          <w:b/>
          <w:bCs/>
          <w:szCs w:val="28"/>
          <w:lang w:val="en-US"/>
        </w:rPr>
        <w:lastRenderedPageBreak/>
        <w:t>Subject:</w:t>
      </w:r>
      <w:r w:rsidRPr="006B4B87">
        <w:rPr>
          <w:szCs w:val="28"/>
          <w:lang w:val="en-US"/>
        </w:rPr>
        <w:t xml:space="preserve"> </w:t>
      </w:r>
      <w:r w:rsidRPr="00DD4550">
        <w:rPr>
          <w:szCs w:val="28"/>
          <w:lang w:val="en-US"/>
        </w:rPr>
        <w:t>News and The Mass Media</w:t>
      </w:r>
      <w:r w:rsidRPr="006B4B87">
        <w:rPr>
          <w:szCs w:val="28"/>
          <w:lang w:val="en-US"/>
        </w:rPr>
        <w:t xml:space="preserve"> </w:t>
      </w:r>
    </w:p>
    <w:p w:rsidR="00E46892" w:rsidRPr="006B4B87" w:rsidRDefault="00E46892" w:rsidP="00E46892">
      <w:pPr>
        <w:rPr>
          <w:szCs w:val="28"/>
          <w:lang w:val="en-US"/>
        </w:rPr>
      </w:pPr>
      <w:r w:rsidRPr="006B4B87">
        <w:rPr>
          <w:szCs w:val="28"/>
          <w:u w:val="single"/>
          <w:lang w:val="en-US"/>
        </w:rPr>
        <w:t>Activity 1</w:t>
      </w:r>
      <w:r w:rsidRPr="006B4B87">
        <w:rPr>
          <w:b/>
          <w:bCs/>
          <w:szCs w:val="28"/>
          <w:lang w:val="en-US"/>
        </w:rPr>
        <w:t xml:space="preserve"> </w:t>
      </w:r>
      <w:r w:rsidRPr="006B4B87">
        <w:rPr>
          <w:szCs w:val="28"/>
          <w:lang w:val="en-US"/>
        </w:rPr>
        <w:t>Read the statements. Where are they from? Name the key words that allowed you to guess and try to explain them.</w:t>
      </w:r>
    </w:p>
    <w:p w:rsidR="00E46892" w:rsidRPr="006B4B87" w:rsidRDefault="00E46892" w:rsidP="00E46892">
      <w:pPr>
        <w:pStyle w:val="a5"/>
        <w:numPr>
          <w:ilvl w:val="0"/>
          <w:numId w:val="2"/>
        </w:numPr>
        <w:ind w:left="0" w:firstLine="709"/>
        <w:rPr>
          <w:rFonts w:cs="Times New Roman"/>
          <w:color w:val="000000" w:themeColor="text1"/>
          <w:szCs w:val="28"/>
          <w:lang w:val="en-US"/>
        </w:rPr>
      </w:pPr>
      <w:r w:rsidRPr="006B4B87">
        <w:rPr>
          <w:rFonts w:cs="Times New Roman"/>
          <w:color w:val="000000" w:themeColor="text1"/>
          <w:szCs w:val="28"/>
          <w:lang w:val="en-US"/>
        </w:rPr>
        <w:t xml:space="preserve">Bomb </w:t>
      </w:r>
      <w:r w:rsidRPr="006B4B87">
        <w:rPr>
          <w:rFonts w:cs="Times New Roman"/>
          <w:i/>
          <w:iCs/>
          <w:color w:val="000000" w:themeColor="text1"/>
          <w:szCs w:val="28"/>
          <w:lang w:val="en-US"/>
        </w:rPr>
        <w:t>blast</w:t>
      </w:r>
      <w:r w:rsidRPr="006B4B87">
        <w:rPr>
          <w:rFonts w:cs="Times New Roman"/>
          <w:color w:val="000000" w:themeColor="text1"/>
          <w:szCs w:val="28"/>
          <w:lang w:val="en-US"/>
        </w:rPr>
        <w:t xml:space="preserve"> number of dead reaches 40.</w:t>
      </w:r>
    </w:p>
    <w:p w:rsidR="00E46892" w:rsidRPr="006B4B87" w:rsidRDefault="00E46892" w:rsidP="00E46892">
      <w:pPr>
        <w:pStyle w:val="a5"/>
        <w:numPr>
          <w:ilvl w:val="0"/>
          <w:numId w:val="2"/>
        </w:numPr>
        <w:ind w:left="0" w:firstLine="709"/>
        <w:rPr>
          <w:rFonts w:cs="Times New Roman"/>
          <w:color w:val="000000" w:themeColor="text1"/>
          <w:szCs w:val="28"/>
          <w:lang w:val="en-US"/>
        </w:rPr>
      </w:pPr>
      <w:r w:rsidRPr="006B4B87">
        <w:rPr>
          <w:rFonts w:cs="Times New Roman"/>
          <w:color w:val="000000" w:themeColor="text1"/>
          <w:spacing w:val="8"/>
          <w:szCs w:val="28"/>
          <w:shd w:val="clear" w:color="auto" w:fill="FFFFFF"/>
          <w:lang w:val="en-US"/>
        </w:rPr>
        <w:t xml:space="preserve">Voters to </w:t>
      </w:r>
      <w:r w:rsidRPr="006B4B87">
        <w:rPr>
          <w:rFonts w:cs="Times New Roman"/>
          <w:i/>
          <w:iCs/>
          <w:color w:val="000000" w:themeColor="text1"/>
          <w:spacing w:val="8"/>
          <w:szCs w:val="28"/>
          <w:shd w:val="clear" w:color="auto" w:fill="FFFFFF"/>
          <w:lang w:val="en-US"/>
        </w:rPr>
        <w:t>vote</w:t>
      </w:r>
      <w:r w:rsidRPr="006B4B87">
        <w:rPr>
          <w:rFonts w:cs="Times New Roman"/>
          <w:color w:val="000000" w:themeColor="text1"/>
          <w:spacing w:val="8"/>
          <w:szCs w:val="28"/>
          <w:shd w:val="clear" w:color="auto" w:fill="FFFFFF"/>
          <w:lang w:val="en-US"/>
        </w:rPr>
        <w:t xml:space="preserve"> on whether to vote.</w:t>
      </w:r>
    </w:p>
    <w:p w:rsidR="00E46892" w:rsidRPr="006B4B87" w:rsidRDefault="00E46892" w:rsidP="00E46892">
      <w:pPr>
        <w:pStyle w:val="a5"/>
        <w:numPr>
          <w:ilvl w:val="0"/>
          <w:numId w:val="2"/>
        </w:numPr>
        <w:ind w:left="0" w:firstLine="709"/>
        <w:rPr>
          <w:rFonts w:cs="Times New Roman"/>
          <w:color w:val="000000" w:themeColor="text1"/>
          <w:szCs w:val="28"/>
          <w:lang w:val="en-US"/>
        </w:rPr>
      </w:pPr>
      <w:r w:rsidRPr="006B4B87">
        <w:rPr>
          <w:rFonts w:eastAsia="Times New Roman" w:cs="Times New Roman"/>
          <w:color w:val="000000" w:themeColor="text1"/>
          <w:kern w:val="36"/>
          <w:szCs w:val="28"/>
          <w:lang w:val="en-US" w:eastAsia="ru-RU"/>
        </w:rPr>
        <w:t xml:space="preserve">'It's Over': Reporting the IRA </w:t>
      </w:r>
      <w:r w:rsidRPr="006B4B87">
        <w:rPr>
          <w:rFonts w:eastAsia="Times New Roman" w:cs="Times New Roman"/>
          <w:i/>
          <w:iCs/>
          <w:color w:val="000000" w:themeColor="text1"/>
          <w:kern w:val="36"/>
          <w:szCs w:val="28"/>
          <w:lang w:val="en-US" w:eastAsia="ru-RU"/>
        </w:rPr>
        <w:t>ceasefire</w:t>
      </w:r>
      <w:r w:rsidRPr="006B4B87">
        <w:rPr>
          <w:rFonts w:eastAsia="Times New Roman" w:cs="Times New Roman"/>
          <w:color w:val="000000" w:themeColor="text1"/>
          <w:kern w:val="36"/>
          <w:szCs w:val="28"/>
          <w:lang w:val="en-US" w:eastAsia="ru-RU"/>
        </w:rPr>
        <w:t xml:space="preserve"> 20 years ago.</w:t>
      </w:r>
    </w:p>
    <w:p w:rsidR="00E46892" w:rsidRPr="006B4B87" w:rsidRDefault="00E46892" w:rsidP="00E46892">
      <w:pPr>
        <w:pStyle w:val="a5"/>
        <w:numPr>
          <w:ilvl w:val="0"/>
          <w:numId w:val="2"/>
        </w:numPr>
        <w:ind w:left="0" w:firstLine="709"/>
        <w:rPr>
          <w:rFonts w:cs="Times New Roman"/>
          <w:i/>
          <w:iCs/>
          <w:color w:val="000000" w:themeColor="text1"/>
          <w:szCs w:val="28"/>
          <w:lang w:val="en-US"/>
        </w:rPr>
      </w:pPr>
      <w:r w:rsidRPr="006B4B87">
        <w:rPr>
          <w:rFonts w:cs="Times New Roman"/>
          <w:color w:val="000000" w:themeColor="text1"/>
          <w:szCs w:val="28"/>
          <w:lang w:val="en-US"/>
        </w:rPr>
        <w:t xml:space="preserve">Kirov increases </w:t>
      </w:r>
      <w:r w:rsidRPr="006B4B87">
        <w:rPr>
          <w:rFonts w:cs="Times New Roman"/>
          <w:i/>
          <w:iCs/>
          <w:color w:val="000000" w:themeColor="text1"/>
          <w:szCs w:val="28"/>
          <w:lang w:val="en-US"/>
        </w:rPr>
        <w:t xml:space="preserve">stake </w:t>
      </w:r>
      <w:r w:rsidRPr="006B4B87">
        <w:rPr>
          <w:rFonts w:cs="Times New Roman"/>
          <w:color w:val="000000" w:themeColor="text1"/>
          <w:szCs w:val="28"/>
          <w:lang w:val="en-US"/>
        </w:rPr>
        <w:t xml:space="preserve">in Mac industries in </w:t>
      </w:r>
      <w:r w:rsidRPr="006B4B87">
        <w:rPr>
          <w:rFonts w:cs="Times New Roman"/>
          <w:i/>
          <w:iCs/>
          <w:color w:val="000000" w:themeColor="text1"/>
          <w:szCs w:val="28"/>
          <w:lang w:val="en-US"/>
        </w:rPr>
        <w:t>takeover bid.</w:t>
      </w:r>
    </w:p>
    <w:p w:rsidR="00E46892" w:rsidRDefault="00E46892" w:rsidP="00E46892">
      <w:pPr>
        <w:jc w:val="both"/>
        <w:rPr>
          <w:szCs w:val="28"/>
        </w:rPr>
      </w:pPr>
      <w:r w:rsidRPr="00602B2A">
        <w:rPr>
          <w:szCs w:val="28"/>
        </w:rPr>
        <w:t xml:space="preserve">Методологическое обоснование: </w:t>
      </w:r>
      <w:r w:rsidRPr="006B4B87">
        <w:rPr>
          <w:szCs w:val="28"/>
        </w:rPr>
        <w:t>данное задание используется в качестве речевой зарядки для обсуждения газетных заголовков. Согласно С. Ф. Шатилову применятся о</w:t>
      </w:r>
      <w:r>
        <w:rPr>
          <w:szCs w:val="28"/>
        </w:rPr>
        <w:t>риентировочно</w:t>
      </w:r>
      <w:r w:rsidRPr="006B4B87">
        <w:rPr>
          <w:szCs w:val="28"/>
        </w:rPr>
        <w:t xml:space="preserve">-подготовительный этап, где формируется рецептивный лексический навык. У </w:t>
      </w:r>
      <w:r>
        <w:rPr>
          <w:szCs w:val="28"/>
        </w:rPr>
        <w:t>обучающихся</w:t>
      </w:r>
      <w:r w:rsidRPr="006B4B87">
        <w:rPr>
          <w:szCs w:val="28"/>
        </w:rPr>
        <w:t xml:space="preserve"> развивается языковая догадка и умение вычленять ключевые слова</w:t>
      </w:r>
      <w:r>
        <w:rPr>
          <w:szCs w:val="28"/>
        </w:rPr>
        <w:t>, так как п</w:t>
      </w:r>
      <w:r w:rsidRPr="006B4B87">
        <w:rPr>
          <w:szCs w:val="28"/>
        </w:rPr>
        <w:t xml:space="preserve">рименяется </w:t>
      </w:r>
      <w:proofErr w:type="spellStart"/>
      <w:r w:rsidRPr="006B4B87">
        <w:rPr>
          <w:szCs w:val="28"/>
        </w:rPr>
        <w:t>беспереводной</w:t>
      </w:r>
      <w:proofErr w:type="spellEnd"/>
      <w:r w:rsidRPr="006B4B87">
        <w:rPr>
          <w:szCs w:val="28"/>
        </w:rPr>
        <w:t xml:space="preserve"> способ </w:t>
      </w:r>
      <w:proofErr w:type="spellStart"/>
      <w:r w:rsidRPr="006B4B87">
        <w:rPr>
          <w:szCs w:val="28"/>
        </w:rPr>
        <w:t>семантизации</w:t>
      </w:r>
      <w:proofErr w:type="spellEnd"/>
      <w:r w:rsidRPr="006B4B87">
        <w:rPr>
          <w:szCs w:val="28"/>
        </w:rPr>
        <w:t xml:space="preserve"> посредством дефиниций.</w:t>
      </w:r>
    </w:p>
    <w:p w:rsidR="00E46892" w:rsidRPr="00BD6935" w:rsidRDefault="00E46892" w:rsidP="00E46892">
      <w:pPr>
        <w:rPr>
          <w:rFonts w:cs="Times New Roman"/>
          <w:color w:val="000000" w:themeColor="text1"/>
          <w:sz w:val="24"/>
          <w:szCs w:val="24"/>
          <w:lang w:val="en-US"/>
        </w:rPr>
      </w:pPr>
      <w:r w:rsidRPr="009C73E2">
        <w:rPr>
          <w:u w:val="single"/>
          <w:lang w:val="en-US"/>
        </w:rPr>
        <w:t>Activity</w:t>
      </w:r>
      <w:r w:rsidRPr="00BD6935">
        <w:rPr>
          <w:u w:val="single"/>
          <w:lang w:val="en-US"/>
        </w:rPr>
        <w:t xml:space="preserve"> 2</w:t>
      </w:r>
      <w:r w:rsidRPr="00BD6935">
        <w:rPr>
          <w:lang w:val="en-US"/>
        </w:rPr>
        <w:t xml:space="preserve"> </w:t>
      </w:r>
      <w:r w:rsidRPr="009C73E2">
        <w:rPr>
          <w:lang w:val="en-US"/>
        </w:rPr>
        <w:t>Choose</w:t>
      </w:r>
      <w:r w:rsidRPr="00BD6935">
        <w:rPr>
          <w:lang w:val="en-US"/>
        </w:rPr>
        <w:t xml:space="preserve"> </w:t>
      </w:r>
      <w:r w:rsidRPr="009C73E2">
        <w:rPr>
          <w:lang w:val="en-US"/>
        </w:rPr>
        <w:t>the</w:t>
      </w:r>
      <w:r w:rsidRPr="00BD6935">
        <w:rPr>
          <w:lang w:val="en-US"/>
        </w:rPr>
        <w:t xml:space="preserve"> </w:t>
      </w:r>
      <w:r w:rsidRPr="009C73E2">
        <w:rPr>
          <w:lang w:val="en-US"/>
        </w:rPr>
        <w:t>correct</w:t>
      </w:r>
      <w:r w:rsidRPr="00BD6935">
        <w:rPr>
          <w:lang w:val="en-US"/>
        </w:rPr>
        <w:t xml:space="preserve"> </w:t>
      </w:r>
      <w:r w:rsidRPr="009C73E2">
        <w:rPr>
          <w:lang w:val="en-US"/>
        </w:rPr>
        <w:t>answer</w:t>
      </w:r>
      <w:r w:rsidRPr="00BD6935">
        <w:rPr>
          <w:lang w:val="en-US"/>
        </w:rPr>
        <w:t xml:space="preserve">. </w:t>
      </w:r>
    </w:p>
    <w:p w:rsidR="00E46892" w:rsidRPr="006B4B87" w:rsidRDefault="00E46892" w:rsidP="00E46892">
      <w:pPr>
        <w:pStyle w:val="a5"/>
        <w:numPr>
          <w:ilvl w:val="0"/>
          <w:numId w:val="4"/>
        </w:numPr>
        <w:ind w:left="0" w:firstLine="709"/>
        <w:rPr>
          <w:rFonts w:cs="Times New Roman"/>
          <w:szCs w:val="28"/>
          <w:lang w:val="en-US"/>
        </w:rPr>
      </w:pPr>
      <w:r w:rsidRPr="006B4B87">
        <w:rPr>
          <w:rFonts w:cs="Times New Roman"/>
          <w:szCs w:val="28"/>
          <w:lang w:val="en-US"/>
        </w:rPr>
        <w:t>The wave-like spread of each _____ may facilitate the transfer of a calcium signal to the nucleus.</w:t>
      </w:r>
    </w:p>
    <w:p w:rsidR="00E46892" w:rsidRPr="006B4B87" w:rsidRDefault="00E46892" w:rsidP="00E46892">
      <w:pPr>
        <w:pStyle w:val="a5"/>
        <w:numPr>
          <w:ilvl w:val="0"/>
          <w:numId w:val="3"/>
        </w:numPr>
        <w:ind w:left="0" w:firstLine="709"/>
        <w:rPr>
          <w:rFonts w:cs="Times New Roman"/>
          <w:b/>
          <w:szCs w:val="28"/>
          <w:lang w:val="en-US"/>
        </w:rPr>
      </w:pPr>
      <w:r w:rsidRPr="006B4B87">
        <w:rPr>
          <w:rFonts w:cs="Times New Roman"/>
          <w:b/>
          <w:szCs w:val="28"/>
          <w:lang w:val="en-US"/>
        </w:rPr>
        <w:t>spike</w:t>
      </w:r>
    </w:p>
    <w:p w:rsidR="00E46892" w:rsidRPr="006B4B87" w:rsidRDefault="00E46892" w:rsidP="00E46892">
      <w:pPr>
        <w:pStyle w:val="a5"/>
        <w:numPr>
          <w:ilvl w:val="0"/>
          <w:numId w:val="3"/>
        </w:numPr>
        <w:ind w:left="0" w:firstLine="709"/>
        <w:rPr>
          <w:rFonts w:cs="Times New Roman"/>
          <w:szCs w:val="28"/>
          <w:lang w:val="en-US"/>
        </w:rPr>
      </w:pPr>
      <w:r w:rsidRPr="006B4B87">
        <w:rPr>
          <w:rFonts w:cs="Times New Roman"/>
          <w:szCs w:val="28"/>
          <w:lang w:val="en-US"/>
        </w:rPr>
        <w:t>spine</w:t>
      </w:r>
    </w:p>
    <w:p w:rsidR="00E46892" w:rsidRPr="006B4B87" w:rsidRDefault="00E46892" w:rsidP="00E46892">
      <w:pPr>
        <w:pStyle w:val="a5"/>
        <w:numPr>
          <w:ilvl w:val="0"/>
          <w:numId w:val="3"/>
        </w:numPr>
        <w:ind w:left="0" w:firstLine="709"/>
        <w:rPr>
          <w:rFonts w:cs="Times New Roman"/>
          <w:szCs w:val="28"/>
          <w:lang w:val="en-US"/>
        </w:rPr>
      </w:pPr>
      <w:r w:rsidRPr="006B4B87">
        <w:rPr>
          <w:rFonts w:cs="Times New Roman"/>
          <w:szCs w:val="28"/>
          <w:lang w:val="en-US"/>
        </w:rPr>
        <w:t>pike</w:t>
      </w:r>
    </w:p>
    <w:p w:rsidR="00E46892" w:rsidRPr="006B4B87" w:rsidRDefault="00E46892" w:rsidP="00E46892">
      <w:pPr>
        <w:pStyle w:val="a5"/>
        <w:numPr>
          <w:ilvl w:val="0"/>
          <w:numId w:val="4"/>
        </w:numPr>
        <w:ind w:left="0" w:firstLine="709"/>
        <w:rPr>
          <w:rFonts w:cs="Times New Roman"/>
          <w:szCs w:val="28"/>
          <w:lang w:val="en-US"/>
        </w:rPr>
      </w:pPr>
      <w:r w:rsidRPr="006B4B87">
        <w:rPr>
          <w:rFonts w:cs="Times New Roman"/>
          <w:color w:val="000000"/>
          <w:szCs w:val="28"/>
          <w:lang w:val="en-US"/>
        </w:rPr>
        <w:t xml:space="preserve">Despite that setback, opponents strive to </w:t>
      </w:r>
      <w:r w:rsidRPr="006B4B87">
        <w:rPr>
          <w:rFonts w:cs="Times New Roman"/>
          <w:szCs w:val="28"/>
          <w:lang w:val="en-US"/>
        </w:rPr>
        <w:t>_____</w:t>
      </w:r>
      <w:r w:rsidRPr="006B4B87">
        <w:rPr>
          <w:rFonts w:cs="Times New Roman"/>
          <w:color w:val="000000"/>
          <w:szCs w:val="28"/>
          <w:lang w:val="en-US"/>
        </w:rPr>
        <w:t xml:space="preserve"> of testing through further litigation. </w:t>
      </w:r>
    </w:p>
    <w:p w:rsidR="00E46892" w:rsidRPr="006B4B87" w:rsidRDefault="00E46892" w:rsidP="00E46892">
      <w:pPr>
        <w:pStyle w:val="a5"/>
        <w:numPr>
          <w:ilvl w:val="0"/>
          <w:numId w:val="5"/>
        </w:numPr>
        <w:ind w:left="0" w:firstLine="709"/>
        <w:rPr>
          <w:rFonts w:cs="Times New Roman"/>
          <w:szCs w:val="28"/>
          <w:lang w:val="en-US"/>
        </w:rPr>
      </w:pPr>
      <w:r w:rsidRPr="006B4B87">
        <w:rPr>
          <w:rFonts w:cs="Times New Roman"/>
          <w:szCs w:val="28"/>
          <w:lang w:val="en-US"/>
        </w:rPr>
        <w:t>hold</w:t>
      </w:r>
    </w:p>
    <w:p w:rsidR="00E46892" w:rsidRPr="006B4B87" w:rsidRDefault="00E46892" w:rsidP="00E46892">
      <w:pPr>
        <w:pStyle w:val="a5"/>
        <w:numPr>
          <w:ilvl w:val="0"/>
          <w:numId w:val="5"/>
        </w:numPr>
        <w:ind w:left="0" w:firstLine="709"/>
        <w:rPr>
          <w:rFonts w:cs="Times New Roman"/>
          <w:b/>
          <w:bCs/>
          <w:szCs w:val="28"/>
          <w:lang w:val="en-US"/>
        </w:rPr>
      </w:pPr>
      <w:r w:rsidRPr="006B4B87">
        <w:rPr>
          <w:rFonts w:cs="Times New Roman"/>
          <w:b/>
          <w:bCs/>
          <w:szCs w:val="28"/>
          <w:lang w:val="en-US"/>
        </w:rPr>
        <w:t>contain</w:t>
      </w:r>
    </w:p>
    <w:p w:rsidR="00E46892" w:rsidRPr="006B4B87" w:rsidRDefault="00E46892" w:rsidP="00E46892">
      <w:pPr>
        <w:pStyle w:val="a5"/>
        <w:numPr>
          <w:ilvl w:val="0"/>
          <w:numId w:val="5"/>
        </w:numPr>
        <w:ind w:left="0" w:firstLine="709"/>
        <w:rPr>
          <w:rFonts w:cs="Times New Roman"/>
          <w:szCs w:val="28"/>
          <w:lang w:val="en-US"/>
        </w:rPr>
      </w:pPr>
      <w:r w:rsidRPr="006B4B87">
        <w:rPr>
          <w:rFonts w:cs="Times New Roman"/>
          <w:szCs w:val="28"/>
          <w:lang w:val="en-US"/>
        </w:rPr>
        <w:t>confine</w:t>
      </w:r>
    </w:p>
    <w:p w:rsidR="00E46892" w:rsidRPr="006B4B87" w:rsidRDefault="00E46892" w:rsidP="00E46892">
      <w:pPr>
        <w:pStyle w:val="a5"/>
        <w:numPr>
          <w:ilvl w:val="0"/>
          <w:numId w:val="4"/>
        </w:numPr>
        <w:ind w:left="0" w:firstLine="709"/>
        <w:rPr>
          <w:rFonts w:cs="Times New Roman"/>
          <w:szCs w:val="28"/>
          <w:lang w:val="en-US"/>
        </w:rPr>
      </w:pPr>
      <w:r w:rsidRPr="006B4B87">
        <w:rPr>
          <w:rFonts w:cs="Times New Roman"/>
          <w:color w:val="000000"/>
          <w:szCs w:val="28"/>
          <w:lang w:val="en-US"/>
        </w:rPr>
        <w:t xml:space="preserve">Governor Peter Leonard, who launched an </w:t>
      </w:r>
      <w:r w:rsidRPr="006B4B87">
        <w:rPr>
          <w:rFonts w:cs="Times New Roman"/>
          <w:szCs w:val="28"/>
          <w:lang w:val="en-US"/>
        </w:rPr>
        <w:t>_____</w:t>
      </w:r>
      <w:r w:rsidRPr="006B4B87">
        <w:rPr>
          <w:rFonts w:cs="Times New Roman"/>
          <w:color w:val="000000"/>
          <w:szCs w:val="28"/>
          <w:lang w:val="en-US"/>
        </w:rPr>
        <w:t xml:space="preserve">yesterday, said only prompt action by staff prevented a violent free-for-all. </w:t>
      </w:r>
    </w:p>
    <w:p w:rsidR="00E46892" w:rsidRPr="006B4B87" w:rsidRDefault="00E46892" w:rsidP="00E46892">
      <w:pPr>
        <w:pStyle w:val="a5"/>
        <w:numPr>
          <w:ilvl w:val="0"/>
          <w:numId w:val="6"/>
        </w:numPr>
        <w:ind w:left="0" w:firstLine="709"/>
        <w:rPr>
          <w:rFonts w:cs="Times New Roman"/>
          <w:szCs w:val="28"/>
          <w:lang w:val="en-US"/>
        </w:rPr>
      </w:pPr>
      <w:r>
        <w:rPr>
          <w:rFonts w:cs="Times New Roman"/>
          <w:szCs w:val="28"/>
          <w:lang w:val="en-US"/>
        </w:rPr>
        <w:t>e</w:t>
      </w:r>
      <w:r w:rsidRPr="006B4B87">
        <w:rPr>
          <w:rFonts w:cs="Times New Roman"/>
          <w:szCs w:val="28"/>
          <w:lang w:val="en-US"/>
        </w:rPr>
        <w:t>nquiry</w:t>
      </w:r>
    </w:p>
    <w:p w:rsidR="00E46892" w:rsidRPr="006B4B87" w:rsidRDefault="00E46892" w:rsidP="00E46892">
      <w:pPr>
        <w:pStyle w:val="a5"/>
        <w:numPr>
          <w:ilvl w:val="0"/>
          <w:numId w:val="6"/>
        </w:numPr>
        <w:ind w:left="0" w:firstLine="709"/>
        <w:rPr>
          <w:rFonts w:cs="Times New Roman"/>
          <w:b/>
          <w:bCs/>
          <w:szCs w:val="28"/>
          <w:lang w:val="en-US"/>
        </w:rPr>
      </w:pPr>
      <w:r>
        <w:rPr>
          <w:rFonts w:cs="Times New Roman"/>
          <w:b/>
          <w:bCs/>
          <w:szCs w:val="28"/>
          <w:lang w:val="en-US"/>
        </w:rPr>
        <w:t>i</w:t>
      </w:r>
      <w:r w:rsidRPr="006B4B87">
        <w:rPr>
          <w:rFonts w:cs="Times New Roman"/>
          <w:b/>
          <w:bCs/>
          <w:szCs w:val="28"/>
          <w:lang w:val="en-US"/>
        </w:rPr>
        <w:t>nquiry</w:t>
      </w:r>
    </w:p>
    <w:p w:rsidR="00E46892" w:rsidRPr="006B4B87" w:rsidRDefault="00E46892" w:rsidP="00E46892">
      <w:pPr>
        <w:pStyle w:val="a5"/>
        <w:numPr>
          <w:ilvl w:val="0"/>
          <w:numId w:val="6"/>
        </w:numPr>
        <w:ind w:left="0" w:firstLine="709"/>
        <w:rPr>
          <w:rFonts w:cs="Times New Roman"/>
          <w:szCs w:val="28"/>
          <w:lang w:val="en-US"/>
        </w:rPr>
      </w:pPr>
      <w:r>
        <w:rPr>
          <w:rFonts w:cs="Times New Roman"/>
          <w:szCs w:val="28"/>
          <w:lang w:val="en-US"/>
        </w:rPr>
        <w:t>i</w:t>
      </w:r>
      <w:r w:rsidRPr="006B4B87">
        <w:rPr>
          <w:rFonts w:cs="Times New Roman"/>
          <w:szCs w:val="28"/>
          <w:lang w:val="en-US"/>
        </w:rPr>
        <w:t>nquest</w:t>
      </w:r>
    </w:p>
    <w:p w:rsidR="00E46892" w:rsidRDefault="00E46892" w:rsidP="00E46892">
      <w:pPr>
        <w:jc w:val="both"/>
        <w:rPr>
          <w:rFonts w:eastAsia="Times New Roman" w:cs="Times New Roman"/>
          <w:color w:val="000000" w:themeColor="text1"/>
          <w:szCs w:val="28"/>
        </w:rPr>
      </w:pPr>
      <w:r>
        <w:rPr>
          <w:rFonts w:eastAsia="Times New Roman" w:cs="Times New Roman"/>
          <w:color w:val="000000" w:themeColor="text1"/>
          <w:szCs w:val="28"/>
        </w:rPr>
        <w:t xml:space="preserve">Полностью тест представлен в Приложении № </w:t>
      </w:r>
      <w:r w:rsidR="00942D5B">
        <w:rPr>
          <w:rFonts w:eastAsia="Times New Roman" w:cs="Times New Roman"/>
          <w:color w:val="000000" w:themeColor="text1"/>
          <w:szCs w:val="28"/>
        </w:rPr>
        <w:t>2</w:t>
      </w:r>
      <w:r>
        <w:rPr>
          <w:rFonts w:eastAsia="Times New Roman" w:cs="Times New Roman"/>
          <w:color w:val="000000" w:themeColor="text1"/>
          <w:szCs w:val="28"/>
        </w:rPr>
        <w:t>.</w:t>
      </w:r>
    </w:p>
    <w:p w:rsidR="00E46892" w:rsidRPr="00B02243" w:rsidRDefault="00E46892" w:rsidP="00E46892">
      <w:pPr>
        <w:jc w:val="both"/>
      </w:pPr>
      <w:r w:rsidRPr="00DD4550">
        <w:lastRenderedPageBreak/>
        <w:t>Методологическое обоснование:</w:t>
      </w:r>
      <w:r w:rsidRPr="00B02243">
        <w:t xml:space="preserve"> задани</w:t>
      </w:r>
      <w:r>
        <w:t>е</w:t>
      </w:r>
      <w:r w:rsidRPr="00B02243">
        <w:t xml:space="preserve"> – закрытая форма </w:t>
      </w:r>
      <w:r>
        <w:t xml:space="preserve">теста </w:t>
      </w:r>
      <w:r w:rsidRPr="00B02243">
        <w:t>на множественный выбор. Используется для проверки знаний обучаемых, а также данный тест позвол</w:t>
      </w:r>
      <w:r>
        <w:t>яет</w:t>
      </w:r>
      <w:r w:rsidRPr="00B02243">
        <w:t xml:space="preserve"> выявить эффективность использования лингвистического корпуса в формировании лексического навыка. В задании содержатся многозначные и фиксированные лексические единицы</w:t>
      </w:r>
      <w:r>
        <w:t>,</w:t>
      </w:r>
      <w:r w:rsidRPr="00B02243">
        <w:t xml:space="preserve"> идеографические синонимы.</w:t>
      </w:r>
    </w:p>
    <w:p w:rsidR="00E46892" w:rsidRPr="00B02243" w:rsidRDefault="00E46892" w:rsidP="00E46892">
      <w:pPr>
        <w:jc w:val="both"/>
        <w:rPr>
          <w:lang w:val="en-US"/>
        </w:rPr>
      </w:pPr>
      <w:r w:rsidRPr="002C26E2">
        <w:rPr>
          <w:u w:val="single"/>
          <w:lang w:val="en-US"/>
        </w:rPr>
        <w:t>Activity 3</w:t>
      </w:r>
      <w:r w:rsidRPr="009C73E2">
        <w:rPr>
          <w:lang w:val="en-US"/>
        </w:rPr>
        <w:t xml:space="preserve"> Divide into groups of four. Link to the British National Corpus </w:t>
      </w:r>
      <w:hyperlink r:id="rId8" w:history="1">
        <w:r w:rsidRPr="009C73E2">
          <w:rPr>
            <w:rStyle w:val="a7"/>
            <w:lang w:val="en-US"/>
          </w:rPr>
          <w:t>https://www.english-corpora.org/</w:t>
        </w:r>
      </w:hyperlink>
      <w:r>
        <w:rPr>
          <w:lang w:val="en-US"/>
        </w:rPr>
        <w:t xml:space="preserve">. </w:t>
      </w:r>
      <w:r w:rsidRPr="009C73E2">
        <w:rPr>
          <w:lang w:val="en-US"/>
        </w:rPr>
        <w:t>Make up a mind map of coll</w:t>
      </w:r>
      <w:r>
        <w:rPr>
          <w:lang w:val="en-US"/>
        </w:rPr>
        <w:t>ocations including these words.</w:t>
      </w:r>
    </w:p>
    <w:tbl>
      <w:tblPr>
        <w:tblStyle w:val="a8"/>
        <w:tblW w:w="890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E46892" w:rsidRPr="00942D5B" w:rsidTr="00605CF9">
        <w:trPr>
          <w:trHeight w:val="655"/>
        </w:trPr>
        <w:tc>
          <w:tcPr>
            <w:tcW w:w="8901" w:type="dxa"/>
          </w:tcPr>
          <w:p w:rsidR="00E46892" w:rsidRPr="001833C6" w:rsidRDefault="00E46892" w:rsidP="00605CF9">
            <w:pPr>
              <w:ind w:firstLine="5"/>
              <w:jc w:val="center"/>
              <w:rPr>
                <w:szCs w:val="28"/>
                <w:lang w:val="en-US"/>
              </w:rPr>
            </w:pPr>
            <w:r w:rsidRPr="001833C6">
              <w:rPr>
                <w:szCs w:val="28"/>
                <w:lang w:val="en-US"/>
              </w:rPr>
              <w:t xml:space="preserve">to beat, </w:t>
            </w:r>
            <w:r>
              <w:rPr>
                <w:szCs w:val="28"/>
                <w:lang w:val="en-US"/>
              </w:rPr>
              <w:t xml:space="preserve">a </w:t>
            </w:r>
            <w:r w:rsidRPr="001833C6">
              <w:rPr>
                <w:szCs w:val="28"/>
                <w:lang w:val="en-US"/>
              </w:rPr>
              <w:t xml:space="preserve">spike, </w:t>
            </w:r>
            <w:r>
              <w:rPr>
                <w:szCs w:val="28"/>
                <w:lang w:val="en-US"/>
              </w:rPr>
              <w:t xml:space="preserve">to </w:t>
            </w:r>
            <w:r w:rsidRPr="001833C6">
              <w:rPr>
                <w:szCs w:val="28"/>
                <w:lang w:val="en-US"/>
              </w:rPr>
              <w:t xml:space="preserve">detain, </w:t>
            </w:r>
            <w:r>
              <w:rPr>
                <w:szCs w:val="28"/>
                <w:lang w:val="en-US"/>
              </w:rPr>
              <w:t xml:space="preserve">an </w:t>
            </w:r>
            <w:r w:rsidRPr="001833C6">
              <w:rPr>
                <w:szCs w:val="28"/>
                <w:lang w:val="en-US"/>
              </w:rPr>
              <w:t xml:space="preserve">inquiry, </w:t>
            </w:r>
            <w:r>
              <w:rPr>
                <w:szCs w:val="28"/>
                <w:lang w:val="en-US"/>
              </w:rPr>
              <w:t xml:space="preserve">a </w:t>
            </w:r>
            <w:r w:rsidRPr="001833C6">
              <w:rPr>
                <w:szCs w:val="28"/>
                <w:lang w:val="en-US"/>
              </w:rPr>
              <w:t xml:space="preserve">bid, underlying, to oust, to contain, </w:t>
            </w:r>
            <w:r>
              <w:rPr>
                <w:szCs w:val="28"/>
                <w:lang w:val="en-US"/>
              </w:rPr>
              <w:t xml:space="preserve">to </w:t>
            </w:r>
            <w:r w:rsidRPr="001833C6">
              <w:rPr>
                <w:szCs w:val="28"/>
                <w:lang w:val="en-US"/>
              </w:rPr>
              <w:t xml:space="preserve">apply, </w:t>
            </w:r>
            <w:r>
              <w:rPr>
                <w:szCs w:val="28"/>
                <w:lang w:val="en-US"/>
              </w:rPr>
              <w:t xml:space="preserve">an </w:t>
            </w:r>
            <w:r w:rsidRPr="001833C6">
              <w:rPr>
                <w:szCs w:val="28"/>
                <w:lang w:val="en-US"/>
              </w:rPr>
              <w:t xml:space="preserve">assault, </w:t>
            </w:r>
            <w:r>
              <w:rPr>
                <w:szCs w:val="28"/>
                <w:lang w:val="en-US"/>
              </w:rPr>
              <w:t xml:space="preserve">to </w:t>
            </w:r>
            <w:r w:rsidRPr="001833C6">
              <w:rPr>
                <w:szCs w:val="28"/>
                <w:lang w:val="en-US"/>
              </w:rPr>
              <w:t>dismiss,</w:t>
            </w:r>
            <w:r>
              <w:rPr>
                <w:szCs w:val="28"/>
                <w:lang w:val="en-US"/>
              </w:rPr>
              <w:t xml:space="preserve"> to</w:t>
            </w:r>
            <w:r w:rsidRPr="001833C6">
              <w:rPr>
                <w:szCs w:val="28"/>
                <w:lang w:val="en-US"/>
              </w:rPr>
              <w:t xml:space="preserve"> withhold,</w:t>
            </w:r>
            <w:r>
              <w:rPr>
                <w:szCs w:val="28"/>
                <w:lang w:val="en-US"/>
              </w:rPr>
              <w:t xml:space="preserve"> to</w:t>
            </w:r>
            <w:r w:rsidRPr="001833C6">
              <w:rPr>
                <w:szCs w:val="28"/>
                <w:lang w:val="en-US"/>
              </w:rPr>
              <w:t xml:space="preserve"> withdraw,</w:t>
            </w:r>
            <w:r>
              <w:rPr>
                <w:szCs w:val="28"/>
                <w:lang w:val="en-US"/>
              </w:rPr>
              <w:t xml:space="preserve"> an</w:t>
            </w:r>
            <w:r w:rsidRPr="001833C6">
              <w:rPr>
                <w:szCs w:val="28"/>
                <w:lang w:val="en-US"/>
              </w:rPr>
              <w:t xml:space="preserve"> onslaught, </w:t>
            </w:r>
            <w:r>
              <w:rPr>
                <w:szCs w:val="28"/>
                <w:lang w:val="en-US"/>
              </w:rPr>
              <w:t xml:space="preserve">an </w:t>
            </w:r>
            <w:r w:rsidRPr="001833C6">
              <w:rPr>
                <w:szCs w:val="28"/>
                <w:lang w:val="en-US"/>
              </w:rPr>
              <w:t>all</w:t>
            </w:r>
            <w:r>
              <w:rPr>
                <w:szCs w:val="28"/>
                <w:lang w:val="en-US"/>
              </w:rPr>
              <w:t>y</w:t>
            </w:r>
            <w:r w:rsidRPr="001833C6">
              <w:rPr>
                <w:szCs w:val="28"/>
                <w:lang w:val="en-US"/>
              </w:rPr>
              <w:t>, to host,</w:t>
            </w:r>
            <w:r>
              <w:rPr>
                <w:szCs w:val="28"/>
                <w:lang w:val="en-US"/>
              </w:rPr>
              <w:t xml:space="preserve"> a</w:t>
            </w:r>
            <w:r w:rsidRPr="001833C6">
              <w:rPr>
                <w:szCs w:val="28"/>
                <w:lang w:val="en-US"/>
              </w:rPr>
              <w:t xml:space="preserve"> crash, </w:t>
            </w:r>
            <w:r>
              <w:rPr>
                <w:szCs w:val="28"/>
                <w:lang w:val="en-US"/>
              </w:rPr>
              <w:t xml:space="preserve">an </w:t>
            </w:r>
            <w:r w:rsidRPr="001833C6">
              <w:rPr>
                <w:szCs w:val="28"/>
                <w:lang w:val="en-US"/>
              </w:rPr>
              <w:t xml:space="preserve">overhaul, preliminary, </w:t>
            </w:r>
            <w:r>
              <w:rPr>
                <w:szCs w:val="28"/>
                <w:lang w:val="en-US"/>
              </w:rPr>
              <w:t xml:space="preserve">a </w:t>
            </w:r>
            <w:r w:rsidRPr="001833C6">
              <w:rPr>
                <w:szCs w:val="28"/>
                <w:lang w:val="en-US"/>
              </w:rPr>
              <w:t xml:space="preserve">toll, </w:t>
            </w:r>
            <w:r>
              <w:rPr>
                <w:szCs w:val="28"/>
                <w:lang w:val="en-US"/>
              </w:rPr>
              <w:t xml:space="preserve">to </w:t>
            </w:r>
            <w:r w:rsidRPr="001833C6">
              <w:rPr>
                <w:szCs w:val="28"/>
                <w:lang w:val="en-US"/>
              </w:rPr>
              <w:t>scrap</w:t>
            </w:r>
          </w:p>
        </w:tc>
      </w:tr>
    </w:tbl>
    <w:p w:rsidR="00E46892" w:rsidRPr="004C0BE7" w:rsidRDefault="00E46892" w:rsidP="00E46892">
      <w:pPr>
        <w:jc w:val="both"/>
      </w:pPr>
      <w:r>
        <w:t xml:space="preserve">Пример конкорданса и ментальной карты представлен в Приложении № </w:t>
      </w:r>
      <w:r w:rsidR="00942D5B">
        <w:t>3</w:t>
      </w:r>
      <w:r>
        <w:t xml:space="preserve">. Работая с лингвистическим корпусом, студенты используют утилиту </w:t>
      </w:r>
      <w:r>
        <w:rPr>
          <w:lang w:val="en-US"/>
        </w:rPr>
        <w:t>Wordlist</w:t>
      </w:r>
      <w:r>
        <w:t xml:space="preserve">, т.е. вносят новые слова в свой индивидуальный словарь, по мере работы с ЛК словарь будет увеличиваться. </w:t>
      </w:r>
    </w:p>
    <w:p w:rsidR="00E46892" w:rsidRPr="00EA47F2" w:rsidRDefault="00E46892" w:rsidP="00E46892">
      <w:pPr>
        <w:jc w:val="both"/>
      </w:pPr>
      <w:r w:rsidRPr="00DD4550">
        <w:t>Методологическое обоснование:</w:t>
      </w:r>
      <w:r w:rsidRPr="00EA47F2">
        <w:t xml:space="preserve"> применяются подготовительный и процессуальный этапы формирования лексических навыков речи на основе лингвистического корпуса. </w:t>
      </w:r>
      <w:r>
        <w:t>Обучающимся</w:t>
      </w:r>
      <w:r w:rsidRPr="00EA47F2">
        <w:t xml:space="preserve"> предоставляется перечень лексических единиц, значение которых они должны выявить при анализе результатов поиска в корпусе и обсуждения в группах. С помощью программы конкорданс студенты изучают тексты корпуса и выявляют сочетания необходимых ключевых слов с часто употребляемыми словами в контексте. У </w:t>
      </w:r>
      <w:r>
        <w:t>обучающихся</w:t>
      </w:r>
      <w:r w:rsidRPr="00EA47F2">
        <w:t xml:space="preserve"> развивается контекстуальная догадка, ассоциативная память, аналитическое и критическое мышление. Обучаемые обсуждают выявленные лексические единицы, формулируют правила, выявляют значения и возможные сочетания, которые должны представи</w:t>
      </w:r>
      <w:r>
        <w:t>ть в виде кластера. Согласно С.</w:t>
      </w:r>
      <w:r w:rsidRPr="00EA47F2">
        <w:t xml:space="preserve">Ф. Шатилову применятся </w:t>
      </w:r>
      <w:proofErr w:type="spellStart"/>
      <w:r w:rsidRPr="00EA47F2">
        <w:t>стереотипизирующе</w:t>
      </w:r>
      <w:proofErr w:type="spellEnd"/>
      <w:r w:rsidRPr="00EA47F2">
        <w:t xml:space="preserve"> – ситуативный этап, на котором развивается рецептивный лексический навык при идентификации и дифференцировании лексических единиц.</w:t>
      </w:r>
    </w:p>
    <w:p w:rsidR="00E46892" w:rsidRDefault="00E46892" w:rsidP="00E46892">
      <w:pPr>
        <w:jc w:val="both"/>
        <w:rPr>
          <w:u w:val="single"/>
        </w:rPr>
      </w:pPr>
      <w:r>
        <w:rPr>
          <w:noProof/>
          <w:u w:val="single"/>
          <w:lang w:eastAsia="ru-RU"/>
        </w:rPr>
        <w:lastRenderedPageBreak/>
        <w:drawing>
          <wp:anchor distT="0" distB="0" distL="114300" distR="114300" simplePos="0" relativeHeight="251660288" behindDoc="1" locked="0" layoutInCell="1" allowOverlap="1" wp14:anchorId="6D7E5CDF" wp14:editId="23BDD678">
            <wp:simplePos x="0" y="0"/>
            <wp:positionH relativeFrom="column">
              <wp:posOffset>1238250</wp:posOffset>
            </wp:positionH>
            <wp:positionV relativeFrom="paragraph">
              <wp:posOffset>245745</wp:posOffset>
            </wp:positionV>
            <wp:extent cx="3587750" cy="2006600"/>
            <wp:effectExtent l="19050" t="0" r="0" b="0"/>
            <wp:wrapTight wrapText="bothSides">
              <wp:wrapPolygon edited="0">
                <wp:start x="-115" y="0"/>
                <wp:lineTo x="-115" y="21327"/>
                <wp:lineTo x="21562" y="21327"/>
                <wp:lineTo x="21562" y="0"/>
                <wp:lineTo x="-115"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0" cy="2006600"/>
                    </a:xfrm>
                    <a:prstGeom prst="rect">
                      <a:avLst/>
                    </a:prstGeom>
                  </pic:spPr>
                </pic:pic>
              </a:graphicData>
            </a:graphic>
          </wp:anchor>
        </w:drawing>
      </w:r>
    </w:p>
    <w:p w:rsidR="00E46892" w:rsidRDefault="00E46892" w:rsidP="00E46892">
      <w:pPr>
        <w:jc w:val="both"/>
        <w:rPr>
          <w:u w:val="single"/>
        </w:rPr>
      </w:pPr>
    </w:p>
    <w:p w:rsidR="00E46892" w:rsidRDefault="00E46892" w:rsidP="00E46892">
      <w:pPr>
        <w:jc w:val="both"/>
        <w:rPr>
          <w:u w:val="single"/>
        </w:rPr>
      </w:pPr>
    </w:p>
    <w:p w:rsidR="00E46892" w:rsidRDefault="00E46892" w:rsidP="00E46892">
      <w:pPr>
        <w:jc w:val="both"/>
        <w:rPr>
          <w:u w:val="single"/>
        </w:rPr>
      </w:pPr>
    </w:p>
    <w:p w:rsidR="00E46892" w:rsidRDefault="00E46892" w:rsidP="00E46892">
      <w:pPr>
        <w:jc w:val="both"/>
        <w:rPr>
          <w:u w:val="single"/>
        </w:rPr>
      </w:pPr>
    </w:p>
    <w:p w:rsidR="00E46892" w:rsidRDefault="00E46892" w:rsidP="00E46892">
      <w:pPr>
        <w:jc w:val="both"/>
        <w:rPr>
          <w:u w:val="single"/>
        </w:rPr>
      </w:pPr>
    </w:p>
    <w:p w:rsidR="00E46892" w:rsidRDefault="00E46892" w:rsidP="00E46892">
      <w:pPr>
        <w:jc w:val="both"/>
        <w:rPr>
          <w:u w:val="single"/>
        </w:rPr>
      </w:pPr>
    </w:p>
    <w:p w:rsidR="00E46892" w:rsidRDefault="00E46892" w:rsidP="00E46892">
      <w:pPr>
        <w:jc w:val="both"/>
        <w:rPr>
          <w:u w:val="single"/>
        </w:rPr>
      </w:pPr>
    </w:p>
    <w:p w:rsidR="00E46892" w:rsidRDefault="00E46892" w:rsidP="00E46892">
      <w:pPr>
        <w:jc w:val="center"/>
        <w:rPr>
          <w:i/>
          <w:iCs/>
        </w:rPr>
      </w:pPr>
      <w:r>
        <w:rPr>
          <w:rFonts w:eastAsia="Times New Roman" w:cs="Times New Roman"/>
          <w:color w:val="000000" w:themeColor="text1"/>
          <w:szCs w:val="28"/>
        </w:rPr>
        <w:t>Рис.</w:t>
      </w:r>
      <w:r w:rsidR="00942D5B">
        <w:rPr>
          <w:rFonts w:eastAsia="Times New Roman" w:cs="Times New Roman"/>
          <w:color w:val="000000" w:themeColor="text1"/>
          <w:szCs w:val="28"/>
        </w:rPr>
        <w:t>3</w:t>
      </w:r>
      <w:r>
        <w:rPr>
          <w:rFonts w:eastAsia="Times New Roman" w:cs="Times New Roman"/>
          <w:color w:val="000000" w:themeColor="text1"/>
          <w:szCs w:val="28"/>
        </w:rPr>
        <w:t xml:space="preserve">.  Элемент задания на поиск словосочетаний в игре </w:t>
      </w:r>
      <w:r>
        <w:rPr>
          <w:i/>
          <w:iCs/>
          <w:lang w:val="en-US"/>
        </w:rPr>
        <w:t>K</w:t>
      </w:r>
      <w:r w:rsidRPr="00115F34">
        <w:rPr>
          <w:i/>
          <w:iCs/>
          <w:lang w:val="en-US"/>
        </w:rPr>
        <w:t>ahoot</w:t>
      </w:r>
      <w:r w:rsidRPr="00EA47F2">
        <w:rPr>
          <w:i/>
          <w:iCs/>
        </w:rPr>
        <w:t>!</w:t>
      </w:r>
    </w:p>
    <w:p w:rsidR="00E46892" w:rsidRPr="001861BB" w:rsidRDefault="00E46892" w:rsidP="00E46892">
      <w:pPr>
        <w:jc w:val="center"/>
        <w:rPr>
          <w:rFonts w:eastAsia="Times New Roman" w:cs="Times New Roman"/>
          <w:color w:val="000000" w:themeColor="text1"/>
          <w:szCs w:val="28"/>
        </w:rPr>
      </w:pPr>
    </w:p>
    <w:p w:rsidR="00E46892" w:rsidRPr="00EA47F2" w:rsidRDefault="00E46892" w:rsidP="00E46892">
      <w:pPr>
        <w:jc w:val="both"/>
        <w:rPr>
          <w:lang w:val="en-US"/>
        </w:rPr>
      </w:pPr>
      <w:r>
        <w:rPr>
          <w:u w:val="single"/>
          <w:lang w:val="en-US"/>
        </w:rPr>
        <w:t>Activity</w:t>
      </w:r>
      <w:r w:rsidRPr="00A56730">
        <w:rPr>
          <w:u w:val="single"/>
          <w:lang w:val="en-US"/>
        </w:rPr>
        <w:t xml:space="preserve"> </w:t>
      </w:r>
      <w:r w:rsidRPr="00C30CDA">
        <w:rPr>
          <w:u w:val="single"/>
          <w:lang w:val="en-US"/>
        </w:rPr>
        <w:t>3</w:t>
      </w:r>
      <w:r w:rsidRPr="00EA47F2">
        <w:rPr>
          <w:u w:val="single"/>
          <w:lang w:val="en-US"/>
        </w:rPr>
        <w:t>:</w:t>
      </w:r>
      <w:r w:rsidRPr="00EA47F2">
        <w:rPr>
          <w:lang w:val="en-US"/>
        </w:rPr>
        <w:t xml:space="preserve"> </w:t>
      </w:r>
      <w:r>
        <w:rPr>
          <w:lang w:val="en-US"/>
        </w:rPr>
        <w:t>Log</w:t>
      </w:r>
      <w:r w:rsidRPr="00A56730">
        <w:rPr>
          <w:lang w:val="en-US"/>
        </w:rPr>
        <w:t xml:space="preserve"> </w:t>
      </w:r>
      <w:r>
        <w:rPr>
          <w:lang w:val="en-US"/>
        </w:rPr>
        <w:t>into</w:t>
      </w:r>
      <w:r w:rsidRPr="00A56730">
        <w:rPr>
          <w:lang w:val="en-US"/>
        </w:rPr>
        <w:t xml:space="preserve"> </w:t>
      </w:r>
      <w:r>
        <w:rPr>
          <w:lang w:val="en-US"/>
        </w:rPr>
        <w:t>the</w:t>
      </w:r>
      <w:r w:rsidRPr="00A56730">
        <w:rPr>
          <w:lang w:val="en-US"/>
        </w:rPr>
        <w:t xml:space="preserve"> </w:t>
      </w:r>
      <w:r>
        <w:rPr>
          <w:lang w:val="en-US"/>
        </w:rPr>
        <w:t>app</w:t>
      </w:r>
      <w:r w:rsidRPr="00A56730">
        <w:rPr>
          <w:lang w:val="en-US"/>
        </w:rPr>
        <w:t xml:space="preserve"> </w:t>
      </w:r>
      <w:r>
        <w:rPr>
          <w:i/>
          <w:iCs/>
          <w:lang w:val="en-US"/>
        </w:rPr>
        <w:t>K</w:t>
      </w:r>
      <w:r w:rsidRPr="00115F34">
        <w:rPr>
          <w:i/>
          <w:iCs/>
          <w:lang w:val="en-US"/>
        </w:rPr>
        <w:t>ahoot</w:t>
      </w:r>
      <w:r w:rsidRPr="00A56730">
        <w:rPr>
          <w:i/>
          <w:iCs/>
          <w:lang w:val="en-US"/>
        </w:rPr>
        <w:t xml:space="preserve">! </w:t>
      </w:r>
      <w:r>
        <w:rPr>
          <w:lang w:val="en-US"/>
        </w:rPr>
        <w:t xml:space="preserve">Find the correct word to make collocations </w:t>
      </w:r>
      <w:r w:rsidRPr="00EA47F2">
        <w:rPr>
          <w:lang w:val="en-US"/>
        </w:rPr>
        <w:t>(</w:t>
      </w:r>
      <w:r>
        <w:t>Рис</w:t>
      </w:r>
      <w:r w:rsidRPr="00BA2A96">
        <w:rPr>
          <w:lang w:val="en-US"/>
        </w:rPr>
        <w:t xml:space="preserve">. </w:t>
      </w:r>
      <w:r w:rsidR="00942D5B" w:rsidRPr="00942D5B">
        <w:rPr>
          <w:lang w:val="en-US"/>
        </w:rPr>
        <w:t>3</w:t>
      </w:r>
      <w:r w:rsidRPr="00EA47F2">
        <w:rPr>
          <w:lang w:val="en-US"/>
        </w:rPr>
        <w:t>)</w:t>
      </w:r>
      <w:r>
        <w:rPr>
          <w:lang w:val="en-US"/>
        </w:rPr>
        <w:t>.</w:t>
      </w:r>
    </w:p>
    <w:p w:rsidR="00E46892" w:rsidRPr="003E376F" w:rsidRDefault="00E46892" w:rsidP="00E46892">
      <w:pPr>
        <w:jc w:val="both"/>
      </w:pPr>
      <w:r w:rsidRPr="00DD4550">
        <w:t>Методологическое обоснование:</w:t>
      </w:r>
      <w:r w:rsidRPr="00EA47F2">
        <w:t xml:space="preserve"> применяется этап автоматизации лексического материала, на уровне сочетания происходит закрепление тех коллокаций, которые были исследованы обучаемыми</w:t>
      </w:r>
      <w:r>
        <w:t>, что способствует р</w:t>
      </w:r>
      <w:r w:rsidRPr="00EA47F2">
        <w:t>азви</w:t>
      </w:r>
      <w:r>
        <w:t>тию</w:t>
      </w:r>
      <w:r w:rsidRPr="003E376F">
        <w:t xml:space="preserve"> </w:t>
      </w:r>
      <w:r w:rsidRPr="00EA47F2">
        <w:t>памят</w:t>
      </w:r>
      <w:r>
        <w:t>и</w:t>
      </w:r>
      <w:r w:rsidRPr="003E376F">
        <w:t xml:space="preserve"> </w:t>
      </w:r>
      <w:r w:rsidRPr="00EA47F2">
        <w:t>и</w:t>
      </w:r>
      <w:r w:rsidRPr="003E376F">
        <w:t xml:space="preserve"> </w:t>
      </w:r>
      <w:r w:rsidRPr="00EA47F2">
        <w:t>аналитическо</w:t>
      </w:r>
      <w:r>
        <w:t xml:space="preserve">го </w:t>
      </w:r>
      <w:r w:rsidRPr="00EA47F2">
        <w:t>мышлени</w:t>
      </w:r>
      <w:r>
        <w:t>я</w:t>
      </w:r>
      <w:r w:rsidRPr="003E376F">
        <w:t>.</w:t>
      </w:r>
    </w:p>
    <w:p w:rsidR="00E46892" w:rsidRPr="002C26E2" w:rsidRDefault="00E46892" w:rsidP="00E46892">
      <w:pPr>
        <w:jc w:val="both"/>
        <w:rPr>
          <w:lang w:val="en-US"/>
        </w:rPr>
      </w:pPr>
      <w:r w:rsidRPr="002C26E2">
        <w:rPr>
          <w:u w:val="single"/>
          <w:lang w:val="en-US"/>
        </w:rPr>
        <w:t>Activity 4</w:t>
      </w:r>
      <w:r w:rsidRPr="00C30CDA">
        <w:rPr>
          <w:u w:val="single"/>
          <w:lang w:val="en-US"/>
        </w:rPr>
        <w:t>:</w:t>
      </w:r>
      <w:r w:rsidRPr="002C26E2">
        <w:rPr>
          <w:lang w:val="en-US"/>
        </w:rPr>
        <w:t xml:space="preserve"> Listen to BBC news and fill in the words. </w:t>
      </w:r>
    </w:p>
    <w:p w:rsidR="00E46892" w:rsidRPr="00A93F9E" w:rsidRDefault="00E46892" w:rsidP="00E46892">
      <w:pPr>
        <w:jc w:val="both"/>
        <w:rPr>
          <w:u w:val="single"/>
          <w:lang w:val="en-US"/>
        </w:rPr>
      </w:pPr>
      <w:r w:rsidRPr="00A93F9E">
        <w:rPr>
          <w:u w:val="single"/>
          <w:lang w:val="en-US"/>
        </w:rPr>
        <w:t>January 09, 2020</w:t>
      </w:r>
    </w:p>
    <w:p w:rsidR="00E46892" w:rsidRDefault="00E46892" w:rsidP="00E46892">
      <w:pPr>
        <w:jc w:val="both"/>
        <w:rPr>
          <w:lang w:val="en-US"/>
        </w:rPr>
      </w:pPr>
      <w:r>
        <w:rPr>
          <w:lang w:val="en-US"/>
        </w:rPr>
        <w:t>This is BBC world news. I’m David Eads. The headlines:</w:t>
      </w:r>
    </w:p>
    <w:p w:rsidR="00E46892" w:rsidRDefault="00E46892" w:rsidP="00E46892">
      <w:pPr>
        <w:pStyle w:val="a5"/>
        <w:numPr>
          <w:ilvl w:val="0"/>
          <w:numId w:val="7"/>
        </w:numPr>
        <w:ind w:left="0" w:firstLine="709"/>
        <w:jc w:val="both"/>
        <w:rPr>
          <w:lang w:val="en-US"/>
        </w:rPr>
      </w:pPr>
      <w:r>
        <w:rPr>
          <w:lang w:val="en-US"/>
        </w:rPr>
        <w:t xml:space="preserve">In Iran a _____________investigation into the ________ of the Ukrainian International Airlines flight suggests the plane attempted to turn back towards Tehran Airport before it crashed on Wednesday killing all 176 people on board. </w:t>
      </w:r>
    </w:p>
    <w:p w:rsidR="00E46892" w:rsidRDefault="00E46892" w:rsidP="00E46892">
      <w:pPr>
        <w:pStyle w:val="a5"/>
        <w:numPr>
          <w:ilvl w:val="0"/>
          <w:numId w:val="7"/>
        </w:numPr>
        <w:ind w:left="0" w:firstLine="709"/>
        <w:jc w:val="both"/>
        <w:rPr>
          <w:lang w:val="en-US"/>
        </w:rPr>
      </w:pPr>
      <w:r>
        <w:rPr>
          <w:lang w:val="en-US"/>
        </w:rPr>
        <w:t xml:space="preserve">The US has told Iran it is ready to engage in serious negotiations without preconditions. The offer was made in a letter at the United Nations. Iran’s ambassador to the UN said that offer is unbelievable. </w:t>
      </w:r>
    </w:p>
    <w:p w:rsidR="00E46892" w:rsidRPr="00EA47F2" w:rsidRDefault="00E46892" w:rsidP="00E46892">
      <w:pPr>
        <w:pStyle w:val="a5"/>
        <w:numPr>
          <w:ilvl w:val="0"/>
          <w:numId w:val="7"/>
        </w:numPr>
        <w:ind w:left="0" w:firstLine="709"/>
        <w:jc w:val="both"/>
        <w:rPr>
          <w:lang w:val="en-US"/>
        </w:rPr>
      </w:pPr>
      <w:r>
        <w:rPr>
          <w:lang w:val="en-US"/>
        </w:rPr>
        <w:t xml:space="preserve">The royal family is said to be disappointed and hurt by the announcement that Prince Harry and his wife Megan will step back from their current roles and work to become financially independent </w:t>
      </w:r>
    </w:p>
    <w:p w:rsidR="00E46892" w:rsidRPr="00EA47F2" w:rsidRDefault="00E46892" w:rsidP="00E46892">
      <w:pPr>
        <w:pStyle w:val="a5"/>
        <w:numPr>
          <w:ilvl w:val="0"/>
          <w:numId w:val="7"/>
        </w:numPr>
        <w:ind w:left="0" w:firstLine="709"/>
        <w:jc w:val="both"/>
        <w:rPr>
          <w:lang w:val="en-US"/>
        </w:rPr>
      </w:pPr>
      <w:r w:rsidRPr="00EA47F2">
        <w:rPr>
          <w:lang w:val="en-US"/>
        </w:rPr>
        <w:lastRenderedPageBreak/>
        <w:t xml:space="preserve">More protests in France are bringing more chaos to the countries transport system to schools and law courts, </w:t>
      </w:r>
      <w:proofErr w:type="spellStart"/>
      <w:r w:rsidRPr="00EA47F2">
        <w:rPr>
          <w:lang w:val="en-US"/>
        </w:rPr>
        <w:t>labour</w:t>
      </w:r>
      <w:proofErr w:type="spellEnd"/>
      <w:r w:rsidRPr="00EA47F2">
        <w:rPr>
          <w:lang w:val="en-US"/>
        </w:rPr>
        <w:t xml:space="preserve"> unions are fighting President Macron over his plans to </w:t>
      </w:r>
      <w:r>
        <w:rPr>
          <w:lang w:val="en-US"/>
        </w:rPr>
        <w:t>________</w:t>
      </w:r>
      <w:r w:rsidRPr="00EA47F2">
        <w:rPr>
          <w:b/>
          <w:bCs/>
          <w:lang w:val="en-US"/>
        </w:rPr>
        <w:t xml:space="preserve"> </w:t>
      </w:r>
      <w:r w:rsidRPr="00EA47F2">
        <w:rPr>
          <w:lang w:val="en-US"/>
        </w:rPr>
        <w:t>the pension system.</w:t>
      </w:r>
    </w:p>
    <w:p w:rsidR="00E46892" w:rsidRDefault="00E46892" w:rsidP="00E46892">
      <w:pPr>
        <w:jc w:val="both"/>
        <w:rPr>
          <w:rFonts w:eastAsia="Times New Roman" w:cs="Times New Roman"/>
          <w:color w:val="000000" w:themeColor="text1"/>
          <w:szCs w:val="28"/>
        </w:rPr>
      </w:pPr>
      <w:r>
        <w:rPr>
          <w:rFonts w:eastAsia="Times New Roman" w:cs="Times New Roman"/>
          <w:color w:val="000000" w:themeColor="text1"/>
          <w:szCs w:val="28"/>
        </w:rPr>
        <w:t xml:space="preserve">Более подробно задание представлено в Приложении № </w:t>
      </w:r>
      <w:r w:rsidR="00942D5B">
        <w:rPr>
          <w:rFonts w:eastAsia="Times New Roman" w:cs="Times New Roman"/>
          <w:color w:val="000000" w:themeColor="text1"/>
          <w:szCs w:val="28"/>
        </w:rPr>
        <w:t>4</w:t>
      </w:r>
      <w:r>
        <w:rPr>
          <w:rFonts w:eastAsia="Times New Roman" w:cs="Times New Roman"/>
          <w:color w:val="000000" w:themeColor="text1"/>
          <w:szCs w:val="28"/>
        </w:rPr>
        <w:t>.</w:t>
      </w:r>
    </w:p>
    <w:p w:rsidR="00E46892" w:rsidRPr="00F97153" w:rsidRDefault="00E46892" w:rsidP="00E46892">
      <w:pPr>
        <w:jc w:val="both"/>
      </w:pPr>
      <w:r w:rsidRPr="00DD4550">
        <w:t>Методологическое обоснование:</w:t>
      </w:r>
      <w:r w:rsidRPr="00F97153">
        <w:t xml:space="preserve"> применяется этап автоматизации лексического материала, формируется рецептивный лексический навык.</w:t>
      </w:r>
      <w:r>
        <w:t xml:space="preserve"> По С.</w:t>
      </w:r>
      <w:r w:rsidRPr="00F97153">
        <w:t xml:space="preserve">Ф. Шатилову используется </w:t>
      </w:r>
      <w:proofErr w:type="spellStart"/>
      <w:r w:rsidRPr="00F97153">
        <w:t>варьирующе</w:t>
      </w:r>
      <w:proofErr w:type="spellEnd"/>
      <w:r w:rsidRPr="00F97153">
        <w:t xml:space="preserve"> – ситуативный этап, на котором реализуется осмысление и понимание при соотношении формы слов со значением.</w:t>
      </w:r>
    </w:p>
    <w:p w:rsidR="00E46892" w:rsidRPr="00C30CDA" w:rsidRDefault="00E46892" w:rsidP="00E46892">
      <w:pPr>
        <w:rPr>
          <w:rFonts w:eastAsia="Times New Roman" w:cs="Times New Roman"/>
          <w:szCs w:val="28"/>
          <w:lang w:val="en-US" w:eastAsia="ru-RU"/>
        </w:rPr>
      </w:pPr>
      <w:r w:rsidRPr="00C30CDA">
        <w:rPr>
          <w:szCs w:val="28"/>
          <w:u w:val="single"/>
          <w:lang w:val="en-US"/>
        </w:rPr>
        <w:t>Activity 5:</w:t>
      </w:r>
      <w:r w:rsidRPr="00C30CDA">
        <w:rPr>
          <w:szCs w:val="28"/>
          <w:lang w:val="en-US"/>
        </w:rPr>
        <w:t xml:space="preserve"> Look at the expressions and put them into correct columns. </w:t>
      </w:r>
    </w:p>
    <w:p w:rsidR="00E46892" w:rsidRPr="00C30CDA" w:rsidRDefault="00E46892" w:rsidP="00E46892">
      <w:pPr>
        <w:rPr>
          <w:szCs w:val="28"/>
          <w:lang w:val="en-US"/>
        </w:rPr>
      </w:pPr>
      <w:r w:rsidRPr="00C30CDA">
        <w:rPr>
          <w:szCs w:val="28"/>
          <w:lang w:val="en-US"/>
        </w:rPr>
        <w:t>There are a number of (other) options. These include…</w:t>
      </w:r>
    </w:p>
    <w:p w:rsidR="00E46892" w:rsidRPr="00C30CDA" w:rsidRDefault="00E46892" w:rsidP="00E46892">
      <w:pPr>
        <w:rPr>
          <w:szCs w:val="28"/>
          <w:lang w:val="en-US"/>
        </w:rPr>
      </w:pPr>
      <w:r w:rsidRPr="00C30CDA">
        <w:rPr>
          <w:szCs w:val="28"/>
          <w:lang w:val="en-US"/>
        </w:rPr>
        <w:t>(This) illustrates one of today’s most important issues…</w:t>
      </w:r>
    </w:p>
    <w:p w:rsidR="00E46892" w:rsidRPr="00C30CDA" w:rsidRDefault="00E46892" w:rsidP="00E46892">
      <w:pPr>
        <w:rPr>
          <w:szCs w:val="28"/>
          <w:lang w:val="en-US"/>
        </w:rPr>
      </w:pPr>
      <w:r w:rsidRPr="00C30CDA">
        <w:rPr>
          <w:szCs w:val="28"/>
          <w:lang w:val="en-US"/>
        </w:rPr>
        <w:t xml:space="preserve">One of the causes is… </w:t>
      </w:r>
    </w:p>
    <w:p w:rsidR="00E46892" w:rsidRPr="00C30CDA" w:rsidRDefault="00E46892" w:rsidP="00E46892">
      <w:pPr>
        <w:rPr>
          <w:szCs w:val="28"/>
          <w:lang w:val="en-US"/>
        </w:rPr>
      </w:pPr>
      <w:r w:rsidRPr="00C30CDA">
        <w:rPr>
          <w:szCs w:val="28"/>
          <w:lang w:val="en-US"/>
        </w:rPr>
        <w:t>To sum up…</w:t>
      </w:r>
    </w:p>
    <w:p w:rsidR="00E46892" w:rsidRPr="00C30CDA" w:rsidRDefault="00E46892" w:rsidP="00E46892">
      <w:pPr>
        <w:rPr>
          <w:szCs w:val="28"/>
          <w:lang w:val="en-US"/>
        </w:rPr>
      </w:pPr>
      <w:r w:rsidRPr="00C30CDA">
        <w:rPr>
          <w:szCs w:val="28"/>
          <w:lang w:val="en-US"/>
        </w:rPr>
        <w:t>The purpose/aim of this news was to…</w:t>
      </w:r>
    </w:p>
    <w:p w:rsidR="00E46892" w:rsidRPr="00C30CDA" w:rsidRDefault="00E46892" w:rsidP="00E46892">
      <w:pPr>
        <w:rPr>
          <w:szCs w:val="28"/>
          <w:lang w:val="en-US"/>
        </w:rPr>
      </w:pPr>
      <w:r w:rsidRPr="00C30CDA">
        <w:rPr>
          <w:szCs w:val="28"/>
          <w:lang w:val="en-US"/>
        </w:rPr>
        <w:t>This is largely due to …</w:t>
      </w:r>
    </w:p>
    <w:p w:rsidR="00E46892" w:rsidRPr="00C30CDA" w:rsidRDefault="00E46892" w:rsidP="00E46892">
      <w:pPr>
        <w:rPr>
          <w:szCs w:val="28"/>
          <w:lang w:val="en-US"/>
        </w:rPr>
      </w:pPr>
      <w:r w:rsidRPr="00C30CDA">
        <w:rPr>
          <w:szCs w:val="28"/>
          <w:lang w:val="en-US"/>
        </w:rPr>
        <w:t xml:space="preserve">This represents a growing problem. </w:t>
      </w:r>
    </w:p>
    <w:p w:rsidR="00E46892" w:rsidRPr="00C30CDA" w:rsidRDefault="00E46892" w:rsidP="00E46892">
      <w:pPr>
        <w:rPr>
          <w:szCs w:val="28"/>
          <w:lang w:val="en-US"/>
        </w:rPr>
      </w:pPr>
      <w:r w:rsidRPr="00C30CDA">
        <w:rPr>
          <w:szCs w:val="28"/>
          <w:lang w:val="en-US"/>
        </w:rPr>
        <w:t>This has led to/resulted in / brought about…</w:t>
      </w:r>
    </w:p>
    <w:p w:rsidR="00E46892" w:rsidRPr="00C30CDA" w:rsidRDefault="00E46892" w:rsidP="00E46892">
      <w:pPr>
        <w:rPr>
          <w:szCs w:val="28"/>
          <w:lang w:val="en-US"/>
        </w:rPr>
      </w:pPr>
      <w:r w:rsidRPr="00C30CDA">
        <w:rPr>
          <w:szCs w:val="28"/>
          <w:lang w:val="en-US"/>
        </w:rPr>
        <w:t>One of the consequences of this is…</w:t>
      </w:r>
    </w:p>
    <w:p w:rsidR="00E46892" w:rsidRPr="00C30CDA" w:rsidRDefault="00E46892" w:rsidP="00E46892">
      <w:pPr>
        <w:rPr>
          <w:szCs w:val="28"/>
          <w:lang w:val="en-US"/>
        </w:rPr>
      </w:pPr>
      <w:r w:rsidRPr="00C30CDA">
        <w:rPr>
          <w:szCs w:val="28"/>
          <w:lang w:val="en-US"/>
        </w:rPr>
        <w:t>One possible solution…</w:t>
      </w:r>
    </w:p>
    <w:tbl>
      <w:tblPr>
        <w:tblStyle w:val="a8"/>
        <w:tblW w:w="0" w:type="auto"/>
        <w:tblLook w:val="04A0" w:firstRow="1" w:lastRow="0" w:firstColumn="1" w:lastColumn="0" w:noHBand="0" w:noVBand="1"/>
      </w:tblPr>
      <w:tblGrid>
        <w:gridCol w:w="1806"/>
        <w:gridCol w:w="1953"/>
        <w:gridCol w:w="2224"/>
        <w:gridCol w:w="1668"/>
        <w:gridCol w:w="1694"/>
      </w:tblGrid>
      <w:tr w:rsidR="00E46892" w:rsidRPr="00C30CDA" w:rsidTr="00605CF9">
        <w:tc>
          <w:tcPr>
            <w:tcW w:w="2689" w:type="dxa"/>
          </w:tcPr>
          <w:p w:rsidR="00E46892" w:rsidRPr="00C30CDA" w:rsidRDefault="00E46892" w:rsidP="00605CF9">
            <w:pPr>
              <w:ind w:firstLine="0"/>
              <w:rPr>
                <w:szCs w:val="28"/>
                <w:lang w:val="en-US"/>
              </w:rPr>
            </w:pPr>
            <w:r w:rsidRPr="00C30CDA">
              <w:rPr>
                <w:szCs w:val="28"/>
                <w:lang w:val="en-US"/>
              </w:rPr>
              <w:t xml:space="preserve">Introducing the problem </w:t>
            </w:r>
          </w:p>
        </w:tc>
        <w:tc>
          <w:tcPr>
            <w:tcW w:w="3543" w:type="dxa"/>
          </w:tcPr>
          <w:p w:rsidR="00E46892" w:rsidRPr="00C30CDA" w:rsidRDefault="00E46892" w:rsidP="00605CF9">
            <w:pPr>
              <w:ind w:firstLine="0"/>
              <w:rPr>
                <w:szCs w:val="28"/>
                <w:lang w:val="en-US"/>
              </w:rPr>
            </w:pPr>
            <w:r w:rsidRPr="00C30CDA">
              <w:rPr>
                <w:szCs w:val="28"/>
                <w:lang w:val="en-US"/>
              </w:rPr>
              <w:t xml:space="preserve">Describing causes of the problem </w:t>
            </w:r>
          </w:p>
        </w:tc>
        <w:tc>
          <w:tcPr>
            <w:tcW w:w="3686" w:type="dxa"/>
          </w:tcPr>
          <w:p w:rsidR="00E46892" w:rsidRPr="00C30CDA" w:rsidRDefault="00E46892" w:rsidP="00605CF9">
            <w:pPr>
              <w:ind w:firstLine="0"/>
              <w:rPr>
                <w:szCs w:val="28"/>
                <w:lang w:val="en-US"/>
              </w:rPr>
            </w:pPr>
            <w:r w:rsidRPr="00C30CDA">
              <w:rPr>
                <w:szCs w:val="28"/>
                <w:lang w:val="en-US"/>
              </w:rPr>
              <w:t>Describing consequences of the problem</w:t>
            </w:r>
          </w:p>
        </w:tc>
        <w:tc>
          <w:tcPr>
            <w:tcW w:w="2316" w:type="dxa"/>
          </w:tcPr>
          <w:p w:rsidR="00E46892" w:rsidRPr="00C30CDA" w:rsidRDefault="00E46892" w:rsidP="00605CF9">
            <w:pPr>
              <w:ind w:firstLine="0"/>
              <w:rPr>
                <w:szCs w:val="28"/>
                <w:lang w:val="en-US"/>
              </w:rPr>
            </w:pPr>
            <w:r w:rsidRPr="00C30CDA">
              <w:rPr>
                <w:szCs w:val="28"/>
                <w:lang w:val="en-US"/>
              </w:rPr>
              <w:t>Suggesting solutions</w:t>
            </w:r>
          </w:p>
        </w:tc>
        <w:tc>
          <w:tcPr>
            <w:tcW w:w="2326" w:type="dxa"/>
          </w:tcPr>
          <w:p w:rsidR="00E46892" w:rsidRPr="00C30CDA" w:rsidRDefault="00E46892" w:rsidP="00605CF9">
            <w:pPr>
              <w:ind w:firstLine="0"/>
              <w:rPr>
                <w:szCs w:val="28"/>
                <w:lang w:val="en-US"/>
              </w:rPr>
            </w:pPr>
            <w:r w:rsidRPr="00C30CDA">
              <w:rPr>
                <w:szCs w:val="28"/>
                <w:lang w:val="en-US"/>
              </w:rPr>
              <w:t xml:space="preserve">Conclusion </w:t>
            </w:r>
          </w:p>
        </w:tc>
      </w:tr>
      <w:tr w:rsidR="00E46892" w:rsidRPr="00C30CDA" w:rsidTr="00605CF9">
        <w:trPr>
          <w:trHeight w:val="431"/>
        </w:trPr>
        <w:tc>
          <w:tcPr>
            <w:tcW w:w="2689" w:type="dxa"/>
          </w:tcPr>
          <w:p w:rsidR="00E46892" w:rsidRPr="00C30CDA" w:rsidRDefault="00E46892" w:rsidP="00605CF9">
            <w:pPr>
              <w:rPr>
                <w:szCs w:val="28"/>
                <w:lang w:val="en-US"/>
              </w:rPr>
            </w:pPr>
          </w:p>
        </w:tc>
        <w:tc>
          <w:tcPr>
            <w:tcW w:w="3543" w:type="dxa"/>
          </w:tcPr>
          <w:p w:rsidR="00E46892" w:rsidRPr="00C30CDA" w:rsidRDefault="00E46892" w:rsidP="00605CF9">
            <w:pPr>
              <w:rPr>
                <w:szCs w:val="28"/>
                <w:lang w:val="en-US"/>
              </w:rPr>
            </w:pPr>
          </w:p>
        </w:tc>
        <w:tc>
          <w:tcPr>
            <w:tcW w:w="3686" w:type="dxa"/>
          </w:tcPr>
          <w:p w:rsidR="00E46892" w:rsidRPr="00C30CDA" w:rsidRDefault="00E46892" w:rsidP="00605CF9">
            <w:pPr>
              <w:rPr>
                <w:szCs w:val="28"/>
                <w:lang w:val="en-US"/>
              </w:rPr>
            </w:pPr>
          </w:p>
        </w:tc>
        <w:tc>
          <w:tcPr>
            <w:tcW w:w="2316" w:type="dxa"/>
          </w:tcPr>
          <w:p w:rsidR="00E46892" w:rsidRPr="00C30CDA" w:rsidRDefault="00E46892" w:rsidP="00605CF9">
            <w:pPr>
              <w:rPr>
                <w:szCs w:val="28"/>
                <w:lang w:val="en-US"/>
              </w:rPr>
            </w:pPr>
          </w:p>
        </w:tc>
        <w:tc>
          <w:tcPr>
            <w:tcW w:w="2326" w:type="dxa"/>
          </w:tcPr>
          <w:p w:rsidR="00E46892" w:rsidRPr="00C30CDA" w:rsidRDefault="00E46892" w:rsidP="00605CF9">
            <w:pPr>
              <w:rPr>
                <w:szCs w:val="28"/>
                <w:lang w:val="en-US"/>
              </w:rPr>
            </w:pPr>
          </w:p>
        </w:tc>
      </w:tr>
    </w:tbl>
    <w:p w:rsidR="00E46892" w:rsidRPr="00DD4550" w:rsidRDefault="00E46892" w:rsidP="00E46892">
      <w:pPr>
        <w:rPr>
          <w:szCs w:val="28"/>
        </w:rPr>
      </w:pPr>
    </w:p>
    <w:p w:rsidR="00E46892" w:rsidRPr="00C30CDA" w:rsidRDefault="00E46892" w:rsidP="00E46892">
      <w:pPr>
        <w:jc w:val="both"/>
        <w:rPr>
          <w:rFonts w:eastAsia="Times New Roman" w:cs="Times New Roman"/>
          <w:szCs w:val="28"/>
          <w:lang w:eastAsia="ru-RU"/>
        </w:rPr>
      </w:pPr>
      <w:r w:rsidRPr="00DD4550">
        <w:rPr>
          <w:szCs w:val="28"/>
        </w:rPr>
        <w:t>Методологическое обоснование:</w:t>
      </w:r>
      <w:r w:rsidRPr="003A3F51">
        <w:rPr>
          <w:szCs w:val="28"/>
        </w:rPr>
        <w:t xml:space="preserve"> </w:t>
      </w:r>
      <w:r w:rsidRPr="00C30CDA">
        <w:rPr>
          <w:szCs w:val="28"/>
        </w:rPr>
        <w:t xml:space="preserve">при решении проблемы необходимо актуализировать выражения, которые необходимы для </w:t>
      </w:r>
      <w:r>
        <w:rPr>
          <w:szCs w:val="28"/>
        </w:rPr>
        <w:t>осуществления коммуникативной деятельности.</w:t>
      </w:r>
    </w:p>
    <w:p w:rsidR="00E46892" w:rsidRPr="00C30CDA" w:rsidRDefault="00E46892" w:rsidP="00E46892">
      <w:pPr>
        <w:rPr>
          <w:szCs w:val="28"/>
          <w:lang w:val="en-US"/>
        </w:rPr>
      </w:pPr>
      <w:r w:rsidRPr="00C30CDA">
        <w:rPr>
          <w:szCs w:val="28"/>
          <w:u w:val="single"/>
          <w:lang w:val="en-US"/>
        </w:rPr>
        <w:t>Activity 6:</w:t>
      </w:r>
      <w:r w:rsidRPr="00C30CDA">
        <w:rPr>
          <w:szCs w:val="28"/>
          <w:lang w:val="en-US"/>
        </w:rPr>
        <w:t xml:space="preserve"> Pull out the card on news issue. Discuss it in pairs according to the plan.</w:t>
      </w:r>
    </w:p>
    <w:p w:rsidR="00E46892" w:rsidRPr="00C30CDA" w:rsidRDefault="00E46892" w:rsidP="00E46892">
      <w:pPr>
        <w:pStyle w:val="a5"/>
        <w:numPr>
          <w:ilvl w:val="0"/>
          <w:numId w:val="8"/>
        </w:numPr>
        <w:ind w:left="0"/>
        <w:rPr>
          <w:szCs w:val="28"/>
          <w:lang w:val="en-US"/>
        </w:rPr>
      </w:pPr>
      <w:r w:rsidRPr="00C30CDA">
        <w:rPr>
          <w:szCs w:val="28"/>
          <w:lang w:val="en-US"/>
        </w:rPr>
        <w:lastRenderedPageBreak/>
        <w:t xml:space="preserve">Introducing the problem </w:t>
      </w:r>
    </w:p>
    <w:p w:rsidR="00E46892" w:rsidRPr="00C30CDA" w:rsidRDefault="00E46892" w:rsidP="00E46892">
      <w:pPr>
        <w:pStyle w:val="a5"/>
        <w:numPr>
          <w:ilvl w:val="0"/>
          <w:numId w:val="8"/>
        </w:numPr>
        <w:ind w:left="0"/>
        <w:rPr>
          <w:szCs w:val="28"/>
          <w:lang w:val="en-US"/>
        </w:rPr>
      </w:pPr>
      <w:r w:rsidRPr="00C30CDA">
        <w:rPr>
          <w:szCs w:val="28"/>
          <w:lang w:val="en-US"/>
        </w:rPr>
        <w:t xml:space="preserve">Describing causes of the problem </w:t>
      </w:r>
    </w:p>
    <w:p w:rsidR="00E46892" w:rsidRPr="00C30CDA" w:rsidRDefault="00E46892" w:rsidP="00E46892">
      <w:pPr>
        <w:pStyle w:val="a5"/>
        <w:numPr>
          <w:ilvl w:val="0"/>
          <w:numId w:val="8"/>
        </w:numPr>
        <w:ind w:left="0"/>
        <w:rPr>
          <w:szCs w:val="28"/>
          <w:lang w:val="en-US"/>
        </w:rPr>
      </w:pPr>
      <w:r w:rsidRPr="00C30CDA">
        <w:rPr>
          <w:szCs w:val="28"/>
          <w:lang w:val="en-US"/>
        </w:rPr>
        <w:t>Describing consequences of the problem</w:t>
      </w:r>
    </w:p>
    <w:p w:rsidR="00E46892" w:rsidRPr="00C30CDA" w:rsidRDefault="00E46892" w:rsidP="00E46892">
      <w:pPr>
        <w:pStyle w:val="a5"/>
        <w:numPr>
          <w:ilvl w:val="0"/>
          <w:numId w:val="8"/>
        </w:numPr>
        <w:ind w:left="0"/>
        <w:rPr>
          <w:szCs w:val="28"/>
          <w:lang w:val="en-US"/>
        </w:rPr>
      </w:pPr>
      <w:r w:rsidRPr="00C30CDA">
        <w:rPr>
          <w:szCs w:val="28"/>
          <w:lang w:val="en-US"/>
        </w:rPr>
        <w:t xml:space="preserve">Suggesting solutions </w:t>
      </w:r>
    </w:p>
    <w:p w:rsidR="00E46892" w:rsidRPr="00C30CDA" w:rsidRDefault="00E46892" w:rsidP="00E46892">
      <w:pPr>
        <w:pStyle w:val="a5"/>
        <w:numPr>
          <w:ilvl w:val="0"/>
          <w:numId w:val="8"/>
        </w:numPr>
        <w:ind w:left="0"/>
        <w:rPr>
          <w:szCs w:val="28"/>
          <w:lang w:val="en-US"/>
        </w:rPr>
      </w:pPr>
      <w:r w:rsidRPr="00C30CDA">
        <w:rPr>
          <w:szCs w:val="28"/>
          <w:lang w:val="en-US"/>
        </w:rPr>
        <w:t>Conclusions</w:t>
      </w:r>
    </w:p>
    <w:tbl>
      <w:tblPr>
        <w:tblStyle w:val="a8"/>
        <w:tblW w:w="0" w:type="auto"/>
        <w:tblLook w:val="04A0" w:firstRow="1" w:lastRow="0" w:firstColumn="1" w:lastColumn="0" w:noHBand="0" w:noVBand="1"/>
      </w:tblPr>
      <w:tblGrid>
        <w:gridCol w:w="9345"/>
      </w:tblGrid>
      <w:tr w:rsidR="00E46892" w:rsidRPr="00942D5B" w:rsidTr="00605CF9">
        <w:trPr>
          <w:trHeight w:val="1390"/>
        </w:trPr>
        <w:tc>
          <w:tcPr>
            <w:tcW w:w="14560" w:type="dxa"/>
          </w:tcPr>
          <w:p w:rsidR="00E46892" w:rsidRPr="00F97153" w:rsidRDefault="00E46892" w:rsidP="00605CF9">
            <w:pPr>
              <w:rPr>
                <w:rFonts w:cs="Times New Roman"/>
                <w:sz w:val="24"/>
                <w:szCs w:val="24"/>
                <w:u w:val="single"/>
                <w:lang w:val="en-US"/>
              </w:rPr>
            </w:pPr>
            <w:r w:rsidRPr="00F97153">
              <w:rPr>
                <w:rFonts w:cs="Times New Roman"/>
                <w:sz w:val="24"/>
                <w:szCs w:val="24"/>
                <w:u w:val="single"/>
                <w:lang w:val="en-US"/>
              </w:rPr>
              <w:t>Card 1</w:t>
            </w:r>
          </w:p>
          <w:p w:rsidR="00E46892" w:rsidRPr="00F97153" w:rsidRDefault="00E46892" w:rsidP="00605CF9">
            <w:pPr>
              <w:jc w:val="both"/>
              <w:rPr>
                <w:rFonts w:cs="Times New Roman"/>
                <w:sz w:val="24"/>
                <w:szCs w:val="24"/>
                <w:lang w:val="en-US"/>
              </w:rPr>
            </w:pPr>
            <w:r w:rsidRPr="00F97153">
              <w:rPr>
                <w:rFonts w:cs="Times New Roman"/>
                <w:sz w:val="24"/>
                <w:szCs w:val="24"/>
                <w:lang w:val="en-US"/>
              </w:rPr>
              <w:t xml:space="preserve">A state of emergency is declared in the US state of Washington following confirmation of the country’s first coronavirus fatality. The victim who was in his 50s was being treated in Seattle and did have </w:t>
            </w:r>
            <w:r w:rsidRPr="00F97153">
              <w:rPr>
                <w:rFonts w:cs="Times New Roman"/>
                <w:b/>
                <w:bCs/>
                <w:sz w:val="24"/>
                <w:szCs w:val="24"/>
                <w:lang w:val="en-US"/>
              </w:rPr>
              <w:t>underlying</w:t>
            </w:r>
            <w:r w:rsidRPr="00F97153">
              <w:rPr>
                <w:rFonts w:cs="Times New Roman"/>
                <w:sz w:val="24"/>
                <w:szCs w:val="24"/>
                <w:lang w:val="en-US"/>
              </w:rPr>
              <w:t xml:space="preserve"> health conditions. </w:t>
            </w:r>
          </w:p>
        </w:tc>
      </w:tr>
    </w:tbl>
    <w:p w:rsidR="00E46892" w:rsidRDefault="00E46892" w:rsidP="00E46892">
      <w:pPr>
        <w:rPr>
          <w:sz w:val="24"/>
          <w:szCs w:val="24"/>
          <w:lang w:val="en-US"/>
        </w:rPr>
      </w:pPr>
    </w:p>
    <w:p w:rsidR="00E46892" w:rsidRPr="00F97153" w:rsidRDefault="00E46892" w:rsidP="00E46892">
      <w:pPr>
        <w:rPr>
          <w:sz w:val="24"/>
          <w:szCs w:val="24"/>
          <w:lang w:val="en-US"/>
        </w:rPr>
      </w:pPr>
    </w:p>
    <w:tbl>
      <w:tblPr>
        <w:tblStyle w:val="a8"/>
        <w:tblW w:w="0" w:type="auto"/>
        <w:tblLook w:val="04A0" w:firstRow="1" w:lastRow="0" w:firstColumn="1" w:lastColumn="0" w:noHBand="0" w:noVBand="1"/>
      </w:tblPr>
      <w:tblGrid>
        <w:gridCol w:w="9345"/>
      </w:tblGrid>
      <w:tr w:rsidR="00E46892" w:rsidRPr="00942D5B" w:rsidTr="00605CF9">
        <w:tc>
          <w:tcPr>
            <w:tcW w:w="14560" w:type="dxa"/>
          </w:tcPr>
          <w:p w:rsidR="00E46892" w:rsidRPr="00F97153" w:rsidRDefault="00E46892" w:rsidP="00605CF9">
            <w:pPr>
              <w:rPr>
                <w:sz w:val="24"/>
                <w:szCs w:val="24"/>
                <w:u w:val="single"/>
                <w:lang w:val="en-US"/>
              </w:rPr>
            </w:pPr>
            <w:r w:rsidRPr="00F97153">
              <w:rPr>
                <w:sz w:val="24"/>
                <w:szCs w:val="24"/>
                <w:u w:val="single"/>
                <w:lang w:val="en-US"/>
              </w:rPr>
              <w:t>Card 2</w:t>
            </w:r>
          </w:p>
          <w:p w:rsidR="00E46892" w:rsidRPr="00E60F5B" w:rsidRDefault="00E46892" w:rsidP="00605CF9">
            <w:pPr>
              <w:tabs>
                <w:tab w:val="left" w:pos="567"/>
              </w:tabs>
              <w:jc w:val="both"/>
              <w:rPr>
                <w:sz w:val="24"/>
                <w:szCs w:val="24"/>
                <w:lang w:val="en-US"/>
              </w:rPr>
            </w:pPr>
            <w:r w:rsidRPr="00F97153">
              <w:rPr>
                <w:sz w:val="24"/>
                <w:szCs w:val="24"/>
                <w:lang w:val="en-US"/>
              </w:rPr>
              <w:t xml:space="preserve">President Trump has again dismissed the impeachment </w:t>
            </w:r>
            <w:r w:rsidRPr="00F97153">
              <w:rPr>
                <w:b/>
                <w:bCs/>
                <w:sz w:val="24"/>
                <w:szCs w:val="24"/>
                <w:lang w:val="en-US"/>
              </w:rPr>
              <w:t xml:space="preserve">inquiry </w:t>
            </w:r>
            <w:r w:rsidRPr="00F97153">
              <w:rPr>
                <w:sz w:val="24"/>
                <w:szCs w:val="24"/>
                <w:lang w:val="en-US"/>
              </w:rPr>
              <w:t xml:space="preserve">against him after the first public hearings claiming it’s all based on third-hand information, he told journalists he hadn’t seen a minute of the proceedings, he’s accused of </w:t>
            </w:r>
            <w:r w:rsidRPr="00F97153">
              <w:rPr>
                <w:b/>
                <w:bCs/>
                <w:sz w:val="24"/>
                <w:szCs w:val="24"/>
                <w:lang w:val="en-US"/>
              </w:rPr>
              <w:t>withholding</w:t>
            </w:r>
            <w:r w:rsidRPr="00F97153">
              <w:rPr>
                <w:sz w:val="24"/>
                <w:szCs w:val="24"/>
                <w:lang w:val="en-US"/>
              </w:rPr>
              <w:t xml:space="preserve"> aid to Ukraine to pressure its new leader into investigating one of Mr. Trump’s rivals for the White House, Joe Biden </w:t>
            </w:r>
          </w:p>
        </w:tc>
      </w:tr>
    </w:tbl>
    <w:p w:rsidR="00E46892" w:rsidRPr="00F97153" w:rsidRDefault="00E46892" w:rsidP="00E46892">
      <w:pPr>
        <w:rPr>
          <w:sz w:val="24"/>
          <w:szCs w:val="24"/>
          <w:lang w:val="en-US"/>
        </w:rPr>
      </w:pPr>
    </w:p>
    <w:tbl>
      <w:tblPr>
        <w:tblStyle w:val="a8"/>
        <w:tblW w:w="0" w:type="auto"/>
        <w:tblLook w:val="04A0" w:firstRow="1" w:lastRow="0" w:firstColumn="1" w:lastColumn="0" w:noHBand="0" w:noVBand="1"/>
      </w:tblPr>
      <w:tblGrid>
        <w:gridCol w:w="9345"/>
      </w:tblGrid>
      <w:tr w:rsidR="00E46892" w:rsidRPr="00942D5B" w:rsidTr="00605CF9">
        <w:tc>
          <w:tcPr>
            <w:tcW w:w="14560" w:type="dxa"/>
          </w:tcPr>
          <w:p w:rsidR="00E46892" w:rsidRPr="00F97153" w:rsidRDefault="00E46892" w:rsidP="00605CF9">
            <w:pPr>
              <w:rPr>
                <w:sz w:val="24"/>
                <w:szCs w:val="24"/>
                <w:u w:val="single"/>
                <w:lang w:val="en-US"/>
              </w:rPr>
            </w:pPr>
            <w:r w:rsidRPr="00F97153">
              <w:rPr>
                <w:sz w:val="24"/>
                <w:szCs w:val="24"/>
                <w:u w:val="single"/>
                <w:lang w:val="en-US"/>
              </w:rPr>
              <w:t>Card 3</w:t>
            </w:r>
          </w:p>
          <w:p w:rsidR="00E46892" w:rsidRPr="00E60F5B" w:rsidRDefault="00E46892" w:rsidP="00605CF9">
            <w:pPr>
              <w:pStyle w:val="a5"/>
              <w:ind w:left="0"/>
              <w:jc w:val="both"/>
              <w:rPr>
                <w:sz w:val="24"/>
                <w:szCs w:val="24"/>
                <w:lang w:val="en-US"/>
              </w:rPr>
            </w:pPr>
            <w:r w:rsidRPr="00F97153">
              <w:rPr>
                <w:sz w:val="24"/>
                <w:szCs w:val="24"/>
                <w:lang w:val="en-US"/>
              </w:rPr>
              <w:t xml:space="preserve">In other news a judge in the US has ordered that the former intelligence analyst Chelsea Manning should be immediately released from prison. She’s been </w:t>
            </w:r>
            <w:r w:rsidRPr="00F97153">
              <w:rPr>
                <w:b/>
                <w:sz w:val="24"/>
                <w:szCs w:val="24"/>
                <w:lang w:val="en-US"/>
              </w:rPr>
              <w:t>detained</w:t>
            </w:r>
            <w:r w:rsidRPr="00F97153">
              <w:rPr>
                <w:sz w:val="24"/>
                <w:szCs w:val="24"/>
                <w:lang w:val="en-US"/>
              </w:rPr>
              <w:t xml:space="preserve"> since last May after refusing to appear at an </w:t>
            </w:r>
            <w:r w:rsidRPr="00F97153">
              <w:rPr>
                <w:b/>
                <w:sz w:val="24"/>
                <w:szCs w:val="24"/>
                <w:lang w:val="en-US"/>
              </w:rPr>
              <w:t xml:space="preserve">inquiry </w:t>
            </w:r>
            <w:r w:rsidRPr="00F97153">
              <w:rPr>
                <w:sz w:val="24"/>
                <w:szCs w:val="24"/>
                <w:lang w:val="en-US"/>
              </w:rPr>
              <w:t>into the WikiLeaks website.</w:t>
            </w:r>
          </w:p>
        </w:tc>
      </w:tr>
    </w:tbl>
    <w:p w:rsidR="00E46892" w:rsidRPr="00F97153" w:rsidRDefault="00E46892" w:rsidP="00E46892">
      <w:pPr>
        <w:rPr>
          <w:sz w:val="24"/>
          <w:szCs w:val="24"/>
          <w:lang w:val="en-US"/>
        </w:rPr>
      </w:pPr>
    </w:p>
    <w:tbl>
      <w:tblPr>
        <w:tblStyle w:val="a8"/>
        <w:tblW w:w="0" w:type="auto"/>
        <w:tblLook w:val="04A0" w:firstRow="1" w:lastRow="0" w:firstColumn="1" w:lastColumn="0" w:noHBand="0" w:noVBand="1"/>
      </w:tblPr>
      <w:tblGrid>
        <w:gridCol w:w="9345"/>
      </w:tblGrid>
      <w:tr w:rsidR="00E46892" w:rsidRPr="00942D5B" w:rsidTr="00605CF9">
        <w:tc>
          <w:tcPr>
            <w:tcW w:w="14560" w:type="dxa"/>
          </w:tcPr>
          <w:p w:rsidR="00E46892" w:rsidRPr="00F97153" w:rsidRDefault="00E46892" w:rsidP="00605CF9">
            <w:pPr>
              <w:rPr>
                <w:sz w:val="24"/>
                <w:szCs w:val="24"/>
                <w:u w:val="single"/>
                <w:lang w:val="en-US"/>
              </w:rPr>
            </w:pPr>
            <w:r w:rsidRPr="00F97153">
              <w:rPr>
                <w:sz w:val="24"/>
                <w:szCs w:val="24"/>
                <w:u w:val="single"/>
                <w:lang w:val="en-US"/>
              </w:rPr>
              <w:t>Card 4</w:t>
            </w:r>
          </w:p>
          <w:p w:rsidR="00E46892" w:rsidRPr="00F97153" w:rsidRDefault="00E46892" w:rsidP="00605CF9">
            <w:pPr>
              <w:rPr>
                <w:sz w:val="24"/>
                <w:szCs w:val="24"/>
                <w:lang w:val="en-US"/>
              </w:rPr>
            </w:pPr>
            <w:r w:rsidRPr="00F97153">
              <w:rPr>
                <w:sz w:val="24"/>
                <w:szCs w:val="24"/>
                <w:lang w:val="en-US"/>
              </w:rPr>
              <w:t xml:space="preserve">More protests in France are bringing more chaos to the countries transport system to schools and law courts, </w:t>
            </w:r>
            <w:proofErr w:type="spellStart"/>
            <w:r w:rsidRPr="00F97153">
              <w:rPr>
                <w:sz w:val="24"/>
                <w:szCs w:val="24"/>
                <w:lang w:val="en-US"/>
              </w:rPr>
              <w:t>labour</w:t>
            </w:r>
            <w:proofErr w:type="spellEnd"/>
            <w:r w:rsidRPr="00F97153">
              <w:rPr>
                <w:sz w:val="24"/>
                <w:szCs w:val="24"/>
                <w:lang w:val="en-US"/>
              </w:rPr>
              <w:t xml:space="preserve"> unions are fighting President Macron over his plans to </w:t>
            </w:r>
            <w:r w:rsidRPr="00F97153">
              <w:rPr>
                <w:b/>
                <w:bCs/>
                <w:sz w:val="24"/>
                <w:szCs w:val="24"/>
                <w:lang w:val="en-US"/>
              </w:rPr>
              <w:t xml:space="preserve">overhaul </w:t>
            </w:r>
            <w:r w:rsidRPr="00F97153">
              <w:rPr>
                <w:sz w:val="24"/>
                <w:szCs w:val="24"/>
                <w:lang w:val="en-US"/>
              </w:rPr>
              <w:t xml:space="preserve">the pension system. </w:t>
            </w:r>
          </w:p>
        </w:tc>
      </w:tr>
    </w:tbl>
    <w:p w:rsidR="00E46892" w:rsidRPr="00DD4550" w:rsidRDefault="00E46892" w:rsidP="00E46892">
      <w:pPr>
        <w:rPr>
          <w:lang w:val="en-US"/>
        </w:rPr>
      </w:pPr>
    </w:p>
    <w:p w:rsidR="00E46892" w:rsidRPr="00F97153" w:rsidRDefault="00E46892" w:rsidP="00E46892">
      <w:pPr>
        <w:jc w:val="both"/>
        <w:rPr>
          <w:rFonts w:eastAsia="Times New Roman" w:cs="Times New Roman"/>
          <w:szCs w:val="28"/>
          <w:lang w:eastAsia="ru-RU"/>
        </w:rPr>
      </w:pPr>
      <w:r w:rsidRPr="00DD4550">
        <w:rPr>
          <w:szCs w:val="28"/>
        </w:rPr>
        <w:t>Методологическое обоснование:</w:t>
      </w:r>
      <w:r w:rsidRPr="00F97153">
        <w:rPr>
          <w:szCs w:val="28"/>
        </w:rPr>
        <w:t xml:space="preserve"> </w:t>
      </w:r>
      <w:r w:rsidRPr="00F97153">
        <w:rPr>
          <w:rFonts w:cs="Times New Roman"/>
          <w:szCs w:val="28"/>
        </w:rPr>
        <w:t xml:space="preserve">согласно С.Ф. Шатилову применяется </w:t>
      </w:r>
      <w:r w:rsidRPr="00F97153">
        <w:rPr>
          <w:rFonts w:eastAsia="Times New Roman" w:cs="Times New Roman"/>
          <w:color w:val="000000"/>
          <w:szCs w:val="28"/>
          <w:lang w:eastAsia="ru-RU"/>
        </w:rPr>
        <w:t xml:space="preserve">варьирующее-ситуативный этап, формируется продуктивный лексический навык. </w:t>
      </w:r>
      <w:r>
        <w:rPr>
          <w:rFonts w:eastAsia="Times New Roman" w:cs="Times New Roman"/>
          <w:color w:val="000000"/>
          <w:szCs w:val="28"/>
          <w:lang w:eastAsia="ru-RU"/>
        </w:rPr>
        <w:t>Обучающиеся</w:t>
      </w:r>
      <w:r w:rsidRPr="00F97153">
        <w:rPr>
          <w:rFonts w:eastAsia="Times New Roman" w:cs="Times New Roman"/>
          <w:color w:val="000000"/>
          <w:szCs w:val="28"/>
          <w:lang w:eastAsia="ru-RU"/>
        </w:rPr>
        <w:t xml:space="preserve"> в парах решают определенную проблему, развивая критическое мышление. При реализации монологического высказывания существует план в качестве опоры, </w:t>
      </w:r>
      <w:r>
        <w:rPr>
          <w:rFonts w:eastAsia="Times New Roman" w:cs="Times New Roman"/>
          <w:color w:val="000000"/>
          <w:szCs w:val="28"/>
          <w:lang w:eastAsia="ru-RU"/>
        </w:rPr>
        <w:t xml:space="preserve">следовательно, </w:t>
      </w:r>
      <w:r w:rsidRPr="00F97153">
        <w:rPr>
          <w:rFonts w:eastAsia="Times New Roman" w:cs="Times New Roman"/>
          <w:color w:val="000000"/>
          <w:szCs w:val="28"/>
          <w:lang w:eastAsia="ru-RU"/>
        </w:rPr>
        <w:t xml:space="preserve">используется путь </w:t>
      </w:r>
      <w:r>
        <w:rPr>
          <w:rFonts w:eastAsia="Times New Roman" w:cs="Times New Roman"/>
          <w:color w:val="000000"/>
          <w:szCs w:val="28"/>
          <w:lang w:eastAsia="ru-RU"/>
        </w:rPr>
        <w:t>«</w:t>
      </w:r>
      <w:r w:rsidRPr="00F97153">
        <w:rPr>
          <w:rFonts w:eastAsia="Times New Roman" w:cs="Times New Roman"/>
          <w:color w:val="000000"/>
          <w:szCs w:val="28"/>
          <w:lang w:eastAsia="ru-RU"/>
        </w:rPr>
        <w:t>сверху-вниз</w:t>
      </w:r>
      <w:r>
        <w:rPr>
          <w:rFonts w:eastAsia="Times New Roman" w:cs="Times New Roman"/>
          <w:color w:val="000000"/>
          <w:szCs w:val="28"/>
          <w:lang w:eastAsia="ru-RU"/>
        </w:rPr>
        <w:t>»</w:t>
      </w:r>
      <w:r w:rsidRPr="00F97153">
        <w:rPr>
          <w:rFonts w:eastAsia="Times New Roman" w:cs="Times New Roman"/>
          <w:color w:val="000000"/>
          <w:szCs w:val="28"/>
          <w:lang w:eastAsia="ru-RU"/>
        </w:rPr>
        <w:t xml:space="preserve"> при обучении монологической речи. </w:t>
      </w:r>
    </w:p>
    <w:p w:rsidR="00E46892" w:rsidRPr="00C30CDA" w:rsidRDefault="00E46892" w:rsidP="00E46892">
      <w:pPr>
        <w:jc w:val="both"/>
        <w:rPr>
          <w:rFonts w:cs="Times New Roman"/>
          <w:szCs w:val="28"/>
          <w:u w:val="single"/>
          <w:lang w:val="en-US"/>
        </w:rPr>
      </w:pPr>
      <w:r w:rsidRPr="00C30CDA">
        <w:rPr>
          <w:rFonts w:cs="Times New Roman"/>
          <w:szCs w:val="28"/>
          <w:u w:val="single"/>
          <w:lang w:val="en-US"/>
        </w:rPr>
        <w:lastRenderedPageBreak/>
        <w:t>Activity 7: Role Play “Breaking News”</w:t>
      </w:r>
    </w:p>
    <w:p w:rsidR="00E46892" w:rsidRPr="00F97153" w:rsidRDefault="00E46892" w:rsidP="00E46892">
      <w:pPr>
        <w:jc w:val="both"/>
        <w:rPr>
          <w:rFonts w:cs="Times New Roman"/>
          <w:szCs w:val="28"/>
          <w:lang w:val="en-US"/>
        </w:rPr>
      </w:pPr>
      <w:r w:rsidRPr="00F97153">
        <w:rPr>
          <w:rFonts w:cs="Times New Roman"/>
          <w:szCs w:val="28"/>
          <w:lang w:val="en-US"/>
        </w:rPr>
        <w:t>Role play cards related to news</w:t>
      </w:r>
      <w:r w:rsidRPr="00C30CDA">
        <w:rPr>
          <w:rFonts w:cs="Times New Roman"/>
          <w:szCs w:val="28"/>
          <w:lang w:val="en-US"/>
        </w:rPr>
        <w:t xml:space="preserve"> </w:t>
      </w:r>
      <w:r>
        <w:rPr>
          <w:rFonts w:cs="Times New Roman"/>
          <w:szCs w:val="28"/>
          <w:lang w:val="en-US"/>
        </w:rPr>
        <w:t>(</w:t>
      </w:r>
      <w:r>
        <w:rPr>
          <w:rFonts w:cs="Times New Roman"/>
          <w:szCs w:val="28"/>
        </w:rPr>
        <w:t>Приложение</w:t>
      </w:r>
      <w:r w:rsidRPr="00901E19">
        <w:rPr>
          <w:rFonts w:cs="Times New Roman"/>
          <w:szCs w:val="28"/>
          <w:lang w:val="en-US"/>
        </w:rPr>
        <w:t xml:space="preserve"> №</w:t>
      </w:r>
      <w:r w:rsidRPr="00444920">
        <w:rPr>
          <w:rFonts w:cs="Times New Roman"/>
          <w:szCs w:val="28"/>
          <w:lang w:val="en-US"/>
        </w:rPr>
        <w:t xml:space="preserve"> </w:t>
      </w:r>
      <w:r w:rsidR="00942D5B" w:rsidRPr="00942D5B">
        <w:rPr>
          <w:rFonts w:cs="Times New Roman"/>
          <w:szCs w:val="28"/>
          <w:lang w:val="en-US"/>
        </w:rPr>
        <w:t>5</w:t>
      </w:r>
      <w:r>
        <w:rPr>
          <w:rFonts w:cs="Times New Roman"/>
          <w:szCs w:val="28"/>
          <w:lang w:val="en-US"/>
        </w:rPr>
        <w:t>)</w:t>
      </w:r>
      <w:r w:rsidRPr="00F97153">
        <w:rPr>
          <w:rFonts w:cs="Times New Roman"/>
          <w:szCs w:val="28"/>
          <w:lang w:val="en-US"/>
        </w:rPr>
        <w:t xml:space="preserve">. Students pretend to be news reporters who are reporting news. Students have 15-30 minutes to prepare a short news segment. They can then act it out together. There is one student to be a Newscaster (who preparers a short introduction and conclusion to every news segment). Every Role Play requires 2 people: an interviewer (or a reporter) and an additional character according to the list. The reporter could pretend to stop someone in the street and ask them questions. </w:t>
      </w:r>
    </w:p>
    <w:p w:rsidR="00E46892" w:rsidRPr="00F97153" w:rsidRDefault="00E46892" w:rsidP="00E46892">
      <w:pPr>
        <w:jc w:val="both"/>
        <w:rPr>
          <w:rFonts w:cs="Times New Roman"/>
          <w:szCs w:val="28"/>
          <w:lang w:val="en-US"/>
        </w:rPr>
      </w:pPr>
      <w:r w:rsidRPr="00F97153">
        <w:rPr>
          <w:rFonts w:cs="Times New Roman"/>
          <w:szCs w:val="28"/>
          <w:lang w:val="en-US"/>
        </w:rPr>
        <w:t>Character list:</w:t>
      </w:r>
    </w:p>
    <w:p w:rsidR="00E46892" w:rsidRPr="00F97153" w:rsidRDefault="00E46892" w:rsidP="00E46892">
      <w:pPr>
        <w:jc w:val="both"/>
        <w:rPr>
          <w:rFonts w:cs="Times New Roman"/>
          <w:szCs w:val="28"/>
          <w:lang w:val="en-US"/>
        </w:rPr>
      </w:pPr>
      <w:r w:rsidRPr="00F97153">
        <w:rPr>
          <w:rFonts w:cs="Times New Roman"/>
          <w:szCs w:val="28"/>
          <w:lang w:val="en-US"/>
        </w:rPr>
        <w:t>Newscaster (1 student);</w:t>
      </w:r>
    </w:p>
    <w:p w:rsidR="00E46892" w:rsidRPr="00F97153" w:rsidRDefault="00E46892" w:rsidP="00E46892">
      <w:pPr>
        <w:jc w:val="both"/>
        <w:rPr>
          <w:rFonts w:cs="Times New Roman"/>
          <w:szCs w:val="28"/>
          <w:lang w:val="en-US"/>
        </w:rPr>
      </w:pPr>
      <w:r w:rsidRPr="00F97153">
        <w:rPr>
          <w:rFonts w:cs="Times New Roman"/>
          <w:szCs w:val="28"/>
          <w:lang w:val="en-US"/>
        </w:rPr>
        <w:t>1 News Segment: a reporter and a hurricane victim (short interview) (2 students);</w:t>
      </w:r>
    </w:p>
    <w:p w:rsidR="00E46892" w:rsidRPr="00F97153" w:rsidRDefault="00E46892" w:rsidP="00E46892">
      <w:pPr>
        <w:jc w:val="both"/>
        <w:rPr>
          <w:rFonts w:cs="Times New Roman"/>
          <w:szCs w:val="28"/>
          <w:lang w:val="en-US"/>
        </w:rPr>
      </w:pPr>
      <w:r w:rsidRPr="00F97153">
        <w:rPr>
          <w:rFonts w:cs="Times New Roman"/>
          <w:szCs w:val="28"/>
          <w:lang w:val="en-US"/>
        </w:rPr>
        <w:t>2 News Segment: a reporter and a policemen\a resident (2-3 students);</w:t>
      </w:r>
    </w:p>
    <w:p w:rsidR="00E46892" w:rsidRPr="00F97153" w:rsidRDefault="00E46892" w:rsidP="00E46892">
      <w:pPr>
        <w:jc w:val="both"/>
        <w:rPr>
          <w:rFonts w:cs="Times New Roman"/>
          <w:szCs w:val="28"/>
          <w:lang w:val="en-US"/>
        </w:rPr>
      </w:pPr>
      <w:r w:rsidRPr="00F97153">
        <w:rPr>
          <w:rFonts w:cs="Times New Roman"/>
          <w:szCs w:val="28"/>
          <w:lang w:val="en-US"/>
        </w:rPr>
        <w:t>3 News Segment: a reporter and a celebrity (2 students);</w:t>
      </w:r>
    </w:p>
    <w:p w:rsidR="00E46892" w:rsidRPr="00F97153" w:rsidRDefault="00E46892" w:rsidP="00E46892">
      <w:pPr>
        <w:jc w:val="both"/>
        <w:rPr>
          <w:rFonts w:cs="Times New Roman"/>
          <w:szCs w:val="28"/>
          <w:lang w:val="en-US"/>
        </w:rPr>
      </w:pPr>
      <w:r w:rsidRPr="00F97153">
        <w:rPr>
          <w:rFonts w:cs="Times New Roman"/>
          <w:szCs w:val="28"/>
          <w:lang w:val="en-US"/>
        </w:rPr>
        <w:t>4 News Segment: a reporter and a Bank CEO (2 students);</w:t>
      </w:r>
    </w:p>
    <w:p w:rsidR="00E46892" w:rsidRPr="00F97153" w:rsidRDefault="00E46892" w:rsidP="00E46892">
      <w:pPr>
        <w:jc w:val="both"/>
        <w:rPr>
          <w:rFonts w:cs="Times New Roman"/>
          <w:szCs w:val="28"/>
          <w:lang w:val="en-US"/>
        </w:rPr>
      </w:pPr>
      <w:r w:rsidRPr="00F97153">
        <w:rPr>
          <w:rFonts w:cs="Times New Roman"/>
          <w:szCs w:val="28"/>
          <w:lang w:val="en-US"/>
        </w:rPr>
        <w:t>5 News Segment: a reporter and an angry student (2 students);</w:t>
      </w:r>
    </w:p>
    <w:p w:rsidR="00E46892" w:rsidRPr="00F97153" w:rsidRDefault="00E46892" w:rsidP="00E46892">
      <w:pPr>
        <w:jc w:val="both"/>
        <w:rPr>
          <w:rFonts w:cs="Times New Roman"/>
          <w:szCs w:val="28"/>
          <w:lang w:val="en-US"/>
        </w:rPr>
      </w:pPr>
      <w:r w:rsidRPr="00F97153">
        <w:rPr>
          <w:rFonts w:cs="Times New Roman"/>
          <w:szCs w:val="28"/>
          <w:lang w:val="en-US"/>
        </w:rPr>
        <w:t>6 News Segment: a reporter and a WHO representative\an ordinary doctor from the local hospital\an infected person (wearing the mask and constantly using a sanitizer) (2-3students).</w:t>
      </w:r>
    </w:p>
    <w:p w:rsidR="00E46892" w:rsidRPr="00F97153" w:rsidRDefault="00E46892" w:rsidP="00E46892">
      <w:pPr>
        <w:jc w:val="both"/>
        <w:rPr>
          <w:rFonts w:cs="Times New Roman"/>
          <w:szCs w:val="28"/>
          <w:lang w:val="en-US"/>
        </w:rPr>
      </w:pPr>
      <w:r w:rsidRPr="00F97153">
        <w:rPr>
          <w:rFonts w:cs="Times New Roman"/>
          <w:szCs w:val="28"/>
          <w:lang w:val="en-US"/>
        </w:rPr>
        <w:t xml:space="preserve">News Segments Tips: a student may follow the given plan: </w:t>
      </w:r>
    </w:p>
    <w:p w:rsidR="00E46892" w:rsidRPr="00F97153" w:rsidRDefault="00E46892" w:rsidP="00E46892">
      <w:pPr>
        <w:pStyle w:val="a5"/>
        <w:numPr>
          <w:ilvl w:val="0"/>
          <w:numId w:val="9"/>
        </w:numPr>
        <w:ind w:left="0" w:firstLine="709"/>
        <w:jc w:val="both"/>
        <w:rPr>
          <w:rFonts w:cs="Times New Roman"/>
          <w:szCs w:val="28"/>
          <w:lang w:val="en-US"/>
        </w:rPr>
      </w:pPr>
      <w:r w:rsidRPr="00F97153">
        <w:rPr>
          <w:rFonts w:cs="Times New Roman"/>
          <w:szCs w:val="28"/>
          <w:lang w:val="en-US"/>
        </w:rPr>
        <w:t>Introduce or identify the problem (mostly for a Newscaster);</w:t>
      </w:r>
    </w:p>
    <w:p w:rsidR="00E46892" w:rsidRPr="00F97153" w:rsidRDefault="00E46892" w:rsidP="00E46892">
      <w:pPr>
        <w:pStyle w:val="a5"/>
        <w:numPr>
          <w:ilvl w:val="0"/>
          <w:numId w:val="9"/>
        </w:numPr>
        <w:ind w:left="0" w:firstLine="709"/>
        <w:jc w:val="both"/>
        <w:rPr>
          <w:rFonts w:cs="Times New Roman"/>
          <w:szCs w:val="28"/>
          <w:lang w:val="en-US"/>
        </w:rPr>
      </w:pPr>
      <w:r w:rsidRPr="00F97153">
        <w:rPr>
          <w:rFonts w:cs="Times New Roman"/>
          <w:szCs w:val="28"/>
          <w:lang w:val="en-US"/>
        </w:rPr>
        <w:t>Describe causes and consequences of the problem (mostly for an interview or a reporter);</w:t>
      </w:r>
    </w:p>
    <w:p w:rsidR="00E46892" w:rsidRPr="00F97153" w:rsidRDefault="00E46892" w:rsidP="00E46892">
      <w:pPr>
        <w:pStyle w:val="a5"/>
        <w:numPr>
          <w:ilvl w:val="0"/>
          <w:numId w:val="9"/>
        </w:numPr>
        <w:ind w:left="0" w:firstLine="709"/>
        <w:jc w:val="both"/>
        <w:rPr>
          <w:rFonts w:cs="Times New Roman"/>
          <w:szCs w:val="28"/>
          <w:lang w:val="en-US"/>
        </w:rPr>
      </w:pPr>
      <w:r w:rsidRPr="00F97153">
        <w:rPr>
          <w:rFonts w:cs="Times New Roman"/>
          <w:szCs w:val="28"/>
          <w:lang w:val="en-US"/>
        </w:rPr>
        <w:t>Give additional information (mostly for additional characters);</w:t>
      </w:r>
    </w:p>
    <w:p w:rsidR="00E46892" w:rsidRPr="00F97153" w:rsidRDefault="00E46892" w:rsidP="00E46892">
      <w:pPr>
        <w:pStyle w:val="a5"/>
        <w:numPr>
          <w:ilvl w:val="0"/>
          <w:numId w:val="9"/>
        </w:numPr>
        <w:ind w:left="0" w:firstLine="709"/>
        <w:jc w:val="both"/>
        <w:rPr>
          <w:rFonts w:cs="Times New Roman"/>
          <w:szCs w:val="28"/>
          <w:lang w:val="en-US"/>
        </w:rPr>
      </w:pPr>
      <w:r w:rsidRPr="00F97153">
        <w:rPr>
          <w:rFonts w:cs="Times New Roman"/>
          <w:szCs w:val="28"/>
          <w:lang w:val="en-US"/>
        </w:rPr>
        <w:t>Suggest solutions, if possible or use some rhetorical questions asking for possible solutions (an interview, a reporter or additional characters);</w:t>
      </w:r>
    </w:p>
    <w:p w:rsidR="00E46892" w:rsidRPr="00F97153" w:rsidRDefault="00E46892" w:rsidP="00E46892">
      <w:pPr>
        <w:pStyle w:val="a5"/>
        <w:numPr>
          <w:ilvl w:val="0"/>
          <w:numId w:val="9"/>
        </w:numPr>
        <w:ind w:left="0" w:firstLine="709"/>
        <w:jc w:val="both"/>
        <w:rPr>
          <w:rFonts w:cs="Times New Roman"/>
          <w:szCs w:val="28"/>
          <w:lang w:val="en-US"/>
        </w:rPr>
      </w:pPr>
      <w:r w:rsidRPr="00F97153">
        <w:rPr>
          <w:rFonts w:cs="Times New Roman"/>
          <w:szCs w:val="28"/>
          <w:lang w:val="en-US"/>
        </w:rPr>
        <w:t>Conclusion (mostly for a Newscaster).</w:t>
      </w:r>
    </w:p>
    <w:p w:rsidR="00E46892" w:rsidRPr="00F97153" w:rsidRDefault="00E46892" w:rsidP="00E46892">
      <w:pPr>
        <w:jc w:val="both"/>
        <w:rPr>
          <w:rFonts w:cs="Times New Roman"/>
          <w:szCs w:val="28"/>
        </w:rPr>
      </w:pPr>
      <w:r w:rsidRPr="00DD4550">
        <w:rPr>
          <w:rFonts w:cs="Times New Roman"/>
          <w:szCs w:val="28"/>
        </w:rPr>
        <w:t>Методологическое обоснование:</w:t>
      </w:r>
      <w:r w:rsidRPr="00F97153">
        <w:rPr>
          <w:rFonts w:cs="Times New Roman"/>
          <w:szCs w:val="28"/>
        </w:rPr>
        <w:t xml:space="preserve"> по Н.К. Скляренко и Т.И. Олейник данная ролевая игра выполняет такие методологические функции</w:t>
      </w:r>
      <w:r>
        <w:rPr>
          <w:rFonts w:cs="Times New Roman"/>
          <w:szCs w:val="28"/>
        </w:rPr>
        <w:t>,</w:t>
      </w:r>
      <w:r w:rsidRPr="00F97153">
        <w:rPr>
          <w:rFonts w:cs="Times New Roman"/>
          <w:szCs w:val="28"/>
        </w:rPr>
        <w:t xml:space="preserve"> как мотивационно-побудительную (т.е. вызов потребности в общении, </w:t>
      </w:r>
      <w:r w:rsidRPr="00F97153">
        <w:rPr>
          <w:rFonts w:cs="Times New Roman"/>
          <w:szCs w:val="28"/>
        </w:rPr>
        <w:lastRenderedPageBreak/>
        <w:t>стимуляция интереса к участию в общении), обучающую (практика ранее изученной лексики), ориентирующую</w:t>
      </w:r>
      <w:r>
        <w:rPr>
          <w:rFonts w:cs="Times New Roman"/>
          <w:szCs w:val="28"/>
        </w:rPr>
        <w:t xml:space="preserve"> </w:t>
      </w:r>
      <w:r w:rsidRPr="00F97153">
        <w:rPr>
          <w:rFonts w:cs="Times New Roman"/>
          <w:szCs w:val="28"/>
        </w:rPr>
        <w:t xml:space="preserve">(ориентирует на планирование собственного речевого поведения), классификация игры по Н.Д. Гальскова и Н.И. Гез ситуационно-ролевая. </w:t>
      </w:r>
      <w:r w:rsidRPr="00942D5B">
        <w:rPr>
          <w:rFonts w:cs="Times New Roman"/>
          <w:szCs w:val="28"/>
        </w:rPr>
        <w:t>Согласно классификации С.Ф. Шатилова применяется варьирующее-ситуативный этап, на котором формируется продуктивный лексический навык.</w:t>
      </w:r>
      <w:r w:rsidRPr="00F97153">
        <w:rPr>
          <w:rFonts w:cs="Times New Roman"/>
          <w:szCs w:val="28"/>
        </w:rPr>
        <w:t xml:space="preserve"> Студенты в парах</w:t>
      </w:r>
      <w:r>
        <w:rPr>
          <w:rFonts w:cs="Times New Roman"/>
          <w:szCs w:val="28"/>
        </w:rPr>
        <w:t xml:space="preserve"> формируют</w:t>
      </w:r>
      <w:r w:rsidRPr="00F97153">
        <w:rPr>
          <w:rFonts w:cs="Times New Roman"/>
          <w:szCs w:val="28"/>
        </w:rPr>
        <w:t xml:space="preserve"> лексический навык, а также навыки творческого и критического мышления. Ролевая игра проходила в три этапа, согласно Китайгородской Г.А.:</w:t>
      </w:r>
    </w:p>
    <w:p w:rsidR="00E46892" w:rsidRPr="00F97153" w:rsidRDefault="00E46892" w:rsidP="00E46892">
      <w:pPr>
        <w:jc w:val="both"/>
        <w:rPr>
          <w:rFonts w:cs="Times New Roman"/>
          <w:szCs w:val="28"/>
        </w:rPr>
      </w:pPr>
      <w:r w:rsidRPr="00F97153">
        <w:rPr>
          <w:rFonts w:cs="Times New Roman"/>
          <w:szCs w:val="28"/>
        </w:rPr>
        <w:t xml:space="preserve">1) </w:t>
      </w:r>
      <w:r w:rsidRPr="00F97153">
        <w:rPr>
          <w:rFonts w:cs="Times New Roman"/>
          <w:szCs w:val="28"/>
        </w:rPr>
        <w:tab/>
      </w:r>
      <w:r>
        <w:rPr>
          <w:rFonts w:cs="Times New Roman"/>
          <w:szCs w:val="28"/>
        </w:rPr>
        <w:t>п</w:t>
      </w:r>
      <w:r w:rsidRPr="00F97153">
        <w:rPr>
          <w:rFonts w:cs="Times New Roman"/>
          <w:szCs w:val="28"/>
        </w:rPr>
        <w:t>одготовительный этап: введение учащихся в ролевую ситуацию, ознакомление с ролями, выдача карточек, инструкция преподавателя. Форма: Новости “</w:t>
      </w:r>
      <w:r w:rsidRPr="00F97153">
        <w:rPr>
          <w:rFonts w:cs="Times New Roman"/>
          <w:szCs w:val="28"/>
          <w:lang w:val="en-US"/>
        </w:rPr>
        <w:t>Breaking</w:t>
      </w:r>
      <w:r w:rsidRPr="00F97153">
        <w:rPr>
          <w:rFonts w:cs="Times New Roman"/>
          <w:szCs w:val="28"/>
        </w:rPr>
        <w:t xml:space="preserve"> </w:t>
      </w:r>
      <w:r w:rsidRPr="00F97153">
        <w:rPr>
          <w:rFonts w:cs="Times New Roman"/>
          <w:szCs w:val="28"/>
          <w:lang w:val="en-US"/>
        </w:rPr>
        <w:t>news</w:t>
      </w:r>
      <w:r w:rsidRPr="00F97153">
        <w:rPr>
          <w:rFonts w:cs="Times New Roman"/>
          <w:szCs w:val="28"/>
        </w:rPr>
        <w:t xml:space="preserve">” состоящие из нескольких сюжетов. </w:t>
      </w:r>
    </w:p>
    <w:p w:rsidR="00E46892" w:rsidRPr="00F97153" w:rsidRDefault="00E46892" w:rsidP="00E46892">
      <w:pPr>
        <w:jc w:val="both"/>
        <w:rPr>
          <w:rFonts w:cs="Times New Roman"/>
          <w:szCs w:val="28"/>
        </w:rPr>
      </w:pPr>
      <w:r w:rsidRPr="001F6F85">
        <w:rPr>
          <w:rFonts w:cs="Times New Roman"/>
          <w:szCs w:val="28"/>
        </w:rPr>
        <w:t>Студентам было</w:t>
      </w:r>
      <w:r>
        <w:rPr>
          <w:rFonts w:cs="Times New Roman"/>
          <w:szCs w:val="28"/>
        </w:rPr>
        <w:t xml:space="preserve"> предоставлено</w:t>
      </w:r>
      <w:r w:rsidRPr="00F97153">
        <w:rPr>
          <w:rFonts w:cs="Times New Roman"/>
          <w:szCs w:val="28"/>
        </w:rPr>
        <w:t xml:space="preserve"> 15-20 минут н</w:t>
      </w:r>
      <w:r>
        <w:rPr>
          <w:rFonts w:cs="Times New Roman"/>
          <w:szCs w:val="28"/>
        </w:rPr>
        <w:t xml:space="preserve">а подготовку своих выступлений, разрешено </w:t>
      </w:r>
      <w:r w:rsidRPr="00F97153">
        <w:rPr>
          <w:rFonts w:cs="Times New Roman"/>
          <w:szCs w:val="28"/>
        </w:rPr>
        <w:t xml:space="preserve">использовать любую линию поведения, но обязательными требованиями являются: </w:t>
      </w:r>
    </w:p>
    <w:p w:rsidR="00E46892" w:rsidRPr="00F97153" w:rsidRDefault="00E46892" w:rsidP="00E46892">
      <w:pPr>
        <w:jc w:val="both"/>
        <w:rPr>
          <w:rFonts w:cs="Times New Roman"/>
          <w:szCs w:val="28"/>
        </w:rPr>
      </w:pPr>
      <w:r w:rsidRPr="00F97153">
        <w:rPr>
          <w:rFonts w:cs="Times New Roman"/>
          <w:szCs w:val="28"/>
        </w:rPr>
        <w:t>-</w:t>
      </w:r>
      <w:r w:rsidRPr="00F97153">
        <w:rPr>
          <w:rFonts w:cs="Times New Roman"/>
          <w:szCs w:val="28"/>
        </w:rPr>
        <w:tab/>
        <w:t>использование ранее изученной лексики;</w:t>
      </w:r>
    </w:p>
    <w:p w:rsidR="00E46892" w:rsidRPr="00F97153" w:rsidRDefault="00E46892" w:rsidP="00E46892">
      <w:pPr>
        <w:jc w:val="both"/>
        <w:rPr>
          <w:rFonts w:cs="Times New Roman"/>
          <w:szCs w:val="28"/>
        </w:rPr>
      </w:pPr>
      <w:r w:rsidRPr="00F97153">
        <w:rPr>
          <w:rFonts w:cs="Times New Roman"/>
          <w:szCs w:val="28"/>
        </w:rPr>
        <w:t>-</w:t>
      </w:r>
      <w:r w:rsidRPr="00F97153">
        <w:rPr>
          <w:rFonts w:cs="Times New Roman"/>
          <w:szCs w:val="28"/>
        </w:rPr>
        <w:tab/>
        <w:t>официальный стиль изложения;</w:t>
      </w:r>
    </w:p>
    <w:p w:rsidR="00E46892" w:rsidRPr="00F97153" w:rsidRDefault="00E46892" w:rsidP="00E46892">
      <w:pPr>
        <w:jc w:val="both"/>
        <w:rPr>
          <w:rFonts w:cs="Times New Roman"/>
          <w:szCs w:val="28"/>
        </w:rPr>
      </w:pPr>
      <w:r w:rsidRPr="00F97153">
        <w:rPr>
          <w:rFonts w:cs="Times New Roman"/>
          <w:szCs w:val="28"/>
        </w:rPr>
        <w:t>-</w:t>
      </w:r>
      <w:r w:rsidRPr="00F97153">
        <w:rPr>
          <w:rFonts w:cs="Times New Roman"/>
          <w:szCs w:val="28"/>
        </w:rPr>
        <w:tab/>
        <w:t>подражание ведущим новостей (другим типичным персонажам).</w:t>
      </w:r>
    </w:p>
    <w:p w:rsidR="00E46892" w:rsidRPr="00F97153" w:rsidRDefault="00E46892" w:rsidP="00E46892">
      <w:pPr>
        <w:jc w:val="both"/>
        <w:rPr>
          <w:rFonts w:cs="Times New Roman"/>
          <w:szCs w:val="28"/>
        </w:rPr>
      </w:pPr>
      <w:r w:rsidRPr="00F97153">
        <w:rPr>
          <w:rFonts w:cs="Times New Roman"/>
          <w:szCs w:val="28"/>
        </w:rPr>
        <w:t xml:space="preserve">2) </w:t>
      </w:r>
      <w:r w:rsidRPr="00F97153">
        <w:rPr>
          <w:rFonts w:cs="Times New Roman"/>
          <w:szCs w:val="28"/>
        </w:rPr>
        <w:tab/>
      </w:r>
      <w:r>
        <w:rPr>
          <w:rFonts w:cs="Times New Roman"/>
          <w:szCs w:val="28"/>
        </w:rPr>
        <w:t>с</w:t>
      </w:r>
      <w:r w:rsidRPr="00F97153">
        <w:rPr>
          <w:rFonts w:cs="Times New Roman"/>
          <w:szCs w:val="28"/>
        </w:rPr>
        <w:t>обственно ролевая игра</w:t>
      </w:r>
      <w:r>
        <w:rPr>
          <w:rFonts w:cs="Times New Roman"/>
          <w:szCs w:val="28"/>
        </w:rPr>
        <w:t>:</w:t>
      </w:r>
      <w:r w:rsidRPr="00F97153">
        <w:rPr>
          <w:rFonts w:cs="Times New Roman"/>
          <w:szCs w:val="28"/>
        </w:rPr>
        <w:t xml:space="preserve"> </w:t>
      </w:r>
      <w:r>
        <w:rPr>
          <w:rFonts w:cs="Times New Roman"/>
          <w:szCs w:val="28"/>
        </w:rPr>
        <w:t>с</w:t>
      </w:r>
      <w:r w:rsidRPr="00F97153">
        <w:rPr>
          <w:rFonts w:cs="Times New Roman"/>
          <w:szCs w:val="28"/>
        </w:rPr>
        <w:t>туденты демонстрируют свои ситуации. Преподаватель во время игры стимулирует пассивных участников к беседе, направляет ход игры в нужное русло.</w:t>
      </w:r>
    </w:p>
    <w:p w:rsidR="00E46892" w:rsidRPr="00E60F5B" w:rsidRDefault="00E46892" w:rsidP="00E46892">
      <w:pPr>
        <w:jc w:val="both"/>
        <w:rPr>
          <w:rFonts w:cs="Times New Roman"/>
          <w:szCs w:val="28"/>
        </w:rPr>
      </w:pPr>
      <w:r w:rsidRPr="00F97153">
        <w:rPr>
          <w:rFonts w:cs="Times New Roman"/>
          <w:szCs w:val="28"/>
        </w:rPr>
        <w:t xml:space="preserve">3) </w:t>
      </w:r>
      <w:r w:rsidRPr="00F97153">
        <w:rPr>
          <w:rFonts w:cs="Times New Roman"/>
          <w:szCs w:val="28"/>
        </w:rPr>
        <w:tab/>
      </w:r>
      <w:r>
        <w:rPr>
          <w:rFonts w:cs="Times New Roman"/>
          <w:szCs w:val="28"/>
        </w:rPr>
        <w:t>з</w:t>
      </w:r>
      <w:r w:rsidRPr="00F97153">
        <w:rPr>
          <w:rFonts w:cs="Times New Roman"/>
          <w:szCs w:val="28"/>
        </w:rPr>
        <w:t xml:space="preserve">аключительный этап предполагает оценку деятельности </w:t>
      </w:r>
      <w:r>
        <w:rPr>
          <w:rFonts w:cs="Times New Roman"/>
          <w:szCs w:val="28"/>
        </w:rPr>
        <w:t>обучающихся.</w:t>
      </w:r>
    </w:p>
    <w:p w:rsidR="00E46892" w:rsidRDefault="00E46892" w:rsidP="00E46892">
      <w:pPr>
        <w:jc w:val="both"/>
        <w:rPr>
          <w:rFonts w:cs="Times New Roman"/>
          <w:szCs w:val="28"/>
        </w:rPr>
      </w:pPr>
      <w:r>
        <w:rPr>
          <w:rFonts w:cs="Times New Roman"/>
          <w:szCs w:val="28"/>
        </w:rPr>
        <w:t xml:space="preserve">По окончанию опытного обучения был проведен </w:t>
      </w:r>
      <w:r w:rsidRPr="001F6F85">
        <w:rPr>
          <w:rFonts w:cs="Times New Roman"/>
          <w:szCs w:val="28"/>
        </w:rPr>
        <w:t>формирующий тест,</w:t>
      </w:r>
      <w:r>
        <w:rPr>
          <w:rFonts w:cs="Times New Roman"/>
          <w:szCs w:val="28"/>
        </w:rPr>
        <w:t xml:space="preserve"> результаты которого представлены ниже: </w:t>
      </w:r>
    </w:p>
    <w:p w:rsidR="00E46892" w:rsidRPr="00E03D70" w:rsidRDefault="00942D5B" w:rsidP="00E46892">
      <w:pPr>
        <w:jc w:val="both"/>
        <w:rPr>
          <w:rFonts w:cs="Times New Roman"/>
          <w:szCs w:val="28"/>
        </w:rPr>
      </w:pPr>
      <w:r>
        <w:rPr>
          <w:rFonts w:eastAsia="Times New Roman" w:cs="Times New Roman"/>
          <w:noProof/>
          <w:color w:val="000000" w:themeColor="text1"/>
          <w:szCs w:val="28"/>
          <w:lang w:eastAsia="ru-RU"/>
        </w:rPr>
        <w:lastRenderedPageBreak/>
        <w:drawing>
          <wp:anchor distT="0" distB="0" distL="114300" distR="114300" simplePos="0" relativeHeight="251661312" behindDoc="1" locked="0" layoutInCell="1" allowOverlap="1" wp14:anchorId="44D96C05" wp14:editId="6411DF05">
            <wp:simplePos x="0" y="0"/>
            <wp:positionH relativeFrom="column">
              <wp:posOffset>785495</wp:posOffset>
            </wp:positionH>
            <wp:positionV relativeFrom="paragraph">
              <wp:posOffset>302895</wp:posOffset>
            </wp:positionV>
            <wp:extent cx="4453255" cy="2228850"/>
            <wp:effectExtent l="0" t="0" r="17145" b="6350"/>
            <wp:wrapTight wrapText="bothSides">
              <wp:wrapPolygon edited="0">
                <wp:start x="0" y="0"/>
                <wp:lineTo x="0" y="21538"/>
                <wp:lineTo x="21622" y="21538"/>
                <wp:lineTo x="21622"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rsidR="00E46892" w:rsidRPr="00F97153" w:rsidRDefault="00E46892" w:rsidP="00E46892">
      <w:pPr>
        <w:jc w:val="both"/>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p>
    <w:p w:rsidR="00E46892" w:rsidRDefault="00E46892" w:rsidP="00E46892">
      <w:pPr>
        <w:ind w:firstLine="0"/>
        <w:jc w:val="center"/>
        <w:rPr>
          <w:rFonts w:eastAsia="Times New Roman" w:cs="Times New Roman"/>
          <w:color w:val="000000" w:themeColor="text1"/>
          <w:szCs w:val="28"/>
        </w:rPr>
      </w:pPr>
      <w:r>
        <w:rPr>
          <w:rFonts w:eastAsia="Times New Roman" w:cs="Times New Roman"/>
          <w:color w:val="000000" w:themeColor="text1"/>
          <w:szCs w:val="28"/>
        </w:rPr>
        <w:t xml:space="preserve">Рис. </w:t>
      </w:r>
      <w:r w:rsidR="00942D5B">
        <w:rPr>
          <w:rFonts w:eastAsia="Times New Roman" w:cs="Times New Roman"/>
          <w:color w:val="000000" w:themeColor="text1"/>
          <w:szCs w:val="28"/>
        </w:rPr>
        <w:t>4</w:t>
      </w:r>
      <w:r>
        <w:rPr>
          <w:rFonts w:eastAsia="Times New Roman" w:cs="Times New Roman"/>
          <w:color w:val="000000" w:themeColor="text1"/>
          <w:szCs w:val="28"/>
        </w:rPr>
        <w:t>. Результаты формирующего теста после опытного обучения</w:t>
      </w:r>
    </w:p>
    <w:p w:rsidR="00E46892" w:rsidRPr="00F97153" w:rsidRDefault="00E46892" w:rsidP="00E46892">
      <w:pPr>
        <w:ind w:firstLine="0"/>
        <w:jc w:val="center"/>
        <w:rPr>
          <w:rFonts w:eastAsia="Times New Roman" w:cs="Times New Roman"/>
          <w:color w:val="000000" w:themeColor="text1"/>
          <w:szCs w:val="28"/>
        </w:rPr>
      </w:pPr>
    </w:p>
    <w:p w:rsidR="00E46892" w:rsidRDefault="00E46892" w:rsidP="00E46892">
      <w:pPr>
        <w:jc w:val="both"/>
        <w:rPr>
          <w:rFonts w:eastAsia="Times New Roman" w:cs="Times New Roman"/>
          <w:color w:val="000000" w:themeColor="text1"/>
          <w:szCs w:val="28"/>
        </w:rPr>
      </w:pPr>
      <w:r>
        <w:rPr>
          <w:rFonts w:eastAsia="Times New Roman" w:cs="Times New Roman"/>
          <w:color w:val="000000" w:themeColor="text1"/>
          <w:szCs w:val="28"/>
        </w:rPr>
        <w:t xml:space="preserve">По сравнению с первыми результатами студенты улучшили лексические навыки: 48% получили «отлично» (0% на первичном тесте), 36% – «хорошо», 18% – «удовлетворительно» и 0% – «неудовлетворительно» (9% на первичном тесте). </w:t>
      </w:r>
      <w:r w:rsidRPr="00A71C5D">
        <w:t xml:space="preserve">Результаты </w:t>
      </w:r>
      <w:r>
        <w:t>опытного</w:t>
      </w:r>
      <w:r w:rsidRPr="00A71C5D">
        <w:t xml:space="preserve"> обучения подтверждают</w:t>
      </w:r>
      <w:r>
        <w:t xml:space="preserve"> </w:t>
      </w:r>
      <w:r w:rsidRPr="00942D5B">
        <w:rPr>
          <w:rFonts w:eastAsia="Times New Roman" w:cs="Times New Roman"/>
          <w:color w:val="000000" w:themeColor="text1"/>
          <w:szCs w:val="28"/>
        </w:rPr>
        <w:t>гипотезу</w:t>
      </w:r>
      <w:r w:rsidRPr="7D8D864B">
        <w:rPr>
          <w:rFonts w:eastAsia="Times New Roman" w:cs="Times New Roman"/>
          <w:b/>
          <w:bCs/>
          <w:color w:val="000000" w:themeColor="text1"/>
          <w:szCs w:val="28"/>
        </w:rPr>
        <w:t xml:space="preserve"> </w:t>
      </w:r>
      <w:r w:rsidRPr="7D8D864B">
        <w:rPr>
          <w:rFonts w:eastAsia="Times New Roman" w:cs="Times New Roman"/>
          <w:color w:val="000000" w:themeColor="text1"/>
          <w:szCs w:val="28"/>
        </w:rPr>
        <w:t>исследования</w:t>
      </w:r>
      <w:r>
        <w:rPr>
          <w:rFonts w:eastAsia="Times New Roman" w:cs="Times New Roman"/>
          <w:color w:val="000000" w:themeColor="text1"/>
          <w:szCs w:val="28"/>
        </w:rPr>
        <w:t xml:space="preserve">, </w:t>
      </w:r>
      <w:r w:rsidRPr="005329A9">
        <w:rPr>
          <w:rFonts w:eastAsia="Times New Roman" w:cs="Times New Roman"/>
          <w:bCs/>
          <w:color w:val="000000" w:themeColor="text1"/>
          <w:szCs w:val="28"/>
        </w:rPr>
        <w:t>т.е.</w:t>
      </w:r>
      <w:r>
        <w:rPr>
          <w:rFonts w:eastAsia="Times New Roman" w:cs="Times New Roman"/>
          <w:b/>
          <w:bCs/>
          <w:color w:val="000000" w:themeColor="text1"/>
          <w:szCs w:val="28"/>
        </w:rPr>
        <w:t xml:space="preserve"> </w:t>
      </w:r>
      <w:r w:rsidRPr="7D8D864B">
        <w:rPr>
          <w:rFonts w:eastAsia="Times New Roman" w:cs="Times New Roman"/>
          <w:color w:val="000000" w:themeColor="text1"/>
          <w:szCs w:val="28"/>
        </w:rPr>
        <w:t>методика обучения профессионально-ориентированной иноязычной лексике студентов вузов на основе технологии «Лингвистический корпус» будет более эффективным, если:</w:t>
      </w:r>
    </w:p>
    <w:p w:rsidR="00E46892" w:rsidRPr="007C4D33" w:rsidRDefault="00E46892" w:rsidP="00E46892">
      <w:pPr>
        <w:pStyle w:val="a5"/>
        <w:numPr>
          <w:ilvl w:val="0"/>
          <w:numId w:val="1"/>
        </w:numPr>
        <w:ind w:left="0" w:firstLine="709"/>
        <w:jc w:val="both"/>
        <w:rPr>
          <w:rFonts w:eastAsia="Times New Roman" w:cs="Times New Roman"/>
          <w:color w:val="000000" w:themeColor="text1"/>
          <w:szCs w:val="28"/>
        </w:rPr>
      </w:pPr>
      <w:r>
        <w:rPr>
          <w:rFonts w:eastAsia="Times New Roman" w:cs="Times New Roman"/>
          <w:color w:val="000000" w:themeColor="text1"/>
          <w:szCs w:val="28"/>
        </w:rPr>
        <w:t>измерены</w:t>
      </w:r>
      <w:r w:rsidRPr="007C4D33">
        <w:rPr>
          <w:rFonts w:eastAsia="Times New Roman" w:cs="Times New Roman"/>
          <w:color w:val="000000" w:themeColor="text1"/>
          <w:szCs w:val="28"/>
        </w:rPr>
        <w:t xml:space="preserve"> психолого-педагогические </w:t>
      </w:r>
      <w:r>
        <w:rPr>
          <w:rFonts w:eastAsia="Times New Roman" w:cs="Times New Roman"/>
          <w:color w:val="000000" w:themeColor="text1"/>
          <w:szCs w:val="28"/>
        </w:rPr>
        <w:t>условия</w:t>
      </w:r>
      <w:r w:rsidRPr="007C4D33">
        <w:rPr>
          <w:rFonts w:eastAsia="Times New Roman" w:cs="Times New Roman"/>
          <w:color w:val="000000" w:themeColor="text1"/>
          <w:szCs w:val="28"/>
        </w:rPr>
        <w:t xml:space="preserve"> студентов, обучающихся по направлению </w:t>
      </w:r>
      <w:r>
        <w:rPr>
          <w:rFonts w:eastAsia="Times New Roman" w:cs="Times New Roman"/>
          <w:color w:val="000000" w:themeColor="text1"/>
          <w:szCs w:val="28"/>
        </w:rPr>
        <w:t>«</w:t>
      </w:r>
      <w:r w:rsidRPr="007C4D33">
        <w:rPr>
          <w:rFonts w:eastAsia="Times New Roman" w:cs="Times New Roman"/>
          <w:color w:val="000000" w:themeColor="text1"/>
          <w:szCs w:val="28"/>
        </w:rPr>
        <w:t>Лингвистика</w:t>
      </w:r>
      <w:r>
        <w:rPr>
          <w:rFonts w:eastAsia="Times New Roman" w:cs="Times New Roman"/>
          <w:color w:val="000000" w:themeColor="text1"/>
          <w:szCs w:val="28"/>
        </w:rPr>
        <w:t>»;</w:t>
      </w:r>
    </w:p>
    <w:p w:rsidR="00E46892" w:rsidRPr="007C4D33" w:rsidRDefault="00E46892" w:rsidP="00E46892">
      <w:pPr>
        <w:pStyle w:val="a5"/>
        <w:numPr>
          <w:ilvl w:val="0"/>
          <w:numId w:val="1"/>
        </w:numPr>
        <w:ind w:left="0" w:firstLine="709"/>
        <w:jc w:val="both"/>
        <w:rPr>
          <w:rFonts w:eastAsia="Times New Roman" w:cs="Times New Roman"/>
          <w:color w:val="000000" w:themeColor="text1"/>
          <w:szCs w:val="28"/>
        </w:rPr>
      </w:pPr>
      <w:r w:rsidRPr="007C4D33">
        <w:rPr>
          <w:rFonts w:eastAsia="Times New Roman" w:cs="Times New Roman"/>
          <w:color w:val="000000" w:themeColor="text1"/>
          <w:szCs w:val="28"/>
        </w:rPr>
        <w:t xml:space="preserve">проанализирован методический потенциал технологии </w:t>
      </w:r>
      <w:r>
        <w:rPr>
          <w:rFonts w:eastAsia="Times New Roman" w:cs="Times New Roman"/>
          <w:color w:val="000000" w:themeColor="text1"/>
          <w:szCs w:val="28"/>
        </w:rPr>
        <w:t>«</w:t>
      </w:r>
      <w:r w:rsidRPr="007C4D33">
        <w:rPr>
          <w:rFonts w:eastAsia="Times New Roman" w:cs="Times New Roman"/>
          <w:color w:val="000000" w:themeColor="text1"/>
          <w:szCs w:val="28"/>
        </w:rPr>
        <w:t>Лингвистический корпус</w:t>
      </w:r>
      <w:r>
        <w:rPr>
          <w:rFonts w:eastAsia="Times New Roman" w:cs="Times New Roman"/>
          <w:color w:val="000000" w:themeColor="text1"/>
          <w:szCs w:val="28"/>
        </w:rPr>
        <w:t>»</w:t>
      </w:r>
      <w:r w:rsidRPr="007C4D33">
        <w:rPr>
          <w:rFonts w:eastAsia="Times New Roman" w:cs="Times New Roman"/>
          <w:color w:val="000000" w:themeColor="text1"/>
          <w:szCs w:val="28"/>
        </w:rPr>
        <w:t xml:space="preserve"> как средство формирования лексического навыка</w:t>
      </w:r>
      <w:r>
        <w:rPr>
          <w:rFonts w:eastAsia="Times New Roman" w:cs="Times New Roman"/>
          <w:color w:val="000000" w:themeColor="text1"/>
          <w:szCs w:val="28"/>
        </w:rPr>
        <w:t>;</w:t>
      </w:r>
    </w:p>
    <w:p w:rsidR="00E46892" w:rsidRPr="007C4D33" w:rsidRDefault="00E46892" w:rsidP="00E46892">
      <w:pPr>
        <w:pStyle w:val="a5"/>
        <w:numPr>
          <w:ilvl w:val="0"/>
          <w:numId w:val="1"/>
        </w:numPr>
        <w:ind w:left="0" w:firstLine="709"/>
        <w:jc w:val="both"/>
        <w:rPr>
          <w:rFonts w:eastAsia="Times New Roman" w:cs="Times New Roman"/>
          <w:color w:val="000000" w:themeColor="text1"/>
          <w:szCs w:val="28"/>
        </w:rPr>
      </w:pPr>
      <w:r w:rsidRPr="007C4D33">
        <w:rPr>
          <w:rFonts w:eastAsia="Times New Roman" w:cs="Times New Roman"/>
          <w:color w:val="000000" w:themeColor="text1"/>
          <w:szCs w:val="28"/>
        </w:rPr>
        <w:t>разработаны методические рекомендации</w:t>
      </w:r>
      <w:r>
        <w:rPr>
          <w:rFonts w:eastAsia="Times New Roman" w:cs="Times New Roman"/>
          <w:color w:val="000000" w:themeColor="text1"/>
          <w:szCs w:val="28"/>
        </w:rPr>
        <w:t xml:space="preserve"> и модель обучения</w:t>
      </w:r>
      <w:r w:rsidRPr="007C4D33">
        <w:rPr>
          <w:rFonts w:eastAsia="Times New Roman" w:cs="Times New Roman"/>
          <w:color w:val="000000" w:themeColor="text1"/>
          <w:szCs w:val="28"/>
        </w:rPr>
        <w:t xml:space="preserve"> </w:t>
      </w:r>
      <w:r>
        <w:rPr>
          <w:rFonts w:eastAsia="Times New Roman" w:cs="Times New Roman"/>
          <w:color w:val="000000" w:themeColor="text1"/>
          <w:szCs w:val="28"/>
        </w:rPr>
        <w:t>на основе</w:t>
      </w:r>
      <w:r w:rsidRPr="007C4D33">
        <w:rPr>
          <w:rFonts w:eastAsia="Times New Roman" w:cs="Times New Roman"/>
          <w:color w:val="000000" w:themeColor="text1"/>
          <w:szCs w:val="28"/>
        </w:rPr>
        <w:t xml:space="preserve"> технологии </w:t>
      </w:r>
      <w:r>
        <w:rPr>
          <w:rFonts w:eastAsia="Times New Roman" w:cs="Times New Roman"/>
          <w:color w:val="000000" w:themeColor="text1"/>
          <w:szCs w:val="28"/>
        </w:rPr>
        <w:t>«</w:t>
      </w:r>
      <w:r w:rsidRPr="007C4D33">
        <w:rPr>
          <w:rFonts w:eastAsia="Times New Roman" w:cs="Times New Roman"/>
          <w:color w:val="000000" w:themeColor="text1"/>
          <w:szCs w:val="28"/>
        </w:rPr>
        <w:t>Лингвистический корпус</w:t>
      </w:r>
      <w:r>
        <w:rPr>
          <w:rFonts w:eastAsia="Times New Roman" w:cs="Times New Roman"/>
          <w:color w:val="000000" w:themeColor="text1"/>
          <w:szCs w:val="28"/>
        </w:rPr>
        <w:t>»</w:t>
      </w:r>
      <w:r w:rsidRPr="007C4D33">
        <w:rPr>
          <w:rFonts w:eastAsia="Times New Roman" w:cs="Times New Roman"/>
          <w:color w:val="000000" w:themeColor="text1"/>
          <w:szCs w:val="28"/>
        </w:rPr>
        <w:t xml:space="preserve"> в процессе формирования лексического навыка у студентов, обучающих</w:t>
      </w:r>
      <w:r>
        <w:rPr>
          <w:rFonts w:eastAsia="Times New Roman" w:cs="Times New Roman"/>
          <w:color w:val="000000" w:themeColor="text1"/>
          <w:szCs w:val="28"/>
        </w:rPr>
        <w:t>ся по направлению «Лингвистика».</w:t>
      </w:r>
    </w:p>
    <w:p w:rsidR="00E46892" w:rsidRDefault="00E46892" w:rsidP="00E46892">
      <w:pPr>
        <w:jc w:val="both"/>
        <w:rPr>
          <w:rFonts w:eastAsia="Times New Roman" w:cs="Times New Roman"/>
          <w:color w:val="000000" w:themeColor="text1"/>
          <w:szCs w:val="28"/>
        </w:rPr>
      </w:pPr>
      <w:r>
        <w:rPr>
          <w:rFonts w:eastAsia="Times New Roman" w:cs="Times New Roman"/>
          <w:color w:val="000000" w:themeColor="text1"/>
          <w:szCs w:val="28"/>
        </w:rPr>
        <w:t xml:space="preserve">Таким образом, мы можем дать следующие методические рекомендации по работе с лингвистическим корпусом для формирования лексических навыков: </w:t>
      </w:r>
    </w:p>
    <w:p w:rsidR="00E46892" w:rsidRPr="004610F3" w:rsidRDefault="00E46892" w:rsidP="00E46892">
      <w:pPr>
        <w:pStyle w:val="a5"/>
        <w:numPr>
          <w:ilvl w:val="0"/>
          <w:numId w:val="10"/>
        </w:numPr>
        <w:ind w:left="0" w:firstLine="709"/>
        <w:jc w:val="both"/>
      </w:pPr>
      <w:r>
        <w:lastRenderedPageBreak/>
        <w:t>п</w:t>
      </w:r>
      <w:r w:rsidRPr="004610F3">
        <w:t xml:space="preserve">ри организации обучения с помощью </w:t>
      </w:r>
      <w:r>
        <w:t>технологии «Лингвистический корпус»</w:t>
      </w:r>
      <w:r w:rsidRPr="004610F3">
        <w:t xml:space="preserve"> необходимо учитывать такие принципы как коммуникативность, дифференцированность и интегрированность обучения, доступность и посильность, сознательность, активность, интерактивность и информ</w:t>
      </w:r>
      <w:r>
        <w:t>атизация обучения (параграф 2.1</w:t>
      </w:r>
      <w:r w:rsidRPr="004610F3">
        <w:t xml:space="preserve">). </w:t>
      </w:r>
    </w:p>
    <w:p w:rsidR="00E46892" w:rsidRDefault="00E46892" w:rsidP="00E46892">
      <w:pPr>
        <w:pStyle w:val="a5"/>
        <w:numPr>
          <w:ilvl w:val="0"/>
          <w:numId w:val="10"/>
        </w:numPr>
        <w:ind w:left="0" w:firstLine="709"/>
        <w:jc w:val="both"/>
      </w:pPr>
      <w:r>
        <w:t>п</w:t>
      </w:r>
      <w:r w:rsidRPr="004610F3">
        <w:t>ри выборе корпуса для обучения лексик</w:t>
      </w:r>
      <w:r>
        <w:t>е</w:t>
      </w:r>
      <w:r w:rsidRPr="004610F3">
        <w:t xml:space="preserve"> необходимо учитывать определенные критерии текста (параграф 2.2).</w:t>
      </w:r>
    </w:p>
    <w:p w:rsidR="00E46892" w:rsidRDefault="00E46892" w:rsidP="00E46892">
      <w:pPr>
        <w:pStyle w:val="a5"/>
        <w:numPr>
          <w:ilvl w:val="0"/>
          <w:numId w:val="10"/>
        </w:numPr>
        <w:ind w:left="0" w:firstLine="709"/>
        <w:jc w:val="both"/>
      </w:pPr>
      <w:r>
        <w:t>п</w:t>
      </w:r>
      <w:r w:rsidRPr="004610F3">
        <w:t xml:space="preserve">ри выборе упражнений на основе </w:t>
      </w:r>
      <w:r>
        <w:t xml:space="preserve">технологии «Лингвистический корпус» </w:t>
      </w:r>
      <w:r w:rsidRPr="004610F3">
        <w:t>необходимо опираться на алгоритм формирования лексических навыков речи на основе лингвистического корпуса (параграф 2.2, таблица 4)</w:t>
      </w:r>
      <w:r>
        <w:t>.</w:t>
      </w:r>
    </w:p>
    <w:p w:rsidR="00E46892" w:rsidRPr="000D0F4B" w:rsidRDefault="00E46892" w:rsidP="00E46892">
      <w:pPr>
        <w:ind w:left="709" w:firstLine="0"/>
      </w:pPr>
      <w:bookmarkStart w:id="1" w:name="_Toc62077477"/>
    </w:p>
    <w:p w:rsidR="00E46892" w:rsidRPr="000D0F4B" w:rsidRDefault="00E46892" w:rsidP="00E46892">
      <w:pPr>
        <w:ind w:left="709" w:firstLine="0"/>
      </w:pPr>
    </w:p>
    <w:bookmarkEnd w:id="1"/>
    <w:p w:rsidR="00942D5B" w:rsidRDefault="00942D5B" w:rsidP="00E46892">
      <w:pPr>
        <w:pStyle w:val="1"/>
        <w:jc w:val="center"/>
        <w:rPr>
          <w:rFonts w:ascii="Times New Roman" w:eastAsia="Times New Roman" w:hAnsi="Times New Roman" w:cs="Times New Roman"/>
          <w:b/>
          <w:color w:val="000000" w:themeColor="text1"/>
          <w:sz w:val="28"/>
          <w:szCs w:val="28"/>
        </w:rPr>
      </w:pPr>
    </w:p>
    <w:p w:rsidR="00942D5B" w:rsidRDefault="00942D5B" w:rsidP="00E46892">
      <w:pPr>
        <w:pStyle w:val="1"/>
        <w:jc w:val="center"/>
        <w:rPr>
          <w:rFonts w:ascii="Times New Roman" w:eastAsia="Times New Roman" w:hAnsi="Times New Roman" w:cs="Times New Roman"/>
          <w:b/>
          <w:color w:val="000000" w:themeColor="text1"/>
          <w:sz w:val="28"/>
          <w:szCs w:val="28"/>
        </w:rPr>
      </w:pPr>
    </w:p>
    <w:p w:rsidR="00942D5B" w:rsidRDefault="00942D5B" w:rsidP="00E46892">
      <w:pPr>
        <w:pStyle w:val="1"/>
        <w:jc w:val="center"/>
        <w:rPr>
          <w:rFonts w:ascii="Times New Roman" w:eastAsia="Times New Roman" w:hAnsi="Times New Roman" w:cs="Times New Roman"/>
          <w:b/>
          <w:color w:val="000000" w:themeColor="text1"/>
          <w:sz w:val="28"/>
          <w:szCs w:val="28"/>
        </w:rPr>
      </w:pPr>
    </w:p>
    <w:p w:rsidR="00942D5B" w:rsidRDefault="00942D5B" w:rsidP="00E46892">
      <w:pPr>
        <w:pStyle w:val="1"/>
        <w:jc w:val="center"/>
        <w:rPr>
          <w:rFonts w:ascii="Times New Roman" w:eastAsia="Times New Roman" w:hAnsi="Times New Roman" w:cs="Times New Roman"/>
          <w:b/>
          <w:color w:val="000000" w:themeColor="text1"/>
          <w:sz w:val="28"/>
          <w:szCs w:val="28"/>
        </w:rPr>
      </w:pPr>
    </w:p>
    <w:p w:rsidR="00942D5B" w:rsidRDefault="00942D5B" w:rsidP="00E46892">
      <w:pPr>
        <w:pStyle w:val="1"/>
        <w:jc w:val="center"/>
        <w:rPr>
          <w:rFonts w:ascii="Times New Roman" w:eastAsia="Times New Roman" w:hAnsi="Times New Roman" w:cs="Times New Roman"/>
          <w:b/>
          <w:color w:val="000000" w:themeColor="text1"/>
          <w:sz w:val="28"/>
          <w:szCs w:val="28"/>
        </w:rPr>
      </w:pPr>
    </w:p>
    <w:p w:rsidR="00942D5B" w:rsidRDefault="00942D5B" w:rsidP="00E46892">
      <w:pPr>
        <w:pStyle w:val="1"/>
        <w:jc w:val="center"/>
        <w:rPr>
          <w:rFonts w:ascii="Times New Roman" w:eastAsia="Times New Roman" w:hAnsi="Times New Roman" w:cs="Times New Roman"/>
          <w:b/>
          <w:color w:val="000000" w:themeColor="text1"/>
          <w:sz w:val="28"/>
          <w:szCs w:val="28"/>
        </w:rPr>
      </w:pPr>
    </w:p>
    <w:p w:rsidR="00942D5B" w:rsidRDefault="00942D5B" w:rsidP="00E46892">
      <w:pPr>
        <w:pStyle w:val="1"/>
        <w:jc w:val="center"/>
        <w:rPr>
          <w:rFonts w:ascii="Times New Roman" w:eastAsia="Times New Roman" w:hAnsi="Times New Roman" w:cs="Times New Roman"/>
          <w:b/>
          <w:color w:val="000000" w:themeColor="text1"/>
          <w:sz w:val="28"/>
          <w:szCs w:val="28"/>
        </w:rPr>
      </w:pPr>
    </w:p>
    <w:p w:rsidR="00942D5B" w:rsidRDefault="00942D5B" w:rsidP="00942D5B">
      <w:pPr>
        <w:pStyle w:val="1"/>
        <w:ind w:firstLine="0"/>
        <w:rPr>
          <w:rFonts w:ascii="Times New Roman" w:eastAsia="Times New Roman" w:hAnsi="Times New Roman" w:cs="Times New Roman"/>
          <w:b/>
          <w:color w:val="000000" w:themeColor="text1"/>
          <w:sz w:val="28"/>
          <w:szCs w:val="28"/>
        </w:rPr>
      </w:pPr>
    </w:p>
    <w:p w:rsidR="00942D5B" w:rsidRDefault="00942D5B" w:rsidP="00942D5B"/>
    <w:p w:rsidR="00942D5B" w:rsidRDefault="00942D5B" w:rsidP="00942D5B"/>
    <w:p w:rsidR="00942D5B" w:rsidRDefault="00942D5B" w:rsidP="00942D5B"/>
    <w:p w:rsidR="00942D5B" w:rsidRDefault="00942D5B" w:rsidP="00942D5B"/>
    <w:p w:rsidR="00942D5B" w:rsidRPr="00942D5B" w:rsidRDefault="00942D5B" w:rsidP="00942D5B"/>
    <w:p w:rsidR="00E46892" w:rsidRPr="00942D5B" w:rsidRDefault="00942D5B" w:rsidP="00E46892">
      <w:pPr>
        <w:pStyle w:val="1"/>
        <w:jc w:val="center"/>
        <w:rPr>
          <w:rFonts w:ascii="Times New Roman" w:eastAsia="Times New Roman" w:hAnsi="Times New Roman" w:cs="Times New Roman"/>
          <w:b/>
          <w:color w:val="000000" w:themeColor="text1"/>
          <w:sz w:val="28"/>
          <w:szCs w:val="28"/>
        </w:rPr>
      </w:pPr>
      <w:r w:rsidRPr="00942D5B">
        <w:rPr>
          <w:rFonts w:ascii="Times New Roman" w:eastAsia="Times New Roman" w:hAnsi="Times New Roman" w:cs="Times New Roman"/>
          <w:b/>
          <w:color w:val="000000" w:themeColor="text1"/>
          <w:sz w:val="28"/>
          <w:szCs w:val="28"/>
        </w:rPr>
        <w:lastRenderedPageBreak/>
        <w:t>Заключение</w:t>
      </w:r>
    </w:p>
    <w:p w:rsidR="00E46892" w:rsidRPr="00BD6935" w:rsidRDefault="00E46892" w:rsidP="00E46892"/>
    <w:p w:rsidR="00E46892" w:rsidRDefault="00E46892" w:rsidP="00E46892">
      <w:pPr>
        <w:jc w:val="both"/>
      </w:pPr>
      <w:r>
        <w:t xml:space="preserve">Модель методической системы формирования лексических навыков на основе технологии «Лингвистический корпус» представляет собой связанную систему, которая применима для формирования навыков владения профессионально-ориентированной лексики. Модель состоит из четырех блоков: целевой, теоретический, технологический и оценочный. </w:t>
      </w:r>
    </w:p>
    <w:p w:rsidR="00E46892" w:rsidRPr="00CC3E55" w:rsidRDefault="00E46892" w:rsidP="00E46892">
      <w:pPr>
        <w:jc w:val="both"/>
      </w:pPr>
      <w:r w:rsidRPr="00CC3E55">
        <w:t xml:space="preserve">Реализация методической системы формирования лексических навыков речи студентов на основе лингвистического </w:t>
      </w:r>
      <w:r w:rsidRPr="001F6F85">
        <w:t>корпуса на практике возможна</w:t>
      </w:r>
      <w:r w:rsidRPr="00CC3E55">
        <w:t>, если процесс обучения строится на основе предлагаемого алгоритма, состоящего из трех этапов и семи шагов.</w:t>
      </w:r>
    </w:p>
    <w:p w:rsidR="00E46892" w:rsidRPr="00CC3E55" w:rsidRDefault="00E46892" w:rsidP="00E46892">
      <w:pPr>
        <w:pStyle w:val="a5"/>
        <w:numPr>
          <w:ilvl w:val="0"/>
          <w:numId w:val="11"/>
        </w:numPr>
        <w:ind w:left="142" w:firstLine="567"/>
        <w:jc w:val="both"/>
      </w:pPr>
      <w:r>
        <w:t>первый этап –</w:t>
      </w:r>
      <w:r w:rsidRPr="00CC3E55">
        <w:t xml:space="preserve"> </w:t>
      </w:r>
      <w:r>
        <w:t>«п</w:t>
      </w:r>
      <w:r w:rsidRPr="00CC3E55">
        <w:t>одготовительный</w:t>
      </w:r>
      <w:r>
        <w:t xml:space="preserve">», заключается в </w:t>
      </w:r>
      <w:r w:rsidRPr="00CC3E55">
        <w:t>установк</w:t>
      </w:r>
      <w:r>
        <w:t>е</w:t>
      </w:r>
      <w:r w:rsidRPr="00CC3E55">
        <w:t xml:space="preserve"> и планировани</w:t>
      </w:r>
      <w:r>
        <w:t>и</w:t>
      </w:r>
      <w:r w:rsidRPr="00CC3E55">
        <w:t xml:space="preserve"> работы</w:t>
      </w:r>
      <w:r>
        <w:t>,</w:t>
      </w:r>
      <w:r w:rsidRPr="00CC3E55">
        <w:t xml:space="preserve"> знакомств</w:t>
      </w:r>
      <w:r>
        <w:t>е</w:t>
      </w:r>
      <w:r w:rsidRPr="00CC3E55">
        <w:t xml:space="preserve"> с правилами использования корпус</w:t>
      </w:r>
      <w:r>
        <w:t>а,</w:t>
      </w:r>
      <w:r w:rsidRPr="00CC3E55">
        <w:t xml:space="preserve"> изучени</w:t>
      </w:r>
      <w:r>
        <w:t>и</w:t>
      </w:r>
      <w:r w:rsidRPr="00CC3E55">
        <w:t xml:space="preserve"> ма</w:t>
      </w:r>
      <w:r>
        <w:t>териала для выполнения задания</w:t>
      </w:r>
      <w:r w:rsidRPr="00CC3E55">
        <w:t>;</w:t>
      </w:r>
    </w:p>
    <w:p w:rsidR="00E46892" w:rsidRPr="00CC3E55" w:rsidRDefault="00E46892" w:rsidP="00E46892">
      <w:pPr>
        <w:pStyle w:val="a5"/>
        <w:numPr>
          <w:ilvl w:val="0"/>
          <w:numId w:val="11"/>
        </w:numPr>
        <w:ind w:left="142" w:firstLine="567"/>
        <w:jc w:val="both"/>
      </w:pPr>
      <w:r>
        <w:t>второй этап –</w:t>
      </w:r>
      <w:r w:rsidRPr="00CC3E55">
        <w:t xml:space="preserve"> </w:t>
      </w:r>
      <w:r>
        <w:t>«п</w:t>
      </w:r>
      <w:r w:rsidRPr="00CC3E55">
        <w:t>роцессуальный</w:t>
      </w:r>
      <w:r>
        <w:t xml:space="preserve">», заключается в </w:t>
      </w:r>
      <w:r w:rsidRPr="00CC3E55">
        <w:t>изучени</w:t>
      </w:r>
      <w:r>
        <w:t>и</w:t>
      </w:r>
      <w:r w:rsidRPr="00CC3E55">
        <w:t xml:space="preserve"> результатов запросов в корпусе текстов с помощью программы конкорданс</w:t>
      </w:r>
      <w:r>
        <w:t>,</w:t>
      </w:r>
      <w:r w:rsidRPr="00CC3E55">
        <w:t xml:space="preserve"> обсуждени</w:t>
      </w:r>
      <w:r>
        <w:t>и</w:t>
      </w:r>
      <w:r w:rsidRPr="00CC3E55">
        <w:t xml:space="preserve"> результатов исследовательской деятельности в мини-группах</w:t>
      </w:r>
      <w:r>
        <w:t>,</w:t>
      </w:r>
      <w:r w:rsidRPr="00CC3E55">
        <w:t xml:space="preserve"> использовани</w:t>
      </w:r>
      <w:r>
        <w:t>и</w:t>
      </w:r>
      <w:r w:rsidRPr="00CC3E55">
        <w:t xml:space="preserve"> новых лексических единиц в коммуни</w:t>
      </w:r>
      <w:r>
        <w:t>кативных заданиях</w:t>
      </w:r>
      <w:r w:rsidRPr="00CC3E55">
        <w:t>;</w:t>
      </w:r>
    </w:p>
    <w:p w:rsidR="00E46892" w:rsidRPr="001F6F85" w:rsidRDefault="00E46892" w:rsidP="00E46892">
      <w:pPr>
        <w:pStyle w:val="a5"/>
        <w:numPr>
          <w:ilvl w:val="0"/>
          <w:numId w:val="11"/>
        </w:numPr>
        <w:ind w:left="142" w:firstLine="567"/>
        <w:jc w:val="both"/>
      </w:pPr>
      <w:r>
        <w:t>третий этап –</w:t>
      </w:r>
      <w:r w:rsidRPr="00CC3E55">
        <w:t xml:space="preserve"> </w:t>
      </w:r>
      <w:r>
        <w:t>«з</w:t>
      </w:r>
      <w:r w:rsidRPr="00CC3E55">
        <w:t>аключительный</w:t>
      </w:r>
      <w:r>
        <w:t>», представляет собой</w:t>
      </w:r>
      <w:r w:rsidRPr="00CC3E55">
        <w:t xml:space="preserve"> рефлекси</w:t>
      </w:r>
      <w:r>
        <w:t>ю</w:t>
      </w:r>
      <w:r w:rsidRPr="00CC3E55">
        <w:t xml:space="preserve"> студентов на свою исследовательскую деятельность, оценк</w:t>
      </w:r>
      <w:r>
        <w:t>у</w:t>
      </w:r>
      <w:r w:rsidRPr="00CC3E55">
        <w:t xml:space="preserve"> </w:t>
      </w:r>
      <w:r w:rsidRPr="001F6F85">
        <w:t>преподавателем работы студентов.</w:t>
      </w:r>
    </w:p>
    <w:p w:rsidR="00E46892" w:rsidRDefault="00E46892" w:rsidP="00E46892">
      <w:pPr>
        <w:pStyle w:val="a5"/>
        <w:ind w:left="0"/>
        <w:jc w:val="both"/>
        <w:rPr>
          <w:rFonts w:eastAsia="Times New Roman" w:cs="Times New Roman"/>
          <w:color w:val="000000" w:themeColor="text1"/>
          <w:szCs w:val="28"/>
        </w:rPr>
      </w:pPr>
      <w:r w:rsidRPr="001F6F85">
        <w:t xml:space="preserve">С целью </w:t>
      </w:r>
      <w:r>
        <w:t>проверки</w:t>
      </w:r>
      <w:r w:rsidRPr="00CC3E55">
        <w:t xml:space="preserve"> гипотезы исследования было проведено </w:t>
      </w:r>
      <w:r>
        <w:t>опытное</w:t>
      </w:r>
      <w:r w:rsidRPr="00CC3E55">
        <w:t xml:space="preserve"> обучение.</w:t>
      </w:r>
      <w:r w:rsidRPr="005537F8">
        <w:t xml:space="preserve"> </w:t>
      </w:r>
      <w:r>
        <w:t xml:space="preserve">Результаты доказывают, что технология «Лингвистический корпус» эффективна при учете всех необходимых аспектов, в частности, </w:t>
      </w:r>
      <w:r>
        <w:rPr>
          <w:rFonts w:eastAsia="Times New Roman" w:cs="Times New Roman"/>
          <w:color w:val="000000" w:themeColor="text1"/>
          <w:szCs w:val="28"/>
        </w:rPr>
        <w:t>обучение проводится согласно рекомендациям по отбору текстов лингвистического корпуса, а также соответствует изложенной модели обучени</w:t>
      </w:r>
      <w:r w:rsidRPr="00942D5B">
        <w:rPr>
          <w:rFonts w:eastAsia="Times New Roman" w:cs="Times New Roman"/>
          <w:color w:val="000000" w:themeColor="text1"/>
          <w:szCs w:val="28"/>
        </w:rPr>
        <w:t>я.</w:t>
      </w:r>
      <w:r>
        <w:rPr>
          <w:rFonts w:eastAsia="Times New Roman" w:cs="Times New Roman"/>
          <w:color w:val="000000" w:themeColor="text1"/>
          <w:szCs w:val="28"/>
        </w:rPr>
        <w:t xml:space="preserve"> </w:t>
      </w:r>
    </w:p>
    <w:p w:rsidR="00E46892" w:rsidRDefault="00E46892" w:rsidP="00E46892">
      <w:pPr>
        <w:ind w:firstLine="0"/>
        <w:rPr>
          <w:rFonts w:eastAsia="Times New Roman" w:cs="Times New Roman"/>
          <w:color w:val="000000" w:themeColor="text1"/>
          <w:szCs w:val="28"/>
        </w:rPr>
      </w:pPr>
    </w:p>
    <w:p w:rsidR="00E8062B" w:rsidRDefault="00E8062B"/>
    <w:p w:rsidR="00942D5B" w:rsidRDefault="00942D5B"/>
    <w:p w:rsidR="00942D5B" w:rsidRDefault="00942D5B" w:rsidP="00942D5B">
      <w:pPr>
        <w:ind w:firstLine="0"/>
      </w:pPr>
    </w:p>
    <w:p w:rsidR="00942D5B" w:rsidRDefault="00942D5B"/>
    <w:p w:rsidR="00942D5B" w:rsidRDefault="00942D5B" w:rsidP="00942D5B">
      <w:pPr>
        <w:jc w:val="center"/>
      </w:pPr>
      <w:r>
        <w:t xml:space="preserve">Список литературы </w:t>
      </w:r>
    </w:p>
    <w:p w:rsidR="00942D5B" w:rsidRPr="00056095" w:rsidRDefault="00942D5B" w:rsidP="00942D5B">
      <w:pPr>
        <w:pStyle w:val="a5"/>
        <w:numPr>
          <w:ilvl w:val="0"/>
          <w:numId w:val="48"/>
        </w:numPr>
        <w:ind w:left="0" w:firstLine="709"/>
        <w:jc w:val="both"/>
        <w:rPr>
          <w:rFonts w:cs="Times New Roman"/>
          <w:szCs w:val="28"/>
        </w:rPr>
      </w:pPr>
      <w:r w:rsidRPr="00056095">
        <w:rPr>
          <w:rFonts w:cs="Times New Roman"/>
          <w:szCs w:val="28"/>
        </w:rPr>
        <w:t>Азимов Э.Г. Словарь методических терминов (теория и практика преподавания языков) [Текст] / Э.Г. Азимов, А. Н. Щукин. – СПб.: Златоуст, 1999. – 427 с.</w:t>
      </w:r>
    </w:p>
    <w:p w:rsidR="00942D5B" w:rsidRPr="00056095" w:rsidRDefault="00942D5B" w:rsidP="00942D5B">
      <w:pPr>
        <w:pStyle w:val="a5"/>
        <w:numPr>
          <w:ilvl w:val="0"/>
          <w:numId w:val="48"/>
        </w:numPr>
        <w:ind w:left="0" w:firstLine="709"/>
        <w:jc w:val="both"/>
        <w:rPr>
          <w:rFonts w:cs="Times New Roman"/>
          <w:szCs w:val="28"/>
        </w:rPr>
      </w:pPr>
      <w:r w:rsidRPr="00056095">
        <w:rPr>
          <w:rFonts w:cs="Times New Roman"/>
          <w:szCs w:val="28"/>
        </w:rPr>
        <w:t xml:space="preserve">Ибрагимова, З. Н. </w:t>
      </w:r>
      <w:r w:rsidRPr="00056095">
        <w:rPr>
          <w:rFonts w:cs="Times New Roman"/>
          <w:szCs w:val="28"/>
          <w:lang w:val="en-US"/>
        </w:rPr>
        <w:t>Communicative</w:t>
      </w:r>
      <w:r w:rsidRPr="00056095">
        <w:rPr>
          <w:rFonts w:cs="Times New Roman"/>
          <w:szCs w:val="28"/>
        </w:rPr>
        <w:t xml:space="preserve"> </w:t>
      </w:r>
      <w:r w:rsidRPr="00056095">
        <w:rPr>
          <w:rFonts w:cs="Times New Roman"/>
          <w:szCs w:val="28"/>
          <w:lang w:val="en-US"/>
        </w:rPr>
        <w:t>method</w:t>
      </w:r>
      <w:r w:rsidRPr="00056095">
        <w:rPr>
          <w:rFonts w:cs="Times New Roman"/>
          <w:szCs w:val="28"/>
        </w:rPr>
        <w:t xml:space="preserve"> </w:t>
      </w:r>
      <w:r w:rsidRPr="00056095">
        <w:rPr>
          <w:rFonts w:cs="Times New Roman"/>
          <w:szCs w:val="28"/>
          <w:lang w:val="en-US"/>
        </w:rPr>
        <w:t>in</w:t>
      </w:r>
      <w:r w:rsidRPr="00056095">
        <w:rPr>
          <w:rFonts w:cs="Times New Roman"/>
          <w:szCs w:val="28"/>
        </w:rPr>
        <w:t xml:space="preserve"> </w:t>
      </w:r>
      <w:r w:rsidRPr="00056095">
        <w:rPr>
          <w:rFonts w:cs="Times New Roman"/>
          <w:szCs w:val="28"/>
          <w:lang w:val="en-US"/>
        </w:rPr>
        <w:t>teaching</w:t>
      </w:r>
      <w:r w:rsidRPr="00056095">
        <w:rPr>
          <w:rFonts w:cs="Times New Roman"/>
          <w:szCs w:val="28"/>
        </w:rPr>
        <w:t xml:space="preserve"> </w:t>
      </w:r>
      <w:r w:rsidRPr="00056095">
        <w:rPr>
          <w:rFonts w:cs="Times New Roman"/>
          <w:szCs w:val="28"/>
          <w:lang w:val="en-US"/>
        </w:rPr>
        <w:t>a</w:t>
      </w:r>
      <w:r w:rsidRPr="00056095">
        <w:rPr>
          <w:rFonts w:cs="Times New Roman"/>
          <w:szCs w:val="28"/>
        </w:rPr>
        <w:t xml:space="preserve"> </w:t>
      </w:r>
      <w:r w:rsidRPr="00056095">
        <w:rPr>
          <w:rFonts w:cs="Times New Roman"/>
          <w:szCs w:val="28"/>
          <w:lang w:val="en-US"/>
        </w:rPr>
        <w:t>foreign</w:t>
      </w:r>
      <w:r w:rsidRPr="00056095">
        <w:rPr>
          <w:rFonts w:cs="Times New Roman"/>
          <w:szCs w:val="28"/>
        </w:rPr>
        <w:t xml:space="preserve"> </w:t>
      </w:r>
      <w:r w:rsidRPr="00056095">
        <w:rPr>
          <w:rFonts w:cs="Times New Roman"/>
          <w:szCs w:val="28"/>
          <w:lang w:val="en-US"/>
        </w:rPr>
        <w:t>language</w:t>
      </w:r>
      <w:r w:rsidRPr="00056095">
        <w:rPr>
          <w:rFonts w:cs="Times New Roman"/>
          <w:szCs w:val="28"/>
        </w:rPr>
        <w:t xml:space="preserve"> / З. Н. Ибрагимова. — </w:t>
      </w:r>
      <w:proofErr w:type="gramStart"/>
      <w:r w:rsidRPr="00056095">
        <w:rPr>
          <w:rFonts w:cs="Times New Roman"/>
          <w:szCs w:val="28"/>
        </w:rPr>
        <w:t>Текст :</w:t>
      </w:r>
      <w:proofErr w:type="gramEnd"/>
      <w:r w:rsidRPr="00056095">
        <w:rPr>
          <w:rFonts w:cs="Times New Roman"/>
          <w:szCs w:val="28"/>
        </w:rPr>
        <w:t xml:space="preserve"> непосредственный // Молодой ученый. — 2017. — № 24 (158). — С. 355-356</w:t>
      </w:r>
    </w:p>
    <w:p w:rsidR="00942D5B" w:rsidRPr="00056095" w:rsidRDefault="00942D5B" w:rsidP="00942D5B">
      <w:pPr>
        <w:pStyle w:val="a5"/>
        <w:numPr>
          <w:ilvl w:val="0"/>
          <w:numId w:val="48"/>
        </w:numPr>
        <w:ind w:left="0" w:firstLine="709"/>
        <w:jc w:val="both"/>
        <w:rPr>
          <w:rFonts w:cs="Times New Roman"/>
          <w:szCs w:val="28"/>
        </w:rPr>
      </w:pPr>
      <w:r w:rsidRPr="00056095">
        <w:rPr>
          <w:rFonts w:cs="Times New Roman"/>
          <w:szCs w:val="28"/>
        </w:rPr>
        <w:t>Приказ Минобрнауки России от 07.08.2014 N 940 «Об утверждении федерального государственного образовательного стандарта высшего образования по направлению подготовки 45.03.02 Лингвистика (уровень бакалавриата)» (Зарегистрировано в Минюсте России 25.08.2014 N 33786)</w:t>
      </w:r>
    </w:p>
    <w:p w:rsidR="00942D5B" w:rsidRPr="00056095" w:rsidRDefault="00942D5B" w:rsidP="00942D5B">
      <w:pPr>
        <w:pStyle w:val="a5"/>
        <w:numPr>
          <w:ilvl w:val="0"/>
          <w:numId w:val="48"/>
        </w:numPr>
        <w:ind w:left="0" w:firstLine="709"/>
        <w:jc w:val="both"/>
        <w:rPr>
          <w:rFonts w:cs="Times New Roman"/>
          <w:szCs w:val="28"/>
        </w:rPr>
      </w:pPr>
      <w:r w:rsidRPr="00056095">
        <w:rPr>
          <w:rFonts w:cs="Times New Roman"/>
          <w:szCs w:val="28"/>
        </w:rPr>
        <w:t xml:space="preserve">Чернякова Т.А. Методика формирования лексических навыков студентов на основе лингвистического корпуса (английский язык, языковой вуз) // Диссертация на соискание ученой степени кандидата педагогических наук, </w:t>
      </w:r>
      <w:proofErr w:type="spellStart"/>
      <w:r w:rsidRPr="00056095">
        <w:rPr>
          <w:rFonts w:cs="Times New Roman"/>
          <w:szCs w:val="28"/>
        </w:rPr>
        <w:t>Томбов</w:t>
      </w:r>
      <w:proofErr w:type="spellEnd"/>
      <w:r w:rsidRPr="00056095">
        <w:rPr>
          <w:rFonts w:cs="Times New Roman"/>
          <w:szCs w:val="28"/>
        </w:rPr>
        <w:t>, 2012. – 149 с.</w:t>
      </w:r>
    </w:p>
    <w:p w:rsidR="00942D5B" w:rsidRPr="00056095" w:rsidRDefault="00942D5B" w:rsidP="00942D5B">
      <w:pPr>
        <w:pStyle w:val="a5"/>
        <w:numPr>
          <w:ilvl w:val="0"/>
          <w:numId w:val="48"/>
        </w:numPr>
        <w:ind w:left="0" w:firstLine="709"/>
        <w:jc w:val="both"/>
        <w:rPr>
          <w:rFonts w:cs="Times New Roman"/>
          <w:szCs w:val="28"/>
          <w:lang w:val="en-US"/>
        </w:rPr>
      </w:pPr>
      <w:r w:rsidRPr="00056095">
        <w:rPr>
          <w:rFonts w:cs="Times New Roman"/>
          <w:szCs w:val="28"/>
          <w:lang w:val="en-US"/>
        </w:rPr>
        <w:t>Common European Framework of Reference for Languages: Learning, teaching, assessment – Companion Volume.</w:t>
      </w:r>
    </w:p>
    <w:p w:rsidR="00942D5B" w:rsidRPr="00056095" w:rsidRDefault="00942D5B" w:rsidP="00942D5B">
      <w:pPr>
        <w:pStyle w:val="a5"/>
        <w:numPr>
          <w:ilvl w:val="0"/>
          <w:numId w:val="48"/>
        </w:numPr>
        <w:ind w:left="0" w:firstLine="709"/>
        <w:jc w:val="both"/>
        <w:rPr>
          <w:rFonts w:cs="Times New Roman"/>
          <w:szCs w:val="28"/>
        </w:rPr>
      </w:pPr>
      <w:proofErr w:type="spellStart"/>
      <w:r w:rsidRPr="00056095">
        <w:rPr>
          <w:rFonts w:cs="Times New Roman"/>
          <w:szCs w:val="28"/>
          <w:lang w:val="en-US"/>
        </w:rPr>
        <w:t>Zhumanazarova</w:t>
      </w:r>
      <w:proofErr w:type="spellEnd"/>
      <w:r w:rsidRPr="00056095">
        <w:rPr>
          <w:rFonts w:cs="Times New Roman"/>
          <w:szCs w:val="28"/>
          <w:lang w:val="en-US"/>
        </w:rPr>
        <w:t xml:space="preserve"> F.R. Use of project methods in teaching foreign </w:t>
      </w:r>
      <w:proofErr w:type="spellStart"/>
      <w:r w:rsidRPr="00056095">
        <w:rPr>
          <w:rFonts w:cs="Times New Roman"/>
          <w:szCs w:val="28"/>
          <w:lang w:val="en-US"/>
        </w:rPr>
        <w:t>languges</w:t>
      </w:r>
      <w:proofErr w:type="spellEnd"/>
      <w:r w:rsidRPr="00056095">
        <w:rPr>
          <w:rFonts w:cs="Times New Roman"/>
          <w:szCs w:val="28"/>
          <w:lang w:val="en-US"/>
        </w:rPr>
        <w:t xml:space="preserve"> // Academy. </w:t>
      </w:r>
      <w:r w:rsidRPr="00056095">
        <w:rPr>
          <w:rFonts w:cs="Times New Roman"/>
          <w:szCs w:val="28"/>
        </w:rPr>
        <w:t>2019. №3 (42). URL: https://cyberleninka.ru/article/n/use-of-project-methods-in-teaching-foreign-languages (дата обращения: 12.12.2020)</w:t>
      </w:r>
    </w:p>
    <w:p w:rsidR="00942D5B" w:rsidRPr="00942D5B" w:rsidRDefault="00942D5B" w:rsidP="00942D5B"/>
    <w:p w:rsidR="00942D5B" w:rsidRPr="00942D5B" w:rsidRDefault="00942D5B" w:rsidP="00942D5B">
      <w:pPr>
        <w:jc w:val="right"/>
      </w:pPr>
    </w:p>
    <w:p w:rsidR="00942D5B" w:rsidRPr="00942D5B" w:rsidRDefault="00942D5B" w:rsidP="00942D5B">
      <w:pPr>
        <w:jc w:val="right"/>
      </w:pPr>
    </w:p>
    <w:p w:rsidR="00942D5B" w:rsidRPr="00942D5B" w:rsidRDefault="00942D5B" w:rsidP="00942D5B">
      <w:pPr>
        <w:jc w:val="right"/>
      </w:pPr>
    </w:p>
    <w:p w:rsidR="00942D5B" w:rsidRPr="00942D5B" w:rsidRDefault="00942D5B" w:rsidP="00942D5B">
      <w:pPr>
        <w:jc w:val="right"/>
      </w:pPr>
    </w:p>
    <w:p w:rsidR="00942D5B" w:rsidRPr="00942D5B" w:rsidRDefault="00942D5B" w:rsidP="00942D5B">
      <w:pPr>
        <w:jc w:val="right"/>
      </w:pPr>
    </w:p>
    <w:p w:rsidR="00942D5B" w:rsidRPr="00942D5B" w:rsidRDefault="00942D5B" w:rsidP="00942D5B">
      <w:pPr>
        <w:jc w:val="right"/>
      </w:pPr>
    </w:p>
    <w:p w:rsidR="00942D5B" w:rsidRPr="00942D5B" w:rsidRDefault="00942D5B" w:rsidP="00942D5B">
      <w:pPr>
        <w:jc w:val="right"/>
      </w:pPr>
    </w:p>
    <w:p w:rsidR="00942D5B" w:rsidRDefault="00942D5B" w:rsidP="00942D5B">
      <w:pPr>
        <w:jc w:val="right"/>
      </w:pPr>
      <w:r>
        <w:lastRenderedPageBreak/>
        <w:t xml:space="preserve">Приложение № </w:t>
      </w:r>
      <w:r>
        <w:t>1</w:t>
      </w:r>
    </w:p>
    <w:p w:rsidR="00942D5B" w:rsidRPr="001C59FA" w:rsidRDefault="00942D5B" w:rsidP="00942D5B">
      <w:pPr>
        <w:jc w:val="center"/>
        <w:rPr>
          <w:rStyle w:val="FontStyle103"/>
          <w:szCs w:val="28"/>
        </w:rPr>
      </w:pPr>
      <w:r w:rsidRPr="001C59FA">
        <w:rPr>
          <w:rStyle w:val="FontStyle103"/>
          <w:szCs w:val="28"/>
        </w:rPr>
        <w:t xml:space="preserve">Структура программы </w:t>
      </w:r>
      <w:r>
        <w:rPr>
          <w:rStyle w:val="FontStyle103"/>
          <w:szCs w:val="28"/>
        </w:rPr>
        <w:t>опытного обучения</w:t>
      </w:r>
    </w:p>
    <w:p w:rsidR="00942D5B" w:rsidRPr="007D437D" w:rsidRDefault="00942D5B" w:rsidP="00942D5B">
      <w:pPr>
        <w:pStyle w:val="Style27"/>
        <w:widowControl/>
        <w:spacing w:line="360" w:lineRule="auto"/>
        <w:ind w:firstLine="287"/>
        <w:jc w:val="center"/>
        <w:rPr>
          <w:sz w:val="28"/>
          <w:szCs w:val="28"/>
        </w:rPr>
      </w:pPr>
    </w:p>
    <w:p w:rsidR="00942D5B" w:rsidRPr="00AF7285" w:rsidRDefault="00942D5B" w:rsidP="00942D5B">
      <w:pPr>
        <w:pStyle w:val="Style27"/>
        <w:widowControl/>
        <w:spacing w:line="360" w:lineRule="auto"/>
        <w:ind w:firstLine="709"/>
        <w:jc w:val="center"/>
        <w:rPr>
          <w:rStyle w:val="FontStyle111"/>
          <w:sz w:val="28"/>
          <w:szCs w:val="28"/>
        </w:rPr>
      </w:pPr>
      <w:r w:rsidRPr="00AF7285">
        <w:rPr>
          <w:rStyle w:val="FontStyle111"/>
          <w:sz w:val="28"/>
          <w:szCs w:val="28"/>
        </w:rPr>
        <w:t>Общие данные:</w:t>
      </w:r>
    </w:p>
    <w:p w:rsidR="00942D5B" w:rsidRPr="00AF7285" w:rsidRDefault="00942D5B" w:rsidP="00942D5B">
      <w:pPr>
        <w:pStyle w:val="Style70"/>
        <w:widowControl/>
        <w:numPr>
          <w:ilvl w:val="0"/>
          <w:numId w:val="26"/>
        </w:numPr>
        <w:tabs>
          <w:tab w:val="left" w:pos="720"/>
        </w:tabs>
        <w:spacing w:line="360" w:lineRule="auto"/>
        <w:ind w:left="0" w:firstLine="709"/>
        <w:jc w:val="both"/>
        <w:rPr>
          <w:rStyle w:val="FontStyle103"/>
          <w:sz w:val="28"/>
          <w:szCs w:val="28"/>
        </w:rPr>
      </w:pPr>
      <w:r w:rsidRPr="00AF7285">
        <w:rPr>
          <w:rStyle w:val="FontStyle103"/>
          <w:sz w:val="28"/>
          <w:szCs w:val="28"/>
        </w:rPr>
        <w:t xml:space="preserve">Тема </w:t>
      </w:r>
      <w:r>
        <w:rPr>
          <w:rStyle w:val="FontStyle103"/>
          <w:sz w:val="28"/>
          <w:szCs w:val="28"/>
        </w:rPr>
        <w:t>опытного обучения</w:t>
      </w:r>
      <w:r w:rsidRPr="00AF7285">
        <w:rPr>
          <w:rStyle w:val="FontStyle103"/>
          <w:sz w:val="28"/>
          <w:szCs w:val="28"/>
        </w:rPr>
        <w:t>: Использование ТЛК при формировании лексических навыков.</w:t>
      </w:r>
    </w:p>
    <w:p w:rsidR="00942D5B" w:rsidRPr="00AF7285" w:rsidRDefault="00942D5B" w:rsidP="00942D5B">
      <w:pPr>
        <w:pStyle w:val="Style70"/>
        <w:widowControl/>
        <w:numPr>
          <w:ilvl w:val="0"/>
          <w:numId w:val="26"/>
        </w:numPr>
        <w:tabs>
          <w:tab w:val="left" w:pos="720"/>
          <w:tab w:val="left" w:pos="1418"/>
        </w:tabs>
        <w:spacing w:line="360" w:lineRule="auto"/>
        <w:ind w:left="0" w:firstLine="709"/>
        <w:jc w:val="both"/>
        <w:rPr>
          <w:rStyle w:val="FontStyle103"/>
          <w:sz w:val="28"/>
          <w:szCs w:val="28"/>
        </w:rPr>
      </w:pPr>
      <w:r w:rsidRPr="00AF7285">
        <w:rPr>
          <w:rStyle w:val="FontStyle103"/>
          <w:sz w:val="28"/>
          <w:szCs w:val="28"/>
        </w:rPr>
        <w:t xml:space="preserve">Общая характеристика места проведения: </w:t>
      </w:r>
      <w:r w:rsidRPr="00AF7285">
        <w:rPr>
          <w:sz w:val="28"/>
          <w:szCs w:val="28"/>
        </w:rPr>
        <w:t>В</w:t>
      </w:r>
      <w:r>
        <w:rPr>
          <w:sz w:val="28"/>
          <w:szCs w:val="28"/>
        </w:rPr>
        <w:t xml:space="preserve">ысшая школа экономики </w:t>
      </w:r>
      <w:r w:rsidRPr="00AF7285">
        <w:rPr>
          <w:sz w:val="28"/>
          <w:szCs w:val="28"/>
        </w:rPr>
        <w:t xml:space="preserve">в рамках дисциплины «Практика </w:t>
      </w:r>
      <w:r>
        <w:rPr>
          <w:sz w:val="28"/>
          <w:szCs w:val="28"/>
        </w:rPr>
        <w:t>устной и письменной речи».</w:t>
      </w:r>
    </w:p>
    <w:p w:rsidR="00942D5B" w:rsidRPr="00AF7285" w:rsidRDefault="00942D5B" w:rsidP="00942D5B">
      <w:pPr>
        <w:pStyle w:val="Style70"/>
        <w:widowControl/>
        <w:numPr>
          <w:ilvl w:val="0"/>
          <w:numId w:val="26"/>
        </w:numPr>
        <w:tabs>
          <w:tab w:val="left" w:pos="720"/>
        </w:tabs>
        <w:spacing w:line="360" w:lineRule="auto"/>
        <w:ind w:left="0" w:firstLine="709"/>
        <w:jc w:val="both"/>
        <w:rPr>
          <w:rStyle w:val="FontStyle103"/>
          <w:sz w:val="28"/>
          <w:szCs w:val="28"/>
        </w:rPr>
      </w:pPr>
      <w:r w:rsidRPr="00AF7285">
        <w:rPr>
          <w:rStyle w:val="FontStyle103"/>
          <w:sz w:val="28"/>
          <w:szCs w:val="28"/>
        </w:rPr>
        <w:t>Общая характеристика участников</w:t>
      </w:r>
      <w:r>
        <w:rPr>
          <w:rStyle w:val="FontStyle103"/>
          <w:sz w:val="28"/>
          <w:szCs w:val="28"/>
        </w:rPr>
        <w:t>:</w:t>
      </w:r>
      <w:r w:rsidRPr="00AF7285">
        <w:rPr>
          <w:rStyle w:val="FontStyle103"/>
          <w:sz w:val="28"/>
          <w:szCs w:val="28"/>
        </w:rPr>
        <w:t xml:space="preserve"> у</w:t>
      </w:r>
      <w:r w:rsidRPr="00AF7285">
        <w:rPr>
          <w:sz w:val="28"/>
          <w:szCs w:val="28"/>
        </w:rPr>
        <w:t xml:space="preserve">частниками </w:t>
      </w:r>
      <w:r>
        <w:rPr>
          <w:sz w:val="28"/>
          <w:szCs w:val="28"/>
        </w:rPr>
        <w:t>опытного</w:t>
      </w:r>
      <w:r w:rsidRPr="00AF7285">
        <w:rPr>
          <w:sz w:val="28"/>
          <w:szCs w:val="28"/>
        </w:rPr>
        <w:t xml:space="preserve"> обучения являлись 11 студентов 2 курса </w:t>
      </w:r>
      <w:r>
        <w:rPr>
          <w:sz w:val="28"/>
          <w:szCs w:val="28"/>
        </w:rPr>
        <w:t>департамента иностранных языков Высшей школы экономики, обучающиеся по направлению 45.03.02</w:t>
      </w:r>
      <w:r w:rsidRPr="00AF7285">
        <w:rPr>
          <w:sz w:val="28"/>
          <w:szCs w:val="28"/>
        </w:rPr>
        <w:t xml:space="preserve"> «Лингвистика»,</w:t>
      </w:r>
      <w:r>
        <w:rPr>
          <w:sz w:val="28"/>
          <w:szCs w:val="28"/>
        </w:rPr>
        <w:t xml:space="preserve"> профиль – «Иностранные языки и межкультурная коммуникация»,</w:t>
      </w:r>
      <w:r w:rsidRPr="00AF7285">
        <w:rPr>
          <w:sz w:val="28"/>
          <w:szCs w:val="28"/>
        </w:rPr>
        <w:t xml:space="preserve"> </w:t>
      </w:r>
      <w:r>
        <w:rPr>
          <w:sz w:val="28"/>
          <w:szCs w:val="28"/>
        </w:rPr>
        <w:t>у</w:t>
      </w:r>
      <w:r w:rsidRPr="00AF7285">
        <w:rPr>
          <w:sz w:val="28"/>
          <w:szCs w:val="28"/>
        </w:rPr>
        <w:t xml:space="preserve">ровень владения английским языком соответствовал уровням В2-С1 по общеевропейской шкале уровней владения иностранным языком (Common European Framework </w:t>
      </w:r>
      <w:proofErr w:type="spellStart"/>
      <w:r w:rsidRPr="00AF7285">
        <w:rPr>
          <w:sz w:val="28"/>
          <w:szCs w:val="28"/>
        </w:rPr>
        <w:t>of</w:t>
      </w:r>
      <w:proofErr w:type="spellEnd"/>
      <w:r w:rsidRPr="00AF7285">
        <w:rPr>
          <w:sz w:val="28"/>
          <w:szCs w:val="28"/>
        </w:rPr>
        <w:t xml:space="preserve"> </w:t>
      </w:r>
      <w:proofErr w:type="spellStart"/>
      <w:r w:rsidRPr="00AF7285">
        <w:rPr>
          <w:sz w:val="28"/>
          <w:szCs w:val="28"/>
        </w:rPr>
        <w:t>Reference</w:t>
      </w:r>
      <w:proofErr w:type="spellEnd"/>
      <w:r w:rsidRPr="00AF7285">
        <w:rPr>
          <w:sz w:val="28"/>
          <w:szCs w:val="28"/>
        </w:rPr>
        <w:t xml:space="preserve">: Language, </w:t>
      </w:r>
      <w:proofErr w:type="spellStart"/>
      <w:r w:rsidRPr="00AF7285">
        <w:rPr>
          <w:sz w:val="28"/>
          <w:szCs w:val="28"/>
        </w:rPr>
        <w:t>Testing</w:t>
      </w:r>
      <w:proofErr w:type="spellEnd"/>
      <w:r w:rsidRPr="00AF7285">
        <w:rPr>
          <w:sz w:val="28"/>
          <w:szCs w:val="28"/>
        </w:rPr>
        <w:t xml:space="preserve"> </w:t>
      </w:r>
      <w:proofErr w:type="spellStart"/>
      <w:r w:rsidRPr="00AF7285">
        <w:rPr>
          <w:sz w:val="28"/>
          <w:szCs w:val="28"/>
        </w:rPr>
        <w:t>and</w:t>
      </w:r>
      <w:proofErr w:type="spellEnd"/>
      <w:r w:rsidRPr="00AF7285">
        <w:rPr>
          <w:sz w:val="28"/>
          <w:szCs w:val="28"/>
        </w:rPr>
        <w:t xml:space="preserve"> Assessment, 2001).</w:t>
      </w:r>
    </w:p>
    <w:p w:rsidR="00942D5B" w:rsidRPr="00AF7285" w:rsidRDefault="00942D5B" w:rsidP="00942D5B">
      <w:pPr>
        <w:pStyle w:val="Style70"/>
        <w:widowControl/>
        <w:numPr>
          <w:ilvl w:val="0"/>
          <w:numId w:val="26"/>
        </w:numPr>
        <w:tabs>
          <w:tab w:val="left" w:pos="720"/>
          <w:tab w:val="left" w:pos="1418"/>
          <w:tab w:val="left" w:pos="9214"/>
          <w:tab w:val="left" w:pos="9355"/>
        </w:tabs>
        <w:spacing w:line="360" w:lineRule="auto"/>
        <w:ind w:left="0" w:firstLine="709"/>
        <w:jc w:val="both"/>
        <w:rPr>
          <w:rStyle w:val="FontStyle103"/>
          <w:sz w:val="28"/>
          <w:szCs w:val="28"/>
        </w:rPr>
      </w:pPr>
      <w:r w:rsidRPr="00AF7285">
        <w:rPr>
          <w:rStyle w:val="FontStyle103"/>
          <w:sz w:val="28"/>
          <w:szCs w:val="28"/>
        </w:rPr>
        <w:t xml:space="preserve">Виды и типы (модель): </w:t>
      </w:r>
      <w:r>
        <w:rPr>
          <w:rStyle w:val="FontStyle103"/>
          <w:sz w:val="28"/>
          <w:szCs w:val="28"/>
        </w:rPr>
        <w:t>работа</w:t>
      </w:r>
      <w:r w:rsidRPr="00AF7285">
        <w:rPr>
          <w:rStyle w:val="FontStyle103"/>
          <w:sz w:val="28"/>
          <w:szCs w:val="28"/>
        </w:rPr>
        <w:t xml:space="preserve"> внутри одной группы с входящим (первичным) и итоговы</w:t>
      </w:r>
      <w:r>
        <w:rPr>
          <w:rStyle w:val="FontStyle103"/>
          <w:sz w:val="28"/>
          <w:szCs w:val="28"/>
        </w:rPr>
        <w:t>м</w:t>
      </w:r>
      <w:r w:rsidRPr="00AF7285">
        <w:rPr>
          <w:rStyle w:val="FontStyle103"/>
          <w:sz w:val="28"/>
          <w:szCs w:val="28"/>
        </w:rPr>
        <w:t xml:space="preserve"> контрол</w:t>
      </w:r>
      <w:r>
        <w:rPr>
          <w:rStyle w:val="FontStyle103"/>
          <w:sz w:val="28"/>
          <w:szCs w:val="28"/>
        </w:rPr>
        <w:t>ем</w:t>
      </w:r>
      <w:r w:rsidRPr="00AF7285">
        <w:rPr>
          <w:rStyle w:val="FontStyle103"/>
          <w:sz w:val="28"/>
          <w:szCs w:val="28"/>
        </w:rPr>
        <w:t xml:space="preserve"> для определений динамики роста знаний.</w:t>
      </w:r>
    </w:p>
    <w:p w:rsidR="00942D5B" w:rsidRPr="00AF7285" w:rsidRDefault="00942D5B" w:rsidP="00942D5B">
      <w:pPr>
        <w:pStyle w:val="Style97"/>
        <w:widowControl/>
        <w:tabs>
          <w:tab w:val="left" w:pos="720"/>
        </w:tabs>
        <w:spacing w:line="360" w:lineRule="auto"/>
        <w:ind w:firstLine="709"/>
        <w:jc w:val="center"/>
        <w:rPr>
          <w:rStyle w:val="FontStyle111"/>
          <w:sz w:val="28"/>
          <w:szCs w:val="28"/>
        </w:rPr>
      </w:pPr>
      <w:r w:rsidRPr="00AF7285">
        <w:rPr>
          <w:rStyle w:val="FontStyle111"/>
          <w:sz w:val="28"/>
          <w:szCs w:val="28"/>
        </w:rPr>
        <w:t>Научный аппарат:</w:t>
      </w:r>
    </w:p>
    <w:p w:rsidR="00942D5B" w:rsidRPr="00AF7285" w:rsidRDefault="00942D5B" w:rsidP="00942D5B">
      <w:pPr>
        <w:pStyle w:val="ab"/>
        <w:numPr>
          <w:ilvl w:val="0"/>
          <w:numId w:val="27"/>
        </w:numPr>
        <w:shd w:val="clear" w:color="auto" w:fill="FFFFFF"/>
        <w:tabs>
          <w:tab w:val="left" w:pos="720"/>
        </w:tabs>
        <w:spacing w:before="0" w:beforeAutospacing="0" w:after="0" w:afterAutospacing="0" w:line="360" w:lineRule="auto"/>
        <w:ind w:left="0" w:firstLine="709"/>
        <w:jc w:val="both"/>
        <w:rPr>
          <w:rStyle w:val="FontStyle103"/>
          <w:rFonts w:ascii="Arial" w:hAnsi="Arial" w:cs="Arial"/>
          <w:color w:val="333333"/>
          <w:sz w:val="28"/>
          <w:szCs w:val="28"/>
        </w:rPr>
      </w:pPr>
      <w:r w:rsidRPr="00AF7285">
        <w:rPr>
          <w:rStyle w:val="FontStyle103"/>
          <w:sz w:val="28"/>
          <w:szCs w:val="28"/>
        </w:rPr>
        <w:t>Те</w:t>
      </w:r>
      <w:r>
        <w:rPr>
          <w:rStyle w:val="FontStyle103"/>
          <w:sz w:val="28"/>
          <w:szCs w:val="28"/>
        </w:rPr>
        <w:t>оретические основы:</w:t>
      </w:r>
      <w:r w:rsidRPr="00AF7285">
        <w:rPr>
          <w:rStyle w:val="FontStyle103"/>
          <w:sz w:val="28"/>
          <w:szCs w:val="28"/>
        </w:rPr>
        <w:t xml:space="preserve"> </w:t>
      </w:r>
      <w:r w:rsidRPr="00AF7285">
        <w:rPr>
          <w:sz w:val="28"/>
          <w:szCs w:val="28"/>
        </w:rPr>
        <w:t xml:space="preserve">Гурвич П.Б. </w:t>
      </w:r>
      <w:r>
        <w:rPr>
          <w:sz w:val="28"/>
          <w:szCs w:val="28"/>
        </w:rPr>
        <w:t>«</w:t>
      </w:r>
      <w:r w:rsidRPr="00AF7285">
        <w:rPr>
          <w:sz w:val="28"/>
          <w:szCs w:val="28"/>
        </w:rPr>
        <w:t>Теория и практика эксперимента в методике преподавания иностранных языков</w:t>
      </w:r>
      <w:r>
        <w:rPr>
          <w:sz w:val="28"/>
          <w:szCs w:val="28"/>
        </w:rPr>
        <w:t>»</w:t>
      </w:r>
      <w:r w:rsidRPr="00AF7285">
        <w:rPr>
          <w:sz w:val="28"/>
          <w:szCs w:val="28"/>
        </w:rPr>
        <w:t xml:space="preserve">, Пассов Е.И. </w:t>
      </w:r>
      <w:r>
        <w:rPr>
          <w:sz w:val="28"/>
          <w:szCs w:val="28"/>
        </w:rPr>
        <w:t>«</w:t>
      </w:r>
      <w:r w:rsidRPr="00AF7285">
        <w:rPr>
          <w:sz w:val="28"/>
          <w:szCs w:val="28"/>
        </w:rPr>
        <w:t>Урок иностранного языка в средней школе</w:t>
      </w:r>
      <w:r>
        <w:rPr>
          <w:sz w:val="28"/>
          <w:szCs w:val="28"/>
        </w:rPr>
        <w:t>»</w:t>
      </w:r>
      <w:r w:rsidRPr="00AF7285">
        <w:rPr>
          <w:sz w:val="28"/>
          <w:szCs w:val="28"/>
        </w:rPr>
        <w:t xml:space="preserve">, </w:t>
      </w:r>
      <w:proofErr w:type="spellStart"/>
      <w:r w:rsidRPr="00AF7285">
        <w:rPr>
          <w:sz w:val="28"/>
          <w:szCs w:val="28"/>
        </w:rPr>
        <w:t>Перкас</w:t>
      </w:r>
      <w:proofErr w:type="spellEnd"/>
      <w:r w:rsidRPr="00AF7285">
        <w:rPr>
          <w:sz w:val="28"/>
          <w:szCs w:val="28"/>
        </w:rPr>
        <w:t xml:space="preserve"> С.В. </w:t>
      </w:r>
      <w:r>
        <w:rPr>
          <w:sz w:val="28"/>
          <w:szCs w:val="28"/>
        </w:rPr>
        <w:t>«</w:t>
      </w:r>
      <w:r w:rsidRPr="00AF7285">
        <w:rPr>
          <w:sz w:val="28"/>
          <w:szCs w:val="28"/>
        </w:rPr>
        <w:t>Ролевая игра на уроке английского языка</w:t>
      </w:r>
      <w:r>
        <w:rPr>
          <w:sz w:val="28"/>
          <w:szCs w:val="28"/>
        </w:rPr>
        <w:t>».</w:t>
      </w:r>
    </w:p>
    <w:p w:rsidR="00942D5B" w:rsidRPr="00AF7285" w:rsidRDefault="00942D5B" w:rsidP="00942D5B">
      <w:pPr>
        <w:pStyle w:val="Style97"/>
        <w:widowControl/>
        <w:numPr>
          <w:ilvl w:val="0"/>
          <w:numId w:val="26"/>
        </w:numPr>
        <w:tabs>
          <w:tab w:val="left" w:pos="720"/>
        </w:tabs>
        <w:spacing w:line="360" w:lineRule="auto"/>
        <w:ind w:left="0" w:firstLine="709"/>
        <w:jc w:val="both"/>
        <w:rPr>
          <w:rStyle w:val="FontStyle103"/>
          <w:sz w:val="28"/>
          <w:szCs w:val="28"/>
        </w:rPr>
      </w:pPr>
      <w:r w:rsidRPr="00AF7285">
        <w:rPr>
          <w:rStyle w:val="FontStyle103"/>
          <w:sz w:val="28"/>
          <w:szCs w:val="28"/>
        </w:rPr>
        <w:t xml:space="preserve">Цель </w:t>
      </w:r>
      <w:r>
        <w:rPr>
          <w:rStyle w:val="FontStyle103"/>
          <w:sz w:val="28"/>
          <w:szCs w:val="28"/>
        </w:rPr>
        <w:t>опытного</w:t>
      </w:r>
      <w:r w:rsidRPr="00AF7285">
        <w:rPr>
          <w:rStyle w:val="FontStyle103"/>
          <w:sz w:val="28"/>
          <w:szCs w:val="28"/>
        </w:rPr>
        <w:t xml:space="preserve"> исследования: </w:t>
      </w:r>
      <w:r>
        <w:rPr>
          <w:rStyle w:val="FontStyle103"/>
          <w:sz w:val="28"/>
          <w:szCs w:val="28"/>
        </w:rPr>
        <w:t>п</w:t>
      </w:r>
      <w:r w:rsidRPr="00AF7285">
        <w:rPr>
          <w:rStyle w:val="FontStyle103"/>
          <w:sz w:val="28"/>
          <w:szCs w:val="28"/>
        </w:rPr>
        <w:t>роверить на практике эффективность методических рекомендаций по работе с ТЛК</w:t>
      </w:r>
      <w:r>
        <w:rPr>
          <w:rStyle w:val="FontStyle103"/>
          <w:sz w:val="28"/>
          <w:szCs w:val="28"/>
        </w:rPr>
        <w:t>.</w:t>
      </w:r>
    </w:p>
    <w:p w:rsidR="00942D5B" w:rsidRPr="00AF7285" w:rsidRDefault="00942D5B" w:rsidP="00942D5B">
      <w:pPr>
        <w:pStyle w:val="Style70"/>
        <w:widowControl/>
        <w:numPr>
          <w:ilvl w:val="0"/>
          <w:numId w:val="26"/>
        </w:numPr>
        <w:tabs>
          <w:tab w:val="left" w:pos="720"/>
        </w:tabs>
        <w:spacing w:line="360" w:lineRule="auto"/>
        <w:ind w:left="0" w:firstLine="709"/>
        <w:jc w:val="both"/>
        <w:rPr>
          <w:rStyle w:val="FontStyle103"/>
          <w:sz w:val="28"/>
          <w:szCs w:val="28"/>
        </w:rPr>
      </w:pPr>
      <w:r>
        <w:rPr>
          <w:rStyle w:val="FontStyle103"/>
          <w:sz w:val="28"/>
          <w:szCs w:val="28"/>
        </w:rPr>
        <w:t>Г</w:t>
      </w:r>
      <w:r w:rsidRPr="00AF7285">
        <w:rPr>
          <w:rStyle w:val="FontStyle103"/>
          <w:sz w:val="28"/>
          <w:szCs w:val="28"/>
        </w:rPr>
        <w:t xml:space="preserve">ипотеза: Работа с ТЛК по формированию лексических навыков будет эффективна при учете принципов обучения, критериев отбора текстов, а также при следовании алгоритму по работе с ТЛК. </w:t>
      </w:r>
    </w:p>
    <w:p w:rsidR="00942D5B" w:rsidRPr="00AF7285" w:rsidRDefault="00942D5B" w:rsidP="00942D5B">
      <w:pPr>
        <w:pStyle w:val="Style70"/>
        <w:widowControl/>
        <w:numPr>
          <w:ilvl w:val="0"/>
          <w:numId w:val="26"/>
        </w:numPr>
        <w:tabs>
          <w:tab w:val="left" w:pos="720"/>
        </w:tabs>
        <w:spacing w:line="360" w:lineRule="auto"/>
        <w:ind w:left="0" w:firstLine="709"/>
        <w:jc w:val="both"/>
        <w:rPr>
          <w:rStyle w:val="FontStyle103"/>
          <w:sz w:val="28"/>
          <w:szCs w:val="28"/>
        </w:rPr>
      </w:pPr>
      <w:r w:rsidRPr="00AF7285">
        <w:rPr>
          <w:rStyle w:val="FontStyle103"/>
          <w:sz w:val="28"/>
          <w:szCs w:val="28"/>
        </w:rPr>
        <w:t xml:space="preserve">Методы </w:t>
      </w:r>
      <w:r>
        <w:rPr>
          <w:rStyle w:val="FontStyle103"/>
          <w:sz w:val="28"/>
          <w:szCs w:val="28"/>
        </w:rPr>
        <w:t>д</w:t>
      </w:r>
      <w:r w:rsidRPr="00AF7285">
        <w:rPr>
          <w:rStyle w:val="FontStyle103"/>
          <w:sz w:val="28"/>
          <w:szCs w:val="28"/>
        </w:rPr>
        <w:t>иагностирования независимых переменных: студенческие письменные работы (тесты)</w:t>
      </w:r>
      <w:r>
        <w:rPr>
          <w:rStyle w:val="FontStyle103"/>
          <w:sz w:val="28"/>
          <w:szCs w:val="28"/>
        </w:rPr>
        <w:t>.</w:t>
      </w:r>
    </w:p>
    <w:p w:rsidR="00942D5B" w:rsidRPr="00AF7285" w:rsidRDefault="00942D5B" w:rsidP="00942D5B">
      <w:pPr>
        <w:pStyle w:val="Style70"/>
        <w:widowControl/>
        <w:numPr>
          <w:ilvl w:val="0"/>
          <w:numId w:val="26"/>
        </w:numPr>
        <w:tabs>
          <w:tab w:val="left" w:pos="720"/>
          <w:tab w:val="left" w:pos="1418"/>
        </w:tabs>
        <w:spacing w:line="360" w:lineRule="auto"/>
        <w:ind w:left="0" w:firstLine="709"/>
        <w:jc w:val="both"/>
        <w:rPr>
          <w:rStyle w:val="FontStyle103"/>
          <w:sz w:val="28"/>
          <w:szCs w:val="28"/>
        </w:rPr>
      </w:pPr>
      <w:r w:rsidRPr="00AF7285">
        <w:rPr>
          <w:rStyle w:val="FontStyle103"/>
          <w:sz w:val="28"/>
          <w:szCs w:val="28"/>
        </w:rPr>
        <w:lastRenderedPageBreak/>
        <w:t>Методы обработки эмпирических данных: анализ количественных данных</w:t>
      </w:r>
      <w:r>
        <w:rPr>
          <w:rStyle w:val="FontStyle103"/>
          <w:sz w:val="28"/>
          <w:szCs w:val="28"/>
        </w:rPr>
        <w:t>,</w:t>
      </w:r>
      <w:r w:rsidRPr="00AF7285">
        <w:rPr>
          <w:rStyle w:val="FontStyle103"/>
          <w:sz w:val="28"/>
          <w:szCs w:val="28"/>
        </w:rPr>
        <w:t xml:space="preserve"> процент ошибок при входящем тестиро</w:t>
      </w:r>
      <w:r>
        <w:rPr>
          <w:rStyle w:val="FontStyle103"/>
          <w:sz w:val="28"/>
          <w:szCs w:val="28"/>
        </w:rPr>
        <w:t>вании и на заключительном этапе.</w:t>
      </w:r>
    </w:p>
    <w:p w:rsidR="00942D5B" w:rsidRPr="00AF7285" w:rsidRDefault="00942D5B" w:rsidP="00942D5B">
      <w:pPr>
        <w:pStyle w:val="Style30"/>
        <w:widowControl/>
        <w:tabs>
          <w:tab w:val="left" w:pos="720"/>
        </w:tabs>
        <w:spacing w:line="360" w:lineRule="auto"/>
        <w:ind w:firstLine="709"/>
        <w:jc w:val="center"/>
        <w:rPr>
          <w:rStyle w:val="FontStyle111"/>
          <w:sz w:val="28"/>
          <w:szCs w:val="28"/>
        </w:rPr>
      </w:pPr>
      <w:r w:rsidRPr="00AF7285">
        <w:rPr>
          <w:rStyle w:val="FontStyle111"/>
          <w:sz w:val="28"/>
          <w:szCs w:val="28"/>
        </w:rPr>
        <w:t>Организация:</w:t>
      </w:r>
    </w:p>
    <w:p w:rsidR="00942D5B" w:rsidRPr="00AF7285" w:rsidRDefault="00942D5B" w:rsidP="00942D5B">
      <w:pPr>
        <w:pStyle w:val="Style30"/>
        <w:widowControl/>
        <w:numPr>
          <w:ilvl w:val="0"/>
          <w:numId w:val="29"/>
        </w:numPr>
        <w:tabs>
          <w:tab w:val="left" w:pos="720"/>
        </w:tabs>
        <w:spacing w:line="360" w:lineRule="auto"/>
        <w:ind w:left="0" w:firstLine="709"/>
        <w:jc w:val="both"/>
        <w:rPr>
          <w:rStyle w:val="FontStyle103"/>
          <w:sz w:val="28"/>
          <w:szCs w:val="28"/>
        </w:rPr>
      </w:pPr>
      <w:r w:rsidRPr="00AF7285">
        <w:rPr>
          <w:rStyle w:val="FontStyle103"/>
          <w:sz w:val="28"/>
          <w:szCs w:val="28"/>
        </w:rPr>
        <w:t xml:space="preserve">Материально-техническое обеспечение: компьютер, интернет с выходом на платформу Британского Национального корпуса, программа </w:t>
      </w:r>
      <w:proofErr w:type="spellStart"/>
      <w:r w:rsidRPr="00AF7285">
        <w:rPr>
          <w:rStyle w:val="FontStyle103"/>
          <w:sz w:val="28"/>
          <w:szCs w:val="28"/>
          <w:lang w:val="en-US"/>
        </w:rPr>
        <w:t>AntConc</w:t>
      </w:r>
      <w:proofErr w:type="spellEnd"/>
      <w:r w:rsidRPr="00AF7285">
        <w:rPr>
          <w:rStyle w:val="FontStyle103"/>
          <w:sz w:val="28"/>
          <w:szCs w:val="28"/>
        </w:rPr>
        <w:t>.</w:t>
      </w:r>
    </w:p>
    <w:p w:rsidR="00942D5B" w:rsidRPr="00AF7285" w:rsidRDefault="00942D5B" w:rsidP="00942D5B">
      <w:pPr>
        <w:pStyle w:val="Style70"/>
        <w:widowControl/>
        <w:numPr>
          <w:ilvl w:val="0"/>
          <w:numId w:val="29"/>
        </w:numPr>
        <w:tabs>
          <w:tab w:val="left" w:pos="720"/>
        </w:tabs>
        <w:spacing w:line="360" w:lineRule="auto"/>
        <w:ind w:left="0" w:firstLine="709"/>
        <w:jc w:val="both"/>
        <w:rPr>
          <w:rStyle w:val="FontStyle103"/>
          <w:sz w:val="28"/>
          <w:szCs w:val="28"/>
        </w:rPr>
      </w:pPr>
      <w:r w:rsidRPr="00AF7285">
        <w:rPr>
          <w:rStyle w:val="FontStyle103"/>
          <w:sz w:val="28"/>
          <w:szCs w:val="28"/>
        </w:rPr>
        <w:t xml:space="preserve">Методическое обеспечение: </w:t>
      </w:r>
      <w:r w:rsidRPr="00AF7285">
        <w:rPr>
          <w:sz w:val="28"/>
          <w:szCs w:val="28"/>
        </w:rPr>
        <w:t>дидактические материалы к урокам, необходимые наглядные пособия и ТСО</w:t>
      </w:r>
      <w:r>
        <w:rPr>
          <w:sz w:val="28"/>
          <w:szCs w:val="28"/>
        </w:rPr>
        <w:t>.</w:t>
      </w:r>
    </w:p>
    <w:p w:rsidR="00942D5B" w:rsidRPr="00AF7285" w:rsidRDefault="00942D5B" w:rsidP="00942D5B">
      <w:pPr>
        <w:pStyle w:val="Style70"/>
        <w:widowControl/>
        <w:numPr>
          <w:ilvl w:val="0"/>
          <w:numId w:val="28"/>
        </w:numPr>
        <w:tabs>
          <w:tab w:val="left" w:pos="720"/>
        </w:tabs>
        <w:spacing w:line="360" w:lineRule="auto"/>
        <w:ind w:left="0" w:firstLine="709"/>
        <w:jc w:val="both"/>
        <w:rPr>
          <w:rStyle w:val="FontStyle103"/>
          <w:sz w:val="28"/>
          <w:szCs w:val="28"/>
        </w:rPr>
      </w:pPr>
      <w:r w:rsidRPr="00AF7285">
        <w:rPr>
          <w:rStyle w:val="FontStyle103"/>
          <w:sz w:val="28"/>
          <w:szCs w:val="28"/>
        </w:rPr>
        <w:t xml:space="preserve"> Организационная подготовка: составление плана, обсуждение плана и методического обеспечения с руководителем и преподавателем</w:t>
      </w:r>
      <w:r w:rsidRPr="00AF7285">
        <w:rPr>
          <w:sz w:val="28"/>
          <w:szCs w:val="28"/>
        </w:rPr>
        <w:t>,</w:t>
      </w:r>
      <w:r w:rsidRPr="00AF7285">
        <w:rPr>
          <w:rStyle w:val="FontStyle103"/>
          <w:sz w:val="28"/>
          <w:szCs w:val="28"/>
        </w:rPr>
        <w:t xml:space="preserve"> согласование времени проведения тестов.</w:t>
      </w:r>
    </w:p>
    <w:p w:rsidR="00942D5B" w:rsidRPr="00AF7285" w:rsidRDefault="00942D5B" w:rsidP="00942D5B">
      <w:pPr>
        <w:pStyle w:val="Style70"/>
        <w:widowControl/>
        <w:numPr>
          <w:ilvl w:val="0"/>
          <w:numId w:val="28"/>
        </w:numPr>
        <w:tabs>
          <w:tab w:val="left" w:pos="720"/>
        </w:tabs>
        <w:spacing w:line="360" w:lineRule="auto"/>
        <w:ind w:left="0" w:firstLine="709"/>
        <w:jc w:val="both"/>
        <w:rPr>
          <w:rStyle w:val="FontStyle103"/>
          <w:sz w:val="28"/>
          <w:szCs w:val="28"/>
        </w:rPr>
      </w:pPr>
      <w:r w:rsidRPr="00AF7285">
        <w:rPr>
          <w:rStyle w:val="FontStyle103"/>
          <w:sz w:val="28"/>
          <w:szCs w:val="28"/>
        </w:rPr>
        <w:t xml:space="preserve"> Психологическая подготовка участников: не требуется</w:t>
      </w:r>
      <w:r>
        <w:rPr>
          <w:rStyle w:val="FontStyle103"/>
          <w:sz w:val="28"/>
          <w:szCs w:val="28"/>
        </w:rPr>
        <w:t>.</w:t>
      </w:r>
    </w:p>
    <w:p w:rsidR="00942D5B" w:rsidRPr="00AF7285" w:rsidRDefault="00942D5B" w:rsidP="00942D5B">
      <w:pPr>
        <w:pStyle w:val="Style70"/>
        <w:widowControl/>
        <w:numPr>
          <w:ilvl w:val="0"/>
          <w:numId w:val="28"/>
        </w:numPr>
        <w:tabs>
          <w:tab w:val="left" w:pos="720"/>
        </w:tabs>
        <w:spacing w:line="360" w:lineRule="auto"/>
        <w:ind w:left="0" w:firstLine="709"/>
        <w:jc w:val="both"/>
        <w:rPr>
          <w:sz w:val="28"/>
          <w:szCs w:val="28"/>
        </w:rPr>
      </w:pPr>
      <w:r w:rsidRPr="00AF7285">
        <w:rPr>
          <w:rStyle w:val="FontStyle103"/>
          <w:sz w:val="28"/>
          <w:szCs w:val="28"/>
        </w:rPr>
        <w:t xml:space="preserve"> График проведения: согласуется с руководителем. </w:t>
      </w:r>
    </w:p>
    <w:p w:rsidR="00942D5B" w:rsidRDefault="00942D5B" w:rsidP="00942D5B">
      <w:pPr>
        <w:ind w:firstLine="0"/>
        <w:rPr>
          <w:rStyle w:val="2"/>
          <w:rFonts w:eastAsiaTheme="minorHAnsi"/>
        </w:rPr>
      </w:pPr>
      <w:r>
        <w:rPr>
          <w:rStyle w:val="2"/>
          <w:rFonts w:eastAsiaTheme="minorHAnsi"/>
        </w:rPr>
        <w:br w:type="page"/>
      </w:r>
    </w:p>
    <w:p w:rsidR="00942D5B" w:rsidRPr="00942D5B" w:rsidRDefault="00942D5B" w:rsidP="00942D5B">
      <w:pPr>
        <w:jc w:val="right"/>
      </w:pPr>
      <w:r>
        <w:lastRenderedPageBreak/>
        <w:t>Приложение</w:t>
      </w:r>
      <w:r w:rsidRPr="008442FF">
        <w:rPr>
          <w:lang w:val="en-US"/>
        </w:rPr>
        <w:t xml:space="preserve"> </w:t>
      </w:r>
      <w:r w:rsidRPr="00A93A74">
        <w:rPr>
          <w:lang w:val="en-US"/>
        </w:rPr>
        <w:t>№</w:t>
      </w:r>
      <w:r w:rsidRPr="00550335">
        <w:rPr>
          <w:lang w:val="en-US"/>
        </w:rPr>
        <w:t xml:space="preserve"> </w:t>
      </w:r>
      <w:r>
        <w:t>2</w:t>
      </w:r>
    </w:p>
    <w:p w:rsidR="00942D5B" w:rsidRPr="00843746" w:rsidRDefault="00942D5B" w:rsidP="00942D5B">
      <w:pPr>
        <w:jc w:val="center"/>
        <w:rPr>
          <w:lang w:val="en-US"/>
        </w:rPr>
      </w:pPr>
      <w:r w:rsidRPr="00475EF1">
        <w:t>Тест</w:t>
      </w:r>
      <w:r w:rsidRPr="00550335">
        <w:rPr>
          <w:lang w:val="en-US"/>
        </w:rPr>
        <w:t xml:space="preserve"> </w:t>
      </w:r>
      <w:r w:rsidRPr="00475EF1">
        <w:t>для</w:t>
      </w:r>
      <w:r w:rsidRPr="00550335">
        <w:rPr>
          <w:lang w:val="en-US"/>
        </w:rPr>
        <w:t xml:space="preserve"> </w:t>
      </w:r>
      <w:r w:rsidRPr="00475EF1">
        <w:rPr>
          <w:lang w:val="en-US"/>
        </w:rPr>
        <w:t>Activity</w:t>
      </w:r>
      <w:r w:rsidRPr="00550335">
        <w:rPr>
          <w:lang w:val="en-US"/>
        </w:rPr>
        <w:t xml:space="preserve"> 2</w:t>
      </w:r>
    </w:p>
    <w:p w:rsidR="00942D5B" w:rsidRPr="00843746" w:rsidRDefault="00942D5B" w:rsidP="00942D5B">
      <w:pPr>
        <w:jc w:val="center"/>
        <w:rPr>
          <w:lang w:val="en-US"/>
        </w:rPr>
      </w:pPr>
    </w:p>
    <w:p w:rsidR="00942D5B" w:rsidRPr="00194EB2" w:rsidRDefault="00942D5B" w:rsidP="00942D5B">
      <w:pPr>
        <w:ind w:firstLine="0"/>
        <w:rPr>
          <w:rFonts w:cs="Times New Roman"/>
          <w:color w:val="000000" w:themeColor="text1"/>
          <w:sz w:val="24"/>
          <w:szCs w:val="24"/>
          <w:lang w:val="en-US"/>
        </w:rPr>
      </w:pPr>
      <w:r w:rsidRPr="009C73E2">
        <w:rPr>
          <w:u w:val="single"/>
          <w:lang w:val="en-US"/>
        </w:rPr>
        <w:t>Activity</w:t>
      </w:r>
      <w:r w:rsidRPr="00194EB2">
        <w:rPr>
          <w:u w:val="single"/>
          <w:lang w:val="en-US"/>
        </w:rPr>
        <w:t xml:space="preserve"> 2</w:t>
      </w:r>
      <w:r w:rsidRPr="00194EB2">
        <w:rPr>
          <w:lang w:val="en-US"/>
        </w:rPr>
        <w:t xml:space="preserve"> </w:t>
      </w:r>
      <w:r w:rsidRPr="009C73E2">
        <w:rPr>
          <w:lang w:val="en-US"/>
        </w:rPr>
        <w:t>Choose</w:t>
      </w:r>
      <w:r w:rsidRPr="00194EB2">
        <w:rPr>
          <w:lang w:val="en-US"/>
        </w:rPr>
        <w:t xml:space="preserve"> </w:t>
      </w:r>
      <w:r w:rsidRPr="009C73E2">
        <w:rPr>
          <w:lang w:val="en-US"/>
        </w:rPr>
        <w:t>the</w:t>
      </w:r>
      <w:r w:rsidRPr="00194EB2">
        <w:rPr>
          <w:lang w:val="en-US"/>
        </w:rPr>
        <w:t xml:space="preserve"> </w:t>
      </w:r>
      <w:r w:rsidRPr="009C73E2">
        <w:rPr>
          <w:lang w:val="en-US"/>
        </w:rPr>
        <w:t>correct</w:t>
      </w:r>
      <w:r w:rsidRPr="00194EB2">
        <w:rPr>
          <w:lang w:val="en-US"/>
        </w:rPr>
        <w:t xml:space="preserve"> </w:t>
      </w:r>
      <w:r w:rsidRPr="009C73E2">
        <w:rPr>
          <w:lang w:val="en-US"/>
        </w:rPr>
        <w:t>answer</w:t>
      </w:r>
      <w:r w:rsidRPr="00194EB2">
        <w:rPr>
          <w:lang w:val="en-US"/>
        </w:rPr>
        <w:t xml:space="preserve">. </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szCs w:val="28"/>
          <w:lang w:val="en-US"/>
        </w:rPr>
        <w:t>The wave-like spread of each_____ may facilitate the transfer of a calcium signal to the nucleus.</w:t>
      </w:r>
    </w:p>
    <w:p w:rsidR="00942D5B" w:rsidRPr="00AA576F" w:rsidRDefault="00942D5B" w:rsidP="00942D5B">
      <w:pPr>
        <w:pStyle w:val="a5"/>
        <w:numPr>
          <w:ilvl w:val="0"/>
          <w:numId w:val="3"/>
        </w:numPr>
        <w:ind w:left="0" w:firstLine="709"/>
        <w:jc w:val="both"/>
        <w:rPr>
          <w:rFonts w:cs="Times New Roman"/>
          <w:b/>
          <w:szCs w:val="28"/>
          <w:lang w:val="en-US"/>
        </w:rPr>
      </w:pPr>
      <w:r w:rsidRPr="00AA576F">
        <w:rPr>
          <w:rFonts w:cs="Times New Roman"/>
          <w:b/>
          <w:szCs w:val="28"/>
          <w:lang w:val="en-US"/>
        </w:rPr>
        <w:t>spike</w:t>
      </w:r>
    </w:p>
    <w:p w:rsidR="00942D5B" w:rsidRPr="00AA576F" w:rsidRDefault="00942D5B" w:rsidP="00942D5B">
      <w:pPr>
        <w:pStyle w:val="a5"/>
        <w:numPr>
          <w:ilvl w:val="0"/>
          <w:numId w:val="3"/>
        </w:numPr>
        <w:ind w:left="0" w:firstLine="709"/>
        <w:jc w:val="both"/>
        <w:rPr>
          <w:rFonts w:cs="Times New Roman"/>
          <w:szCs w:val="28"/>
          <w:lang w:val="en-US"/>
        </w:rPr>
      </w:pPr>
      <w:r w:rsidRPr="00AA576F">
        <w:rPr>
          <w:rFonts w:cs="Times New Roman"/>
          <w:szCs w:val="28"/>
          <w:lang w:val="en-US"/>
        </w:rPr>
        <w:t>spine</w:t>
      </w:r>
    </w:p>
    <w:p w:rsidR="00942D5B" w:rsidRPr="00AA576F" w:rsidRDefault="00942D5B" w:rsidP="00942D5B">
      <w:pPr>
        <w:pStyle w:val="a5"/>
        <w:numPr>
          <w:ilvl w:val="0"/>
          <w:numId w:val="3"/>
        </w:numPr>
        <w:ind w:left="0" w:firstLine="709"/>
        <w:jc w:val="both"/>
        <w:rPr>
          <w:rFonts w:cs="Times New Roman"/>
          <w:szCs w:val="28"/>
          <w:lang w:val="en-US"/>
        </w:rPr>
      </w:pPr>
      <w:r w:rsidRPr="00AA576F">
        <w:rPr>
          <w:rFonts w:cs="Times New Roman"/>
          <w:szCs w:val="28"/>
          <w:lang w:val="en-US"/>
        </w:rPr>
        <w:t>pike</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t xml:space="preserve">Despite that setback, opponents strive </w:t>
      </w:r>
      <w:proofErr w:type="spellStart"/>
      <w:r w:rsidRPr="00AA576F">
        <w:rPr>
          <w:rFonts w:cs="Times New Roman"/>
          <w:color w:val="000000"/>
          <w:szCs w:val="28"/>
          <w:lang w:val="en-US"/>
        </w:rPr>
        <w:t>to</w:t>
      </w:r>
      <w:r w:rsidRPr="00AA576F">
        <w:rPr>
          <w:rFonts w:cs="Times New Roman"/>
          <w:szCs w:val="28"/>
          <w:lang w:val="en-US"/>
        </w:rPr>
        <w:t>_____</w:t>
      </w:r>
      <w:r w:rsidRPr="00AA576F">
        <w:rPr>
          <w:rFonts w:cs="Times New Roman"/>
          <w:color w:val="000000"/>
          <w:szCs w:val="28"/>
          <w:lang w:val="en-US"/>
        </w:rPr>
        <w:t>of</w:t>
      </w:r>
      <w:proofErr w:type="spellEnd"/>
      <w:r w:rsidRPr="00AA576F">
        <w:rPr>
          <w:rFonts w:cs="Times New Roman"/>
          <w:color w:val="000000"/>
          <w:szCs w:val="28"/>
          <w:lang w:val="en-US"/>
        </w:rPr>
        <w:t xml:space="preserve"> testing through further litigation. </w:t>
      </w:r>
    </w:p>
    <w:p w:rsidR="00942D5B" w:rsidRPr="00AA576F" w:rsidRDefault="00942D5B" w:rsidP="00942D5B">
      <w:pPr>
        <w:pStyle w:val="a5"/>
        <w:numPr>
          <w:ilvl w:val="0"/>
          <w:numId w:val="5"/>
        </w:numPr>
        <w:ind w:left="0" w:firstLine="709"/>
        <w:jc w:val="both"/>
        <w:rPr>
          <w:rFonts w:cs="Times New Roman"/>
          <w:szCs w:val="28"/>
          <w:lang w:val="en-US"/>
        </w:rPr>
      </w:pPr>
      <w:r w:rsidRPr="00AA576F">
        <w:rPr>
          <w:rFonts w:cs="Times New Roman"/>
          <w:szCs w:val="28"/>
          <w:lang w:val="en-US"/>
        </w:rPr>
        <w:t>hold</w:t>
      </w:r>
    </w:p>
    <w:p w:rsidR="00942D5B" w:rsidRPr="00AA576F" w:rsidRDefault="00942D5B" w:rsidP="00942D5B">
      <w:pPr>
        <w:pStyle w:val="a5"/>
        <w:numPr>
          <w:ilvl w:val="0"/>
          <w:numId w:val="5"/>
        </w:numPr>
        <w:ind w:left="0" w:firstLine="709"/>
        <w:jc w:val="both"/>
        <w:rPr>
          <w:rFonts w:cs="Times New Roman"/>
          <w:b/>
          <w:bCs/>
          <w:szCs w:val="28"/>
          <w:lang w:val="en-US"/>
        </w:rPr>
      </w:pPr>
      <w:r w:rsidRPr="00AA576F">
        <w:rPr>
          <w:rFonts w:cs="Times New Roman"/>
          <w:b/>
          <w:bCs/>
          <w:szCs w:val="28"/>
          <w:lang w:val="en-US"/>
        </w:rPr>
        <w:t>contain</w:t>
      </w:r>
    </w:p>
    <w:p w:rsidR="00942D5B" w:rsidRPr="00AA576F" w:rsidRDefault="00942D5B" w:rsidP="00942D5B">
      <w:pPr>
        <w:pStyle w:val="a5"/>
        <w:numPr>
          <w:ilvl w:val="0"/>
          <w:numId w:val="5"/>
        </w:numPr>
        <w:ind w:left="0" w:firstLine="709"/>
        <w:jc w:val="both"/>
        <w:rPr>
          <w:rFonts w:cs="Times New Roman"/>
          <w:szCs w:val="28"/>
          <w:lang w:val="en-US"/>
        </w:rPr>
      </w:pPr>
      <w:r w:rsidRPr="00AA576F">
        <w:rPr>
          <w:rFonts w:cs="Times New Roman"/>
          <w:szCs w:val="28"/>
          <w:lang w:val="en-US"/>
        </w:rPr>
        <w:t>confine</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t>Governor Peter Leonard, who launched an</w:t>
      </w:r>
      <w:r w:rsidRPr="00AA576F">
        <w:rPr>
          <w:rFonts w:cs="Times New Roman"/>
          <w:szCs w:val="28"/>
          <w:lang w:val="en-US"/>
        </w:rPr>
        <w:t>_____</w:t>
      </w:r>
      <w:r>
        <w:rPr>
          <w:rFonts w:cs="Times New Roman"/>
          <w:szCs w:val="28"/>
          <w:lang w:val="en-US"/>
        </w:rPr>
        <w:t xml:space="preserve"> </w:t>
      </w:r>
      <w:r w:rsidRPr="00AA576F">
        <w:rPr>
          <w:rFonts w:cs="Times New Roman"/>
          <w:color w:val="000000"/>
          <w:szCs w:val="28"/>
          <w:lang w:val="en-US"/>
        </w:rPr>
        <w:t xml:space="preserve">yesterday, said only prompt action by staff prevented a violent free-for-all. </w:t>
      </w:r>
    </w:p>
    <w:p w:rsidR="00942D5B" w:rsidRPr="00AA576F" w:rsidRDefault="00942D5B" w:rsidP="00942D5B">
      <w:pPr>
        <w:pStyle w:val="a5"/>
        <w:numPr>
          <w:ilvl w:val="0"/>
          <w:numId w:val="6"/>
        </w:numPr>
        <w:ind w:left="0" w:firstLine="709"/>
        <w:jc w:val="both"/>
        <w:rPr>
          <w:rFonts w:cs="Times New Roman"/>
          <w:szCs w:val="28"/>
          <w:lang w:val="en-US"/>
        </w:rPr>
      </w:pPr>
      <w:r w:rsidRPr="00AA576F">
        <w:rPr>
          <w:rFonts w:cs="Times New Roman"/>
          <w:szCs w:val="28"/>
          <w:lang w:val="en-US"/>
        </w:rPr>
        <w:t>Enquiry</w:t>
      </w:r>
    </w:p>
    <w:p w:rsidR="00942D5B" w:rsidRPr="00AA576F" w:rsidRDefault="00942D5B" w:rsidP="00942D5B">
      <w:pPr>
        <w:pStyle w:val="a5"/>
        <w:numPr>
          <w:ilvl w:val="0"/>
          <w:numId w:val="6"/>
        </w:numPr>
        <w:ind w:left="0" w:firstLine="709"/>
        <w:jc w:val="both"/>
        <w:rPr>
          <w:rFonts w:cs="Times New Roman"/>
          <w:b/>
          <w:bCs/>
          <w:szCs w:val="28"/>
          <w:lang w:val="en-US"/>
        </w:rPr>
      </w:pPr>
      <w:r>
        <w:rPr>
          <w:rFonts w:cs="Times New Roman"/>
          <w:b/>
          <w:bCs/>
          <w:szCs w:val="28"/>
          <w:lang w:val="en-US"/>
        </w:rPr>
        <w:t>i</w:t>
      </w:r>
      <w:r w:rsidRPr="00AA576F">
        <w:rPr>
          <w:rFonts w:cs="Times New Roman"/>
          <w:b/>
          <w:bCs/>
          <w:szCs w:val="28"/>
          <w:lang w:val="en-US"/>
        </w:rPr>
        <w:t>nquiry</w:t>
      </w:r>
    </w:p>
    <w:p w:rsidR="00942D5B" w:rsidRPr="00AA576F" w:rsidRDefault="00942D5B" w:rsidP="00942D5B">
      <w:pPr>
        <w:pStyle w:val="a5"/>
        <w:numPr>
          <w:ilvl w:val="0"/>
          <w:numId w:val="6"/>
        </w:numPr>
        <w:ind w:left="0" w:firstLine="709"/>
        <w:jc w:val="both"/>
        <w:rPr>
          <w:rFonts w:cs="Times New Roman"/>
          <w:szCs w:val="28"/>
          <w:lang w:val="en-US"/>
        </w:rPr>
      </w:pPr>
      <w:r w:rsidRPr="00AA576F">
        <w:rPr>
          <w:rFonts w:cs="Times New Roman"/>
          <w:szCs w:val="28"/>
          <w:lang w:val="en-US"/>
        </w:rPr>
        <w:t>Inquest</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t>Anthony Mortimer ran up debts of more than 2,000 in a</w:t>
      </w:r>
      <w:r>
        <w:rPr>
          <w:rFonts w:cs="Times New Roman"/>
          <w:color w:val="000000"/>
          <w:szCs w:val="28"/>
          <w:lang w:val="en-US"/>
        </w:rPr>
        <w:t xml:space="preserve"> </w:t>
      </w:r>
      <w:r w:rsidRPr="00AA576F">
        <w:rPr>
          <w:rFonts w:cs="Times New Roman"/>
          <w:szCs w:val="28"/>
          <w:lang w:val="en-US"/>
        </w:rPr>
        <w:t>_____</w:t>
      </w:r>
      <w:r>
        <w:rPr>
          <w:rFonts w:cs="Times New Roman"/>
          <w:szCs w:val="28"/>
          <w:lang w:val="en-US"/>
        </w:rPr>
        <w:t xml:space="preserve"> </w:t>
      </w:r>
      <w:r w:rsidRPr="00AA576F">
        <w:rPr>
          <w:rFonts w:cs="Times New Roman"/>
          <w:color w:val="000000"/>
          <w:szCs w:val="28"/>
          <w:lang w:val="en-US"/>
        </w:rPr>
        <w:t>to get a record deal for his band.</w:t>
      </w:r>
    </w:p>
    <w:p w:rsidR="00942D5B" w:rsidRPr="00AA576F" w:rsidRDefault="00942D5B" w:rsidP="00942D5B">
      <w:pPr>
        <w:pStyle w:val="a5"/>
        <w:numPr>
          <w:ilvl w:val="0"/>
          <w:numId w:val="30"/>
        </w:numPr>
        <w:ind w:left="0" w:firstLine="709"/>
        <w:jc w:val="both"/>
        <w:rPr>
          <w:rFonts w:cs="Times New Roman"/>
          <w:szCs w:val="28"/>
          <w:lang w:val="en-US"/>
        </w:rPr>
      </w:pPr>
      <w:r>
        <w:rPr>
          <w:rFonts w:cs="Times New Roman"/>
          <w:szCs w:val="28"/>
          <w:lang w:val="en-US"/>
        </w:rPr>
        <w:t>a</w:t>
      </w:r>
      <w:r w:rsidRPr="00AA576F">
        <w:rPr>
          <w:rFonts w:cs="Times New Roman"/>
          <w:szCs w:val="28"/>
          <w:lang w:val="en-US"/>
        </w:rPr>
        <w:t>ttempt</w:t>
      </w:r>
    </w:p>
    <w:p w:rsidR="00942D5B" w:rsidRPr="00AA576F" w:rsidRDefault="00942D5B" w:rsidP="00942D5B">
      <w:pPr>
        <w:pStyle w:val="a5"/>
        <w:numPr>
          <w:ilvl w:val="0"/>
          <w:numId w:val="30"/>
        </w:numPr>
        <w:ind w:left="0" w:firstLine="709"/>
        <w:jc w:val="both"/>
        <w:rPr>
          <w:rFonts w:cs="Times New Roman"/>
          <w:szCs w:val="28"/>
          <w:lang w:val="en-US"/>
        </w:rPr>
      </w:pPr>
      <w:r>
        <w:rPr>
          <w:rFonts w:cs="Times New Roman"/>
          <w:szCs w:val="28"/>
          <w:lang w:val="en-US"/>
        </w:rPr>
        <w:t>o</w:t>
      </w:r>
      <w:r w:rsidRPr="00AA576F">
        <w:rPr>
          <w:rFonts w:cs="Times New Roman"/>
          <w:szCs w:val="28"/>
          <w:lang w:val="en-US"/>
        </w:rPr>
        <w:t>ffer</w:t>
      </w:r>
    </w:p>
    <w:p w:rsidR="00942D5B" w:rsidRPr="00AA576F" w:rsidRDefault="00942D5B" w:rsidP="00942D5B">
      <w:pPr>
        <w:pStyle w:val="a5"/>
        <w:numPr>
          <w:ilvl w:val="0"/>
          <w:numId w:val="30"/>
        </w:numPr>
        <w:ind w:left="0" w:firstLine="709"/>
        <w:jc w:val="both"/>
        <w:rPr>
          <w:rFonts w:cs="Times New Roman"/>
          <w:b/>
          <w:bCs/>
          <w:szCs w:val="28"/>
          <w:lang w:val="en-US"/>
        </w:rPr>
      </w:pPr>
      <w:r>
        <w:rPr>
          <w:rFonts w:cs="Times New Roman"/>
          <w:b/>
          <w:bCs/>
          <w:szCs w:val="28"/>
          <w:lang w:val="en-US"/>
        </w:rPr>
        <w:t>b</w:t>
      </w:r>
      <w:r w:rsidRPr="00AA576F">
        <w:rPr>
          <w:rFonts w:cs="Times New Roman"/>
          <w:b/>
          <w:bCs/>
          <w:szCs w:val="28"/>
          <w:lang w:val="en-US"/>
        </w:rPr>
        <w:t>id</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t>The outcome is a clear victory for President Bush, countering criticism of his failure to </w:t>
      </w:r>
      <w:r w:rsidRPr="00AA576F">
        <w:rPr>
          <w:rFonts w:cs="Times New Roman"/>
          <w:szCs w:val="28"/>
          <w:lang w:val="en-US"/>
        </w:rPr>
        <w:t>_____</w:t>
      </w:r>
      <w:r>
        <w:rPr>
          <w:rFonts w:cs="Times New Roman"/>
          <w:szCs w:val="28"/>
          <w:lang w:val="en-US"/>
        </w:rPr>
        <w:t xml:space="preserve"> </w:t>
      </w:r>
      <w:r w:rsidRPr="00AA576F">
        <w:rPr>
          <w:rFonts w:cs="Times New Roman"/>
          <w:color w:val="000000"/>
          <w:szCs w:val="28"/>
          <w:lang w:val="en-US"/>
        </w:rPr>
        <w:t>President Saddam Hussein.</w:t>
      </w:r>
    </w:p>
    <w:p w:rsidR="00942D5B" w:rsidRPr="00AA576F" w:rsidRDefault="00942D5B" w:rsidP="00942D5B">
      <w:pPr>
        <w:pStyle w:val="a5"/>
        <w:numPr>
          <w:ilvl w:val="0"/>
          <w:numId w:val="31"/>
        </w:numPr>
        <w:ind w:left="0" w:firstLine="709"/>
        <w:jc w:val="both"/>
        <w:rPr>
          <w:rFonts w:cs="Times New Roman"/>
          <w:b/>
          <w:bCs/>
          <w:szCs w:val="28"/>
          <w:lang w:val="en-US"/>
        </w:rPr>
      </w:pPr>
      <w:r>
        <w:rPr>
          <w:rFonts w:cs="Times New Roman"/>
          <w:b/>
          <w:bCs/>
          <w:szCs w:val="28"/>
          <w:lang w:val="en-US"/>
        </w:rPr>
        <w:t>o</w:t>
      </w:r>
      <w:r w:rsidRPr="00AA576F">
        <w:rPr>
          <w:rFonts w:cs="Times New Roman"/>
          <w:b/>
          <w:bCs/>
          <w:szCs w:val="28"/>
          <w:lang w:val="en-US"/>
        </w:rPr>
        <w:t>ust</w:t>
      </w:r>
    </w:p>
    <w:p w:rsidR="00942D5B" w:rsidRPr="00AA576F" w:rsidRDefault="00942D5B" w:rsidP="00942D5B">
      <w:pPr>
        <w:pStyle w:val="a5"/>
        <w:numPr>
          <w:ilvl w:val="0"/>
          <w:numId w:val="31"/>
        </w:numPr>
        <w:ind w:left="0" w:firstLine="709"/>
        <w:jc w:val="both"/>
        <w:rPr>
          <w:rFonts w:cs="Times New Roman"/>
          <w:szCs w:val="28"/>
          <w:lang w:val="en-US"/>
        </w:rPr>
      </w:pPr>
      <w:r>
        <w:rPr>
          <w:rFonts w:cs="Times New Roman"/>
          <w:szCs w:val="28"/>
          <w:lang w:val="en-US"/>
        </w:rPr>
        <w:t>d</w:t>
      </w:r>
      <w:r w:rsidRPr="00AA576F">
        <w:rPr>
          <w:rFonts w:cs="Times New Roman"/>
          <w:szCs w:val="28"/>
          <w:lang w:val="en-US"/>
        </w:rPr>
        <w:t xml:space="preserve">ismiss </w:t>
      </w:r>
    </w:p>
    <w:p w:rsidR="00942D5B" w:rsidRPr="00AA576F" w:rsidRDefault="00942D5B" w:rsidP="00942D5B">
      <w:pPr>
        <w:pStyle w:val="a5"/>
        <w:numPr>
          <w:ilvl w:val="0"/>
          <w:numId w:val="31"/>
        </w:numPr>
        <w:ind w:left="0" w:firstLine="709"/>
        <w:jc w:val="both"/>
        <w:rPr>
          <w:rFonts w:cs="Times New Roman"/>
          <w:szCs w:val="28"/>
          <w:lang w:val="en-US"/>
        </w:rPr>
      </w:pPr>
      <w:r>
        <w:rPr>
          <w:rFonts w:cs="Times New Roman"/>
          <w:szCs w:val="28"/>
          <w:lang w:val="en-US"/>
        </w:rPr>
        <w:t>d</w:t>
      </w:r>
      <w:r w:rsidRPr="00AA576F">
        <w:rPr>
          <w:rFonts w:cs="Times New Roman"/>
          <w:szCs w:val="28"/>
          <w:lang w:val="en-US"/>
        </w:rPr>
        <w:t>ispossess</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lastRenderedPageBreak/>
        <w:t>It was a disastrous night for Andy Roxburgh's men, despite the fact that they went in at half-time all square at 1-1. Gough got his marching orders from Dutch referee Mario Van Der Ende when he caught the ball during a devastating Swiss </w:t>
      </w:r>
      <w:r w:rsidRPr="00AA576F">
        <w:rPr>
          <w:rFonts w:cs="Times New Roman"/>
          <w:szCs w:val="28"/>
          <w:lang w:val="en-US"/>
        </w:rPr>
        <w:t>_____</w:t>
      </w:r>
      <w:r>
        <w:rPr>
          <w:rFonts w:cs="Times New Roman"/>
          <w:szCs w:val="28"/>
          <w:lang w:val="en-US"/>
        </w:rPr>
        <w:t>.</w:t>
      </w:r>
    </w:p>
    <w:p w:rsidR="00942D5B" w:rsidRPr="00AA576F" w:rsidRDefault="00942D5B" w:rsidP="00942D5B">
      <w:pPr>
        <w:pStyle w:val="a5"/>
        <w:numPr>
          <w:ilvl w:val="0"/>
          <w:numId w:val="32"/>
        </w:numPr>
        <w:ind w:left="0" w:firstLine="709"/>
        <w:jc w:val="both"/>
        <w:rPr>
          <w:rFonts w:cs="Times New Roman"/>
          <w:szCs w:val="28"/>
          <w:lang w:val="en-US"/>
        </w:rPr>
      </w:pPr>
      <w:r>
        <w:rPr>
          <w:rFonts w:cs="Times New Roman"/>
          <w:szCs w:val="28"/>
          <w:lang w:val="en-US"/>
        </w:rPr>
        <w:t>a</w:t>
      </w:r>
      <w:r w:rsidRPr="00AA576F">
        <w:rPr>
          <w:rFonts w:cs="Times New Roman"/>
          <w:szCs w:val="28"/>
          <w:lang w:val="en-US"/>
        </w:rPr>
        <w:t>ttack</w:t>
      </w:r>
    </w:p>
    <w:p w:rsidR="00942D5B" w:rsidRPr="00AA576F" w:rsidRDefault="00942D5B" w:rsidP="00942D5B">
      <w:pPr>
        <w:pStyle w:val="a5"/>
        <w:numPr>
          <w:ilvl w:val="0"/>
          <w:numId w:val="32"/>
        </w:numPr>
        <w:ind w:left="0" w:firstLine="709"/>
        <w:jc w:val="both"/>
        <w:rPr>
          <w:rFonts w:cs="Times New Roman"/>
          <w:b/>
          <w:bCs/>
          <w:szCs w:val="28"/>
          <w:lang w:val="en-US"/>
        </w:rPr>
      </w:pPr>
      <w:r>
        <w:rPr>
          <w:rFonts w:cs="Times New Roman"/>
          <w:b/>
          <w:bCs/>
          <w:szCs w:val="28"/>
          <w:lang w:val="en-US"/>
        </w:rPr>
        <w:t>a</w:t>
      </w:r>
      <w:r w:rsidRPr="00AA576F">
        <w:rPr>
          <w:rFonts w:cs="Times New Roman"/>
          <w:b/>
          <w:bCs/>
          <w:szCs w:val="28"/>
          <w:lang w:val="en-US"/>
        </w:rPr>
        <w:t>ssault</w:t>
      </w:r>
    </w:p>
    <w:p w:rsidR="00942D5B" w:rsidRPr="00AA576F" w:rsidRDefault="00942D5B" w:rsidP="00942D5B">
      <w:pPr>
        <w:pStyle w:val="a5"/>
        <w:numPr>
          <w:ilvl w:val="0"/>
          <w:numId w:val="32"/>
        </w:numPr>
        <w:ind w:left="0" w:firstLine="709"/>
        <w:jc w:val="both"/>
        <w:rPr>
          <w:rFonts w:cs="Times New Roman"/>
          <w:szCs w:val="28"/>
          <w:lang w:val="en-US"/>
        </w:rPr>
      </w:pPr>
      <w:r>
        <w:rPr>
          <w:rFonts w:cs="Times New Roman"/>
          <w:szCs w:val="28"/>
          <w:lang w:val="en-US"/>
        </w:rPr>
        <w:t>s</w:t>
      </w:r>
      <w:r w:rsidRPr="00AA576F">
        <w:rPr>
          <w:rFonts w:cs="Times New Roman"/>
          <w:szCs w:val="28"/>
          <w:lang w:val="en-US"/>
        </w:rPr>
        <w:t>trike</w:t>
      </w:r>
    </w:p>
    <w:p w:rsidR="00942D5B" w:rsidRPr="00AA576F" w:rsidRDefault="00942D5B" w:rsidP="00942D5B">
      <w:pPr>
        <w:pStyle w:val="ab"/>
        <w:numPr>
          <w:ilvl w:val="0"/>
          <w:numId w:val="4"/>
        </w:numPr>
        <w:spacing w:before="0" w:beforeAutospacing="0" w:after="0" w:afterAutospacing="0" w:line="360" w:lineRule="auto"/>
        <w:ind w:left="0" w:firstLine="709"/>
        <w:jc w:val="both"/>
        <w:rPr>
          <w:color w:val="000000"/>
          <w:sz w:val="28"/>
          <w:szCs w:val="28"/>
          <w:lang w:val="en-US"/>
        </w:rPr>
      </w:pPr>
      <w:r w:rsidRPr="00AA576F">
        <w:rPr>
          <w:color w:val="000000"/>
          <w:sz w:val="28"/>
          <w:szCs w:val="28"/>
          <w:lang w:val="en-US"/>
        </w:rPr>
        <w:t xml:space="preserve"> I am delighted Ipswich Junior Chamber's bid </w:t>
      </w:r>
      <w:proofErr w:type="spellStart"/>
      <w:r w:rsidRPr="00AA576F">
        <w:rPr>
          <w:color w:val="000000"/>
          <w:sz w:val="28"/>
          <w:szCs w:val="28"/>
          <w:lang w:val="en-US"/>
        </w:rPr>
        <w:t>to</w:t>
      </w:r>
      <w:r w:rsidRPr="00AA576F">
        <w:rPr>
          <w:sz w:val="28"/>
          <w:szCs w:val="28"/>
          <w:lang w:val="en-US"/>
        </w:rPr>
        <w:t>_____</w:t>
      </w:r>
      <w:r w:rsidRPr="00AA576F">
        <w:rPr>
          <w:color w:val="000000"/>
          <w:sz w:val="28"/>
          <w:szCs w:val="28"/>
          <w:lang w:val="en-US"/>
        </w:rPr>
        <w:t>the</w:t>
      </w:r>
      <w:proofErr w:type="spellEnd"/>
      <w:r w:rsidRPr="00AA576F">
        <w:rPr>
          <w:color w:val="000000"/>
          <w:sz w:val="28"/>
          <w:szCs w:val="28"/>
          <w:lang w:val="en-US"/>
        </w:rPr>
        <w:t xml:space="preserve"> national conference</w:t>
      </w:r>
    </w:p>
    <w:p w:rsidR="00942D5B" w:rsidRPr="00AA576F" w:rsidRDefault="00942D5B" w:rsidP="00942D5B">
      <w:pPr>
        <w:pStyle w:val="a5"/>
        <w:numPr>
          <w:ilvl w:val="0"/>
          <w:numId w:val="33"/>
        </w:numPr>
        <w:ind w:left="0" w:firstLine="709"/>
        <w:jc w:val="both"/>
        <w:rPr>
          <w:rFonts w:cs="Times New Roman"/>
          <w:szCs w:val="28"/>
          <w:lang w:val="en-US"/>
        </w:rPr>
      </w:pPr>
      <w:r>
        <w:rPr>
          <w:rFonts w:cs="Times New Roman"/>
          <w:szCs w:val="28"/>
          <w:lang w:val="en-US"/>
        </w:rPr>
        <w:t>p</w:t>
      </w:r>
      <w:r w:rsidRPr="00AA576F">
        <w:rPr>
          <w:rFonts w:cs="Times New Roman"/>
          <w:szCs w:val="28"/>
          <w:lang w:val="en-US"/>
        </w:rPr>
        <w:t>rovide</w:t>
      </w:r>
    </w:p>
    <w:p w:rsidR="00942D5B" w:rsidRPr="00AA576F" w:rsidRDefault="00942D5B" w:rsidP="00942D5B">
      <w:pPr>
        <w:pStyle w:val="a5"/>
        <w:numPr>
          <w:ilvl w:val="0"/>
          <w:numId w:val="33"/>
        </w:numPr>
        <w:ind w:left="0" w:firstLine="709"/>
        <w:jc w:val="both"/>
        <w:rPr>
          <w:rFonts w:cs="Times New Roman"/>
          <w:szCs w:val="28"/>
          <w:lang w:val="en-US"/>
        </w:rPr>
      </w:pPr>
      <w:r>
        <w:rPr>
          <w:rFonts w:cs="Times New Roman"/>
          <w:szCs w:val="28"/>
          <w:lang w:val="en-US"/>
        </w:rPr>
        <w:t>p</w:t>
      </w:r>
      <w:r w:rsidRPr="00AA576F">
        <w:rPr>
          <w:rFonts w:cs="Times New Roman"/>
          <w:szCs w:val="28"/>
          <w:lang w:val="en-US"/>
        </w:rPr>
        <w:t>resent</w:t>
      </w:r>
    </w:p>
    <w:p w:rsidR="00942D5B" w:rsidRPr="00AA576F" w:rsidRDefault="00942D5B" w:rsidP="00942D5B">
      <w:pPr>
        <w:pStyle w:val="a5"/>
        <w:numPr>
          <w:ilvl w:val="0"/>
          <w:numId w:val="33"/>
        </w:numPr>
        <w:ind w:left="0" w:firstLine="709"/>
        <w:jc w:val="both"/>
        <w:rPr>
          <w:rFonts w:cs="Times New Roman"/>
          <w:b/>
          <w:bCs/>
          <w:szCs w:val="28"/>
          <w:lang w:val="en-US"/>
        </w:rPr>
      </w:pPr>
      <w:r>
        <w:rPr>
          <w:rFonts w:cs="Times New Roman"/>
          <w:b/>
          <w:bCs/>
          <w:szCs w:val="28"/>
          <w:lang w:val="en-US"/>
        </w:rPr>
        <w:t>h</w:t>
      </w:r>
      <w:r w:rsidRPr="00AA576F">
        <w:rPr>
          <w:rFonts w:cs="Times New Roman"/>
          <w:b/>
          <w:bCs/>
          <w:szCs w:val="28"/>
          <w:lang w:val="en-US"/>
        </w:rPr>
        <w:t>ost</w:t>
      </w:r>
    </w:p>
    <w:p w:rsidR="00942D5B" w:rsidRPr="00AA576F" w:rsidRDefault="00942D5B" w:rsidP="00942D5B">
      <w:pPr>
        <w:pStyle w:val="a5"/>
        <w:numPr>
          <w:ilvl w:val="0"/>
          <w:numId w:val="4"/>
        </w:numPr>
        <w:ind w:left="0" w:firstLine="709"/>
        <w:jc w:val="both"/>
        <w:rPr>
          <w:rFonts w:cs="Times New Roman"/>
          <w:b/>
          <w:bCs/>
          <w:szCs w:val="28"/>
          <w:lang w:val="en-US"/>
        </w:rPr>
      </w:pPr>
      <w:r w:rsidRPr="00AA576F">
        <w:rPr>
          <w:rFonts w:cs="Times New Roman"/>
          <w:color w:val="000000"/>
          <w:szCs w:val="28"/>
          <w:lang w:val="en-US"/>
        </w:rPr>
        <w:t>Collectively, these statutes enable the police to stop and search suspects and ask for personal details, to enter forcibly and search private properties, to</w:t>
      </w:r>
      <w:r>
        <w:rPr>
          <w:rFonts w:cs="Times New Roman"/>
          <w:color w:val="000000"/>
          <w:szCs w:val="28"/>
          <w:lang w:val="en-US"/>
        </w:rPr>
        <w:t xml:space="preserve"> </w:t>
      </w:r>
      <w:r w:rsidRPr="00AA576F">
        <w:rPr>
          <w:rFonts w:cs="Times New Roman"/>
          <w:szCs w:val="28"/>
          <w:lang w:val="en-US"/>
        </w:rPr>
        <w:t>_____</w:t>
      </w:r>
      <w:r>
        <w:rPr>
          <w:rFonts w:cs="Times New Roman"/>
          <w:szCs w:val="28"/>
          <w:lang w:val="en-US"/>
        </w:rPr>
        <w:t xml:space="preserve"> </w:t>
      </w:r>
      <w:r w:rsidRPr="00AA576F">
        <w:rPr>
          <w:rFonts w:cs="Times New Roman"/>
          <w:color w:val="000000"/>
          <w:szCs w:val="28"/>
          <w:lang w:val="en-US"/>
        </w:rPr>
        <w:t>suspects for questioning for up to 72 hours and to use as much discretion as they require to impose bans or conditions on marches or assemblies.</w:t>
      </w:r>
    </w:p>
    <w:p w:rsidR="00942D5B" w:rsidRPr="00AA576F" w:rsidRDefault="00942D5B" w:rsidP="00942D5B">
      <w:pPr>
        <w:pStyle w:val="a5"/>
        <w:numPr>
          <w:ilvl w:val="0"/>
          <w:numId w:val="34"/>
        </w:numPr>
        <w:ind w:left="0" w:firstLine="709"/>
        <w:jc w:val="both"/>
        <w:rPr>
          <w:rFonts w:cs="Times New Roman"/>
          <w:b/>
          <w:bCs/>
          <w:szCs w:val="28"/>
          <w:lang w:val="en-US"/>
        </w:rPr>
      </w:pPr>
      <w:r>
        <w:rPr>
          <w:rFonts w:cs="Times New Roman"/>
          <w:b/>
          <w:bCs/>
          <w:szCs w:val="28"/>
          <w:lang w:val="en-US"/>
        </w:rPr>
        <w:t>d</w:t>
      </w:r>
      <w:r w:rsidRPr="00AA576F">
        <w:rPr>
          <w:rFonts w:cs="Times New Roman"/>
          <w:b/>
          <w:bCs/>
          <w:szCs w:val="28"/>
          <w:lang w:val="en-US"/>
        </w:rPr>
        <w:t>etain</w:t>
      </w:r>
    </w:p>
    <w:p w:rsidR="00942D5B" w:rsidRPr="00AA576F" w:rsidRDefault="00942D5B" w:rsidP="00942D5B">
      <w:pPr>
        <w:pStyle w:val="a5"/>
        <w:numPr>
          <w:ilvl w:val="0"/>
          <w:numId w:val="34"/>
        </w:numPr>
        <w:ind w:left="0" w:firstLine="709"/>
        <w:jc w:val="both"/>
        <w:rPr>
          <w:rFonts w:cs="Times New Roman"/>
          <w:szCs w:val="28"/>
          <w:lang w:val="en-US"/>
        </w:rPr>
      </w:pPr>
      <w:r>
        <w:rPr>
          <w:rFonts w:cs="Times New Roman"/>
          <w:szCs w:val="28"/>
          <w:lang w:val="en-US"/>
        </w:rPr>
        <w:t>c</w:t>
      </w:r>
      <w:r w:rsidRPr="00AA576F">
        <w:rPr>
          <w:rFonts w:cs="Times New Roman"/>
          <w:szCs w:val="28"/>
          <w:lang w:val="en-US"/>
        </w:rPr>
        <w:t>onfine</w:t>
      </w:r>
    </w:p>
    <w:p w:rsidR="00942D5B" w:rsidRPr="00AA576F" w:rsidRDefault="00942D5B" w:rsidP="00942D5B">
      <w:pPr>
        <w:pStyle w:val="a5"/>
        <w:numPr>
          <w:ilvl w:val="0"/>
          <w:numId w:val="34"/>
        </w:numPr>
        <w:ind w:left="0" w:firstLine="709"/>
        <w:jc w:val="both"/>
        <w:rPr>
          <w:rFonts w:cs="Times New Roman"/>
          <w:szCs w:val="28"/>
          <w:lang w:val="en-US"/>
        </w:rPr>
      </w:pPr>
      <w:r w:rsidRPr="00AA576F">
        <w:rPr>
          <w:rFonts w:cs="Times New Roman"/>
          <w:szCs w:val="28"/>
          <w:lang w:val="en-US"/>
        </w:rPr>
        <w:t>restrain</w:t>
      </w:r>
    </w:p>
    <w:p w:rsidR="00942D5B" w:rsidRPr="00AA576F" w:rsidRDefault="00942D5B" w:rsidP="00942D5B">
      <w:pPr>
        <w:pStyle w:val="a5"/>
        <w:numPr>
          <w:ilvl w:val="0"/>
          <w:numId w:val="4"/>
        </w:numPr>
        <w:ind w:left="0" w:firstLine="709"/>
        <w:jc w:val="both"/>
        <w:rPr>
          <w:rFonts w:cs="Times New Roman"/>
          <w:b/>
          <w:bCs/>
          <w:color w:val="000000" w:themeColor="text1"/>
          <w:szCs w:val="28"/>
          <w:lang w:val="en-US"/>
        </w:rPr>
      </w:pPr>
      <w:r w:rsidRPr="00AA576F">
        <w:rPr>
          <w:rFonts w:cs="Times New Roman"/>
          <w:color w:val="000000" w:themeColor="text1"/>
          <w:szCs w:val="28"/>
          <w:shd w:val="clear" w:color="auto" w:fill="FFFFFF"/>
          <w:lang w:val="en-US"/>
        </w:rPr>
        <w:t xml:space="preserve">Establish and publicize international media standards to _______ </w:t>
      </w:r>
      <w:r w:rsidRPr="00AA576F">
        <w:rPr>
          <w:rFonts w:cs="Times New Roman"/>
          <w:szCs w:val="28"/>
          <w:lang w:val="en-US"/>
        </w:rPr>
        <w:t>the spread of hatred.</w:t>
      </w:r>
    </w:p>
    <w:p w:rsidR="00942D5B" w:rsidRPr="00AA576F" w:rsidRDefault="00942D5B" w:rsidP="00942D5B">
      <w:pPr>
        <w:pStyle w:val="a5"/>
        <w:numPr>
          <w:ilvl w:val="0"/>
          <w:numId w:val="35"/>
        </w:numPr>
        <w:ind w:left="0" w:firstLine="709"/>
        <w:jc w:val="both"/>
        <w:rPr>
          <w:rFonts w:cs="Times New Roman"/>
          <w:szCs w:val="28"/>
          <w:lang w:val="en-US"/>
        </w:rPr>
      </w:pPr>
      <w:r>
        <w:rPr>
          <w:rFonts w:cs="Times New Roman"/>
          <w:szCs w:val="28"/>
          <w:lang w:val="en-US"/>
        </w:rPr>
        <w:t>k</w:t>
      </w:r>
      <w:r w:rsidRPr="00AA576F">
        <w:rPr>
          <w:rFonts w:cs="Times New Roman"/>
          <w:szCs w:val="28"/>
          <w:lang w:val="en-US"/>
        </w:rPr>
        <w:t>ick</w:t>
      </w:r>
    </w:p>
    <w:p w:rsidR="00942D5B" w:rsidRPr="00AA576F" w:rsidRDefault="00942D5B" w:rsidP="00942D5B">
      <w:pPr>
        <w:pStyle w:val="a5"/>
        <w:numPr>
          <w:ilvl w:val="0"/>
          <w:numId w:val="35"/>
        </w:numPr>
        <w:ind w:left="0" w:firstLine="709"/>
        <w:jc w:val="both"/>
        <w:rPr>
          <w:rFonts w:cs="Times New Roman"/>
          <w:b/>
          <w:bCs/>
          <w:szCs w:val="28"/>
          <w:lang w:val="en-US"/>
        </w:rPr>
      </w:pPr>
      <w:r>
        <w:rPr>
          <w:rFonts w:cs="Times New Roman"/>
          <w:b/>
          <w:bCs/>
          <w:szCs w:val="28"/>
          <w:lang w:val="en-US"/>
        </w:rPr>
        <w:t>b</w:t>
      </w:r>
      <w:r w:rsidRPr="00AA576F">
        <w:rPr>
          <w:rFonts w:cs="Times New Roman"/>
          <w:b/>
          <w:bCs/>
          <w:szCs w:val="28"/>
          <w:lang w:val="en-US"/>
        </w:rPr>
        <w:t>eat</w:t>
      </w:r>
    </w:p>
    <w:p w:rsidR="00942D5B" w:rsidRPr="00AA576F" w:rsidRDefault="00942D5B" w:rsidP="00942D5B">
      <w:pPr>
        <w:pStyle w:val="a5"/>
        <w:numPr>
          <w:ilvl w:val="0"/>
          <w:numId w:val="35"/>
        </w:numPr>
        <w:ind w:left="0" w:firstLine="709"/>
        <w:jc w:val="both"/>
        <w:rPr>
          <w:rFonts w:cs="Times New Roman"/>
          <w:szCs w:val="28"/>
          <w:lang w:val="en-US"/>
        </w:rPr>
      </w:pPr>
      <w:r w:rsidRPr="00AA576F">
        <w:rPr>
          <w:rFonts w:cs="Times New Roman"/>
          <w:szCs w:val="28"/>
          <w:lang w:val="en-US"/>
        </w:rPr>
        <w:t>hit</w:t>
      </w:r>
    </w:p>
    <w:p w:rsidR="00942D5B" w:rsidRPr="00AA576F" w:rsidRDefault="00942D5B" w:rsidP="00942D5B">
      <w:pPr>
        <w:pStyle w:val="a5"/>
        <w:numPr>
          <w:ilvl w:val="0"/>
          <w:numId w:val="4"/>
        </w:numPr>
        <w:ind w:left="0" w:firstLine="709"/>
        <w:jc w:val="both"/>
        <w:rPr>
          <w:rFonts w:cs="Times New Roman"/>
          <w:b/>
          <w:bCs/>
          <w:szCs w:val="28"/>
          <w:lang w:val="en-US"/>
        </w:rPr>
      </w:pPr>
      <w:proofErr w:type="spellStart"/>
      <w:r w:rsidRPr="00AA576F">
        <w:rPr>
          <w:rFonts w:cs="Times New Roman"/>
          <w:color w:val="000000"/>
          <w:szCs w:val="28"/>
          <w:lang w:val="en-US"/>
        </w:rPr>
        <w:t>A</w:t>
      </w:r>
      <w:proofErr w:type="spellEnd"/>
      <w:r>
        <w:rPr>
          <w:rFonts w:cs="Times New Roman"/>
          <w:color w:val="000000"/>
          <w:szCs w:val="28"/>
          <w:lang w:val="en-US"/>
        </w:rPr>
        <w:t xml:space="preserve"> </w:t>
      </w:r>
      <w:r w:rsidRPr="00AA576F">
        <w:rPr>
          <w:rFonts w:cs="Times New Roman"/>
          <w:szCs w:val="28"/>
          <w:lang w:val="en-US"/>
        </w:rPr>
        <w:t>_____</w:t>
      </w:r>
      <w:r>
        <w:rPr>
          <w:rFonts w:cs="Times New Roman"/>
          <w:szCs w:val="28"/>
          <w:lang w:val="en-US"/>
        </w:rPr>
        <w:t xml:space="preserve"> </w:t>
      </w:r>
      <w:r w:rsidRPr="00AA576F">
        <w:rPr>
          <w:rFonts w:cs="Times New Roman"/>
          <w:szCs w:val="28"/>
          <w:lang w:val="en-US"/>
        </w:rPr>
        <w:t>investigation</w:t>
      </w:r>
      <w:r>
        <w:rPr>
          <w:rFonts w:cs="Times New Roman"/>
          <w:color w:val="000000"/>
          <w:szCs w:val="28"/>
          <w:lang w:val="en-US"/>
        </w:rPr>
        <w:t xml:space="preserve"> </w:t>
      </w:r>
      <w:r w:rsidRPr="00AA576F">
        <w:rPr>
          <w:rFonts w:cs="Times New Roman"/>
          <w:color w:val="000000"/>
          <w:szCs w:val="28"/>
          <w:lang w:val="en-US"/>
        </w:rPr>
        <w:t xml:space="preserve">is shown that uses a </w:t>
      </w:r>
      <w:proofErr w:type="gramStart"/>
      <w:r w:rsidRPr="00AA576F">
        <w:rPr>
          <w:rFonts w:cs="Times New Roman"/>
          <w:color w:val="000000"/>
          <w:szCs w:val="28"/>
          <w:lang w:val="en-US"/>
        </w:rPr>
        <w:t>small scale</w:t>
      </w:r>
      <w:proofErr w:type="gramEnd"/>
      <w:r w:rsidRPr="00AA576F">
        <w:rPr>
          <w:rFonts w:cs="Times New Roman"/>
          <w:color w:val="000000"/>
          <w:szCs w:val="28"/>
          <w:lang w:val="en-US"/>
        </w:rPr>
        <w:t xml:space="preserve"> statistical </w:t>
      </w:r>
      <w:proofErr w:type="spellStart"/>
      <w:r w:rsidRPr="00AA576F">
        <w:rPr>
          <w:rFonts w:cs="Times New Roman"/>
          <w:color w:val="000000"/>
          <w:szCs w:val="28"/>
          <w:lang w:val="en-US"/>
        </w:rPr>
        <w:t>analyser</w:t>
      </w:r>
      <w:proofErr w:type="spellEnd"/>
      <w:r w:rsidRPr="00AA576F">
        <w:rPr>
          <w:rFonts w:cs="Times New Roman"/>
          <w:color w:val="000000"/>
          <w:szCs w:val="28"/>
          <w:lang w:val="en-US"/>
        </w:rPr>
        <w:t xml:space="preserve"> to process text that had caused great problems for the rule-based system.</w:t>
      </w:r>
    </w:p>
    <w:p w:rsidR="00942D5B" w:rsidRPr="00AA576F" w:rsidRDefault="00942D5B" w:rsidP="00942D5B">
      <w:pPr>
        <w:pStyle w:val="a5"/>
        <w:numPr>
          <w:ilvl w:val="0"/>
          <w:numId w:val="36"/>
        </w:numPr>
        <w:ind w:left="0" w:firstLine="709"/>
        <w:jc w:val="both"/>
        <w:rPr>
          <w:rFonts w:cs="Times New Roman"/>
          <w:b/>
          <w:bCs/>
          <w:szCs w:val="28"/>
          <w:lang w:val="en-US"/>
        </w:rPr>
      </w:pPr>
      <w:r>
        <w:rPr>
          <w:rFonts w:cs="Times New Roman"/>
          <w:b/>
          <w:bCs/>
          <w:szCs w:val="28"/>
          <w:lang w:val="en-US"/>
        </w:rPr>
        <w:t>p</w:t>
      </w:r>
      <w:r w:rsidRPr="00AA576F">
        <w:rPr>
          <w:rFonts w:cs="Times New Roman"/>
          <w:b/>
          <w:bCs/>
          <w:szCs w:val="28"/>
          <w:lang w:val="en-US"/>
        </w:rPr>
        <w:t>reliminary</w:t>
      </w:r>
    </w:p>
    <w:p w:rsidR="00942D5B" w:rsidRPr="00AA576F" w:rsidRDefault="00942D5B" w:rsidP="00942D5B">
      <w:pPr>
        <w:pStyle w:val="a5"/>
        <w:numPr>
          <w:ilvl w:val="0"/>
          <w:numId w:val="36"/>
        </w:numPr>
        <w:ind w:left="0" w:firstLine="709"/>
        <w:jc w:val="both"/>
        <w:rPr>
          <w:rFonts w:cs="Times New Roman"/>
          <w:szCs w:val="28"/>
          <w:lang w:val="en-US"/>
        </w:rPr>
      </w:pPr>
      <w:r>
        <w:rPr>
          <w:rFonts w:cs="Times New Roman"/>
          <w:szCs w:val="28"/>
          <w:lang w:val="en-US"/>
        </w:rPr>
        <w:t>i</w:t>
      </w:r>
      <w:r w:rsidRPr="00AA576F">
        <w:rPr>
          <w:rFonts w:cs="Times New Roman"/>
          <w:szCs w:val="28"/>
          <w:lang w:val="en-US"/>
        </w:rPr>
        <w:t>nitial</w:t>
      </w:r>
    </w:p>
    <w:p w:rsidR="00942D5B" w:rsidRPr="00AA576F" w:rsidRDefault="00942D5B" w:rsidP="00942D5B">
      <w:pPr>
        <w:pStyle w:val="a5"/>
        <w:numPr>
          <w:ilvl w:val="0"/>
          <w:numId w:val="36"/>
        </w:numPr>
        <w:ind w:left="0" w:firstLine="709"/>
        <w:jc w:val="both"/>
        <w:rPr>
          <w:rFonts w:cs="Times New Roman"/>
          <w:szCs w:val="28"/>
          <w:lang w:val="en-US"/>
        </w:rPr>
      </w:pPr>
      <w:r>
        <w:rPr>
          <w:rFonts w:cs="Times New Roman"/>
          <w:szCs w:val="28"/>
          <w:lang w:val="en-US"/>
        </w:rPr>
        <w:t>p</w:t>
      </w:r>
      <w:r w:rsidRPr="00AA576F">
        <w:rPr>
          <w:rFonts w:cs="Times New Roman"/>
          <w:szCs w:val="28"/>
          <w:lang w:val="en-US"/>
        </w:rPr>
        <w:t>refatory</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t>The</w:t>
      </w:r>
      <w:r w:rsidRPr="00AA576F">
        <w:rPr>
          <w:rFonts w:cs="Times New Roman"/>
          <w:szCs w:val="28"/>
          <w:lang w:val="en-US"/>
        </w:rPr>
        <w:t>_____</w:t>
      </w:r>
      <w:r>
        <w:rPr>
          <w:rFonts w:cs="Times New Roman"/>
          <w:szCs w:val="28"/>
          <w:lang w:val="en-US"/>
        </w:rPr>
        <w:t xml:space="preserve"> </w:t>
      </w:r>
      <w:r w:rsidRPr="00AA576F">
        <w:rPr>
          <w:rFonts w:cs="Times New Roman"/>
          <w:color w:val="000000"/>
          <w:szCs w:val="28"/>
          <w:lang w:val="en-US"/>
        </w:rPr>
        <w:t xml:space="preserve">happened at </w:t>
      </w:r>
      <w:proofErr w:type="spellStart"/>
      <w:r w:rsidRPr="00AA576F">
        <w:rPr>
          <w:rFonts w:cs="Times New Roman"/>
          <w:color w:val="000000"/>
          <w:szCs w:val="28"/>
          <w:lang w:val="en-US"/>
        </w:rPr>
        <w:t>Hurn</w:t>
      </w:r>
      <w:proofErr w:type="spellEnd"/>
      <w:r w:rsidRPr="00AA576F">
        <w:rPr>
          <w:rFonts w:cs="Times New Roman"/>
          <w:color w:val="000000"/>
          <w:szCs w:val="28"/>
          <w:lang w:val="en-US"/>
        </w:rPr>
        <w:t xml:space="preserve"> airport, near Bournemouth, Dorset. </w:t>
      </w:r>
    </w:p>
    <w:p w:rsidR="00942D5B" w:rsidRPr="00AA576F" w:rsidRDefault="00942D5B" w:rsidP="00942D5B">
      <w:pPr>
        <w:pStyle w:val="a5"/>
        <w:numPr>
          <w:ilvl w:val="0"/>
          <w:numId w:val="37"/>
        </w:numPr>
        <w:ind w:left="0" w:firstLine="709"/>
        <w:jc w:val="both"/>
        <w:rPr>
          <w:rFonts w:cs="Times New Roman"/>
          <w:szCs w:val="28"/>
          <w:lang w:val="en-US"/>
        </w:rPr>
      </w:pPr>
      <w:r>
        <w:rPr>
          <w:rFonts w:cs="Times New Roman"/>
          <w:szCs w:val="28"/>
          <w:lang w:val="en-US"/>
        </w:rPr>
        <w:lastRenderedPageBreak/>
        <w:t>s</w:t>
      </w:r>
      <w:r w:rsidRPr="00AA576F">
        <w:rPr>
          <w:rFonts w:cs="Times New Roman"/>
          <w:szCs w:val="28"/>
          <w:lang w:val="en-US"/>
        </w:rPr>
        <w:t>mash</w:t>
      </w:r>
    </w:p>
    <w:p w:rsidR="00942D5B" w:rsidRPr="00AA576F" w:rsidRDefault="00942D5B" w:rsidP="00942D5B">
      <w:pPr>
        <w:pStyle w:val="a5"/>
        <w:numPr>
          <w:ilvl w:val="0"/>
          <w:numId w:val="37"/>
        </w:numPr>
        <w:ind w:left="0" w:firstLine="709"/>
        <w:jc w:val="both"/>
        <w:rPr>
          <w:rFonts w:cs="Times New Roman"/>
          <w:szCs w:val="28"/>
          <w:lang w:val="en-US"/>
        </w:rPr>
      </w:pPr>
      <w:r>
        <w:rPr>
          <w:rFonts w:cs="Times New Roman"/>
          <w:szCs w:val="28"/>
          <w:lang w:val="en-US"/>
        </w:rPr>
        <w:t>w</w:t>
      </w:r>
      <w:r w:rsidRPr="00AA576F">
        <w:rPr>
          <w:rFonts w:cs="Times New Roman"/>
          <w:szCs w:val="28"/>
          <w:lang w:val="en-US"/>
        </w:rPr>
        <w:t>reck</w:t>
      </w:r>
    </w:p>
    <w:p w:rsidR="00942D5B" w:rsidRPr="00AA576F" w:rsidRDefault="00942D5B" w:rsidP="00942D5B">
      <w:pPr>
        <w:pStyle w:val="a5"/>
        <w:numPr>
          <w:ilvl w:val="0"/>
          <w:numId w:val="37"/>
        </w:numPr>
        <w:ind w:left="0" w:firstLine="709"/>
        <w:jc w:val="both"/>
        <w:rPr>
          <w:rFonts w:cs="Times New Roman"/>
          <w:b/>
          <w:bCs/>
          <w:szCs w:val="28"/>
          <w:lang w:val="en-US"/>
        </w:rPr>
      </w:pPr>
      <w:r>
        <w:rPr>
          <w:rFonts w:cs="Times New Roman"/>
          <w:b/>
          <w:bCs/>
          <w:szCs w:val="28"/>
          <w:lang w:val="en-US"/>
        </w:rPr>
        <w:t>c</w:t>
      </w:r>
      <w:r w:rsidRPr="00AA576F">
        <w:rPr>
          <w:rFonts w:cs="Times New Roman"/>
          <w:b/>
          <w:bCs/>
          <w:szCs w:val="28"/>
          <w:lang w:val="en-US"/>
        </w:rPr>
        <w:t>rash</w:t>
      </w:r>
    </w:p>
    <w:p w:rsidR="00942D5B" w:rsidRPr="00AA576F" w:rsidRDefault="00942D5B" w:rsidP="00942D5B">
      <w:pPr>
        <w:pStyle w:val="a5"/>
        <w:numPr>
          <w:ilvl w:val="0"/>
          <w:numId w:val="4"/>
        </w:numPr>
        <w:ind w:left="0" w:firstLine="709"/>
        <w:jc w:val="both"/>
        <w:rPr>
          <w:rFonts w:cs="Times New Roman"/>
          <w:b/>
          <w:bCs/>
          <w:szCs w:val="28"/>
          <w:lang w:val="en-US"/>
        </w:rPr>
      </w:pPr>
      <w:r w:rsidRPr="00AA576F">
        <w:rPr>
          <w:rFonts w:cs="Times New Roman"/>
          <w:color w:val="000000" w:themeColor="text1"/>
          <w:szCs w:val="28"/>
          <w:shd w:val="clear" w:color="auto" w:fill="FFFFFF"/>
          <w:lang w:val="en-US"/>
        </w:rPr>
        <w:t>Britain and some other European governments responded to the post-election crackdown by temporarily</w:t>
      </w:r>
      <w:r w:rsidRPr="00AA576F">
        <w:rPr>
          <w:rFonts w:cs="Times New Roman"/>
          <w:szCs w:val="28"/>
          <w:lang w:val="en-US"/>
        </w:rPr>
        <w:t>__________ aid.</w:t>
      </w:r>
    </w:p>
    <w:p w:rsidR="00942D5B" w:rsidRPr="00AA576F" w:rsidRDefault="00942D5B" w:rsidP="00942D5B">
      <w:pPr>
        <w:pStyle w:val="a5"/>
        <w:numPr>
          <w:ilvl w:val="0"/>
          <w:numId w:val="38"/>
        </w:numPr>
        <w:ind w:left="0" w:firstLine="709"/>
        <w:jc w:val="both"/>
        <w:rPr>
          <w:rFonts w:cs="Times New Roman"/>
          <w:szCs w:val="28"/>
          <w:lang w:val="en-US"/>
        </w:rPr>
      </w:pPr>
      <w:r>
        <w:rPr>
          <w:rFonts w:cs="Times New Roman"/>
          <w:szCs w:val="28"/>
          <w:lang w:val="en-US"/>
        </w:rPr>
        <w:t>r</w:t>
      </w:r>
      <w:r w:rsidRPr="00AA576F">
        <w:rPr>
          <w:rFonts w:cs="Times New Roman"/>
          <w:szCs w:val="28"/>
          <w:lang w:val="en-US"/>
        </w:rPr>
        <w:t>efusing</w:t>
      </w:r>
    </w:p>
    <w:p w:rsidR="00942D5B" w:rsidRPr="00AA576F" w:rsidRDefault="00942D5B" w:rsidP="00942D5B">
      <w:pPr>
        <w:pStyle w:val="a5"/>
        <w:numPr>
          <w:ilvl w:val="0"/>
          <w:numId w:val="38"/>
        </w:numPr>
        <w:ind w:left="0" w:firstLine="709"/>
        <w:jc w:val="both"/>
        <w:rPr>
          <w:rFonts w:cs="Times New Roman"/>
          <w:szCs w:val="28"/>
          <w:lang w:val="en-US"/>
        </w:rPr>
      </w:pPr>
      <w:r>
        <w:rPr>
          <w:rFonts w:cs="Times New Roman"/>
          <w:szCs w:val="28"/>
          <w:lang w:val="en-US"/>
        </w:rPr>
        <w:t>s</w:t>
      </w:r>
      <w:r w:rsidRPr="00AA576F">
        <w:rPr>
          <w:rFonts w:cs="Times New Roman"/>
          <w:szCs w:val="28"/>
          <w:lang w:val="en-US"/>
        </w:rPr>
        <w:t>uppressing</w:t>
      </w:r>
    </w:p>
    <w:p w:rsidR="00942D5B" w:rsidRPr="00AA576F" w:rsidRDefault="00942D5B" w:rsidP="00942D5B">
      <w:pPr>
        <w:pStyle w:val="a5"/>
        <w:numPr>
          <w:ilvl w:val="0"/>
          <w:numId w:val="38"/>
        </w:numPr>
        <w:ind w:left="0" w:firstLine="709"/>
        <w:jc w:val="both"/>
        <w:rPr>
          <w:rFonts w:cs="Times New Roman"/>
          <w:b/>
          <w:bCs/>
          <w:szCs w:val="28"/>
          <w:lang w:val="en-US"/>
        </w:rPr>
      </w:pPr>
      <w:r>
        <w:rPr>
          <w:rFonts w:cs="Times New Roman"/>
          <w:b/>
          <w:bCs/>
          <w:szCs w:val="28"/>
          <w:lang w:val="en-US"/>
        </w:rPr>
        <w:t>w</w:t>
      </w:r>
      <w:r w:rsidRPr="00AA576F">
        <w:rPr>
          <w:rFonts w:cs="Times New Roman"/>
          <w:b/>
          <w:bCs/>
          <w:szCs w:val="28"/>
          <w:lang w:val="en-US"/>
        </w:rPr>
        <w:t>ithholding</w:t>
      </w:r>
    </w:p>
    <w:p w:rsidR="00942D5B" w:rsidRPr="00AA576F" w:rsidRDefault="00942D5B" w:rsidP="00942D5B">
      <w:pPr>
        <w:pStyle w:val="a5"/>
        <w:numPr>
          <w:ilvl w:val="0"/>
          <w:numId w:val="4"/>
        </w:numPr>
        <w:ind w:left="0" w:firstLine="709"/>
        <w:jc w:val="both"/>
        <w:rPr>
          <w:rFonts w:cs="Times New Roman"/>
          <w:b/>
          <w:bCs/>
          <w:szCs w:val="28"/>
          <w:lang w:val="en-US"/>
        </w:rPr>
      </w:pPr>
      <w:proofErr w:type="spellStart"/>
      <w:r w:rsidRPr="00AA576F">
        <w:rPr>
          <w:rFonts w:cs="Times New Roman"/>
          <w:color w:val="000000"/>
          <w:szCs w:val="28"/>
          <w:lang w:val="en-US"/>
        </w:rPr>
        <w:t>Labour</w:t>
      </w:r>
      <w:proofErr w:type="spellEnd"/>
      <w:r w:rsidRPr="00AA576F">
        <w:rPr>
          <w:rFonts w:cs="Times New Roman"/>
          <w:color w:val="000000"/>
          <w:szCs w:val="28"/>
          <w:lang w:val="en-US"/>
        </w:rPr>
        <w:t xml:space="preserve"> leader John Smith, in another _________ against the Government's management of the economy, claimed that the overall trade deficit was' dangerously high'.</w:t>
      </w:r>
    </w:p>
    <w:p w:rsidR="00942D5B" w:rsidRPr="00AA576F" w:rsidRDefault="00942D5B" w:rsidP="00942D5B">
      <w:pPr>
        <w:pStyle w:val="a5"/>
        <w:numPr>
          <w:ilvl w:val="0"/>
          <w:numId w:val="39"/>
        </w:numPr>
        <w:ind w:left="0" w:firstLine="709"/>
        <w:jc w:val="both"/>
        <w:rPr>
          <w:rFonts w:cs="Times New Roman"/>
          <w:b/>
          <w:bCs/>
          <w:szCs w:val="28"/>
          <w:lang w:val="en-US"/>
        </w:rPr>
      </w:pPr>
      <w:r>
        <w:rPr>
          <w:rFonts w:cs="Times New Roman"/>
          <w:b/>
          <w:bCs/>
          <w:szCs w:val="28"/>
          <w:lang w:val="en-US"/>
        </w:rPr>
        <w:t>o</w:t>
      </w:r>
      <w:r w:rsidRPr="00AA576F">
        <w:rPr>
          <w:rFonts w:cs="Times New Roman"/>
          <w:b/>
          <w:bCs/>
          <w:szCs w:val="28"/>
          <w:lang w:val="en-US"/>
        </w:rPr>
        <w:t>nslaught</w:t>
      </w:r>
    </w:p>
    <w:p w:rsidR="00942D5B" w:rsidRPr="00AA576F" w:rsidRDefault="00942D5B" w:rsidP="00942D5B">
      <w:pPr>
        <w:pStyle w:val="a5"/>
        <w:numPr>
          <w:ilvl w:val="0"/>
          <w:numId w:val="39"/>
        </w:numPr>
        <w:ind w:left="0" w:firstLine="709"/>
        <w:jc w:val="both"/>
        <w:rPr>
          <w:rFonts w:cs="Times New Roman"/>
          <w:szCs w:val="28"/>
          <w:lang w:val="en-US"/>
        </w:rPr>
      </w:pPr>
      <w:r>
        <w:rPr>
          <w:rFonts w:cs="Times New Roman"/>
          <w:szCs w:val="28"/>
          <w:lang w:val="en-US"/>
        </w:rPr>
        <w:t>a</w:t>
      </w:r>
      <w:r w:rsidRPr="00AA576F">
        <w:rPr>
          <w:rFonts w:cs="Times New Roman"/>
          <w:szCs w:val="28"/>
          <w:lang w:val="en-US"/>
        </w:rPr>
        <w:t>ttack</w:t>
      </w:r>
    </w:p>
    <w:p w:rsidR="00942D5B" w:rsidRPr="00AA576F" w:rsidRDefault="00942D5B" w:rsidP="00942D5B">
      <w:pPr>
        <w:pStyle w:val="a5"/>
        <w:numPr>
          <w:ilvl w:val="0"/>
          <w:numId w:val="39"/>
        </w:numPr>
        <w:ind w:left="0" w:firstLine="709"/>
        <w:jc w:val="both"/>
        <w:rPr>
          <w:rFonts w:cs="Times New Roman"/>
          <w:szCs w:val="28"/>
          <w:lang w:val="en-US"/>
        </w:rPr>
      </w:pPr>
      <w:r>
        <w:rPr>
          <w:rFonts w:cs="Times New Roman"/>
          <w:szCs w:val="28"/>
          <w:lang w:val="en-US"/>
        </w:rPr>
        <w:t>o</w:t>
      </w:r>
      <w:r w:rsidRPr="00AA576F">
        <w:rPr>
          <w:rFonts w:cs="Times New Roman"/>
          <w:szCs w:val="28"/>
          <w:lang w:val="en-US"/>
        </w:rPr>
        <w:t>nset</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t xml:space="preserve">He thus, in the face of furious opposition, cleared the ground for the </w:t>
      </w:r>
      <w:proofErr w:type="spellStart"/>
      <w:r w:rsidRPr="00AA576F">
        <w:rPr>
          <w:rFonts w:cs="Times New Roman"/>
          <w:color w:val="000000"/>
          <w:szCs w:val="28"/>
          <w:lang w:val="en-US"/>
        </w:rPr>
        <w:t>drastic</w:t>
      </w:r>
      <w:r w:rsidRPr="00AA576F">
        <w:rPr>
          <w:rFonts w:cs="Times New Roman"/>
          <w:szCs w:val="28"/>
          <w:lang w:val="en-US"/>
        </w:rPr>
        <w:t>_____</w:t>
      </w:r>
      <w:r w:rsidRPr="00AA576F">
        <w:rPr>
          <w:rFonts w:cs="Times New Roman"/>
          <w:color w:val="000000"/>
          <w:szCs w:val="28"/>
          <w:lang w:val="en-US"/>
        </w:rPr>
        <w:t>of</w:t>
      </w:r>
      <w:proofErr w:type="spellEnd"/>
      <w:r w:rsidRPr="00AA576F">
        <w:rPr>
          <w:rFonts w:cs="Times New Roman"/>
          <w:color w:val="000000"/>
          <w:szCs w:val="28"/>
          <w:lang w:val="en-US"/>
        </w:rPr>
        <w:t xml:space="preserve"> the fiscal system which was now more essential than ever.</w:t>
      </w:r>
    </w:p>
    <w:p w:rsidR="00942D5B" w:rsidRPr="00AA576F" w:rsidRDefault="00942D5B" w:rsidP="00942D5B">
      <w:pPr>
        <w:pStyle w:val="a5"/>
        <w:numPr>
          <w:ilvl w:val="0"/>
          <w:numId w:val="40"/>
        </w:numPr>
        <w:ind w:left="0" w:firstLine="709"/>
        <w:jc w:val="both"/>
        <w:rPr>
          <w:rFonts w:cs="Times New Roman"/>
          <w:szCs w:val="28"/>
          <w:lang w:val="en-US"/>
        </w:rPr>
      </w:pPr>
      <w:r>
        <w:rPr>
          <w:rFonts w:cs="Times New Roman"/>
          <w:szCs w:val="28"/>
          <w:lang w:val="en-US"/>
        </w:rPr>
        <w:t>i</w:t>
      </w:r>
      <w:r w:rsidRPr="00AA576F">
        <w:rPr>
          <w:rFonts w:cs="Times New Roman"/>
          <w:szCs w:val="28"/>
          <w:lang w:val="en-US"/>
        </w:rPr>
        <w:t>nspection</w:t>
      </w:r>
    </w:p>
    <w:p w:rsidR="00942D5B" w:rsidRPr="00AA576F" w:rsidRDefault="00942D5B" w:rsidP="00942D5B">
      <w:pPr>
        <w:pStyle w:val="a5"/>
        <w:numPr>
          <w:ilvl w:val="0"/>
          <w:numId w:val="40"/>
        </w:numPr>
        <w:ind w:left="0" w:firstLine="709"/>
        <w:jc w:val="both"/>
        <w:rPr>
          <w:rFonts w:cs="Times New Roman"/>
          <w:b/>
          <w:bCs/>
          <w:szCs w:val="28"/>
          <w:lang w:val="en-US"/>
        </w:rPr>
      </w:pPr>
      <w:r>
        <w:rPr>
          <w:rFonts w:cs="Times New Roman"/>
          <w:b/>
          <w:bCs/>
          <w:szCs w:val="28"/>
          <w:lang w:val="en-US"/>
        </w:rPr>
        <w:t>o</w:t>
      </w:r>
      <w:r w:rsidRPr="00AA576F">
        <w:rPr>
          <w:rFonts w:cs="Times New Roman"/>
          <w:b/>
          <w:bCs/>
          <w:szCs w:val="28"/>
          <w:lang w:val="en-US"/>
        </w:rPr>
        <w:t>verhaul</w:t>
      </w:r>
    </w:p>
    <w:p w:rsidR="00942D5B" w:rsidRPr="00AA576F" w:rsidRDefault="00942D5B" w:rsidP="00942D5B">
      <w:pPr>
        <w:pStyle w:val="a5"/>
        <w:numPr>
          <w:ilvl w:val="0"/>
          <w:numId w:val="40"/>
        </w:numPr>
        <w:ind w:left="0" w:firstLine="709"/>
        <w:jc w:val="both"/>
        <w:rPr>
          <w:rFonts w:cs="Times New Roman"/>
          <w:szCs w:val="28"/>
          <w:lang w:val="en-US"/>
        </w:rPr>
      </w:pPr>
      <w:r w:rsidRPr="00AA576F">
        <w:rPr>
          <w:rFonts w:cs="Times New Roman"/>
          <w:szCs w:val="28"/>
          <w:lang w:val="en-US"/>
        </w:rPr>
        <w:t>checkup</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szCs w:val="28"/>
          <w:lang w:val="en-US"/>
        </w:rPr>
        <w:t xml:space="preserve">This year's </w:t>
      </w:r>
      <w:proofErr w:type="spellStart"/>
      <w:r w:rsidRPr="00AA576F">
        <w:rPr>
          <w:rFonts w:cs="Times New Roman"/>
          <w:szCs w:val="28"/>
          <w:lang w:val="en-US"/>
        </w:rPr>
        <w:t>death______stands</w:t>
      </w:r>
      <w:proofErr w:type="spellEnd"/>
      <w:r w:rsidRPr="00AA576F">
        <w:rPr>
          <w:rFonts w:cs="Times New Roman"/>
          <w:szCs w:val="28"/>
          <w:lang w:val="en-US"/>
        </w:rPr>
        <w:t xml:space="preserve"> at 58 </w:t>
      </w:r>
      <w:r w:rsidRPr="008B0C06">
        <w:rPr>
          <w:rFonts w:cs="Times New Roman"/>
          <w:szCs w:val="28"/>
          <w:lang w:val="en-US"/>
        </w:rPr>
        <w:t>-</w:t>
      </w:r>
      <w:r w:rsidRPr="00AA576F">
        <w:rPr>
          <w:rFonts w:cs="Times New Roman"/>
          <w:szCs w:val="28"/>
          <w:lang w:val="en-US"/>
        </w:rPr>
        <w:t>all but four of them civilians. </w:t>
      </w:r>
    </w:p>
    <w:p w:rsidR="00942D5B" w:rsidRPr="00AA576F" w:rsidRDefault="00942D5B" w:rsidP="00942D5B">
      <w:pPr>
        <w:pStyle w:val="a5"/>
        <w:numPr>
          <w:ilvl w:val="0"/>
          <w:numId w:val="41"/>
        </w:numPr>
        <w:ind w:left="0" w:firstLine="709"/>
        <w:jc w:val="both"/>
        <w:rPr>
          <w:rFonts w:cs="Times New Roman"/>
          <w:b/>
          <w:bCs/>
          <w:szCs w:val="28"/>
          <w:lang w:val="en-US"/>
        </w:rPr>
      </w:pPr>
      <w:r>
        <w:rPr>
          <w:rFonts w:cs="Times New Roman"/>
          <w:b/>
          <w:bCs/>
          <w:szCs w:val="28"/>
          <w:lang w:val="en-US"/>
        </w:rPr>
        <w:t>t</w:t>
      </w:r>
      <w:r w:rsidRPr="00AA576F">
        <w:rPr>
          <w:rFonts w:cs="Times New Roman"/>
          <w:b/>
          <w:bCs/>
          <w:szCs w:val="28"/>
          <w:lang w:val="en-US"/>
        </w:rPr>
        <w:t>oll</w:t>
      </w:r>
    </w:p>
    <w:p w:rsidR="00942D5B" w:rsidRPr="00AA576F" w:rsidRDefault="00942D5B" w:rsidP="00942D5B">
      <w:pPr>
        <w:pStyle w:val="a5"/>
        <w:numPr>
          <w:ilvl w:val="0"/>
          <w:numId w:val="41"/>
        </w:numPr>
        <w:ind w:left="0" w:firstLine="709"/>
        <w:jc w:val="both"/>
        <w:rPr>
          <w:rFonts w:cs="Times New Roman"/>
          <w:szCs w:val="28"/>
          <w:lang w:val="en-US"/>
        </w:rPr>
      </w:pPr>
      <w:r w:rsidRPr="00AA576F">
        <w:rPr>
          <w:rFonts w:cs="Times New Roman"/>
          <w:szCs w:val="28"/>
          <w:lang w:val="en-US"/>
        </w:rPr>
        <w:t>loss</w:t>
      </w:r>
    </w:p>
    <w:p w:rsidR="00942D5B" w:rsidRPr="00AA576F" w:rsidRDefault="00942D5B" w:rsidP="00942D5B">
      <w:pPr>
        <w:pStyle w:val="a5"/>
        <w:numPr>
          <w:ilvl w:val="0"/>
          <w:numId w:val="41"/>
        </w:numPr>
        <w:ind w:left="0" w:firstLine="709"/>
        <w:jc w:val="both"/>
        <w:rPr>
          <w:rFonts w:cs="Times New Roman"/>
          <w:szCs w:val="28"/>
          <w:lang w:val="en-US"/>
        </w:rPr>
      </w:pPr>
      <w:r w:rsidRPr="00AA576F">
        <w:rPr>
          <w:rFonts w:cs="Times New Roman"/>
          <w:szCs w:val="28"/>
          <w:lang w:val="en-US"/>
        </w:rPr>
        <w:t>sum</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color w:val="000000"/>
          <w:szCs w:val="28"/>
          <w:lang w:val="en-US"/>
        </w:rPr>
        <w:t>The main threat now came from the north and west: from the Picts and their</w:t>
      </w:r>
      <w:r w:rsidRPr="00AA576F">
        <w:rPr>
          <w:rFonts w:cs="Times New Roman"/>
          <w:szCs w:val="28"/>
          <w:lang w:val="en-US"/>
        </w:rPr>
        <w:t>_____</w:t>
      </w:r>
      <w:r>
        <w:rPr>
          <w:rFonts w:cs="Times New Roman"/>
          <w:szCs w:val="28"/>
          <w:lang w:val="en-US"/>
        </w:rPr>
        <w:t xml:space="preserve"> </w:t>
      </w:r>
      <w:r w:rsidRPr="00AA576F">
        <w:rPr>
          <w:rFonts w:cs="Times New Roman"/>
          <w:szCs w:val="28"/>
          <w:lang w:val="en-US"/>
        </w:rPr>
        <w:t>the</w:t>
      </w:r>
      <w:r>
        <w:rPr>
          <w:rFonts w:cs="Times New Roman"/>
          <w:szCs w:val="28"/>
          <w:lang w:val="en-US"/>
        </w:rPr>
        <w:t xml:space="preserve"> </w:t>
      </w:r>
      <w:r w:rsidRPr="00AA576F">
        <w:rPr>
          <w:rFonts w:cs="Times New Roman"/>
          <w:color w:val="000000"/>
          <w:szCs w:val="28"/>
          <w:lang w:val="en-US"/>
        </w:rPr>
        <w:t xml:space="preserve">Irish, with whom </w:t>
      </w:r>
      <w:proofErr w:type="spellStart"/>
      <w:r w:rsidRPr="00AA576F">
        <w:rPr>
          <w:rFonts w:cs="Times New Roman"/>
          <w:color w:val="000000"/>
          <w:szCs w:val="28"/>
          <w:lang w:val="en-US"/>
        </w:rPr>
        <w:t>Aldfrith</w:t>
      </w:r>
      <w:proofErr w:type="spellEnd"/>
      <w:r w:rsidRPr="00AA576F">
        <w:rPr>
          <w:rFonts w:cs="Times New Roman"/>
          <w:color w:val="000000"/>
          <w:szCs w:val="28"/>
          <w:lang w:val="en-US"/>
        </w:rPr>
        <w:t xml:space="preserve"> q.v., Ecgfrith's half-brother, may also have been in alliance. </w:t>
      </w:r>
    </w:p>
    <w:p w:rsidR="00942D5B" w:rsidRPr="00AA576F" w:rsidRDefault="00942D5B" w:rsidP="00942D5B">
      <w:pPr>
        <w:pStyle w:val="a5"/>
        <w:numPr>
          <w:ilvl w:val="0"/>
          <w:numId w:val="42"/>
        </w:numPr>
        <w:ind w:left="0" w:firstLine="709"/>
        <w:jc w:val="both"/>
        <w:rPr>
          <w:rFonts w:cs="Times New Roman"/>
          <w:b/>
          <w:bCs/>
          <w:szCs w:val="28"/>
          <w:lang w:val="en-US"/>
        </w:rPr>
      </w:pPr>
      <w:r w:rsidRPr="00AA576F">
        <w:rPr>
          <w:rFonts w:cs="Times New Roman"/>
          <w:b/>
          <w:bCs/>
          <w:szCs w:val="28"/>
          <w:lang w:val="en-US"/>
        </w:rPr>
        <w:t>allies</w:t>
      </w:r>
    </w:p>
    <w:p w:rsidR="00942D5B" w:rsidRPr="00AA576F" w:rsidRDefault="00942D5B" w:rsidP="00942D5B">
      <w:pPr>
        <w:pStyle w:val="a5"/>
        <w:numPr>
          <w:ilvl w:val="0"/>
          <w:numId w:val="42"/>
        </w:numPr>
        <w:ind w:left="0" w:firstLine="709"/>
        <w:jc w:val="both"/>
        <w:rPr>
          <w:rFonts w:cs="Times New Roman"/>
          <w:szCs w:val="28"/>
          <w:lang w:val="en-US"/>
        </w:rPr>
      </w:pPr>
      <w:r w:rsidRPr="00AA576F">
        <w:rPr>
          <w:rFonts w:cs="Times New Roman"/>
          <w:szCs w:val="28"/>
          <w:lang w:val="en-US"/>
        </w:rPr>
        <w:t>partners</w:t>
      </w:r>
    </w:p>
    <w:p w:rsidR="00942D5B" w:rsidRPr="00AA576F" w:rsidRDefault="00942D5B" w:rsidP="00942D5B">
      <w:pPr>
        <w:pStyle w:val="a5"/>
        <w:numPr>
          <w:ilvl w:val="0"/>
          <w:numId w:val="42"/>
        </w:numPr>
        <w:ind w:left="0" w:firstLine="709"/>
        <w:jc w:val="both"/>
        <w:rPr>
          <w:rFonts w:cs="Times New Roman"/>
          <w:szCs w:val="28"/>
          <w:lang w:val="en-US"/>
        </w:rPr>
      </w:pPr>
      <w:r w:rsidRPr="00AA576F">
        <w:rPr>
          <w:rFonts w:cs="Times New Roman"/>
          <w:szCs w:val="28"/>
          <w:lang w:val="en-US"/>
        </w:rPr>
        <w:t>abettor</w:t>
      </w:r>
    </w:p>
    <w:p w:rsidR="00942D5B" w:rsidRPr="00AA576F" w:rsidRDefault="00942D5B" w:rsidP="00942D5B">
      <w:pPr>
        <w:pStyle w:val="a5"/>
        <w:numPr>
          <w:ilvl w:val="0"/>
          <w:numId w:val="4"/>
        </w:numPr>
        <w:ind w:left="0" w:firstLine="709"/>
        <w:jc w:val="both"/>
        <w:rPr>
          <w:rFonts w:cs="Times New Roman"/>
          <w:szCs w:val="28"/>
          <w:lang w:val="en-US"/>
        </w:rPr>
      </w:pPr>
      <w:r>
        <w:rPr>
          <w:rFonts w:cs="Times New Roman"/>
          <w:color w:val="000000"/>
          <w:szCs w:val="28"/>
          <w:lang w:val="en-US"/>
        </w:rPr>
        <w:lastRenderedPageBreak/>
        <w:t xml:space="preserve">The Bills of Sale Acts do not </w:t>
      </w:r>
      <w:r w:rsidRPr="00AA576F">
        <w:rPr>
          <w:rFonts w:cs="Times New Roman"/>
          <w:szCs w:val="28"/>
          <w:lang w:val="en-US"/>
        </w:rPr>
        <w:t>_____to</w:t>
      </w:r>
      <w:r>
        <w:rPr>
          <w:rFonts w:cs="Times New Roman"/>
          <w:color w:val="000000"/>
          <w:szCs w:val="28"/>
          <w:lang w:val="en-US"/>
        </w:rPr>
        <w:t xml:space="preserve"> </w:t>
      </w:r>
      <w:r w:rsidRPr="00AA576F">
        <w:rPr>
          <w:rFonts w:cs="Times New Roman"/>
          <w:color w:val="000000"/>
          <w:szCs w:val="28"/>
          <w:lang w:val="en-US"/>
        </w:rPr>
        <w:t>documents accompanying transactions in which the possession of the chattels passes.</w:t>
      </w:r>
    </w:p>
    <w:p w:rsidR="00942D5B" w:rsidRPr="00AA576F" w:rsidRDefault="00942D5B" w:rsidP="00942D5B">
      <w:pPr>
        <w:pStyle w:val="a5"/>
        <w:numPr>
          <w:ilvl w:val="0"/>
          <w:numId w:val="43"/>
        </w:numPr>
        <w:ind w:left="0" w:firstLine="709"/>
        <w:jc w:val="both"/>
        <w:rPr>
          <w:rFonts w:cs="Times New Roman"/>
          <w:szCs w:val="28"/>
          <w:lang w:val="en-US"/>
        </w:rPr>
      </w:pPr>
      <w:r>
        <w:rPr>
          <w:rFonts w:cs="Times New Roman"/>
          <w:szCs w:val="28"/>
          <w:lang w:val="en-US"/>
        </w:rPr>
        <w:t>p</w:t>
      </w:r>
      <w:r w:rsidRPr="00AA576F">
        <w:rPr>
          <w:rFonts w:cs="Times New Roman"/>
          <w:szCs w:val="28"/>
          <w:lang w:val="en-US"/>
        </w:rPr>
        <w:t xml:space="preserve">ertain </w:t>
      </w:r>
    </w:p>
    <w:p w:rsidR="00942D5B" w:rsidRPr="00AA576F" w:rsidRDefault="00942D5B" w:rsidP="00942D5B">
      <w:pPr>
        <w:pStyle w:val="a5"/>
        <w:numPr>
          <w:ilvl w:val="0"/>
          <w:numId w:val="43"/>
        </w:numPr>
        <w:ind w:left="0" w:firstLine="709"/>
        <w:jc w:val="both"/>
        <w:rPr>
          <w:rFonts w:cs="Times New Roman"/>
          <w:szCs w:val="28"/>
          <w:lang w:val="en-US"/>
        </w:rPr>
      </w:pPr>
      <w:r>
        <w:rPr>
          <w:rFonts w:cs="Times New Roman"/>
          <w:szCs w:val="28"/>
          <w:lang w:val="en-US"/>
        </w:rPr>
        <w:t>s</w:t>
      </w:r>
      <w:r w:rsidRPr="00AA576F">
        <w:rPr>
          <w:rFonts w:cs="Times New Roman"/>
          <w:szCs w:val="28"/>
          <w:lang w:val="en-US"/>
        </w:rPr>
        <w:t>uit</w:t>
      </w:r>
    </w:p>
    <w:p w:rsidR="00942D5B" w:rsidRPr="00AA576F" w:rsidRDefault="00942D5B" w:rsidP="00942D5B">
      <w:pPr>
        <w:pStyle w:val="a5"/>
        <w:numPr>
          <w:ilvl w:val="0"/>
          <w:numId w:val="43"/>
        </w:numPr>
        <w:ind w:left="0" w:firstLine="709"/>
        <w:jc w:val="both"/>
        <w:rPr>
          <w:rFonts w:cs="Times New Roman"/>
          <w:b/>
          <w:bCs/>
          <w:szCs w:val="28"/>
          <w:lang w:val="en-US"/>
        </w:rPr>
      </w:pPr>
      <w:r>
        <w:rPr>
          <w:rFonts w:cs="Times New Roman"/>
          <w:b/>
          <w:bCs/>
          <w:szCs w:val="28"/>
          <w:lang w:val="en-US"/>
        </w:rPr>
        <w:t>a</w:t>
      </w:r>
      <w:r w:rsidRPr="00AA576F">
        <w:rPr>
          <w:rFonts w:cs="Times New Roman"/>
          <w:b/>
          <w:bCs/>
          <w:szCs w:val="28"/>
          <w:lang w:val="en-US"/>
        </w:rPr>
        <w:t>pply</w:t>
      </w:r>
    </w:p>
    <w:p w:rsidR="00942D5B" w:rsidRPr="00AA576F" w:rsidRDefault="00942D5B" w:rsidP="00942D5B">
      <w:pPr>
        <w:pStyle w:val="a5"/>
        <w:numPr>
          <w:ilvl w:val="0"/>
          <w:numId w:val="4"/>
        </w:numPr>
        <w:ind w:left="0" w:firstLine="709"/>
        <w:jc w:val="both"/>
        <w:rPr>
          <w:rFonts w:cs="Times New Roman"/>
          <w:b/>
          <w:bCs/>
          <w:szCs w:val="28"/>
          <w:lang w:val="en-US"/>
        </w:rPr>
      </w:pPr>
      <w:r w:rsidRPr="00AA576F">
        <w:rPr>
          <w:rFonts w:cs="Times New Roman"/>
          <w:color w:val="000000"/>
          <w:szCs w:val="28"/>
          <w:lang w:val="en-US"/>
        </w:rPr>
        <w:t>Canadian decision to</w:t>
      </w:r>
      <w:r>
        <w:rPr>
          <w:rFonts w:cs="Times New Roman"/>
          <w:color w:val="000000"/>
          <w:szCs w:val="28"/>
          <w:lang w:val="en-US"/>
        </w:rPr>
        <w:t xml:space="preserve"> </w:t>
      </w:r>
      <w:r w:rsidRPr="00AA576F">
        <w:rPr>
          <w:rFonts w:cs="Times New Roman"/>
          <w:szCs w:val="28"/>
          <w:lang w:val="en-US"/>
        </w:rPr>
        <w:t>_____</w:t>
      </w:r>
      <w:r>
        <w:rPr>
          <w:rFonts w:cs="Times New Roman"/>
          <w:szCs w:val="28"/>
          <w:lang w:val="en-US"/>
        </w:rPr>
        <w:t xml:space="preserve"> </w:t>
      </w:r>
      <w:r w:rsidRPr="00AA576F">
        <w:rPr>
          <w:rFonts w:cs="Times New Roman"/>
          <w:szCs w:val="28"/>
          <w:lang w:val="en-US"/>
        </w:rPr>
        <w:t>troops</w:t>
      </w:r>
      <w:r>
        <w:rPr>
          <w:rFonts w:cs="Times New Roman"/>
          <w:color w:val="000000"/>
          <w:szCs w:val="28"/>
          <w:lang w:val="en-US"/>
        </w:rPr>
        <w:t xml:space="preserve"> </w:t>
      </w:r>
      <w:r w:rsidRPr="00AA576F">
        <w:rPr>
          <w:rFonts w:cs="Times New Roman"/>
          <w:color w:val="000000"/>
          <w:szCs w:val="28"/>
          <w:lang w:val="en-US"/>
        </w:rPr>
        <w:t xml:space="preserve">from Europe Canadian Finance Minister Donald </w:t>
      </w:r>
      <w:proofErr w:type="spellStart"/>
      <w:r w:rsidRPr="00AA576F">
        <w:rPr>
          <w:rFonts w:cs="Times New Roman"/>
          <w:color w:val="000000"/>
          <w:szCs w:val="28"/>
          <w:lang w:val="en-US"/>
        </w:rPr>
        <w:t>Mazankowski</w:t>
      </w:r>
      <w:proofErr w:type="spellEnd"/>
      <w:r w:rsidRPr="00AA576F">
        <w:rPr>
          <w:rFonts w:cs="Times New Roman"/>
          <w:color w:val="000000"/>
          <w:szCs w:val="28"/>
          <w:lang w:val="en-US"/>
        </w:rPr>
        <w:t xml:space="preserve"> announced in his budget speech on Feb. 25 that Canada would withdraw all its combat troops from Europe after 1994. </w:t>
      </w:r>
    </w:p>
    <w:p w:rsidR="00942D5B" w:rsidRPr="00AA576F" w:rsidRDefault="00942D5B" w:rsidP="00942D5B">
      <w:pPr>
        <w:pStyle w:val="a5"/>
        <w:numPr>
          <w:ilvl w:val="0"/>
          <w:numId w:val="44"/>
        </w:numPr>
        <w:ind w:left="0" w:firstLine="709"/>
        <w:jc w:val="both"/>
        <w:rPr>
          <w:rFonts w:cs="Times New Roman"/>
          <w:szCs w:val="28"/>
          <w:lang w:val="en-US"/>
        </w:rPr>
      </w:pPr>
      <w:r>
        <w:rPr>
          <w:rFonts w:cs="Times New Roman"/>
          <w:szCs w:val="28"/>
          <w:lang w:val="en-US"/>
        </w:rPr>
        <w:t>r</w:t>
      </w:r>
      <w:r w:rsidRPr="00AA576F">
        <w:rPr>
          <w:rFonts w:cs="Times New Roman"/>
          <w:szCs w:val="28"/>
          <w:lang w:val="en-US"/>
        </w:rPr>
        <w:t>etreat</w:t>
      </w:r>
    </w:p>
    <w:p w:rsidR="00942D5B" w:rsidRPr="00AA576F" w:rsidRDefault="00942D5B" w:rsidP="00942D5B">
      <w:pPr>
        <w:pStyle w:val="a5"/>
        <w:numPr>
          <w:ilvl w:val="0"/>
          <w:numId w:val="44"/>
        </w:numPr>
        <w:ind w:left="0" w:firstLine="709"/>
        <w:jc w:val="both"/>
        <w:rPr>
          <w:rFonts w:cs="Times New Roman"/>
          <w:b/>
          <w:bCs/>
          <w:szCs w:val="28"/>
          <w:lang w:val="en-US"/>
        </w:rPr>
      </w:pPr>
      <w:r>
        <w:rPr>
          <w:rFonts w:cs="Times New Roman"/>
          <w:b/>
          <w:bCs/>
          <w:szCs w:val="28"/>
          <w:lang w:val="en-US"/>
        </w:rPr>
        <w:t>w</w:t>
      </w:r>
      <w:r w:rsidRPr="00AA576F">
        <w:rPr>
          <w:rFonts w:cs="Times New Roman"/>
          <w:b/>
          <w:bCs/>
          <w:szCs w:val="28"/>
          <w:lang w:val="en-US"/>
        </w:rPr>
        <w:t>ithdraw</w:t>
      </w:r>
    </w:p>
    <w:p w:rsidR="00942D5B" w:rsidRPr="00AA576F" w:rsidRDefault="00942D5B" w:rsidP="00942D5B">
      <w:pPr>
        <w:pStyle w:val="a5"/>
        <w:numPr>
          <w:ilvl w:val="0"/>
          <w:numId w:val="44"/>
        </w:numPr>
        <w:ind w:left="0" w:firstLine="709"/>
        <w:jc w:val="both"/>
        <w:rPr>
          <w:rFonts w:cs="Times New Roman"/>
          <w:szCs w:val="28"/>
          <w:lang w:val="en-US"/>
        </w:rPr>
      </w:pPr>
      <w:r>
        <w:rPr>
          <w:rFonts w:cs="Times New Roman"/>
          <w:szCs w:val="28"/>
          <w:lang w:val="en-US"/>
        </w:rPr>
        <w:t>e</w:t>
      </w:r>
      <w:r w:rsidRPr="00AA576F">
        <w:rPr>
          <w:rFonts w:cs="Times New Roman"/>
          <w:szCs w:val="28"/>
          <w:lang w:val="en-US"/>
        </w:rPr>
        <w:t xml:space="preserve">xtract </w:t>
      </w:r>
    </w:p>
    <w:p w:rsidR="00942D5B" w:rsidRPr="00AA576F" w:rsidRDefault="00942D5B" w:rsidP="00942D5B">
      <w:pPr>
        <w:pStyle w:val="a5"/>
        <w:numPr>
          <w:ilvl w:val="0"/>
          <w:numId w:val="4"/>
        </w:numPr>
        <w:ind w:left="0" w:firstLine="709"/>
        <w:jc w:val="both"/>
        <w:rPr>
          <w:rFonts w:cs="Times New Roman"/>
          <w:b/>
          <w:bCs/>
          <w:szCs w:val="28"/>
          <w:lang w:val="en-US"/>
        </w:rPr>
      </w:pPr>
      <w:r w:rsidRPr="00AA576F">
        <w:rPr>
          <w:rFonts w:cs="Times New Roman"/>
          <w:color w:val="000000"/>
          <w:szCs w:val="28"/>
          <w:lang w:val="en-US"/>
        </w:rPr>
        <w:t>Although aromatherapy can help many ailments, it works best in the context of a holistic health regime. By this I mean we need to look to the cause of the problem, not just to the symptoms which can sometimes be the signs of a more serious</w:t>
      </w:r>
      <w:r>
        <w:rPr>
          <w:rFonts w:cs="Times New Roman"/>
          <w:color w:val="000000"/>
          <w:szCs w:val="28"/>
          <w:lang w:val="en-US"/>
        </w:rPr>
        <w:t xml:space="preserve"> </w:t>
      </w:r>
      <w:r w:rsidRPr="00AA576F">
        <w:rPr>
          <w:rFonts w:cs="Times New Roman"/>
          <w:szCs w:val="28"/>
          <w:lang w:val="en-US"/>
        </w:rPr>
        <w:t>_________</w:t>
      </w:r>
      <w:r>
        <w:rPr>
          <w:rFonts w:cs="Times New Roman"/>
          <w:szCs w:val="28"/>
          <w:lang w:val="en-US"/>
        </w:rPr>
        <w:t xml:space="preserve"> </w:t>
      </w:r>
      <w:r w:rsidRPr="00AA576F">
        <w:rPr>
          <w:rFonts w:cs="Times New Roman"/>
          <w:szCs w:val="28"/>
          <w:lang w:val="en-US"/>
        </w:rPr>
        <w:t>health</w:t>
      </w:r>
      <w:r>
        <w:rPr>
          <w:rFonts w:cs="Times New Roman"/>
          <w:color w:val="000000"/>
          <w:szCs w:val="28"/>
          <w:lang w:val="en-US"/>
        </w:rPr>
        <w:t xml:space="preserve"> </w:t>
      </w:r>
      <w:r w:rsidRPr="00AA576F">
        <w:rPr>
          <w:rFonts w:cs="Times New Roman"/>
          <w:color w:val="000000"/>
          <w:szCs w:val="28"/>
          <w:lang w:val="en-US"/>
        </w:rPr>
        <w:t>problem.</w:t>
      </w:r>
    </w:p>
    <w:p w:rsidR="00942D5B" w:rsidRPr="00AA576F" w:rsidRDefault="00942D5B" w:rsidP="00942D5B">
      <w:pPr>
        <w:pStyle w:val="a5"/>
        <w:numPr>
          <w:ilvl w:val="0"/>
          <w:numId w:val="45"/>
        </w:numPr>
        <w:ind w:left="0" w:firstLine="709"/>
        <w:jc w:val="both"/>
        <w:rPr>
          <w:rFonts w:cs="Times New Roman"/>
          <w:b/>
          <w:bCs/>
          <w:szCs w:val="28"/>
          <w:lang w:val="en-US"/>
        </w:rPr>
      </w:pPr>
      <w:r>
        <w:rPr>
          <w:rFonts w:cs="Times New Roman"/>
          <w:b/>
          <w:bCs/>
          <w:szCs w:val="28"/>
          <w:lang w:val="en-US"/>
        </w:rPr>
        <w:t>u</w:t>
      </w:r>
      <w:r w:rsidRPr="00AA576F">
        <w:rPr>
          <w:rFonts w:cs="Times New Roman"/>
          <w:b/>
          <w:bCs/>
          <w:szCs w:val="28"/>
          <w:lang w:val="en-US"/>
        </w:rPr>
        <w:t xml:space="preserve">nderlying </w:t>
      </w:r>
    </w:p>
    <w:p w:rsidR="00942D5B" w:rsidRPr="00AA576F" w:rsidRDefault="00942D5B" w:rsidP="00942D5B">
      <w:pPr>
        <w:pStyle w:val="a5"/>
        <w:numPr>
          <w:ilvl w:val="0"/>
          <w:numId w:val="45"/>
        </w:numPr>
        <w:ind w:left="0" w:firstLine="709"/>
        <w:jc w:val="both"/>
        <w:rPr>
          <w:rFonts w:cs="Times New Roman"/>
          <w:szCs w:val="28"/>
          <w:lang w:val="en-US"/>
        </w:rPr>
      </w:pPr>
      <w:r>
        <w:rPr>
          <w:rFonts w:cs="Times New Roman"/>
          <w:szCs w:val="28"/>
          <w:lang w:val="en-US"/>
        </w:rPr>
        <w:t>l</w:t>
      </w:r>
      <w:r w:rsidRPr="00AA576F">
        <w:rPr>
          <w:rFonts w:cs="Times New Roman"/>
          <w:szCs w:val="28"/>
          <w:lang w:val="en-US"/>
        </w:rPr>
        <w:t xml:space="preserve">atent </w:t>
      </w:r>
    </w:p>
    <w:p w:rsidR="00942D5B" w:rsidRPr="00AA576F" w:rsidRDefault="00942D5B" w:rsidP="00942D5B">
      <w:pPr>
        <w:pStyle w:val="a5"/>
        <w:numPr>
          <w:ilvl w:val="0"/>
          <w:numId w:val="45"/>
        </w:numPr>
        <w:ind w:left="0" w:firstLine="709"/>
        <w:jc w:val="both"/>
        <w:rPr>
          <w:rFonts w:cs="Times New Roman"/>
          <w:szCs w:val="28"/>
          <w:lang w:val="en-US"/>
        </w:rPr>
      </w:pPr>
      <w:r w:rsidRPr="00AA576F">
        <w:rPr>
          <w:rFonts w:cs="Times New Roman"/>
          <w:szCs w:val="28"/>
          <w:lang w:val="en-US"/>
        </w:rPr>
        <w:t>concealed</w:t>
      </w:r>
    </w:p>
    <w:p w:rsidR="00942D5B" w:rsidRPr="00AA576F" w:rsidRDefault="00942D5B" w:rsidP="00942D5B">
      <w:pPr>
        <w:pStyle w:val="a5"/>
        <w:numPr>
          <w:ilvl w:val="0"/>
          <w:numId w:val="4"/>
        </w:numPr>
        <w:ind w:left="0" w:firstLine="709"/>
        <w:jc w:val="both"/>
        <w:rPr>
          <w:rFonts w:cs="Times New Roman"/>
          <w:szCs w:val="28"/>
          <w:lang w:val="en-US"/>
        </w:rPr>
      </w:pPr>
      <w:r w:rsidRPr="00AA576F">
        <w:rPr>
          <w:rFonts w:cs="Times New Roman"/>
          <w:szCs w:val="28"/>
          <w:lang w:val="en-US"/>
        </w:rPr>
        <w:t>If the bullet-proof vest is unnecessary, Holyfield's handlers were sufficiently spooked by what they saw on Halloween night to</w:t>
      </w:r>
      <w:r>
        <w:rPr>
          <w:rFonts w:cs="Times New Roman"/>
          <w:szCs w:val="28"/>
          <w:lang w:val="en-US"/>
        </w:rPr>
        <w:t xml:space="preserve"> </w:t>
      </w:r>
      <w:r w:rsidRPr="00AA576F">
        <w:rPr>
          <w:rFonts w:cs="Times New Roman"/>
          <w:szCs w:val="28"/>
          <w:lang w:val="en-US"/>
        </w:rPr>
        <w:t>_______plans</w:t>
      </w:r>
      <w:r>
        <w:rPr>
          <w:rFonts w:cs="Times New Roman"/>
          <w:szCs w:val="28"/>
          <w:lang w:val="en-US"/>
        </w:rPr>
        <w:t xml:space="preserve"> </w:t>
      </w:r>
      <w:r w:rsidRPr="00AA576F">
        <w:rPr>
          <w:rFonts w:cs="Times New Roman"/>
          <w:szCs w:val="28"/>
          <w:lang w:val="en-US"/>
        </w:rPr>
        <w:t>to fight in London, especially after the Brun</w:t>
      </w:r>
      <w:r>
        <w:rPr>
          <w:rFonts w:cs="Times New Roman"/>
          <w:szCs w:val="28"/>
          <w:lang w:val="en-US"/>
        </w:rPr>
        <w:t>o-style support afforded Lewis.</w:t>
      </w:r>
    </w:p>
    <w:p w:rsidR="00942D5B" w:rsidRPr="00AA576F" w:rsidRDefault="00942D5B" w:rsidP="00942D5B">
      <w:pPr>
        <w:pStyle w:val="a5"/>
        <w:numPr>
          <w:ilvl w:val="0"/>
          <w:numId w:val="46"/>
        </w:numPr>
        <w:ind w:left="0" w:firstLine="709"/>
        <w:jc w:val="both"/>
        <w:rPr>
          <w:rFonts w:cs="Times New Roman"/>
          <w:szCs w:val="28"/>
          <w:lang w:val="en-US"/>
        </w:rPr>
      </w:pPr>
      <w:r>
        <w:rPr>
          <w:rFonts w:cs="Times New Roman"/>
          <w:szCs w:val="28"/>
          <w:lang w:val="en-US"/>
        </w:rPr>
        <w:t>d</w:t>
      </w:r>
      <w:r w:rsidRPr="00AA576F">
        <w:rPr>
          <w:rFonts w:cs="Times New Roman"/>
          <w:szCs w:val="28"/>
          <w:lang w:val="en-US"/>
        </w:rPr>
        <w:t>emolish</w:t>
      </w:r>
    </w:p>
    <w:p w:rsidR="00942D5B" w:rsidRDefault="00942D5B" w:rsidP="00942D5B">
      <w:pPr>
        <w:pStyle w:val="a5"/>
        <w:numPr>
          <w:ilvl w:val="0"/>
          <w:numId w:val="46"/>
        </w:numPr>
        <w:ind w:left="0" w:firstLine="709"/>
        <w:jc w:val="both"/>
        <w:rPr>
          <w:rFonts w:cs="Times New Roman"/>
          <w:szCs w:val="28"/>
          <w:lang w:val="en-US"/>
        </w:rPr>
      </w:pPr>
      <w:r>
        <w:rPr>
          <w:rFonts w:cs="Times New Roman"/>
          <w:szCs w:val="28"/>
          <w:lang w:val="en-US"/>
        </w:rPr>
        <w:t>s</w:t>
      </w:r>
      <w:r w:rsidRPr="00AA576F">
        <w:rPr>
          <w:rFonts w:cs="Times New Roman"/>
          <w:szCs w:val="28"/>
          <w:lang w:val="en-US"/>
        </w:rPr>
        <w:t>hed</w:t>
      </w:r>
    </w:p>
    <w:p w:rsidR="00942D5B" w:rsidRPr="008B0C06" w:rsidRDefault="00942D5B" w:rsidP="00942D5B">
      <w:pPr>
        <w:pStyle w:val="a5"/>
        <w:numPr>
          <w:ilvl w:val="0"/>
          <w:numId w:val="46"/>
        </w:numPr>
        <w:ind w:left="0" w:firstLine="709"/>
        <w:jc w:val="both"/>
        <w:rPr>
          <w:rFonts w:cs="Times New Roman"/>
          <w:szCs w:val="28"/>
          <w:lang w:val="en-US"/>
        </w:rPr>
      </w:pPr>
      <w:r w:rsidRPr="008B0C06">
        <w:rPr>
          <w:rFonts w:cs="Times New Roman"/>
          <w:b/>
          <w:bCs/>
          <w:szCs w:val="28"/>
          <w:lang w:val="en-US"/>
        </w:rPr>
        <w:t>scrap</w:t>
      </w:r>
    </w:p>
    <w:p w:rsidR="00942D5B" w:rsidRDefault="00942D5B" w:rsidP="00942D5B">
      <w:pPr>
        <w:ind w:firstLine="0"/>
        <w:rPr>
          <w:rStyle w:val="2"/>
          <w:rFonts w:eastAsiaTheme="minorHAnsi"/>
        </w:rPr>
      </w:pPr>
      <w:r>
        <w:rPr>
          <w:rStyle w:val="2"/>
          <w:rFonts w:eastAsiaTheme="minorHAnsi"/>
        </w:rPr>
        <w:br w:type="page"/>
      </w:r>
    </w:p>
    <w:p w:rsidR="00942D5B" w:rsidRPr="00217A1F" w:rsidRDefault="00942D5B" w:rsidP="00942D5B">
      <w:pPr>
        <w:jc w:val="right"/>
      </w:pPr>
      <w:r>
        <w:lastRenderedPageBreak/>
        <w:t xml:space="preserve">Приложение № </w:t>
      </w:r>
      <w:r>
        <w:t>3</w:t>
      </w:r>
    </w:p>
    <w:p w:rsidR="00942D5B" w:rsidRPr="00942D5B" w:rsidRDefault="00942D5B" w:rsidP="00942D5B">
      <w:pPr>
        <w:jc w:val="center"/>
      </w:pPr>
      <w:r w:rsidRPr="005E3265">
        <w:t xml:space="preserve">Примеры конкорданса и ментальной карты </w:t>
      </w:r>
    </w:p>
    <w:p w:rsidR="00942D5B" w:rsidRPr="005E3265" w:rsidRDefault="00942D5B" w:rsidP="00942D5B">
      <w:pPr>
        <w:jc w:val="center"/>
      </w:pPr>
    </w:p>
    <w:p w:rsidR="00942D5B" w:rsidRDefault="00942D5B" w:rsidP="00942D5B">
      <w:r>
        <w:rPr>
          <w:noProof/>
          <w:lang w:eastAsia="ru-RU"/>
        </w:rPr>
        <w:drawing>
          <wp:anchor distT="0" distB="0" distL="114300" distR="114300" simplePos="0" relativeHeight="251664384" behindDoc="1" locked="0" layoutInCell="1" allowOverlap="1" wp14:anchorId="7726EB85" wp14:editId="2B264175">
            <wp:simplePos x="0" y="0"/>
            <wp:positionH relativeFrom="margin">
              <wp:posOffset>285750</wp:posOffset>
            </wp:positionH>
            <wp:positionV relativeFrom="paragraph">
              <wp:posOffset>16510</wp:posOffset>
            </wp:positionV>
            <wp:extent cx="5372100" cy="3314700"/>
            <wp:effectExtent l="19050" t="0" r="0" b="0"/>
            <wp:wrapTight wrapText="bothSides">
              <wp:wrapPolygon edited="0">
                <wp:start x="-77" y="0"/>
                <wp:lineTo x="-77" y="21476"/>
                <wp:lineTo x="21600" y="21476"/>
                <wp:lineTo x="21600" y="0"/>
                <wp:lineTo x="-77" y="0"/>
              </wp:wrapPolygon>
            </wp:wrapTight>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2298" t="8511" r="9322" b="5674"/>
                    <a:stretch>
                      <a:fillRect/>
                    </a:stretch>
                  </pic:blipFill>
                  <pic:spPr bwMode="auto">
                    <a:xfrm>
                      <a:off x="0" y="0"/>
                      <a:ext cx="5372100" cy="3314700"/>
                    </a:xfrm>
                    <a:prstGeom prst="rect">
                      <a:avLst/>
                    </a:prstGeom>
                    <a:noFill/>
                    <a:ln w="9525">
                      <a:noFill/>
                      <a:miter lim="800000"/>
                      <a:headEnd/>
                      <a:tailEnd/>
                    </a:ln>
                  </pic:spPr>
                </pic:pic>
              </a:graphicData>
            </a:graphic>
          </wp:anchor>
        </w:drawing>
      </w: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r>
        <w:rPr>
          <w:noProof/>
          <w:lang w:eastAsia="ru-RU"/>
        </w:rPr>
        <w:lastRenderedPageBreak/>
        <w:drawing>
          <wp:anchor distT="0" distB="0" distL="114300" distR="114300" simplePos="0" relativeHeight="251663360" behindDoc="1" locked="0" layoutInCell="1" allowOverlap="1" wp14:anchorId="75A9EDF5" wp14:editId="131AC2A6">
            <wp:simplePos x="0" y="0"/>
            <wp:positionH relativeFrom="margin">
              <wp:posOffset>361315</wp:posOffset>
            </wp:positionH>
            <wp:positionV relativeFrom="paragraph">
              <wp:posOffset>52070</wp:posOffset>
            </wp:positionV>
            <wp:extent cx="4902200" cy="3024505"/>
            <wp:effectExtent l="0" t="0" r="0" b="0"/>
            <wp:wrapTight wrapText="bothSides">
              <wp:wrapPolygon edited="0">
                <wp:start x="0" y="0"/>
                <wp:lineTo x="0" y="21496"/>
                <wp:lineTo x="21488" y="21496"/>
                <wp:lineTo x="21488" y="0"/>
                <wp:lineTo x="0" y="0"/>
              </wp:wrapPolygon>
            </wp:wrapTight>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2298" t="8511" r="9587" b="5832"/>
                    <a:stretch>
                      <a:fillRect/>
                    </a:stretch>
                  </pic:blipFill>
                  <pic:spPr bwMode="auto">
                    <a:xfrm>
                      <a:off x="0" y="0"/>
                      <a:ext cx="4902200" cy="3024505"/>
                    </a:xfrm>
                    <a:prstGeom prst="rect">
                      <a:avLst/>
                    </a:prstGeom>
                    <a:noFill/>
                    <a:ln w="9525">
                      <a:noFill/>
                      <a:miter lim="800000"/>
                      <a:headEnd/>
                      <a:tailEnd/>
                    </a:ln>
                  </pic:spPr>
                </pic:pic>
              </a:graphicData>
            </a:graphic>
          </wp:anchor>
        </w:drawing>
      </w: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Pr>
        <w:jc w:val="center"/>
      </w:pPr>
    </w:p>
    <w:p w:rsidR="00942D5B" w:rsidRDefault="00942D5B" w:rsidP="00942D5B"/>
    <w:p w:rsidR="00942D5B" w:rsidRDefault="00942D5B" w:rsidP="00942D5B"/>
    <w:p w:rsidR="00942D5B" w:rsidRDefault="00942D5B" w:rsidP="00942D5B"/>
    <w:p w:rsidR="00942D5B" w:rsidRDefault="00942D5B" w:rsidP="00942D5B"/>
    <w:p w:rsidR="00942D5B" w:rsidRDefault="00942D5B" w:rsidP="00942D5B">
      <w:pPr>
        <w:ind w:firstLine="0"/>
        <w:jc w:val="both"/>
      </w:pPr>
      <w:r>
        <w:rPr>
          <w:noProof/>
          <w:lang w:eastAsia="ru-RU"/>
        </w:rPr>
        <w:drawing>
          <wp:anchor distT="0" distB="0" distL="114300" distR="114300" simplePos="0" relativeHeight="251665408" behindDoc="1" locked="0" layoutInCell="1" allowOverlap="1" wp14:anchorId="04AA0A7D" wp14:editId="0A610906">
            <wp:simplePos x="0" y="0"/>
            <wp:positionH relativeFrom="column">
              <wp:posOffset>280035</wp:posOffset>
            </wp:positionH>
            <wp:positionV relativeFrom="paragraph">
              <wp:posOffset>194310</wp:posOffset>
            </wp:positionV>
            <wp:extent cx="5208270" cy="3108960"/>
            <wp:effectExtent l="19050" t="0" r="0" b="0"/>
            <wp:wrapTight wrapText="bothSides">
              <wp:wrapPolygon edited="0">
                <wp:start x="-79" y="0"/>
                <wp:lineTo x="-79" y="21441"/>
                <wp:lineTo x="21568" y="21441"/>
                <wp:lineTo x="21568" y="0"/>
                <wp:lineTo x="-79" y="0"/>
              </wp:wrapPolygon>
            </wp:wrapTight>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8270" cy="3108960"/>
                    </a:xfrm>
                    <a:prstGeom prst="rect">
                      <a:avLst/>
                    </a:prstGeom>
                  </pic:spPr>
                </pic:pic>
              </a:graphicData>
            </a:graphic>
          </wp:anchor>
        </w:drawing>
      </w:r>
    </w:p>
    <w:p w:rsidR="00942D5B" w:rsidRDefault="00942D5B" w:rsidP="00942D5B">
      <w:pPr>
        <w:ind w:firstLine="0"/>
        <w:jc w:val="both"/>
      </w:pPr>
    </w:p>
    <w:p w:rsidR="00942D5B" w:rsidRDefault="00942D5B" w:rsidP="00942D5B">
      <w:pPr>
        <w:ind w:firstLine="0"/>
        <w:jc w:val="both"/>
      </w:pPr>
    </w:p>
    <w:p w:rsidR="00942D5B" w:rsidRDefault="00942D5B" w:rsidP="00942D5B">
      <w:pPr>
        <w:ind w:firstLine="0"/>
        <w:jc w:val="both"/>
      </w:pPr>
    </w:p>
    <w:p w:rsidR="00942D5B" w:rsidRDefault="00942D5B" w:rsidP="00942D5B">
      <w:pPr>
        <w:ind w:firstLine="0"/>
        <w:jc w:val="both"/>
      </w:pPr>
    </w:p>
    <w:p w:rsidR="00942D5B" w:rsidRDefault="00942D5B" w:rsidP="00942D5B">
      <w:pPr>
        <w:ind w:firstLine="0"/>
        <w:jc w:val="both"/>
      </w:pPr>
    </w:p>
    <w:p w:rsidR="00942D5B" w:rsidRDefault="00942D5B" w:rsidP="00942D5B">
      <w:pPr>
        <w:ind w:firstLine="0"/>
        <w:jc w:val="both"/>
      </w:pPr>
    </w:p>
    <w:p w:rsidR="00942D5B" w:rsidRDefault="00942D5B" w:rsidP="00942D5B">
      <w:pPr>
        <w:ind w:firstLine="0"/>
        <w:jc w:val="both"/>
      </w:pPr>
    </w:p>
    <w:p w:rsidR="00942D5B" w:rsidRPr="008A6F63" w:rsidRDefault="00942D5B" w:rsidP="00942D5B">
      <w:pPr>
        <w:ind w:firstLine="0"/>
        <w:jc w:val="both"/>
        <w:rPr>
          <w:rFonts w:cs="Times New Roman"/>
          <w:szCs w:val="28"/>
        </w:rPr>
      </w:pPr>
    </w:p>
    <w:p w:rsidR="00942D5B" w:rsidRDefault="00942D5B" w:rsidP="00942D5B">
      <w:pPr>
        <w:ind w:firstLine="0"/>
      </w:pPr>
      <w:r>
        <w:br w:type="page"/>
      </w:r>
    </w:p>
    <w:p w:rsidR="00942D5B" w:rsidRPr="003A3F51" w:rsidRDefault="00942D5B" w:rsidP="00942D5B">
      <w:pPr>
        <w:jc w:val="right"/>
      </w:pPr>
      <w:r w:rsidRPr="00D57954">
        <w:lastRenderedPageBreak/>
        <w:t>Приложение</w:t>
      </w:r>
      <w:r>
        <w:t xml:space="preserve"> №</w:t>
      </w:r>
      <w:r w:rsidRPr="00D57954">
        <w:t xml:space="preserve"> </w:t>
      </w:r>
      <w:r>
        <w:t>4</w:t>
      </w:r>
    </w:p>
    <w:p w:rsidR="00942D5B" w:rsidRPr="008442FF" w:rsidRDefault="00942D5B" w:rsidP="00942D5B">
      <w:pPr>
        <w:jc w:val="center"/>
      </w:pPr>
      <w:r w:rsidRPr="003F3EEF">
        <w:t>Задания</w:t>
      </w:r>
      <w:r w:rsidRPr="008442FF">
        <w:t xml:space="preserve"> </w:t>
      </w:r>
      <w:r w:rsidRPr="003F3EEF">
        <w:t>для</w:t>
      </w:r>
      <w:r w:rsidRPr="008442FF">
        <w:t xml:space="preserve"> </w:t>
      </w:r>
      <w:r w:rsidRPr="003F3EEF">
        <w:rPr>
          <w:lang w:val="en-US"/>
        </w:rPr>
        <w:t>Activity</w:t>
      </w:r>
      <w:r w:rsidRPr="008442FF">
        <w:t xml:space="preserve"> 4</w:t>
      </w:r>
    </w:p>
    <w:p w:rsidR="00942D5B" w:rsidRPr="008442FF" w:rsidRDefault="00942D5B" w:rsidP="00942D5B">
      <w:pPr>
        <w:jc w:val="center"/>
        <w:rPr>
          <w:rFonts w:cs="Times New Roman"/>
          <w:szCs w:val="28"/>
        </w:rPr>
      </w:pPr>
    </w:p>
    <w:p w:rsidR="00942D5B" w:rsidRPr="008442FF" w:rsidRDefault="00942D5B" w:rsidP="00942D5B">
      <w:pPr>
        <w:jc w:val="both"/>
        <w:rPr>
          <w:rFonts w:cs="Times New Roman"/>
          <w:szCs w:val="28"/>
          <w:u w:val="single"/>
        </w:rPr>
      </w:pPr>
      <w:r w:rsidRPr="00D57954">
        <w:rPr>
          <w:rFonts w:cs="Times New Roman"/>
          <w:szCs w:val="28"/>
          <w:u w:val="single"/>
          <w:lang w:val="en-US"/>
        </w:rPr>
        <w:t>January</w:t>
      </w:r>
      <w:r w:rsidRPr="008442FF">
        <w:rPr>
          <w:rFonts w:cs="Times New Roman"/>
          <w:szCs w:val="28"/>
          <w:u w:val="single"/>
        </w:rPr>
        <w:t xml:space="preserve"> 09, 2020</w:t>
      </w:r>
    </w:p>
    <w:p w:rsidR="00942D5B" w:rsidRPr="00D57954" w:rsidRDefault="00942D5B" w:rsidP="00942D5B">
      <w:pPr>
        <w:jc w:val="both"/>
        <w:rPr>
          <w:rFonts w:cs="Times New Roman"/>
          <w:szCs w:val="28"/>
          <w:lang w:val="en-US"/>
        </w:rPr>
      </w:pPr>
      <w:r w:rsidRPr="00D57954">
        <w:rPr>
          <w:rFonts w:cs="Times New Roman"/>
          <w:szCs w:val="28"/>
          <w:lang w:val="en-US"/>
        </w:rPr>
        <w:t>This is BBC world news. I’m David Eads. The headlines:</w:t>
      </w:r>
    </w:p>
    <w:p w:rsidR="00942D5B" w:rsidRPr="00D57954" w:rsidRDefault="00942D5B" w:rsidP="00942D5B">
      <w:pPr>
        <w:pStyle w:val="a5"/>
        <w:numPr>
          <w:ilvl w:val="0"/>
          <w:numId w:val="7"/>
        </w:numPr>
        <w:ind w:left="0" w:firstLine="709"/>
        <w:jc w:val="both"/>
        <w:rPr>
          <w:rFonts w:cs="Times New Roman"/>
          <w:szCs w:val="28"/>
          <w:lang w:val="en-US"/>
        </w:rPr>
      </w:pPr>
      <w:r w:rsidRPr="00D57954">
        <w:rPr>
          <w:rFonts w:cs="Times New Roman"/>
          <w:szCs w:val="28"/>
          <w:lang w:val="en-US"/>
        </w:rPr>
        <w:t xml:space="preserve">In Iran a _____________investigation into the </w:t>
      </w:r>
      <w:r w:rsidRPr="00D57954">
        <w:rPr>
          <w:rFonts w:cs="Times New Roman"/>
          <w:b/>
          <w:bCs/>
          <w:szCs w:val="28"/>
          <w:u w:val="single"/>
          <w:lang w:val="en-US"/>
        </w:rPr>
        <w:t>_______</w:t>
      </w:r>
      <w:r w:rsidRPr="00D57954">
        <w:rPr>
          <w:rFonts w:cs="Times New Roman"/>
          <w:szCs w:val="28"/>
          <w:lang w:val="en-US"/>
        </w:rPr>
        <w:t xml:space="preserve"> of the Ukrainian International Airlines flight suggests the plane attempted to turn back towards Tehran Airport before it crashed on Wednesday killing all 176 people on board. </w:t>
      </w:r>
    </w:p>
    <w:p w:rsidR="00942D5B" w:rsidRPr="00D57954" w:rsidRDefault="00942D5B" w:rsidP="00942D5B">
      <w:pPr>
        <w:pStyle w:val="a5"/>
        <w:numPr>
          <w:ilvl w:val="0"/>
          <w:numId w:val="7"/>
        </w:numPr>
        <w:ind w:left="0" w:firstLine="709"/>
        <w:jc w:val="both"/>
        <w:rPr>
          <w:rFonts w:cs="Times New Roman"/>
          <w:szCs w:val="28"/>
          <w:lang w:val="en-US"/>
        </w:rPr>
      </w:pPr>
      <w:r w:rsidRPr="00D57954">
        <w:rPr>
          <w:rFonts w:cs="Times New Roman"/>
          <w:szCs w:val="28"/>
          <w:lang w:val="en-US"/>
        </w:rPr>
        <w:t xml:space="preserve">The US has told Iran it is ready to engage in serious negotiations without preconditions. The offer was made in a letter at the United Nations. Iran’s ambassador to the UN said that offer is unbelievable. </w:t>
      </w:r>
    </w:p>
    <w:p w:rsidR="00942D5B" w:rsidRPr="00D57954" w:rsidRDefault="00942D5B" w:rsidP="00942D5B">
      <w:pPr>
        <w:pStyle w:val="a5"/>
        <w:numPr>
          <w:ilvl w:val="0"/>
          <w:numId w:val="7"/>
        </w:numPr>
        <w:ind w:left="0" w:firstLine="709"/>
        <w:jc w:val="both"/>
        <w:rPr>
          <w:rFonts w:cs="Times New Roman"/>
          <w:szCs w:val="28"/>
          <w:lang w:val="en-US"/>
        </w:rPr>
      </w:pPr>
      <w:r w:rsidRPr="00D57954">
        <w:rPr>
          <w:rFonts w:cs="Times New Roman"/>
          <w:szCs w:val="28"/>
          <w:lang w:val="en-US"/>
        </w:rPr>
        <w:t xml:space="preserve">The royal family is said to be disappointed and hurt by the announcement that Prince Harry and his wife Megan will step back from their current roles and work to become financially independent </w:t>
      </w:r>
    </w:p>
    <w:p w:rsidR="00942D5B" w:rsidRPr="00D57954" w:rsidRDefault="00942D5B" w:rsidP="00942D5B">
      <w:pPr>
        <w:pStyle w:val="a5"/>
        <w:numPr>
          <w:ilvl w:val="0"/>
          <w:numId w:val="7"/>
        </w:numPr>
        <w:ind w:left="0" w:firstLine="709"/>
        <w:jc w:val="both"/>
        <w:rPr>
          <w:rFonts w:cs="Times New Roman"/>
          <w:szCs w:val="28"/>
          <w:lang w:val="en-US"/>
        </w:rPr>
      </w:pPr>
      <w:bookmarkStart w:id="2" w:name="_Hlk60700503"/>
      <w:r w:rsidRPr="00D57954">
        <w:rPr>
          <w:rFonts w:cs="Times New Roman"/>
          <w:szCs w:val="28"/>
          <w:lang w:val="en-US"/>
        </w:rPr>
        <w:t xml:space="preserve">More protests in France are bringing more chaos to the countries transport system to schools and law courts, </w:t>
      </w:r>
      <w:proofErr w:type="spellStart"/>
      <w:r w:rsidRPr="00D57954">
        <w:rPr>
          <w:rFonts w:cs="Times New Roman"/>
          <w:szCs w:val="28"/>
          <w:lang w:val="en-US"/>
        </w:rPr>
        <w:t>labour</w:t>
      </w:r>
      <w:proofErr w:type="spellEnd"/>
      <w:r w:rsidRPr="00D57954">
        <w:rPr>
          <w:rFonts w:cs="Times New Roman"/>
          <w:szCs w:val="28"/>
          <w:lang w:val="en-US"/>
        </w:rPr>
        <w:t xml:space="preserve"> unions are fighting President Macron over his plans to </w:t>
      </w:r>
      <w:r w:rsidRPr="00D57954">
        <w:rPr>
          <w:rFonts w:cs="Times New Roman"/>
          <w:b/>
          <w:bCs/>
          <w:szCs w:val="28"/>
          <w:u w:val="single"/>
          <w:lang w:val="en-US"/>
        </w:rPr>
        <w:t>_________</w:t>
      </w:r>
      <w:r w:rsidRPr="00D57954">
        <w:rPr>
          <w:rFonts w:cs="Times New Roman"/>
          <w:b/>
          <w:bCs/>
          <w:szCs w:val="28"/>
          <w:lang w:val="en-US"/>
        </w:rPr>
        <w:t xml:space="preserve"> </w:t>
      </w:r>
      <w:r w:rsidRPr="00D57954">
        <w:rPr>
          <w:rFonts w:cs="Times New Roman"/>
          <w:szCs w:val="28"/>
          <w:lang w:val="en-US"/>
        </w:rPr>
        <w:t xml:space="preserve">the pension system. </w:t>
      </w:r>
    </w:p>
    <w:bookmarkEnd w:id="2"/>
    <w:p w:rsidR="00942D5B" w:rsidRPr="00D57954" w:rsidRDefault="00942D5B" w:rsidP="00942D5B">
      <w:pPr>
        <w:jc w:val="both"/>
        <w:rPr>
          <w:rFonts w:cs="Times New Roman"/>
          <w:szCs w:val="28"/>
          <w:u w:val="single"/>
          <w:lang w:val="en-US"/>
        </w:rPr>
      </w:pPr>
      <w:r w:rsidRPr="00D57954">
        <w:rPr>
          <w:rFonts w:cs="Times New Roman"/>
          <w:szCs w:val="28"/>
          <w:u w:val="single"/>
          <w:lang w:val="en-US"/>
        </w:rPr>
        <w:t>March 13, 2020</w:t>
      </w:r>
    </w:p>
    <w:p w:rsidR="00942D5B" w:rsidRPr="00D57954" w:rsidRDefault="00942D5B" w:rsidP="00942D5B">
      <w:pPr>
        <w:jc w:val="both"/>
        <w:rPr>
          <w:rFonts w:cs="Times New Roman"/>
          <w:szCs w:val="28"/>
          <w:lang w:val="en-US"/>
        </w:rPr>
      </w:pPr>
      <w:r w:rsidRPr="00D57954">
        <w:rPr>
          <w:rFonts w:cs="Times New Roman"/>
          <w:szCs w:val="28"/>
          <w:lang w:val="en-US"/>
        </w:rPr>
        <w:t>This is BBC world news. I’m David Eads. The headlines this hour.</w:t>
      </w:r>
    </w:p>
    <w:p w:rsidR="00942D5B" w:rsidRPr="00D57954" w:rsidRDefault="00942D5B" w:rsidP="00942D5B">
      <w:pPr>
        <w:pStyle w:val="a5"/>
        <w:numPr>
          <w:ilvl w:val="0"/>
          <w:numId w:val="21"/>
        </w:numPr>
        <w:ind w:left="0" w:firstLine="709"/>
        <w:jc w:val="both"/>
        <w:rPr>
          <w:rFonts w:cs="Times New Roman"/>
          <w:szCs w:val="28"/>
          <w:lang w:val="en-US"/>
        </w:rPr>
      </w:pPr>
      <w:r w:rsidRPr="00D57954">
        <w:rPr>
          <w:rFonts w:cs="Times New Roman"/>
          <w:szCs w:val="28"/>
          <w:lang w:val="en-US"/>
        </w:rPr>
        <w:t xml:space="preserve">The European leaders have warned that things will get worse before they get any better as the continent struggles to </w:t>
      </w:r>
      <w:r w:rsidRPr="00D57954">
        <w:rPr>
          <w:rFonts w:cs="Times New Roman"/>
          <w:b/>
          <w:szCs w:val="28"/>
          <w:lang w:val="en-US"/>
        </w:rPr>
        <w:t xml:space="preserve">_______ </w:t>
      </w:r>
      <w:r w:rsidRPr="00D57954">
        <w:rPr>
          <w:rFonts w:cs="Times New Roman"/>
          <w:bCs/>
          <w:szCs w:val="28"/>
          <w:lang w:val="en-US"/>
        </w:rPr>
        <w:t>the spread</w:t>
      </w:r>
      <w:r w:rsidRPr="00D57954">
        <w:rPr>
          <w:rFonts w:cs="Times New Roman"/>
          <w:b/>
          <w:szCs w:val="28"/>
          <w:lang w:val="en-US"/>
        </w:rPr>
        <w:t xml:space="preserve"> </w:t>
      </w:r>
      <w:r w:rsidRPr="00D57954">
        <w:rPr>
          <w:rFonts w:cs="Times New Roman"/>
          <w:szCs w:val="28"/>
          <w:lang w:val="en-US"/>
        </w:rPr>
        <w:t xml:space="preserve">of the coronavirus. Deaths in Italy have now </w:t>
      </w:r>
      <w:r w:rsidRPr="00D57954">
        <w:rPr>
          <w:rFonts w:cs="Times New Roman"/>
          <w:bCs/>
          <w:szCs w:val="28"/>
          <w:lang w:val="en-US"/>
        </w:rPr>
        <w:t>surpassed</w:t>
      </w:r>
      <w:r w:rsidRPr="00D57954">
        <w:rPr>
          <w:rFonts w:cs="Times New Roman"/>
          <w:szCs w:val="28"/>
          <w:lang w:val="en-US"/>
        </w:rPr>
        <w:t xml:space="preserve"> a thousand after a dramatic </w:t>
      </w:r>
      <w:r w:rsidRPr="00D57954">
        <w:rPr>
          <w:rFonts w:cs="Times New Roman"/>
          <w:b/>
          <w:szCs w:val="28"/>
          <w:lang w:val="en-US"/>
        </w:rPr>
        <w:t>__________</w:t>
      </w:r>
      <w:r w:rsidRPr="00D57954">
        <w:rPr>
          <w:rFonts w:cs="Times New Roman"/>
          <w:szCs w:val="28"/>
          <w:lang w:val="en-US"/>
        </w:rPr>
        <w:t xml:space="preserve"> in just the last 24 hours. </w:t>
      </w:r>
    </w:p>
    <w:p w:rsidR="00942D5B" w:rsidRPr="00D57954" w:rsidRDefault="00942D5B" w:rsidP="00942D5B">
      <w:pPr>
        <w:pStyle w:val="a5"/>
        <w:numPr>
          <w:ilvl w:val="0"/>
          <w:numId w:val="21"/>
        </w:numPr>
        <w:ind w:left="0" w:firstLine="709"/>
        <w:jc w:val="both"/>
        <w:rPr>
          <w:rFonts w:cs="Times New Roman"/>
          <w:szCs w:val="28"/>
          <w:lang w:val="en-US"/>
        </w:rPr>
      </w:pPr>
      <w:r w:rsidRPr="00D57954">
        <w:rPr>
          <w:rFonts w:cs="Times New Roman"/>
          <w:szCs w:val="28"/>
          <w:lang w:val="en-US"/>
        </w:rPr>
        <w:t xml:space="preserve">In a televised address France’s president Emmanuel Macron said all the schools, universities and creches would close from next week. The Covid-19 has killed more than 60 people in France. </w:t>
      </w:r>
    </w:p>
    <w:p w:rsidR="00942D5B" w:rsidRPr="00D57954" w:rsidRDefault="00942D5B" w:rsidP="00942D5B">
      <w:pPr>
        <w:pStyle w:val="a5"/>
        <w:numPr>
          <w:ilvl w:val="0"/>
          <w:numId w:val="21"/>
        </w:numPr>
        <w:ind w:left="0" w:firstLine="709"/>
        <w:jc w:val="both"/>
        <w:rPr>
          <w:rFonts w:cs="Times New Roman"/>
          <w:szCs w:val="28"/>
          <w:lang w:val="en-US"/>
        </w:rPr>
      </w:pPr>
      <w:r w:rsidRPr="00D57954">
        <w:rPr>
          <w:rFonts w:cs="Times New Roman"/>
          <w:szCs w:val="28"/>
          <w:lang w:val="en-US"/>
        </w:rPr>
        <w:t xml:space="preserve">New York’s Mayor Bill de Blasio’s declared a state of emergency. All major sport has now been </w:t>
      </w:r>
      <w:r w:rsidRPr="00D57954">
        <w:rPr>
          <w:rFonts w:cs="Times New Roman"/>
          <w:bCs/>
          <w:szCs w:val="28"/>
          <w:lang w:val="en-US"/>
        </w:rPr>
        <w:t>suspended</w:t>
      </w:r>
      <w:r w:rsidRPr="00D57954">
        <w:rPr>
          <w:rFonts w:cs="Times New Roman"/>
          <w:szCs w:val="28"/>
          <w:lang w:val="en-US"/>
        </w:rPr>
        <w:t xml:space="preserve"> across the US. Broadway performances are offered for a month. </w:t>
      </w:r>
    </w:p>
    <w:p w:rsidR="00942D5B" w:rsidRPr="00D57954" w:rsidRDefault="00942D5B" w:rsidP="00942D5B">
      <w:pPr>
        <w:pStyle w:val="a5"/>
        <w:numPr>
          <w:ilvl w:val="0"/>
          <w:numId w:val="21"/>
        </w:numPr>
        <w:ind w:left="0" w:firstLine="709"/>
        <w:jc w:val="both"/>
        <w:rPr>
          <w:rFonts w:cs="Times New Roman"/>
          <w:szCs w:val="28"/>
          <w:lang w:val="en-US"/>
        </w:rPr>
      </w:pPr>
      <w:r w:rsidRPr="00D57954">
        <w:rPr>
          <w:rFonts w:cs="Times New Roman"/>
          <w:szCs w:val="28"/>
          <w:lang w:val="en-US"/>
        </w:rPr>
        <w:lastRenderedPageBreak/>
        <w:t xml:space="preserve">In other news a judge in the US has ordered that the former intelligence analyst Chelsea Manning should be immediately released from prison. She’s been </w:t>
      </w:r>
      <w:r w:rsidRPr="00D57954">
        <w:rPr>
          <w:rFonts w:cs="Times New Roman"/>
          <w:b/>
          <w:szCs w:val="28"/>
          <w:lang w:val="en-US"/>
        </w:rPr>
        <w:t>________</w:t>
      </w:r>
      <w:r w:rsidRPr="00D57954">
        <w:rPr>
          <w:rFonts w:cs="Times New Roman"/>
          <w:szCs w:val="28"/>
          <w:lang w:val="en-US"/>
        </w:rPr>
        <w:t xml:space="preserve"> since last May after refusing to appear at an </w:t>
      </w:r>
      <w:r w:rsidRPr="00D57954">
        <w:rPr>
          <w:rFonts w:cs="Times New Roman"/>
          <w:b/>
          <w:szCs w:val="28"/>
          <w:lang w:val="en-US"/>
        </w:rPr>
        <w:t xml:space="preserve">_________ </w:t>
      </w:r>
      <w:r w:rsidRPr="00D57954">
        <w:rPr>
          <w:rFonts w:cs="Times New Roman"/>
          <w:szCs w:val="28"/>
          <w:lang w:val="en-US"/>
        </w:rPr>
        <w:t>into the WikiLeaks website.</w:t>
      </w:r>
    </w:p>
    <w:p w:rsidR="00942D5B" w:rsidRPr="00D57954" w:rsidRDefault="00942D5B" w:rsidP="00942D5B">
      <w:pPr>
        <w:pStyle w:val="a5"/>
        <w:ind w:left="0"/>
        <w:jc w:val="both"/>
        <w:rPr>
          <w:rFonts w:cs="Times New Roman"/>
          <w:szCs w:val="28"/>
          <w:lang w:val="en-US"/>
        </w:rPr>
      </w:pPr>
    </w:p>
    <w:p w:rsidR="00942D5B" w:rsidRPr="00D57954" w:rsidRDefault="00942D5B" w:rsidP="00942D5B">
      <w:pPr>
        <w:jc w:val="both"/>
        <w:rPr>
          <w:rFonts w:cs="Times New Roman"/>
          <w:szCs w:val="28"/>
          <w:u w:val="single"/>
          <w:lang w:val="en-US"/>
        </w:rPr>
      </w:pPr>
      <w:r w:rsidRPr="00D57954">
        <w:rPr>
          <w:rFonts w:cs="Times New Roman"/>
          <w:szCs w:val="28"/>
          <w:u w:val="single"/>
          <w:lang w:val="en-US"/>
        </w:rPr>
        <w:t>March 01, 2020</w:t>
      </w:r>
    </w:p>
    <w:p w:rsidR="00942D5B" w:rsidRPr="00D57954" w:rsidRDefault="00942D5B" w:rsidP="00942D5B">
      <w:pPr>
        <w:jc w:val="both"/>
        <w:rPr>
          <w:rFonts w:cs="Times New Roman"/>
          <w:szCs w:val="28"/>
          <w:lang w:val="en-US"/>
        </w:rPr>
      </w:pPr>
      <w:r w:rsidRPr="00D57954">
        <w:rPr>
          <w:rFonts w:cs="Times New Roman"/>
          <w:szCs w:val="28"/>
          <w:lang w:val="en-US"/>
        </w:rPr>
        <w:t xml:space="preserve">This is BBC world news. The headlines. </w:t>
      </w:r>
    </w:p>
    <w:p w:rsidR="00942D5B" w:rsidRPr="00D57954" w:rsidRDefault="00942D5B" w:rsidP="00942D5B">
      <w:pPr>
        <w:pStyle w:val="a5"/>
        <w:numPr>
          <w:ilvl w:val="0"/>
          <w:numId w:val="22"/>
        </w:numPr>
        <w:ind w:left="0" w:firstLine="709"/>
        <w:jc w:val="both"/>
        <w:rPr>
          <w:rFonts w:cs="Times New Roman"/>
          <w:szCs w:val="28"/>
          <w:lang w:val="en-US"/>
        </w:rPr>
      </w:pPr>
      <w:r w:rsidRPr="00D57954">
        <w:rPr>
          <w:rFonts w:cs="Times New Roman"/>
          <w:szCs w:val="28"/>
          <w:lang w:val="en-US"/>
        </w:rPr>
        <w:t xml:space="preserve">A boost for Biden’s </w:t>
      </w:r>
      <w:r w:rsidRPr="00D57954">
        <w:rPr>
          <w:rFonts w:cs="Times New Roman"/>
          <w:b/>
          <w:bCs/>
          <w:szCs w:val="28"/>
          <w:lang w:val="en-US"/>
        </w:rPr>
        <w:t>________</w:t>
      </w:r>
      <w:r w:rsidRPr="00D57954">
        <w:rPr>
          <w:rFonts w:cs="Times New Roman"/>
          <w:szCs w:val="28"/>
          <w:lang w:val="en-US"/>
        </w:rPr>
        <w:t xml:space="preserve"> to take on Trump, the former vice president secures a much-needed win in South Carolina’s Democratic primary where party members make him their pick to run for president.</w:t>
      </w:r>
    </w:p>
    <w:p w:rsidR="00942D5B" w:rsidRPr="00D57954" w:rsidRDefault="00942D5B" w:rsidP="00942D5B">
      <w:pPr>
        <w:pStyle w:val="a5"/>
        <w:numPr>
          <w:ilvl w:val="0"/>
          <w:numId w:val="22"/>
        </w:numPr>
        <w:ind w:left="0" w:firstLine="709"/>
        <w:jc w:val="both"/>
        <w:rPr>
          <w:rFonts w:cs="Times New Roman"/>
          <w:szCs w:val="28"/>
          <w:lang w:val="en-US"/>
        </w:rPr>
      </w:pPr>
      <w:r w:rsidRPr="00D57954">
        <w:rPr>
          <w:rFonts w:cs="Times New Roman"/>
          <w:szCs w:val="28"/>
          <w:lang w:val="en-US"/>
        </w:rPr>
        <w:t xml:space="preserve">A state of emergency is declared in the US state of Washington following confirmation of the country’s first coronavirus fatality. The victim who was in his 50s was being treated in Seattle and did have </w:t>
      </w:r>
      <w:r w:rsidRPr="00D57954">
        <w:rPr>
          <w:rFonts w:cs="Times New Roman"/>
          <w:b/>
          <w:bCs/>
          <w:szCs w:val="28"/>
          <w:lang w:val="en-US"/>
        </w:rPr>
        <w:t>_________</w:t>
      </w:r>
      <w:r w:rsidRPr="00D57954">
        <w:rPr>
          <w:rFonts w:cs="Times New Roman"/>
          <w:szCs w:val="28"/>
          <w:lang w:val="en-US"/>
        </w:rPr>
        <w:t xml:space="preserve"> health conditions. </w:t>
      </w:r>
    </w:p>
    <w:p w:rsidR="00942D5B" w:rsidRDefault="00942D5B" w:rsidP="00942D5B">
      <w:pPr>
        <w:pStyle w:val="a5"/>
        <w:numPr>
          <w:ilvl w:val="0"/>
          <w:numId w:val="22"/>
        </w:numPr>
        <w:ind w:left="0" w:firstLine="709"/>
        <w:jc w:val="both"/>
        <w:rPr>
          <w:rFonts w:cs="Times New Roman"/>
          <w:szCs w:val="28"/>
          <w:lang w:val="en-US"/>
        </w:rPr>
      </w:pPr>
      <w:r w:rsidRPr="00D57954">
        <w:rPr>
          <w:rFonts w:cs="Times New Roman"/>
          <w:szCs w:val="28"/>
          <w:lang w:val="en-US"/>
        </w:rPr>
        <w:t xml:space="preserve">A ballot box shock in Slovakia and anticorruption campaign promising to clean up politics has </w:t>
      </w:r>
      <w:r w:rsidRPr="00D57954">
        <w:rPr>
          <w:rFonts w:cs="Times New Roman"/>
          <w:b/>
          <w:bCs/>
          <w:szCs w:val="28"/>
          <w:lang w:val="en-US"/>
        </w:rPr>
        <w:t>________</w:t>
      </w:r>
      <w:r w:rsidRPr="00D57954">
        <w:rPr>
          <w:rFonts w:cs="Times New Roman"/>
          <w:szCs w:val="28"/>
          <w:lang w:val="en-US"/>
        </w:rPr>
        <w:t xml:space="preserve"> the sitting Prime Minister whose party had dominated the country’s power for over a decade.</w:t>
      </w:r>
    </w:p>
    <w:p w:rsidR="00942D5B" w:rsidRPr="00D57954" w:rsidRDefault="00942D5B" w:rsidP="00942D5B">
      <w:pPr>
        <w:pStyle w:val="a5"/>
        <w:numPr>
          <w:ilvl w:val="0"/>
          <w:numId w:val="22"/>
        </w:numPr>
        <w:ind w:left="0" w:firstLine="709"/>
        <w:jc w:val="both"/>
        <w:rPr>
          <w:rFonts w:cs="Times New Roman"/>
          <w:szCs w:val="28"/>
          <w:lang w:val="en-US"/>
        </w:rPr>
      </w:pPr>
      <w:r w:rsidRPr="00D57954">
        <w:rPr>
          <w:rFonts w:cs="Times New Roman"/>
          <w:szCs w:val="28"/>
          <w:lang w:val="en-US"/>
        </w:rPr>
        <w:t>Berlin’s film festival gives its top prize to an Iranian drama about the death penalty but the dissident director of “There’s no evil “was absent because of travel bans.</w:t>
      </w:r>
    </w:p>
    <w:p w:rsidR="00942D5B" w:rsidRPr="00D57954" w:rsidRDefault="00942D5B" w:rsidP="00942D5B">
      <w:pPr>
        <w:jc w:val="both"/>
        <w:rPr>
          <w:rFonts w:cs="Times New Roman"/>
          <w:szCs w:val="28"/>
          <w:lang w:val="en-US"/>
        </w:rPr>
      </w:pPr>
      <w:r w:rsidRPr="00D57954">
        <w:rPr>
          <w:rFonts w:cs="Times New Roman"/>
          <w:szCs w:val="28"/>
          <w:u w:val="single"/>
          <w:lang w:val="en-US"/>
        </w:rPr>
        <w:t>March 12, 2020</w:t>
      </w:r>
    </w:p>
    <w:p w:rsidR="00942D5B" w:rsidRPr="00D57954" w:rsidRDefault="00942D5B" w:rsidP="00942D5B">
      <w:pPr>
        <w:jc w:val="both"/>
        <w:rPr>
          <w:rFonts w:cs="Times New Roman"/>
          <w:szCs w:val="28"/>
          <w:lang w:val="en-US"/>
        </w:rPr>
      </w:pPr>
      <w:r w:rsidRPr="00D57954">
        <w:rPr>
          <w:rFonts w:cs="Times New Roman"/>
          <w:szCs w:val="28"/>
          <w:lang w:val="en-US"/>
        </w:rPr>
        <w:t xml:space="preserve">Latest headlines for you from BBC news. </w:t>
      </w:r>
    </w:p>
    <w:p w:rsidR="00942D5B" w:rsidRPr="00D57954" w:rsidRDefault="00942D5B" w:rsidP="00942D5B">
      <w:pPr>
        <w:pStyle w:val="a5"/>
        <w:numPr>
          <w:ilvl w:val="0"/>
          <w:numId w:val="23"/>
        </w:numPr>
        <w:ind w:left="0" w:firstLine="709"/>
        <w:jc w:val="both"/>
        <w:rPr>
          <w:rFonts w:cs="Times New Roman"/>
          <w:szCs w:val="28"/>
          <w:lang w:val="en-US"/>
        </w:rPr>
      </w:pPr>
      <w:r w:rsidRPr="00D57954">
        <w:rPr>
          <w:rFonts w:cs="Times New Roman"/>
          <w:szCs w:val="28"/>
          <w:lang w:val="en-US"/>
        </w:rPr>
        <w:t xml:space="preserve">President Trump has announced the US will ban our flights from mainland Europe for 30 days from Friday to try to ________ the spread of the coronavirus. Now officially a pandemic. Speaking from the oval office Mr. Trump said the flight ban won’t </w:t>
      </w:r>
      <w:r w:rsidRPr="00D57954">
        <w:rPr>
          <w:rFonts w:cs="Times New Roman"/>
          <w:b/>
          <w:bCs/>
          <w:szCs w:val="28"/>
          <w:lang w:val="en-US"/>
        </w:rPr>
        <w:t xml:space="preserve">__________ </w:t>
      </w:r>
      <w:r w:rsidRPr="00D57954">
        <w:rPr>
          <w:rFonts w:cs="Times New Roman"/>
          <w:szCs w:val="28"/>
          <w:lang w:val="en-US"/>
        </w:rPr>
        <w:t>to the UK or permanent US residents, he also announced plans to provide billions of dollars in loans to small businesses and encourage health insurers to help people get tested.</w:t>
      </w:r>
    </w:p>
    <w:p w:rsidR="00942D5B" w:rsidRDefault="00942D5B" w:rsidP="00942D5B">
      <w:pPr>
        <w:pStyle w:val="a5"/>
        <w:numPr>
          <w:ilvl w:val="0"/>
          <w:numId w:val="23"/>
        </w:numPr>
        <w:ind w:left="0" w:firstLine="709"/>
        <w:jc w:val="both"/>
        <w:rPr>
          <w:rFonts w:cs="Times New Roman"/>
          <w:szCs w:val="28"/>
          <w:lang w:val="en-US"/>
        </w:rPr>
      </w:pPr>
      <w:r w:rsidRPr="00D57954">
        <w:rPr>
          <w:rFonts w:cs="Times New Roman"/>
          <w:szCs w:val="28"/>
          <w:lang w:val="en-US"/>
        </w:rPr>
        <w:lastRenderedPageBreak/>
        <w:t xml:space="preserve">In Italy new restrictions will close all shops for two weeks except food stores and pharmacies, it’s estimated 12 and a half thousand people are infected there, the death </w:t>
      </w:r>
      <w:r w:rsidRPr="00D57954">
        <w:rPr>
          <w:rFonts w:cs="Times New Roman"/>
          <w:b/>
          <w:bCs/>
          <w:szCs w:val="28"/>
          <w:lang w:val="en-US"/>
        </w:rPr>
        <w:t>______</w:t>
      </w:r>
      <w:r w:rsidRPr="00D57954">
        <w:rPr>
          <w:rFonts w:cs="Times New Roman"/>
          <w:szCs w:val="28"/>
          <w:lang w:val="en-US"/>
        </w:rPr>
        <w:t xml:space="preserve"> has jumped by nearly 200 in the past day alone to 827. </w:t>
      </w:r>
    </w:p>
    <w:p w:rsidR="00942D5B" w:rsidRPr="00D57954" w:rsidRDefault="00942D5B" w:rsidP="00942D5B">
      <w:pPr>
        <w:pStyle w:val="a5"/>
        <w:numPr>
          <w:ilvl w:val="0"/>
          <w:numId w:val="23"/>
        </w:numPr>
        <w:ind w:left="0" w:firstLine="709"/>
        <w:jc w:val="both"/>
        <w:rPr>
          <w:rFonts w:cs="Times New Roman"/>
          <w:szCs w:val="28"/>
          <w:lang w:val="en-US"/>
        </w:rPr>
      </w:pPr>
      <w:r w:rsidRPr="00D57954">
        <w:rPr>
          <w:rFonts w:cs="Times New Roman"/>
          <w:szCs w:val="28"/>
          <w:lang w:val="en-US"/>
        </w:rPr>
        <w:t xml:space="preserve">The disgraced film producer Harvey Weinstein has been sentenced to 23 years in prison for rape and sexual </w:t>
      </w:r>
      <w:r w:rsidRPr="00D57954">
        <w:rPr>
          <w:rFonts w:cs="Times New Roman"/>
          <w:b/>
          <w:bCs/>
          <w:szCs w:val="28"/>
          <w:lang w:val="en-US"/>
        </w:rPr>
        <w:t>________.</w:t>
      </w:r>
      <w:r w:rsidRPr="00D57954">
        <w:rPr>
          <w:rFonts w:cs="Times New Roman"/>
          <w:szCs w:val="28"/>
          <w:lang w:val="en-US"/>
        </w:rPr>
        <w:t xml:space="preserve"> He was found guilty in New York last </w:t>
      </w:r>
      <w:proofErr w:type="gramStart"/>
      <w:r w:rsidRPr="00D57954">
        <w:rPr>
          <w:rFonts w:cs="Times New Roman"/>
          <w:szCs w:val="28"/>
          <w:lang w:val="en-US"/>
        </w:rPr>
        <w:t>month,</w:t>
      </w:r>
      <w:proofErr w:type="gramEnd"/>
      <w:r w:rsidRPr="00D57954">
        <w:rPr>
          <w:rFonts w:cs="Times New Roman"/>
          <w:szCs w:val="28"/>
          <w:lang w:val="en-US"/>
        </w:rPr>
        <w:t xml:space="preserve"> he still faces charges in LA.</w:t>
      </w:r>
    </w:p>
    <w:p w:rsidR="00942D5B" w:rsidRPr="00D57954" w:rsidRDefault="00942D5B" w:rsidP="00942D5B">
      <w:pPr>
        <w:tabs>
          <w:tab w:val="left" w:pos="142"/>
        </w:tabs>
        <w:jc w:val="both"/>
        <w:rPr>
          <w:rFonts w:cs="Times New Roman"/>
          <w:szCs w:val="28"/>
          <w:u w:val="single"/>
          <w:lang w:val="en-US"/>
        </w:rPr>
      </w:pPr>
      <w:r w:rsidRPr="00D57954">
        <w:rPr>
          <w:rFonts w:cs="Times New Roman"/>
          <w:szCs w:val="28"/>
          <w:u w:val="single"/>
          <w:lang w:val="en-US"/>
        </w:rPr>
        <w:t>November 14, 2019</w:t>
      </w:r>
    </w:p>
    <w:p w:rsidR="00942D5B" w:rsidRPr="00D57954" w:rsidRDefault="00942D5B" w:rsidP="00942D5B">
      <w:pPr>
        <w:tabs>
          <w:tab w:val="left" w:pos="142"/>
        </w:tabs>
        <w:jc w:val="both"/>
        <w:rPr>
          <w:rFonts w:cs="Times New Roman"/>
          <w:szCs w:val="28"/>
          <w:lang w:val="en-US"/>
        </w:rPr>
      </w:pPr>
      <w:r w:rsidRPr="00D57954">
        <w:rPr>
          <w:rFonts w:cs="Times New Roman"/>
          <w:szCs w:val="28"/>
          <w:lang w:val="en-US"/>
        </w:rPr>
        <w:t xml:space="preserve">Latest headlines for you from BBC news. </w:t>
      </w:r>
    </w:p>
    <w:p w:rsidR="00942D5B" w:rsidRPr="00D57954" w:rsidRDefault="00942D5B" w:rsidP="00942D5B">
      <w:pPr>
        <w:pStyle w:val="a5"/>
        <w:numPr>
          <w:ilvl w:val="0"/>
          <w:numId w:val="24"/>
        </w:numPr>
        <w:tabs>
          <w:tab w:val="left" w:pos="567"/>
        </w:tabs>
        <w:ind w:left="0" w:firstLine="709"/>
        <w:jc w:val="both"/>
        <w:rPr>
          <w:rFonts w:cs="Times New Roman"/>
          <w:szCs w:val="28"/>
          <w:lang w:val="en-US"/>
        </w:rPr>
      </w:pPr>
      <w:r w:rsidRPr="00D57954">
        <w:rPr>
          <w:rFonts w:cs="Times New Roman"/>
          <w:szCs w:val="28"/>
          <w:lang w:val="en-US"/>
        </w:rPr>
        <w:t xml:space="preserve">President Trump has again dismissed the impeachment _________against him after the first public hearings claiming it’s all based on third-hand information, he told journalists he hadn’t seen a minute of the proceedings, he’s accused of </w:t>
      </w:r>
      <w:r w:rsidRPr="00D57954">
        <w:rPr>
          <w:rFonts w:cs="Times New Roman"/>
          <w:b/>
          <w:bCs/>
          <w:szCs w:val="28"/>
          <w:lang w:val="en-US"/>
        </w:rPr>
        <w:t>_________</w:t>
      </w:r>
      <w:r w:rsidRPr="00D57954">
        <w:rPr>
          <w:rFonts w:cs="Times New Roman"/>
          <w:szCs w:val="28"/>
          <w:lang w:val="en-US"/>
        </w:rPr>
        <w:t xml:space="preserve"> aid to Ukraine to pressure its new leader into investigating one of Mr. Trump’s rivals for the White House, Joe Biden </w:t>
      </w:r>
    </w:p>
    <w:p w:rsidR="00942D5B" w:rsidRPr="00D57954" w:rsidRDefault="00942D5B" w:rsidP="00942D5B">
      <w:pPr>
        <w:pStyle w:val="a5"/>
        <w:numPr>
          <w:ilvl w:val="0"/>
          <w:numId w:val="24"/>
        </w:numPr>
        <w:tabs>
          <w:tab w:val="left" w:pos="567"/>
        </w:tabs>
        <w:ind w:left="0" w:firstLine="709"/>
        <w:jc w:val="both"/>
        <w:rPr>
          <w:rFonts w:cs="Times New Roman"/>
          <w:szCs w:val="28"/>
          <w:lang w:val="en-US"/>
        </w:rPr>
      </w:pPr>
      <w:r w:rsidRPr="00D57954">
        <w:rPr>
          <w:rFonts w:cs="Times New Roman"/>
          <w:szCs w:val="28"/>
          <w:lang w:val="en-US"/>
        </w:rPr>
        <w:t xml:space="preserve">The US president has been giving a very warm welcome to the Turkish president visiting Washington. Mr. Trump insisted he’d done the right thing by </w:t>
      </w:r>
      <w:r w:rsidRPr="00D57954">
        <w:rPr>
          <w:rFonts w:cs="Times New Roman"/>
          <w:b/>
          <w:bCs/>
          <w:szCs w:val="28"/>
          <w:lang w:val="en-US"/>
        </w:rPr>
        <w:t>__________</w:t>
      </w:r>
      <w:r w:rsidRPr="00D57954">
        <w:rPr>
          <w:rFonts w:cs="Times New Roman"/>
          <w:szCs w:val="28"/>
          <w:lang w:val="en-US"/>
        </w:rPr>
        <w:t xml:space="preserve"> US troops from northern Syria, even though it led to a Turkish military </w:t>
      </w:r>
      <w:r w:rsidRPr="00D57954">
        <w:rPr>
          <w:rFonts w:cs="Times New Roman"/>
          <w:b/>
          <w:bCs/>
          <w:szCs w:val="28"/>
          <w:lang w:val="en-US"/>
        </w:rPr>
        <w:t>__________</w:t>
      </w:r>
      <w:r w:rsidRPr="00D57954">
        <w:rPr>
          <w:rFonts w:cs="Times New Roman"/>
          <w:szCs w:val="28"/>
          <w:lang w:val="en-US"/>
        </w:rPr>
        <w:t xml:space="preserve">across the border against longtime American </w:t>
      </w:r>
      <w:r w:rsidRPr="00D57954">
        <w:rPr>
          <w:rFonts w:cs="Times New Roman"/>
          <w:b/>
          <w:bCs/>
          <w:szCs w:val="28"/>
          <w:lang w:val="en-US"/>
        </w:rPr>
        <w:t>________</w:t>
      </w:r>
      <w:r w:rsidRPr="00D57954">
        <w:rPr>
          <w:rFonts w:cs="Times New Roman"/>
          <w:szCs w:val="28"/>
          <w:lang w:val="en-US"/>
        </w:rPr>
        <w:t xml:space="preserve"> the Kurds.</w:t>
      </w:r>
    </w:p>
    <w:p w:rsidR="00942D5B" w:rsidRPr="00D57954" w:rsidRDefault="00942D5B" w:rsidP="00942D5B">
      <w:pPr>
        <w:pStyle w:val="a5"/>
        <w:numPr>
          <w:ilvl w:val="0"/>
          <w:numId w:val="47"/>
        </w:numPr>
        <w:tabs>
          <w:tab w:val="left" w:pos="142"/>
        </w:tabs>
        <w:ind w:left="0" w:firstLine="709"/>
        <w:jc w:val="both"/>
        <w:rPr>
          <w:rFonts w:cs="Times New Roman"/>
          <w:szCs w:val="28"/>
          <w:lang w:val="en-US"/>
        </w:rPr>
      </w:pPr>
      <w:r w:rsidRPr="00D57954">
        <w:rPr>
          <w:rFonts w:cs="Times New Roman"/>
          <w:szCs w:val="28"/>
          <w:lang w:val="en-US"/>
        </w:rPr>
        <w:t>British voters have been urged not to give up on stopping Brexit by the outgoing European Council President Donald Tusk, he said leaving the EU would leave the UK a second - rate player and that Brexit would likely mark the real end of the British Empire</w:t>
      </w:r>
    </w:p>
    <w:p w:rsidR="00942D5B" w:rsidRPr="00D57954" w:rsidRDefault="00942D5B" w:rsidP="00942D5B">
      <w:pPr>
        <w:jc w:val="both"/>
        <w:rPr>
          <w:rFonts w:cs="Times New Roman"/>
          <w:szCs w:val="28"/>
          <w:u w:val="single"/>
          <w:lang w:val="en-US"/>
        </w:rPr>
      </w:pPr>
      <w:r w:rsidRPr="00D57954">
        <w:rPr>
          <w:rFonts w:cs="Times New Roman"/>
          <w:szCs w:val="28"/>
          <w:u w:val="single"/>
          <w:lang w:val="en-US"/>
        </w:rPr>
        <w:t>October 20, 2019</w:t>
      </w:r>
    </w:p>
    <w:p w:rsidR="00942D5B" w:rsidRPr="00D57954" w:rsidRDefault="00942D5B" w:rsidP="00942D5B">
      <w:pPr>
        <w:jc w:val="both"/>
        <w:rPr>
          <w:rFonts w:cs="Times New Roman"/>
          <w:szCs w:val="28"/>
          <w:lang w:val="en-US"/>
        </w:rPr>
      </w:pPr>
      <w:r w:rsidRPr="00D57954">
        <w:rPr>
          <w:rFonts w:cs="Times New Roman"/>
          <w:szCs w:val="28"/>
          <w:lang w:val="en-US"/>
        </w:rPr>
        <w:t xml:space="preserve">Hello! You’re watching the BBC world news. Our headlines. </w:t>
      </w:r>
    </w:p>
    <w:p w:rsidR="00942D5B" w:rsidRPr="00D57954" w:rsidRDefault="00942D5B" w:rsidP="00942D5B">
      <w:pPr>
        <w:pStyle w:val="a5"/>
        <w:numPr>
          <w:ilvl w:val="0"/>
          <w:numId w:val="25"/>
        </w:numPr>
        <w:ind w:left="0" w:firstLine="709"/>
        <w:jc w:val="both"/>
        <w:rPr>
          <w:rFonts w:cs="Times New Roman"/>
          <w:szCs w:val="28"/>
          <w:lang w:val="en-US"/>
        </w:rPr>
      </w:pPr>
      <w:r w:rsidRPr="00D57954">
        <w:rPr>
          <w:rFonts w:cs="Times New Roman"/>
          <w:szCs w:val="28"/>
          <w:lang w:val="en-US"/>
        </w:rPr>
        <w:t>The president of the European Council Donald Tusk has</w:t>
      </w:r>
      <w:r w:rsidRPr="00D57954">
        <w:rPr>
          <w:rFonts w:cs="Times New Roman"/>
          <w:b/>
          <w:bCs/>
          <w:szCs w:val="28"/>
          <w:lang w:val="en-US"/>
        </w:rPr>
        <w:t xml:space="preserve"> </w:t>
      </w:r>
      <w:r w:rsidRPr="00D57954">
        <w:rPr>
          <w:rFonts w:cs="Times New Roman"/>
          <w:szCs w:val="28"/>
          <w:lang w:val="en-US"/>
        </w:rPr>
        <w:t xml:space="preserve">confirmed he’s received a formal request from Boris Johnson to delay Brexit. British Prime Minister was required to write the letter by law after losing a vote in Parliament on Saturday. </w:t>
      </w:r>
    </w:p>
    <w:p w:rsidR="00942D5B" w:rsidRPr="00D57954" w:rsidRDefault="00942D5B" w:rsidP="00942D5B">
      <w:pPr>
        <w:pStyle w:val="a5"/>
        <w:numPr>
          <w:ilvl w:val="0"/>
          <w:numId w:val="25"/>
        </w:numPr>
        <w:ind w:left="0" w:firstLine="709"/>
        <w:jc w:val="both"/>
        <w:rPr>
          <w:rFonts w:cs="Times New Roman"/>
          <w:szCs w:val="28"/>
          <w:lang w:val="en-US"/>
        </w:rPr>
      </w:pPr>
      <w:r w:rsidRPr="00D57954">
        <w:rPr>
          <w:rFonts w:cs="Times New Roman"/>
          <w:szCs w:val="28"/>
          <w:lang w:val="en-US"/>
        </w:rPr>
        <w:t xml:space="preserve">The authority is that the Chilean in the Chilean capital Santiago say three people have died during a second night of protests. The city is under a state of emergency, demonstrations began in response to a planned rise in Metro fares they have since spread to other parts. </w:t>
      </w:r>
    </w:p>
    <w:p w:rsidR="00942D5B" w:rsidRPr="00D57954" w:rsidRDefault="00942D5B" w:rsidP="00942D5B">
      <w:pPr>
        <w:pStyle w:val="a5"/>
        <w:numPr>
          <w:ilvl w:val="0"/>
          <w:numId w:val="25"/>
        </w:numPr>
        <w:ind w:left="0" w:firstLine="709"/>
        <w:jc w:val="both"/>
        <w:rPr>
          <w:rFonts w:cs="Times New Roman"/>
          <w:b/>
          <w:bCs/>
          <w:szCs w:val="28"/>
          <w:lang w:val="en-US"/>
        </w:rPr>
      </w:pPr>
      <w:r w:rsidRPr="00D57954">
        <w:rPr>
          <w:rFonts w:cs="Times New Roman"/>
          <w:szCs w:val="28"/>
          <w:lang w:val="en-US"/>
        </w:rPr>
        <w:lastRenderedPageBreak/>
        <w:t xml:space="preserve">President Trump has </w:t>
      </w:r>
      <w:r w:rsidRPr="00D57954">
        <w:rPr>
          <w:rFonts w:cs="Times New Roman"/>
          <w:b/>
          <w:bCs/>
          <w:szCs w:val="28"/>
          <w:lang w:val="en-US"/>
        </w:rPr>
        <w:t>__________</w:t>
      </w:r>
      <w:r w:rsidRPr="00D57954">
        <w:rPr>
          <w:rFonts w:cs="Times New Roman"/>
          <w:szCs w:val="28"/>
          <w:lang w:val="en-US"/>
        </w:rPr>
        <w:t xml:space="preserve"> plans to</w:t>
      </w:r>
      <w:r w:rsidRPr="00D57954">
        <w:rPr>
          <w:rFonts w:cs="Times New Roman"/>
          <w:b/>
          <w:bCs/>
          <w:szCs w:val="28"/>
          <w:lang w:val="en-US"/>
        </w:rPr>
        <w:t xml:space="preserve"> ____________</w:t>
      </w:r>
      <w:r w:rsidRPr="00D57954">
        <w:rPr>
          <w:rFonts w:cs="Times New Roman"/>
          <w:szCs w:val="28"/>
          <w:lang w:val="en-US"/>
        </w:rPr>
        <w:t xml:space="preserve"> next year’s G7 summit at Florida Gulf Resort after critics</w:t>
      </w:r>
      <w:r w:rsidRPr="00D57954">
        <w:rPr>
          <w:rFonts w:cs="Times New Roman"/>
          <w:b/>
          <w:bCs/>
          <w:szCs w:val="28"/>
          <w:lang w:val="en-US"/>
        </w:rPr>
        <w:t xml:space="preserve"> </w:t>
      </w:r>
      <w:r w:rsidRPr="00D57954">
        <w:rPr>
          <w:rFonts w:cs="Times New Roman"/>
          <w:szCs w:val="28"/>
          <w:lang w:val="en-US"/>
        </w:rPr>
        <w:t xml:space="preserve">claimed he was misusing his office for personal gain, he’s accused Democrats of media outlets of crazed and traditional irrational hostility  </w:t>
      </w:r>
    </w:p>
    <w:p w:rsidR="00942D5B" w:rsidRPr="00D57954" w:rsidRDefault="00942D5B" w:rsidP="00942D5B">
      <w:pPr>
        <w:pStyle w:val="a5"/>
        <w:numPr>
          <w:ilvl w:val="0"/>
          <w:numId w:val="25"/>
        </w:numPr>
        <w:ind w:left="0" w:firstLine="709"/>
        <w:jc w:val="both"/>
        <w:rPr>
          <w:rFonts w:cs="Times New Roman"/>
          <w:b/>
          <w:bCs/>
          <w:szCs w:val="28"/>
          <w:lang w:val="en-US"/>
        </w:rPr>
      </w:pPr>
      <w:r w:rsidRPr="00D57954">
        <w:rPr>
          <w:rFonts w:cs="Times New Roman"/>
          <w:szCs w:val="28"/>
          <w:lang w:val="en-US"/>
        </w:rPr>
        <w:t>And Turkey’s present has threatened more bloodshed in Northeast Syria after forces accused each other of violating a ___________</w:t>
      </w:r>
      <w:r w:rsidRPr="00D57954">
        <w:rPr>
          <w:rFonts w:cs="Times New Roman"/>
          <w:b/>
          <w:bCs/>
          <w:szCs w:val="28"/>
          <w:lang w:val="en-US"/>
        </w:rPr>
        <w:t>.</w:t>
      </w:r>
    </w:p>
    <w:p w:rsidR="00942D5B" w:rsidRDefault="00942D5B" w:rsidP="00942D5B">
      <w:pPr>
        <w:ind w:firstLine="0"/>
        <w:rPr>
          <w:rFonts w:cs="Times New Roman"/>
          <w:b/>
          <w:bCs/>
          <w:szCs w:val="28"/>
          <w:lang w:val="en-US"/>
        </w:rPr>
      </w:pPr>
      <w:r>
        <w:rPr>
          <w:rFonts w:cs="Times New Roman"/>
          <w:b/>
          <w:bCs/>
          <w:szCs w:val="28"/>
          <w:lang w:val="en-US"/>
        </w:rPr>
        <w:br w:type="page"/>
      </w:r>
    </w:p>
    <w:p w:rsidR="00942D5B" w:rsidRPr="00942D5B" w:rsidRDefault="00942D5B" w:rsidP="00942D5B">
      <w:pPr>
        <w:jc w:val="right"/>
      </w:pPr>
      <w:r>
        <w:lastRenderedPageBreak/>
        <w:t xml:space="preserve">Приложение № </w:t>
      </w:r>
      <w:r>
        <w:t>5</w:t>
      </w:r>
    </w:p>
    <w:p w:rsidR="00942D5B" w:rsidRPr="009304EA" w:rsidRDefault="00942D5B" w:rsidP="00942D5B">
      <w:pPr>
        <w:jc w:val="center"/>
      </w:pPr>
      <w:r w:rsidRPr="009304EA">
        <w:t>Ситуации для ролевой игры “</w:t>
      </w:r>
      <w:r w:rsidRPr="009304EA">
        <w:rPr>
          <w:lang w:val="en-US"/>
        </w:rPr>
        <w:t>Breaking</w:t>
      </w:r>
      <w:r w:rsidRPr="009304EA">
        <w:t xml:space="preserve"> </w:t>
      </w:r>
      <w:r w:rsidRPr="009304EA">
        <w:rPr>
          <w:lang w:val="en-US"/>
        </w:rPr>
        <w:t>News</w:t>
      </w:r>
      <w:r w:rsidRPr="009304EA">
        <w:t>”</w:t>
      </w:r>
    </w:p>
    <w:p w:rsidR="00942D5B" w:rsidRPr="00B630FC" w:rsidRDefault="00942D5B" w:rsidP="00942D5B">
      <w:r w:rsidRPr="002C62A0">
        <w:rPr>
          <w:noProof/>
          <w:szCs w:val="24"/>
          <w:lang w:eastAsia="ru-RU"/>
        </w:rPr>
        <w:drawing>
          <wp:anchor distT="0" distB="0" distL="114300" distR="114300" simplePos="0" relativeHeight="251666432" behindDoc="1" locked="0" layoutInCell="1" allowOverlap="1" wp14:anchorId="47A3D3B7" wp14:editId="72FDF795">
            <wp:simplePos x="0" y="0"/>
            <wp:positionH relativeFrom="column">
              <wp:posOffset>-51435</wp:posOffset>
            </wp:positionH>
            <wp:positionV relativeFrom="paragraph">
              <wp:posOffset>433070</wp:posOffset>
            </wp:positionV>
            <wp:extent cx="5782310" cy="7734300"/>
            <wp:effectExtent l="19050" t="0" r="8890" b="0"/>
            <wp:wrapTight wrapText="bothSides">
              <wp:wrapPolygon edited="0">
                <wp:start x="-71" y="0"/>
                <wp:lineTo x="-71" y="21547"/>
                <wp:lineTo x="21633" y="21547"/>
                <wp:lineTo x="21633" y="0"/>
                <wp:lineTo x="-71"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6405" t="16105" r="33750" b="12738"/>
                    <a:stretch>
                      <a:fillRect/>
                    </a:stretch>
                  </pic:blipFill>
                  <pic:spPr bwMode="auto">
                    <a:xfrm>
                      <a:off x="0" y="0"/>
                      <a:ext cx="5782310" cy="7734300"/>
                    </a:xfrm>
                    <a:prstGeom prst="rect">
                      <a:avLst/>
                    </a:prstGeom>
                    <a:noFill/>
                    <a:ln w="9525">
                      <a:noFill/>
                      <a:miter lim="800000"/>
                      <a:headEnd/>
                      <a:tailEnd/>
                    </a:ln>
                  </pic:spPr>
                </pic:pic>
              </a:graphicData>
            </a:graphic>
          </wp:anchor>
        </w:drawing>
      </w:r>
    </w:p>
    <w:p w:rsidR="00942D5B" w:rsidRPr="00942D5B" w:rsidRDefault="00942D5B"/>
    <w:p w:rsidR="00942D5B" w:rsidRDefault="00942D5B" w:rsidP="00942D5B">
      <w:pPr>
        <w:jc w:val="right"/>
      </w:pPr>
      <w:r>
        <w:lastRenderedPageBreak/>
        <w:t>Приложение № 6</w:t>
      </w:r>
    </w:p>
    <w:p w:rsidR="00942D5B" w:rsidRDefault="00942D5B" w:rsidP="00942D5B">
      <w:pPr>
        <w:jc w:val="center"/>
      </w:pPr>
      <w:r>
        <w:t>Список сокращений</w:t>
      </w:r>
    </w:p>
    <w:p w:rsidR="00942D5B" w:rsidRDefault="00942D5B" w:rsidP="00942D5B">
      <w:pPr>
        <w:jc w:val="both"/>
      </w:pPr>
    </w:p>
    <w:p w:rsidR="00942D5B" w:rsidRPr="00C77C57" w:rsidRDefault="00942D5B" w:rsidP="00942D5B">
      <w:pPr>
        <w:jc w:val="both"/>
      </w:pPr>
      <w:r>
        <w:t>ТЛК – технология «Лингвистический корпус»</w:t>
      </w:r>
    </w:p>
    <w:p w:rsidR="00942D5B" w:rsidRPr="00EF430E" w:rsidRDefault="00942D5B" w:rsidP="00942D5B">
      <w:pPr>
        <w:jc w:val="both"/>
        <w:rPr>
          <w:lang w:val="en-US"/>
        </w:rPr>
      </w:pPr>
      <w:r>
        <w:t>ЛК</w:t>
      </w:r>
      <w:r w:rsidRPr="00EF430E">
        <w:rPr>
          <w:lang w:val="en-US"/>
        </w:rPr>
        <w:t xml:space="preserve"> – </w:t>
      </w:r>
      <w:r>
        <w:t>лингвистический</w:t>
      </w:r>
      <w:r w:rsidRPr="00843746">
        <w:rPr>
          <w:lang w:val="en-US"/>
        </w:rPr>
        <w:t xml:space="preserve"> </w:t>
      </w:r>
      <w:r>
        <w:t>корпус</w:t>
      </w:r>
    </w:p>
    <w:p w:rsidR="00942D5B" w:rsidRDefault="00942D5B" w:rsidP="00942D5B">
      <w:pPr>
        <w:jc w:val="both"/>
        <w:rPr>
          <w:lang w:val="en-US"/>
        </w:rPr>
      </w:pPr>
      <w:r>
        <w:rPr>
          <w:lang w:val="en-US"/>
        </w:rPr>
        <w:t>EFL – English as a Foreign language</w:t>
      </w:r>
    </w:p>
    <w:p w:rsidR="00942D5B" w:rsidRPr="00EF430E" w:rsidRDefault="00942D5B" w:rsidP="00942D5B">
      <w:pPr>
        <w:jc w:val="both"/>
        <w:rPr>
          <w:lang w:val="en-US"/>
        </w:rPr>
      </w:pPr>
    </w:p>
    <w:p w:rsidR="00942D5B" w:rsidRPr="00942D5B" w:rsidRDefault="00942D5B">
      <w:pPr>
        <w:rPr>
          <w:lang w:val="en-US"/>
        </w:rPr>
      </w:pPr>
    </w:p>
    <w:p w:rsidR="00E46892" w:rsidRPr="00942D5B" w:rsidRDefault="00E46892">
      <w:pPr>
        <w:rPr>
          <w:lang w:val="en-US"/>
        </w:rPr>
      </w:pPr>
    </w:p>
    <w:p w:rsidR="00E46892" w:rsidRPr="00942D5B" w:rsidRDefault="00E46892">
      <w:pPr>
        <w:rPr>
          <w:lang w:val="en-US"/>
        </w:rPr>
      </w:pPr>
    </w:p>
    <w:p w:rsidR="00E46892" w:rsidRPr="00942D5B" w:rsidRDefault="00E46892">
      <w:pPr>
        <w:rPr>
          <w:lang w:val="en-US"/>
        </w:rPr>
      </w:pPr>
    </w:p>
    <w:sectPr w:rsidR="00E46892" w:rsidRPr="00942D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3E1"/>
    <w:multiLevelType w:val="hybridMultilevel"/>
    <w:tmpl w:val="15F2430C"/>
    <w:lvl w:ilvl="0" w:tplc="40207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F16A72"/>
    <w:multiLevelType w:val="hybridMultilevel"/>
    <w:tmpl w:val="B3983A9E"/>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CB5123"/>
    <w:multiLevelType w:val="hybridMultilevel"/>
    <w:tmpl w:val="FF7E2A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92336B1"/>
    <w:multiLevelType w:val="hybridMultilevel"/>
    <w:tmpl w:val="C7C8CFD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E917514"/>
    <w:multiLevelType w:val="hybridMultilevel"/>
    <w:tmpl w:val="91887BF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F6D6F51"/>
    <w:multiLevelType w:val="hybridMultilevel"/>
    <w:tmpl w:val="8BA00C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8604B45"/>
    <w:multiLevelType w:val="hybridMultilevel"/>
    <w:tmpl w:val="B986DA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F177FD8"/>
    <w:multiLevelType w:val="hybridMultilevel"/>
    <w:tmpl w:val="897A6EDC"/>
    <w:lvl w:ilvl="0" w:tplc="40207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B1F4C"/>
    <w:multiLevelType w:val="hybridMultilevel"/>
    <w:tmpl w:val="D904F32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1CC4554"/>
    <w:multiLevelType w:val="hybridMultilevel"/>
    <w:tmpl w:val="AF5E5B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3160774D"/>
    <w:multiLevelType w:val="hybridMultilevel"/>
    <w:tmpl w:val="36188B8A"/>
    <w:lvl w:ilvl="0" w:tplc="40207C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4001BEB"/>
    <w:multiLevelType w:val="hybridMultilevel"/>
    <w:tmpl w:val="6CF8DA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34F60FE4"/>
    <w:multiLevelType w:val="hybridMultilevel"/>
    <w:tmpl w:val="831665D8"/>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C21482"/>
    <w:multiLevelType w:val="hybridMultilevel"/>
    <w:tmpl w:val="82EAF078"/>
    <w:lvl w:ilvl="0" w:tplc="40207C4C">
      <w:start w:val="1"/>
      <w:numFmt w:val="bullet"/>
      <w:lvlText w:val=""/>
      <w:lvlJc w:val="left"/>
      <w:pPr>
        <w:ind w:left="720" w:hanging="360"/>
      </w:pPr>
      <w:rPr>
        <w:rFonts w:ascii="Symbol" w:hAnsi="Symbol" w:hint="default"/>
      </w:rPr>
    </w:lvl>
    <w:lvl w:ilvl="1" w:tplc="95AC6378">
      <w:start w:val="1"/>
      <w:numFmt w:val="bullet"/>
      <w:lvlText w:val="o"/>
      <w:lvlJc w:val="left"/>
      <w:pPr>
        <w:ind w:left="1440" w:hanging="360"/>
      </w:pPr>
      <w:rPr>
        <w:rFonts w:ascii="Courier New" w:hAnsi="Courier New" w:hint="default"/>
      </w:rPr>
    </w:lvl>
    <w:lvl w:ilvl="2" w:tplc="8A80D40C">
      <w:start w:val="1"/>
      <w:numFmt w:val="bullet"/>
      <w:lvlText w:val=""/>
      <w:lvlJc w:val="left"/>
      <w:pPr>
        <w:ind w:left="2160" w:hanging="360"/>
      </w:pPr>
      <w:rPr>
        <w:rFonts w:ascii="Wingdings" w:hAnsi="Wingdings" w:hint="default"/>
      </w:rPr>
    </w:lvl>
    <w:lvl w:ilvl="3" w:tplc="4A60AE42">
      <w:start w:val="1"/>
      <w:numFmt w:val="bullet"/>
      <w:lvlText w:val=""/>
      <w:lvlJc w:val="left"/>
      <w:pPr>
        <w:ind w:left="2880" w:hanging="360"/>
      </w:pPr>
      <w:rPr>
        <w:rFonts w:ascii="Symbol" w:hAnsi="Symbol" w:hint="default"/>
      </w:rPr>
    </w:lvl>
    <w:lvl w:ilvl="4" w:tplc="93BC0570">
      <w:start w:val="1"/>
      <w:numFmt w:val="bullet"/>
      <w:lvlText w:val="o"/>
      <w:lvlJc w:val="left"/>
      <w:pPr>
        <w:ind w:left="3600" w:hanging="360"/>
      </w:pPr>
      <w:rPr>
        <w:rFonts w:ascii="Courier New" w:hAnsi="Courier New" w:hint="default"/>
      </w:rPr>
    </w:lvl>
    <w:lvl w:ilvl="5" w:tplc="EDEAD5F2">
      <w:start w:val="1"/>
      <w:numFmt w:val="bullet"/>
      <w:lvlText w:val=""/>
      <w:lvlJc w:val="left"/>
      <w:pPr>
        <w:ind w:left="4320" w:hanging="360"/>
      </w:pPr>
      <w:rPr>
        <w:rFonts w:ascii="Wingdings" w:hAnsi="Wingdings" w:hint="default"/>
      </w:rPr>
    </w:lvl>
    <w:lvl w:ilvl="6" w:tplc="4FF00772">
      <w:start w:val="1"/>
      <w:numFmt w:val="bullet"/>
      <w:lvlText w:val=""/>
      <w:lvlJc w:val="left"/>
      <w:pPr>
        <w:ind w:left="5040" w:hanging="360"/>
      </w:pPr>
      <w:rPr>
        <w:rFonts w:ascii="Symbol" w:hAnsi="Symbol" w:hint="default"/>
      </w:rPr>
    </w:lvl>
    <w:lvl w:ilvl="7" w:tplc="0F0214C8">
      <w:start w:val="1"/>
      <w:numFmt w:val="bullet"/>
      <w:lvlText w:val="o"/>
      <w:lvlJc w:val="left"/>
      <w:pPr>
        <w:ind w:left="5760" w:hanging="360"/>
      </w:pPr>
      <w:rPr>
        <w:rFonts w:ascii="Courier New" w:hAnsi="Courier New" w:hint="default"/>
      </w:rPr>
    </w:lvl>
    <w:lvl w:ilvl="8" w:tplc="A246BF6E">
      <w:start w:val="1"/>
      <w:numFmt w:val="bullet"/>
      <w:lvlText w:val=""/>
      <w:lvlJc w:val="left"/>
      <w:pPr>
        <w:ind w:left="6480" w:hanging="360"/>
      </w:pPr>
      <w:rPr>
        <w:rFonts w:ascii="Wingdings" w:hAnsi="Wingdings" w:hint="default"/>
      </w:rPr>
    </w:lvl>
  </w:abstractNum>
  <w:abstractNum w:abstractNumId="14" w15:restartNumberingAfterBreak="0">
    <w:nsid w:val="35FB124B"/>
    <w:multiLevelType w:val="hybridMultilevel"/>
    <w:tmpl w:val="F336158A"/>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767610"/>
    <w:multiLevelType w:val="hybridMultilevel"/>
    <w:tmpl w:val="D6D892FC"/>
    <w:lvl w:ilvl="0" w:tplc="70246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AF4D9F"/>
    <w:multiLevelType w:val="hybridMultilevel"/>
    <w:tmpl w:val="F6EEA46A"/>
    <w:lvl w:ilvl="0" w:tplc="40207C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8F560F8"/>
    <w:multiLevelType w:val="hybridMultilevel"/>
    <w:tmpl w:val="CE26090C"/>
    <w:lvl w:ilvl="0" w:tplc="40207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B2F33C2"/>
    <w:multiLevelType w:val="hybridMultilevel"/>
    <w:tmpl w:val="BC6633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D9A05D8"/>
    <w:multiLevelType w:val="hybridMultilevel"/>
    <w:tmpl w:val="DBBC6EDC"/>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A24369"/>
    <w:multiLevelType w:val="hybridMultilevel"/>
    <w:tmpl w:val="CB02850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E1C7666"/>
    <w:multiLevelType w:val="hybridMultilevel"/>
    <w:tmpl w:val="75606160"/>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69442D"/>
    <w:multiLevelType w:val="hybridMultilevel"/>
    <w:tmpl w:val="73202BAC"/>
    <w:lvl w:ilvl="0" w:tplc="54D62A0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2225C7F"/>
    <w:multiLevelType w:val="hybridMultilevel"/>
    <w:tmpl w:val="8F74BBF8"/>
    <w:lvl w:ilvl="0" w:tplc="54D62A0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3E31E7B"/>
    <w:multiLevelType w:val="hybridMultilevel"/>
    <w:tmpl w:val="DDE8A252"/>
    <w:lvl w:ilvl="0" w:tplc="43625AB8">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BE4DCD"/>
    <w:multiLevelType w:val="hybridMultilevel"/>
    <w:tmpl w:val="1266573E"/>
    <w:lvl w:ilvl="0" w:tplc="70246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E5731F"/>
    <w:multiLevelType w:val="hybridMultilevel"/>
    <w:tmpl w:val="90267E3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4A585DC2"/>
    <w:multiLevelType w:val="hybridMultilevel"/>
    <w:tmpl w:val="303855E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4ADB055E"/>
    <w:multiLevelType w:val="hybridMultilevel"/>
    <w:tmpl w:val="3F8659E8"/>
    <w:lvl w:ilvl="0" w:tplc="04190017">
      <w:start w:val="1"/>
      <w:numFmt w:val="lowerLetter"/>
      <w:lvlText w:val="%1)"/>
      <w:lvlJc w:val="left"/>
      <w:pPr>
        <w:ind w:left="1468" w:hanging="360"/>
      </w:pPr>
    </w:lvl>
    <w:lvl w:ilvl="1" w:tplc="04190019" w:tentative="1">
      <w:start w:val="1"/>
      <w:numFmt w:val="lowerLetter"/>
      <w:lvlText w:val="%2."/>
      <w:lvlJc w:val="left"/>
      <w:pPr>
        <w:ind w:left="2188" w:hanging="360"/>
      </w:pPr>
    </w:lvl>
    <w:lvl w:ilvl="2" w:tplc="0419001B" w:tentative="1">
      <w:start w:val="1"/>
      <w:numFmt w:val="lowerRoman"/>
      <w:lvlText w:val="%3."/>
      <w:lvlJc w:val="right"/>
      <w:pPr>
        <w:ind w:left="2908" w:hanging="180"/>
      </w:pPr>
    </w:lvl>
    <w:lvl w:ilvl="3" w:tplc="0419000F" w:tentative="1">
      <w:start w:val="1"/>
      <w:numFmt w:val="decimal"/>
      <w:lvlText w:val="%4."/>
      <w:lvlJc w:val="left"/>
      <w:pPr>
        <w:ind w:left="3628" w:hanging="360"/>
      </w:pPr>
    </w:lvl>
    <w:lvl w:ilvl="4" w:tplc="04190019" w:tentative="1">
      <w:start w:val="1"/>
      <w:numFmt w:val="lowerLetter"/>
      <w:lvlText w:val="%5."/>
      <w:lvlJc w:val="left"/>
      <w:pPr>
        <w:ind w:left="4348" w:hanging="360"/>
      </w:pPr>
    </w:lvl>
    <w:lvl w:ilvl="5" w:tplc="0419001B" w:tentative="1">
      <w:start w:val="1"/>
      <w:numFmt w:val="lowerRoman"/>
      <w:lvlText w:val="%6."/>
      <w:lvlJc w:val="right"/>
      <w:pPr>
        <w:ind w:left="5068" w:hanging="180"/>
      </w:pPr>
    </w:lvl>
    <w:lvl w:ilvl="6" w:tplc="0419000F" w:tentative="1">
      <w:start w:val="1"/>
      <w:numFmt w:val="decimal"/>
      <w:lvlText w:val="%7."/>
      <w:lvlJc w:val="left"/>
      <w:pPr>
        <w:ind w:left="5788" w:hanging="360"/>
      </w:pPr>
    </w:lvl>
    <w:lvl w:ilvl="7" w:tplc="04190019" w:tentative="1">
      <w:start w:val="1"/>
      <w:numFmt w:val="lowerLetter"/>
      <w:lvlText w:val="%8."/>
      <w:lvlJc w:val="left"/>
      <w:pPr>
        <w:ind w:left="6508" w:hanging="360"/>
      </w:pPr>
    </w:lvl>
    <w:lvl w:ilvl="8" w:tplc="0419001B" w:tentative="1">
      <w:start w:val="1"/>
      <w:numFmt w:val="lowerRoman"/>
      <w:lvlText w:val="%9."/>
      <w:lvlJc w:val="right"/>
      <w:pPr>
        <w:ind w:left="7228" w:hanging="180"/>
      </w:pPr>
    </w:lvl>
  </w:abstractNum>
  <w:abstractNum w:abstractNumId="29" w15:restartNumberingAfterBreak="0">
    <w:nsid w:val="530361E4"/>
    <w:multiLevelType w:val="hybridMultilevel"/>
    <w:tmpl w:val="4E72EC54"/>
    <w:lvl w:ilvl="0" w:tplc="524C94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4FF059D"/>
    <w:multiLevelType w:val="hybridMultilevel"/>
    <w:tmpl w:val="A22AB846"/>
    <w:lvl w:ilvl="0" w:tplc="5784DB5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DA5C01"/>
    <w:multiLevelType w:val="hybridMultilevel"/>
    <w:tmpl w:val="9A5C3F7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BAE6F59"/>
    <w:multiLevelType w:val="hybridMultilevel"/>
    <w:tmpl w:val="DED05B4C"/>
    <w:lvl w:ilvl="0" w:tplc="524C94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562D01"/>
    <w:multiLevelType w:val="hybridMultilevel"/>
    <w:tmpl w:val="9550A514"/>
    <w:lvl w:ilvl="0" w:tplc="6986CD42">
      <w:start w:val="1"/>
      <w:numFmt w:val="bullet"/>
      <w:lvlText w:val=""/>
      <w:lvlJc w:val="left"/>
      <w:pPr>
        <w:ind w:left="720" w:hanging="360"/>
      </w:pPr>
      <w:rPr>
        <w:rFonts w:ascii="Symbol" w:hAnsi="Symbol" w:hint="default"/>
      </w:rPr>
    </w:lvl>
    <w:lvl w:ilvl="1" w:tplc="17BE1160">
      <w:start w:val="1"/>
      <w:numFmt w:val="bullet"/>
      <w:lvlText w:val="o"/>
      <w:lvlJc w:val="left"/>
      <w:pPr>
        <w:ind w:left="1440" w:hanging="360"/>
      </w:pPr>
      <w:rPr>
        <w:rFonts w:ascii="Courier New" w:hAnsi="Courier New" w:hint="default"/>
      </w:rPr>
    </w:lvl>
    <w:lvl w:ilvl="2" w:tplc="0EB82BE0">
      <w:start w:val="1"/>
      <w:numFmt w:val="bullet"/>
      <w:lvlText w:val=""/>
      <w:lvlJc w:val="left"/>
      <w:pPr>
        <w:ind w:left="2160" w:hanging="360"/>
      </w:pPr>
      <w:rPr>
        <w:rFonts w:ascii="Wingdings" w:hAnsi="Wingdings" w:hint="default"/>
      </w:rPr>
    </w:lvl>
    <w:lvl w:ilvl="3" w:tplc="8DF800A6">
      <w:start w:val="1"/>
      <w:numFmt w:val="bullet"/>
      <w:lvlText w:val=""/>
      <w:lvlJc w:val="left"/>
      <w:pPr>
        <w:ind w:left="2880" w:hanging="360"/>
      </w:pPr>
      <w:rPr>
        <w:rFonts w:ascii="Symbol" w:hAnsi="Symbol" w:hint="default"/>
      </w:rPr>
    </w:lvl>
    <w:lvl w:ilvl="4" w:tplc="3D1813A2">
      <w:start w:val="1"/>
      <w:numFmt w:val="bullet"/>
      <w:lvlText w:val="o"/>
      <w:lvlJc w:val="left"/>
      <w:pPr>
        <w:ind w:left="3600" w:hanging="360"/>
      </w:pPr>
      <w:rPr>
        <w:rFonts w:ascii="Courier New" w:hAnsi="Courier New" w:hint="default"/>
      </w:rPr>
    </w:lvl>
    <w:lvl w:ilvl="5" w:tplc="9C363BB4">
      <w:start w:val="1"/>
      <w:numFmt w:val="bullet"/>
      <w:lvlText w:val=""/>
      <w:lvlJc w:val="left"/>
      <w:pPr>
        <w:ind w:left="4320" w:hanging="360"/>
      </w:pPr>
      <w:rPr>
        <w:rFonts w:ascii="Wingdings" w:hAnsi="Wingdings" w:hint="default"/>
      </w:rPr>
    </w:lvl>
    <w:lvl w:ilvl="6" w:tplc="E08E33A0">
      <w:start w:val="1"/>
      <w:numFmt w:val="bullet"/>
      <w:lvlText w:val=""/>
      <w:lvlJc w:val="left"/>
      <w:pPr>
        <w:ind w:left="5040" w:hanging="360"/>
      </w:pPr>
      <w:rPr>
        <w:rFonts w:ascii="Symbol" w:hAnsi="Symbol" w:hint="default"/>
      </w:rPr>
    </w:lvl>
    <w:lvl w:ilvl="7" w:tplc="06E01216">
      <w:start w:val="1"/>
      <w:numFmt w:val="bullet"/>
      <w:lvlText w:val="o"/>
      <w:lvlJc w:val="left"/>
      <w:pPr>
        <w:ind w:left="5760" w:hanging="360"/>
      </w:pPr>
      <w:rPr>
        <w:rFonts w:ascii="Courier New" w:hAnsi="Courier New" w:hint="default"/>
      </w:rPr>
    </w:lvl>
    <w:lvl w:ilvl="8" w:tplc="2E62DE90">
      <w:start w:val="1"/>
      <w:numFmt w:val="bullet"/>
      <w:lvlText w:val=""/>
      <w:lvlJc w:val="left"/>
      <w:pPr>
        <w:ind w:left="6480" w:hanging="360"/>
      </w:pPr>
      <w:rPr>
        <w:rFonts w:ascii="Wingdings" w:hAnsi="Wingdings" w:hint="default"/>
      </w:rPr>
    </w:lvl>
  </w:abstractNum>
  <w:abstractNum w:abstractNumId="34" w15:restartNumberingAfterBreak="0">
    <w:nsid w:val="60D0587A"/>
    <w:multiLevelType w:val="hybridMultilevel"/>
    <w:tmpl w:val="2FFC4A02"/>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921890"/>
    <w:multiLevelType w:val="hybridMultilevel"/>
    <w:tmpl w:val="25404998"/>
    <w:lvl w:ilvl="0" w:tplc="40207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4846D1E"/>
    <w:multiLevelType w:val="hybridMultilevel"/>
    <w:tmpl w:val="BF1E8D1E"/>
    <w:lvl w:ilvl="0" w:tplc="40207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46697A"/>
    <w:multiLevelType w:val="hybridMultilevel"/>
    <w:tmpl w:val="CC5A12F0"/>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710B89"/>
    <w:multiLevelType w:val="hybridMultilevel"/>
    <w:tmpl w:val="591E421A"/>
    <w:lvl w:ilvl="0" w:tplc="40207C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C7475FA"/>
    <w:multiLevelType w:val="hybridMultilevel"/>
    <w:tmpl w:val="F34653CA"/>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0C2669"/>
    <w:multiLevelType w:val="hybridMultilevel"/>
    <w:tmpl w:val="7C0C529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6D6B7AFB"/>
    <w:multiLevelType w:val="hybridMultilevel"/>
    <w:tmpl w:val="6E66D16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719A73A3"/>
    <w:multiLevelType w:val="hybridMultilevel"/>
    <w:tmpl w:val="F9EEAA56"/>
    <w:lvl w:ilvl="0" w:tplc="04190017">
      <w:start w:val="1"/>
      <w:numFmt w:val="lowerLetter"/>
      <w:lvlText w:val="%1)"/>
      <w:lvlJc w:val="left"/>
      <w:pPr>
        <w:ind w:left="1494"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3" w15:restartNumberingAfterBreak="0">
    <w:nsid w:val="720E4F77"/>
    <w:multiLevelType w:val="hybridMultilevel"/>
    <w:tmpl w:val="B5E810D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793F2DEF"/>
    <w:multiLevelType w:val="hybridMultilevel"/>
    <w:tmpl w:val="B4AA59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7C7579FA"/>
    <w:multiLevelType w:val="hybridMultilevel"/>
    <w:tmpl w:val="8ABA856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7C85497A"/>
    <w:multiLevelType w:val="hybridMultilevel"/>
    <w:tmpl w:val="3370AB62"/>
    <w:lvl w:ilvl="0" w:tplc="40207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D631A7A"/>
    <w:multiLevelType w:val="hybridMultilevel"/>
    <w:tmpl w:val="CFF0C234"/>
    <w:lvl w:ilvl="0" w:tplc="40207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29145931">
    <w:abstractNumId w:val="0"/>
  </w:num>
  <w:num w:numId="2" w16cid:durableId="2017029523">
    <w:abstractNumId w:val="12"/>
  </w:num>
  <w:num w:numId="3" w16cid:durableId="43141492">
    <w:abstractNumId w:val="20"/>
  </w:num>
  <w:num w:numId="4" w16cid:durableId="533077516">
    <w:abstractNumId w:val="15"/>
  </w:num>
  <w:num w:numId="5" w16cid:durableId="1596278358">
    <w:abstractNumId w:val="42"/>
  </w:num>
  <w:num w:numId="6" w16cid:durableId="181865654">
    <w:abstractNumId w:val="44"/>
  </w:num>
  <w:num w:numId="7" w16cid:durableId="1360661936">
    <w:abstractNumId w:val="21"/>
  </w:num>
  <w:num w:numId="8" w16cid:durableId="1136332565">
    <w:abstractNumId w:val="25"/>
  </w:num>
  <w:num w:numId="9" w16cid:durableId="1228999669">
    <w:abstractNumId w:val="14"/>
  </w:num>
  <w:num w:numId="10" w16cid:durableId="1590193530">
    <w:abstractNumId w:val="30"/>
  </w:num>
  <w:num w:numId="11" w16cid:durableId="831137942">
    <w:abstractNumId w:val="46"/>
  </w:num>
  <w:num w:numId="12" w16cid:durableId="898396618">
    <w:abstractNumId w:val="33"/>
  </w:num>
  <w:num w:numId="13" w16cid:durableId="310448574">
    <w:abstractNumId w:val="13"/>
  </w:num>
  <w:num w:numId="14" w16cid:durableId="1555265716">
    <w:abstractNumId w:val="29"/>
  </w:num>
  <w:num w:numId="15" w16cid:durableId="1788743179">
    <w:abstractNumId w:val="32"/>
  </w:num>
  <w:num w:numId="16" w16cid:durableId="1640108337">
    <w:abstractNumId w:val="36"/>
  </w:num>
  <w:num w:numId="17" w16cid:durableId="739786627">
    <w:abstractNumId w:val="23"/>
  </w:num>
  <w:num w:numId="18" w16cid:durableId="706372149">
    <w:abstractNumId w:val="17"/>
  </w:num>
  <w:num w:numId="19" w16cid:durableId="1255432773">
    <w:abstractNumId w:val="35"/>
  </w:num>
  <w:num w:numId="20" w16cid:durableId="996610467">
    <w:abstractNumId w:val="7"/>
  </w:num>
  <w:num w:numId="21" w16cid:durableId="36974607">
    <w:abstractNumId w:val="19"/>
  </w:num>
  <w:num w:numId="22" w16cid:durableId="2020233872">
    <w:abstractNumId w:val="34"/>
  </w:num>
  <w:num w:numId="23" w16cid:durableId="361127483">
    <w:abstractNumId w:val="39"/>
  </w:num>
  <w:num w:numId="24" w16cid:durableId="1250696239">
    <w:abstractNumId w:val="1"/>
  </w:num>
  <w:num w:numId="25" w16cid:durableId="1619029150">
    <w:abstractNumId w:val="37"/>
  </w:num>
  <w:num w:numId="26" w16cid:durableId="996610681">
    <w:abstractNumId w:val="16"/>
  </w:num>
  <w:num w:numId="27" w16cid:durableId="1471903250">
    <w:abstractNumId w:val="47"/>
  </w:num>
  <w:num w:numId="28" w16cid:durableId="1624845471">
    <w:abstractNumId w:val="10"/>
  </w:num>
  <w:num w:numId="29" w16cid:durableId="2117216441">
    <w:abstractNumId w:val="38"/>
  </w:num>
  <w:num w:numId="30" w16cid:durableId="1896507111">
    <w:abstractNumId w:val="43"/>
  </w:num>
  <w:num w:numId="31" w16cid:durableId="152264581">
    <w:abstractNumId w:val="5"/>
  </w:num>
  <w:num w:numId="32" w16cid:durableId="760223646">
    <w:abstractNumId w:val="41"/>
  </w:num>
  <w:num w:numId="33" w16cid:durableId="971863141">
    <w:abstractNumId w:val="3"/>
  </w:num>
  <w:num w:numId="34" w16cid:durableId="319309160">
    <w:abstractNumId w:val="27"/>
  </w:num>
  <w:num w:numId="35" w16cid:durableId="2078821140">
    <w:abstractNumId w:val="2"/>
  </w:num>
  <w:num w:numId="36" w16cid:durableId="2066296255">
    <w:abstractNumId w:val="9"/>
  </w:num>
  <w:num w:numId="37" w16cid:durableId="817694631">
    <w:abstractNumId w:val="26"/>
  </w:num>
  <w:num w:numId="38" w16cid:durableId="1094548225">
    <w:abstractNumId w:val="6"/>
  </w:num>
  <w:num w:numId="39" w16cid:durableId="912281222">
    <w:abstractNumId w:val="8"/>
  </w:num>
  <w:num w:numId="40" w16cid:durableId="585578668">
    <w:abstractNumId w:val="4"/>
  </w:num>
  <w:num w:numId="41" w16cid:durableId="1807312139">
    <w:abstractNumId w:val="18"/>
  </w:num>
  <w:num w:numId="42" w16cid:durableId="834225468">
    <w:abstractNumId w:val="28"/>
  </w:num>
  <w:num w:numId="43" w16cid:durableId="1374235889">
    <w:abstractNumId w:val="40"/>
  </w:num>
  <w:num w:numId="44" w16cid:durableId="1161971348">
    <w:abstractNumId w:val="45"/>
  </w:num>
  <w:num w:numId="45" w16cid:durableId="1894267267">
    <w:abstractNumId w:val="31"/>
  </w:num>
  <w:num w:numId="46" w16cid:durableId="524098232">
    <w:abstractNumId w:val="11"/>
  </w:num>
  <w:num w:numId="47" w16cid:durableId="835536978">
    <w:abstractNumId w:val="24"/>
  </w:num>
  <w:num w:numId="48" w16cid:durableId="10124910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892"/>
    <w:rsid w:val="00423CBB"/>
    <w:rsid w:val="008E5029"/>
    <w:rsid w:val="00942D5B"/>
    <w:rsid w:val="009A2A3C"/>
    <w:rsid w:val="00A23F73"/>
    <w:rsid w:val="00E46892"/>
    <w:rsid w:val="00E8062B"/>
    <w:rsid w:val="00F30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4E3ED8C"/>
  <w15:chartTrackingRefBased/>
  <w15:docId w15:val="{C3BEEB0E-6631-6A48-BF18-1C61B1FEE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892"/>
    <w:pPr>
      <w:spacing w:line="360" w:lineRule="auto"/>
      <w:ind w:firstLine="709"/>
    </w:pPr>
    <w:rPr>
      <w:rFonts w:ascii="Times New Roman" w:eastAsiaTheme="minorHAnsi" w:hAnsi="Times New Roman" w:cstheme="minorBidi"/>
      <w:sz w:val="28"/>
    </w:rPr>
  </w:style>
  <w:style w:type="paragraph" w:styleId="1">
    <w:name w:val="heading 1"/>
    <w:basedOn w:val="a"/>
    <w:next w:val="a"/>
    <w:link w:val="10"/>
    <w:uiPriority w:val="9"/>
    <w:qFormat/>
    <w:rsid w:val="00423CB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23CBB"/>
    <w:rPr>
      <w:b/>
      <w:bCs/>
    </w:rPr>
  </w:style>
  <w:style w:type="character" w:styleId="a4">
    <w:name w:val="Emphasis"/>
    <w:basedOn w:val="a0"/>
    <w:uiPriority w:val="20"/>
    <w:qFormat/>
    <w:rsid w:val="00423CBB"/>
    <w:rPr>
      <w:i/>
      <w:iCs/>
    </w:rPr>
  </w:style>
  <w:style w:type="paragraph" w:styleId="a5">
    <w:name w:val="List Paragraph"/>
    <w:basedOn w:val="a"/>
    <w:uiPriority w:val="34"/>
    <w:qFormat/>
    <w:rsid w:val="00423CBB"/>
    <w:pPr>
      <w:ind w:left="720"/>
      <w:contextualSpacing/>
    </w:pPr>
  </w:style>
  <w:style w:type="character" w:customStyle="1" w:styleId="10">
    <w:name w:val="Заголовок 1 Знак"/>
    <w:basedOn w:val="a0"/>
    <w:link w:val="1"/>
    <w:uiPriority w:val="9"/>
    <w:rsid w:val="00423CBB"/>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423CBB"/>
    <w:pPr>
      <w:spacing w:before="480"/>
      <w:outlineLvl w:val="9"/>
    </w:pPr>
    <w:rPr>
      <w:b/>
      <w:bCs/>
      <w:sz w:val="28"/>
      <w:szCs w:val="28"/>
    </w:rPr>
  </w:style>
  <w:style w:type="character" w:styleId="a7">
    <w:name w:val="Hyperlink"/>
    <w:basedOn w:val="a0"/>
    <w:uiPriority w:val="99"/>
    <w:unhideWhenUsed/>
    <w:rsid w:val="00E46892"/>
    <w:rPr>
      <w:color w:val="0000FF" w:themeColor="hyperlink"/>
      <w:u w:val="single"/>
    </w:rPr>
  </w:style>
  <w:style w:type="table" w:styleId="a8">
    <w:name w:val="Table Grid"/>
    <w:basedOn w:val="a1"/>
    <w:uiPriority w:val="39"/>
    <w:rsid w:val="00E46892"/>
    <w:pPr>
      <w:spacing w:line="240" w:lineRule="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2"/>
    <w:basedOn w:val="a0"/>
    <w:rsid w:val="00E46892"/>
    <w:rPr>
      <w:rFonts w:ascii="Times New Roman" w:eastAsia="Times New Roman" w:hAnsi="Times New Roman" w:cs="Times New Roman"/>
      <w:sz w:val="28"/>
      <w:szCs w:val="28"/>
      <w:shd w:val="clear" w:color="auto" w:fill="FFFFFF"/>
    </w:rPr>
  </w:style>
  <w:style w:type="character" w:customStyle="1" w:styleId="a9">
    <w:name w:val="Основной текст + Полужирный;Курсив"/>
    <w:basedOn w:val="a0"/>
    <w:rsid w:val="00E46892"/>
    <w:rPr>
      <w:rFonts w:ascii="Times New Roman" w:eastAsia="Times New Roman" w:hAnsi="Times New Roman" w:cs="Times New Roman"/>
      <w:b/>
      <w:bCs/>
      <w:i/>
      <w:iCs/>
      <w:smallCaps w:val="0"/>
      <w:strike w:val="0"/>
      <w:spacing w:val="0"/>
      <w:sz w:val="28"/>
      <w:szCs w:val="28"/>
      <w:shd w:val="clear" w:color="auto" w:fill="FFFFFF"/>
    </w:rPr>
  </w:style>
  <w:style w:type="character" w:customStyle="1" w:styleId="aa">
    <w:name w:val="Основной текст_"/>
    <w:basedOn w:val="a0"/>
    <w:link w:val="6"/>
    <w:rsid w:val="00942D5B"/>
    <w:rPr>
      <w:rFonts w:ascii="Times New Roman" w:eastAsia="Times New Roman" w:hAnsi="Times New Roman" w:cs="Times New Roman"/>
      <w:sz w:val="28"/>
      <w:szCs w:val="28"/>
      <w:shd w:val="clear" w:color="auto" w:fill="FFFFFF"/>
    </w:rPr>
  </w:style>
  <w:style w:type="paragraph" w:customStyle="1" w:styleId="6">
    <w:name w:val="Основной текст6"/>
    <w:basedOn w:val="a"/>
    <w:link w:val="aa"/>
    <w:rsid w:val="00942D5B"/>
    <w:pPr>
      <w:shd w:val="clear" w:color="auto" w:fill="FFFFFF"/>
      <w:spacing w:before="480" w:after="900" w:line="480" w:lineRule="exact"/>
      <w:ind w:hanging="720"/>
      <w:jc w:val="center"/>
    </w:pPr>
    <w:rPr>
      <w:rFonts w:eastAsia="Times New Roman" w:cs="Times New Roman"/>
      <w:szCs w:val="28"/>
    </w:rPr>
  </w:style>
  <w:style w:type="paragraph" w:styleId="ab">
    <w:name w:val="Normal (Web)"/>
    <w:basedOn w:val="a"/>
    <w:uiPriority w:val="99"/>
    <w:unhideWhenUsed/>
    <w:rsid w:val="00942D5B"/>
    <w:pPr>
      <w:spacing w:before="100" w:beforeAutospacing="1" w:after="100" w:afterAutospacing="1" w:line="240" w:lineRule="auto"/>
      <w:ind w:firstLine="0"/>
    </w:pPr>
    <w:rPr>
      <w:rFonts w:eastAsia="Times New Roman" w:cs="Times New Roman"/>
      <w:sz w:val="24"/>
      <w:szCs w:val="24"/>
      <w:lang w:eastAsia="ru-RU"/>
    </w:rPr>
  </w:style>
  <w:style w:type="character" w:customStyle="1" w:styleId="FontStyle103">
    <w:name w:val="Font Style103"/>
    <w:basedOn w:val="a0"/>
    <w:uiPriority w:val="99"/>
    <w:rsid w:val="00942D5B"/>
    <w:rPr>
      <w:rFonts w:ascii="Times New Roman" w:hAnsi="Times New Roman" w:cs="Times New Roman"/>
      <w:sz w:val="24"/>
      <w:szCs w:val="24"/>
    </w:rPr>
  </w:style>
  <w:style w:type="paragraph" w:customStyle="1" w:styleId="Style27">
    <w:name w:val="Style27"/>
    <w:basedOn w:val="a"/>
    <w:uiPriority w:val="99"/>
    <w:rsid w:val="00942D5B"/>
    <w:pPr>
      <w:widowControl w:val="0"/>
      <w:autoSpaceDE w:val="0"/>
      <w:autoSpaceDN w:val="0"/>
      <w:adjustRightInd w:val="0"/>
      <w:spacing w:line="240" w:lineRule="auto"/>
      <w:ind w:firstLine="0"/>
    </w:pPr>
    <w:rPr>
      <w:rFonts w:eastAsiaTheme="minorEastAsia" w:cs="Times New Roman"/>
      <w:sz w:val="24"/>
      <w:szCs w:val="24"/>
      <w:lang w:eastAsia="ru-RU"/>
    </w:rPr>
  </w:style>
  <w:style w:type="paragraph" w:customStyle="1" w:styleId="Style30">
    <w:name w:val="Style30"/>
    <w:basedOn w:val="a"/>
    <w:uiPriority w:val="99"/>
    <w:rsid w:val="00942D5B"/>
    <w:pPr>
      <w:widowControl w:val="0"/>
      <w:autoSpaceDE w:val="0"/>
      <w:autoSpaceDN w:val="0"/>
      <w:adjustRightInd w:val="0"/>
      <w:spacing w:line="307" w:lineRule="exact"/>
      <w:ind w:firstLine="2645"/>
    </w:pPr>
    <w:rPr>
      <w:rFonts w:eastAsiaTheme="minorEastAsia" w:cs="Times New Roman"/>
      <w:sz w:val="24"/>
      <w:szCs w:val="24"/>
      <w:lang w:eastAsia="ru-RU"/>
    </w:rPr>
  </w:style>
  <w:style w:type="paragraph" w:customStyle="1" w:styleId="Style70">
    <w:name w:val="Style70"/>
    <w:basedOn w:val="a"/>
    <w:uiPriority w:val="99"/>
    <w:rsid w:val="00942D5B"/>
    <w:pPr>
      <w:widowControl w:val="0"/>
      <w:autoSpaceDE w:val="0"/>
      <w:autoSpaceDN w:val="0"/>
      <w:adjustRightInd w:val="0"/>
      <w:spacing w:line="240" w:lineRule="auto"/>
      <w:ind w:firstLine="0"/>
    </w:pPr>
    <w:rPr>
      <w:rFonts w:eastAsiaTheme="minorEastAsia" w:cs="Times New Roman"/>
      <w:sz w:val="24"/>
      <w:szCs w:val="24"/>
      <w:lang w:eastAsia="ru-RU"/>
    </w:rPr>
  </w:style>
  <w:style w:type="paragraph" w:customStyle="1" w:styleId="Style97">
    <w:name w:val="Style97"/>
    <w:basedOn w:val="a"/>
    <w:uiPriority w:val="99"/>
    <w:rsid w:val="00942D5B"/>
    <w:pPr>
      <w:widowControl w:val="0"/>
      <w:autoSpaceDE w:val="0"/>
      <w:autoSpaceDN w:val="0"/>
      <w:adjustRightInd w:val="0"/>
      <w:spacing w:line="302" w:lineRule="exact"/>
      <w:ind w:firstLine="2338"/>
    </w:pPr>
    <w:rPr>
      <w:rFonts w:eastAsiaTheme="minorEastAsia" w:cs="Times New Roman"/>
      <w:sz w:val="24"/>
      <w:szCs w:val="24"/>
      <w:lang w:eastAsia="ru-RU"/>
    </w:rPr>
  </w:style>
  <w:style w:type="character" w:customStyle="1" w:styleId="FontStyle111">
    <w:name w:val="Font Style111"/>
    <w:basedOn w:val="a0"/>
    <w:uiPriority w:val="99"/>
    <w:rsid w:val="00942D5B"/>
    <w:rPr>
      <w:rFonts w:ascii="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ish-corpora.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www.english-corpora.org" TargetMode="Externa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Тест</a:t>
            </a:r>
          </a:p>
        </c:rich>
      </c:tx>
      <c:overlay val="0"/>
      <c:spPr>
        <a:noFill/>
        <a:ln>
          <a:noFill/>
        </a:ln>
        <a:effectLst/>
      </c:spPr>
    </c:title>
    <c:autoTitleDeleted val="0"/>
    <c:plotArea>
      <c:layout>
        <c:manualLayout>
          <c:layoutTarget val="inner"/>
          <c:xMode val="edge"/>
          <c:yMode val="edge"/>
          <c:x val="4.4928550597841926E-2"/>
          <c:y val="0.14718253968253969"/>
          <c:w val="0.91571959755030663"/>
          <c:h val="0.49538338957630568"/>
        </c:manualLayout>
      </c:layout>
      <c:barChart>
        <c:barDir val="col"/>
        <c:grouping val="clustered"/>
        <c:varyColors val="0"/>
        <c:ser>
          <c:idx val="0"/>
          <c:order val="0"/>
          <c:tx>
            <c:strRef>
              <c:f>Лист1!$B$1</c:f>
              <c:strCache>
                <c:ptCount val="1"/>
                <c:pt idx="0">
                  <c:v>Результаты</c:v>
                </c:pt>
              </c:strCache>
            </c:strRef>
          </c:tx>
          <c:spPr>
            <a:solidFill>
              <a:schemeClr val="accent1"/>
            </a:solidFill>
            <a:ln>
              <a:noFill/>
            </a:ln>
            <a:effectLst/>
          </c:spPr>
          <c:invertIfNegative val="0"/>
          <c:cat>
            <c:strRef>
              <c:f>Лист1!$A$3:$A$6</c:f>
              <c:strCache>
                <c:ptCount val="4"/>
                <c:pt idx="0">
                  <c:v>Отлично</c:v>
                </c:pt>
                <c:pt idx="1">
                  <c:v>Хорошо</c:v>
                </c:pt>
                <c:pt idx="2">
                  <c:v>Удовлетворительно</c:v>
                </c:pt>
                <c:pt idx="3">
                  <c:v>Неудовлетворительно</c:v>
                </c:pt>
              </c:strCache>
            </c:strRef>
          </c:cat>
          <c:val>
            <c:numRef>
              <c:f>Лист1!$B$3:$B$6</c:f>
              <c:numCache>
                <c:formatCode>General</c:formatCode>
                <c:ptCount val="4"/>
                <c:pt idx="0">
                  <c:v>0</c:v>
                </c:pt>
                <c:pt idx="1">
                  <c:v>6</c:v>
                </c:pt>
                <c:pt idx="2">
                  <c:v>4</c:v>
                </c:pt>
                <c:pt idx="3">
                  <c:v>1</c:v>
                </c:pt>
              </c:numCache>
            </c:numRef>
          </c:val>
          <c:extLst>
            <c:ext xmlns:c16="http://schemas.microsoft.com/office/drawing/2014/chart" uri="{C3380CC4-5D6E-409C-BE32-E72D297353CC}">
              <c16:uniqueId val="{00000000-C10F-1844-B3E4-24E2185BB190}"/>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Лист1!$A$3:$A$6</c:f>
              <c:strCache>
                <c:ptCount val="4"/>
                <c:pt idx="0">
                  <c:v>Отлично</c:v>
                </c:pt>
                <c:pt idx="1">
                  <c:v>Хорошо</c:v>
                </c:pt>
                <c:pt idx="2">
                  <c:v>Удовлетворительно</c:v>
                </c:pt>
                <c:pt idx="3">
                  <c:v>Неудовлетворительно</c:v>
                </c:pt>
              </c:strCache>
            </c:strRef>
          </c:cat>
          <c:val>
            <c:numRef>
              <c:f>Лист1!$C$3:$C$6</c:f>
              <c:numCache>
                <c:formatCode>General</c:formatCode>
                <c:ptCount val="4"/>
              </c:numCache>
            </c:numRef>
          </c:val>
          <c:extLst>
            <c:ext xmlns:c16="http://schemas.microsoft.com/office/drawing/2014/chart" uri="{C3380CC4-5D6E-409C-BE32-E72D297353CC}">
              <c16:uniqueId val="{00000001-C10F-1844-B3E4-24E2185BB190}"/>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Лист1!$A$3:$A$6</c:f>
              <c:strCache>
                <c:ptCount val="4"/>
                <c:pt idx="0">
                  <c:v>Отлично</c:v>
                </c:pt>
                <c:pt idx="1">
                  <c:v>Хорошо</c:v>
                </c:pt>
                <c:pt idx="2">
                  <c:v>Удовлетворительно</c:v>
                </c:pt>
                <c:pt idx="3">
                  <c:v>Неудовлетворительно</c:v>
                </c:pt>
              </c:strCache>
            </c:strRef>
          </c:cat>
          <c:val>
            <c:numRef>
              <c:f>Лист1!$D$3:$D$6</c:f>
              <c:numCache>
                <c:formatCode>General</c:formatCode>
                <c:ptCount val="4"/>
              </c:numCache>
            </c:numRef>
          </c:val>
          <c:extLst>
            <c:ext xmlns:c16="http://schemas.microsoft.com/office/drawing/2014/chart" uri="{C3380CC4-5D6E-409C-BE32-E72D297353CC}">
              <c16:uniqueId val="{00000002-C10F-1844-B3E4-24E2185BB190}"/>
            </c:ext>
          </c:extLst>
        </c:ser>
        <c:dLbls>
          <c:showLegendKey val="0"/>
          <c:showVal val="0"/>
          <c:showCatName val="0"/>
          <c:showSerName val="0"/>
          <c:showPercent val="0"/>
          <c:showBubbleSize val="0"/>
        </c:dLbls>
        <c:gapWidth val="219"/>
        <c:overlap val="-27"/>
        <c:axId val="432718184"/>
        <c:axId val="432719360"/>
      </c:barChart>
      <c:catAx>
        <c:axId val="43271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432719360"/>
        <c:crosses val="autoZero"/>
        <c:auto val="1"/>
        <c:lblAlgn val="ctr"/>
        <c:lblOffset val="100"/>
        <c:noMultiLvlLbl val="0"/>
      </c:catAx>
      <c:valAx>
        <c:axId val="43271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718184"/>
        <c:crosses val="autoZero"/>
        <c:crossBetween val="between"/>
      </c:valAx>
      <c:spPr>
        <a:noFill/>
        <a:ln>
          <a:noFill/>
        </a:ln>
        <a:effectLst/>
      </c:spPr>
    </c:plotArea>
    <c:legend>
      <c:legendPos val="b"/>
      <c:layout>
        <c:manualLayout>
          <c:xMode val="edge"/>
          <c:yMode val="edge"/>
          <c:x val="0.32936862058909766"/>
          <c:y val="0.9092257217847769"/>
          <c:w val="0.16996646252551895"/>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Тест</a:t>
            </a:r>
          </a:p>
        </c:rich>
      </c:tx>
      <c:layout>
        <c:manualLayout>
          <c:xMode val="edge"/>
          <c:yMode val="edge"/>
          <c:x val="0.44329363802732574"/>
          <c:y val="5.7028799543769734E-3"/>
        </c:manualLayout>
      </c:layout>
      <c:overlay val="0"/>
      <c:spPr>
        <a:noFill/>
        <a:ln>
          <a:noFill/>
        </a:ln>
        <a:effectLst/>
      </c:spPr>
    </c:title>
    <c:autoTitleDeleted val="0"/>
    <c:plotArea>
      <c:layout>
        <c:manualLayout>
          <c:layoutTarget val="inner"/>
          <c:xMode val="edge"/>
          <c:yMode val="edge"/>
          <c:x val="5.2105057337631523E-2"/>
          <c:y val="0.11505208333333336"/>
          <c:w val="0.87210726732929422"/>
          <c:h val="0.41347933070866238"/>
        </c:manualLayout>
      </c:layout>
      <c:barChart>
        <c:barDir val="col"/>
        <c:grouping val="clustered"/>
        <c:varyColors val="0"/>
        <c:ser>
          <c:idx val="0"/>
          <c:order val="0"/>
          <c:tx>
            <c:strRef>
              <c:f>Лист1!$B$1</c:f>
              <c:strCache>
                <c:ptCount val="1"/>
                <c:pt idx="0">
                  <c:v>Результаты</c:v>
                </c:pt>
              </c:strCache>
            </c:strRef>
          </c:tx>
          <c:spPr>
            <a:solidFill>
              <a:schemeClr val="accent1"/>
            </a:solidFill>
            <a:ln>
              <a:noFill/>
            </a:ln>
            <a:effectLst/>
          </c:spPr>
          <c:invertIfNegative val="0"/>
          <c:cat>
            <c:strRef>
              <c:f>Лист1!$A$3:$A$6</c:f>
              <c:strCache>
                <c:ptCount val="4"/>
                <c:pt idx="0">
                  <c:v>Отлично</c:v>
                </c:pt>
                <c:pt idx="1">
                  <c:v>Хорошо</c:v>
                </c:pt>
                <c:pt idx="2">
                  <c:v>Удовлетворительно</c:v>
                </c:pt>
                <c:pt idx="3">
                  <c:v>Неудовлетворительно</c:v>
                </c:pt>
              </c:strCache>
            </c:strRef>
          </c:cat>
          <c:val>
            <c:numRef>
              <c:f>Лист1!$B$3:$B$6</c:f>
              <c:numCache>
                <c:formatCode>General</c:formatCode>
                <c:ptCount val="4"/>
                <c:pt idx="0">
                  <c:v>5</c:v>
                </c:pt>
                <c:pt idx="1">
                  <c:v>4</c:v>
                </c:pt>
                <c:pt idx="2">
                  <c:v>2</c:v>
                </c:pt>
                <c:pt idx="3">
                  <c:v>0</c:v>
                </c:pt>
              </c:numCache>
            </c:numRef>
          </c:val>
          <c:extLst>
            <c:ext xmlns:c16="http://schemas.microsoft.com/office/drawing/2014/chart" uri="{C3380CC4-5D6E-409C-BE32-E72D297353CC}">
              <c16:uniqueId val="{00000000-C0D4-0F48-8900-C6DF497669AE}"/>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Лист1!$A$3:$A$6</c:f>
              <c:strCache>
                <c:ptCount val="4"/>
                <c:pt idx="0">
                  <c:v>Отлично</c:v>
                </c:pt>
                <c:pt idx="1">
                  <c:v>Хорошо</c:v>
                </c:pt>
                <c:pt idx="2">
                  <c:v>Удовлетворительно</c:v>
                </c:pt>
                <c:pt idx="3">
                  <c:v>Неудовлетворительно</c:v>
                </c:pt>
              </c:strCache>
            </c:strRef>
          </c:cat>
          <c:val>
            <c:numRef>
              <c:f>Лист1!$C$3:$C$6</c:f>
              <c:numCache>
                <c:formatCode>General</c:formatCode>
                <c:ptCount val="4"/>
              </c:numCache>
            </c:numRef>
          </c:val>
          <c:extLst>
            <c:ext xmlns:c16="http://schemas.microsoft.com/office/drawing/2014/chart" uri="{C3380CC4-5D6E-409C-BE32-E72D297353CC}">
              <c16:uniqueId val="{00000001-C0D4-0F48-8900-C6DF497669AE}"/>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Лист1!$A$3:$A$6</c:f>
              <c:strCache>
                <c:ptCount val="4"/>
                <c:pt idx="0">
                  <c:v>Отлично</c:v>
                </c:pt>
                <c:pt idx="1">
                  <c:v>Хорошо</c:v>
                </c:pt>
                <c:pt idx="2">
                  <c:v>Удовлетворительно</c:v>
                </c:pt>
                <c:pt idx="3">
                  <c:v>Неудовлетворительно</c:v>
                </c:pt>
              </c:strCache>
            </c:strRef>
          </c:cat>
          <c:val>
            <c:numRef>
              <c:f>Лист1!$D$3:$D$6</c:f>
              <c:numCache>
                <c:formatCode>General</c:formatCode>
                <c:ptCount val="4"/>
              </c:numCache>
            </c:numRef>
          </c:val>
          <c:extLst>
            <c:ext xmlns:c16="http://schemas.microsoft.com/office/drawing/2014/chart" uri="{C3380CC4-5D6E-409C-BE32-E72D297353CC}">
              <c16:uniqueId val="{00000002-C0D4-0F48-8900-C6DF497669AE}"/>
            </c:ext>
          </c:extLst>
        </c:ser>
        <c:dLbls>
          <c:showLegendKey val="0"/>
          <c:showVal val="0"/>
          <c:showCatName val="0"/>
          <c:showSerName val="0"/>
          <c:showPercent val="0"/>
          <c:showBubbleSize val="0"/>
        </c:dLbls>
        <c:gapWidth val="219"/>
        <c:overlap val="-27"/>
        <c:axId val="369763952"/>
        <c:axId val="431668968"/>
      </c:barChart>
      <c:catAx>
        <c:axId val="36976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668968"/>
        <c:crosses val="autoZero"/>
        <c:auto val="1"/>
        <c:lblAlgn val="ctr"/>
        <c:lblOffset val="100"/>
        <c:noMultiLvlLbl val="0"/>
      </c:catAx>
      <c:valAx>
        <c:axId val="43166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763952"/>
        <c:crosses val="autoZero"/>
        <c:crossBetween val="between"/>
      </c:valAx>
      <c:spPr>
        <a:noFill/>
        <a:ln>
          <a:noFill/>
        </a:ln>
        <a:effectLst/>
      </c:spPr>
    </c:plotArea>
    <c:legend>
      <c:legendPos val="b"/>
      <c:layout>
        <c:manualLayout>
          <c:xMode val="edge"/>
          <c:yMode val="edge"/>
          <c:x val="0.32936862058909766"/>
          <c:y val="0.9092257217847769"/>
          <c:w val="0.16996646252551895"/>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39</Pages>
  <Words>7212</Words>
  <Characters>41115</Characters>
  <Application>Microsoft Office Word</Application>
  <DocSecurity>0</DocSecurity>
  <Lines>342</Lines>
  <Paragraphs>96</Paragraphs>
  <ScaleCrop>false</ScaleCrop>
  <Company/>
  <LinksUpToDate>false</LinksUpToDate>
  <CharactersWithSpaces>48231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Жанета Трунян</dc:creator>
  <cp:keywords/>
  <dc:description/>
  <cp:lastModifiedBy>Жанета Трунян</cp:lastModifiedBy>
  <cp:revision>4</cp:revision>
  <dcterms:created xsi:type="dcterms:W3CDTF">2022-09-02T15:00:00Z</dcterms:created>
  <dcterms:modified xsi:type="dcterms:W3CDTF">2022-09-06T18:32:00Z</dcterms:modified>
</cp:coreProperties>
</file>