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B7B" w:rsidRDefault="003F6B7B" w:rsidP="000A2D51">
      <w:pPr>
        <w:spacing w:line="360" w:lineRule="auto"/>
        <w:rPr>
          <w:b/>
        </w:rPr>
      </w:pPr>
      <w:r>
        <w:rPr>
          <w:b/>
        </w:rPr>
        <w:t xml:space="preserve">                 </w:t>
      </w:r>
    </w:p>
    <w:p w:rsidR="003F6B7B" w:rsidRPr="001105B2" w:rsidRDefault="003F6B7B" w:rsidP="000A2D51">
      <w:pPr>
        <w:spacing w:line="360" w:lineRule="auto"/>
        <w:rPr>
          <w:b/>
          <w:sz w:val="28"/>
          <w:szCs w:val="28"/>
        </w:rPr>
      </w:pPr>
      <w:r w:rsidRPr="001105B2">
        <w:rPr>
          <w:b/>
          <w:sz w:val="28"/>
          <w:szCs w:val="28"/>
        </w:rPr>
        <w:t xml:space="preserve">  Чернышева Любовь Васильевна, </w:t>
      </w:r>
    </w:p>
    <w:p w:rsidR="003F6B7B" w:rsidRPr="001105B2" w:rsidRDefault="003F6B7B" w:rsidP="000A2D51">
      <w:pPr>
        <w:spacing w:line="360" w:lineRule="auto"/>
        <w:rPr>
          <w:sz w:val="28"/>
          <w:szCs w:val="28"/>
        </w:rPr>
      </w:pPr>
      <w:r w:rsidRPr="001105B2">
        <w:rPr>
          <w:sz w:val="28"/>
          <w:szCs w:val="28"/>
        </w:rPr>
        <w:t xml:space="preserve">учитель истории КОГОБУ ШИОВЗ пгт Кумены </w:t>
      </w:r>
      <w:r w:rsidR="000A2D51" w:rsidRPr="001105B2">
        <w:rPr>
          <w:sz w:val="28"/>
          <w:szCs w:val="28"/>
        </w:rPr>
        <w:t xml:space="preserve"> Куменского района Кировской области</w:t>
      </w:r>
    </w:p>
    <w:p w:rsidR="00BA76DB" w:rsidRPr="001105B2" w:rsidRDefault="00BA76DB" w:rsidP="000A2D51">
      <w:pPr>
        <w:spacing w:line="360" w:lineRule="auto"/>
        <w:rPr>
          <w:b/>
          <w:sz w:val="28"/>
          <w:szCs w:val="28"/>
        </w:rPr>
      </w:pPr>
    </w:p>
    <w:p w:rsidR="003F6B7B" w:rsidRPr="001105B2" w:rsidRDefault="004B620E" w:rsidP="000A2D51">
      <w:pPr>
        <w:spacing w:line="360" w:lineRule="auto"/>
        <w:rPr>
          <w:b/>
          <w:sz w:val="28"/>
          <w:szCs w:val="28"/>
        </w:rPr>
      </w:pPr>
      <w:r w:rsidRPr="001105B2">
        <w:rPr>
          <w:b/>
          <w:sz w:val="28"/>
          <w:szCs w:val="28"/>
        </w:rPr>
        <w:t xml:space="preserve">Виды наглядных пособий в обучении истории в специальной (коррекционной) школе </w:t>
      </w:r>
      <w:r w:rsidRPr="001105B2">
        <w:rPr>
          <w:b/>
          <w:sz w:val="28"/>
          <w:szCs w:val="28"/>
          <w:lang w:val="en-US"/>
        </w:rPr>
        <w:t>VIII</w:t>
      </w:r>
      <w:r w:rsidRPr="001105B2">
        <w:rPr>
          <w:b/>
          <w:sz w:val="28"/>
          <w:szCs w:val="28"/>
        </w:rPr>
        <w:t xml:space="preserve"> вида  и приёмы работы с ними   </w:t>
      </w:r>
    </w:p>
    <w:p w:rsidR="004B620E" w:rsidRPr="001105B2" w:rsidRDefault="004B620E" w:rsidP="000A2D51">
      <w:pPr>
        <w:spacing w:line="360" w:lineRule="auto"/>
        <w:rPr>
          <w:b/>
          <w:color w:val="000000" w:themeColor="text1"/>
          <w:sz w:val="28"/>
          <w:szCs w:val="28"/>
        </w:rPr>
      </w:pPr>
      <w:r w:rsidRPr="001105B2">
        <w:rPr>
          <w:b/>
          <w:sz w:val="28"/>
          <w:szCs w:val="28"/>
        </w:rPr>
        <w:t xml:space="preserve">    </w:t>
      </w:r>
      <w:r w:rsidR="003F6B7B" w:rsidRPr="001105B2">
        <w:rPr>
          <w:color w:val="000000" w:themeColor="text1"/>
          <w:sz w:val="28"/>
          <w:szCs w:val="28"/>
        </w:rPr>
        <w:t>Наглядные методы обучения – это такие методы обучения, при которых усвоение учебного материала в процессе обучения зависит от применения наглядных пособий и технических средств. Эти методы способствуют развитию памяти, мышления, воображения, наблюдательности, речи. Благодаря систематическому использованию наглядных пособий, учащиеся стремятся понять историческое прошлое, четко представить его в виде соответствующих образов и ясно, четко выразить словами</w:t>
      </w:r>
      <w:r w:rsidR="000A2D51" w:rsidRPr="001105B2">
        <w:rPr>
          <w:color w:val="000000" w:themeColor="text1"/>
          <w:sz w:val="28"/>
          <w:szCs w:val="28"/>
        </w:rPr>
        <w:t>.</w:t>
      </w:r>
      <w:r w:rsidRPr="001105B2">
        <w:rPr>
          <w:b/>
          <w:color w:val="000000" w:themeColor="text1"/>
          <w:sz w:val="28"/>
          <w:szCs w:val="28"/>
        </w:rPr>
        <w:t xml:space="preserve"> </w:t>
      </w:r>
    </w:p>
    <w:p w:rsidR="004B620E" w:rsidRPr="001105B2" w:rsidRDefault="004B620E" w:rsidP="000A2D51">
      <w:pPr>
        <w:spacing w:line="360" w:lineRule="auto"/>
        <w:rPr>
          <w:sz w:val="28"/>
          <w:szCs w:val="28"/>
        </w:rPr>
      </w:pPr>
      <w:r w:rsidRPr="001105B2">
        <w:rPr>
          <w:sz w:val="28"/>
          <w:szCs w:val="28"/>
        </w:rPr>
        <w:t xml:space="preserve">      В специальной (коррекционной) школе используются различные виды наглядных пособий.</w:t>
      </w:r>
    </w:p>
    <w:p w:rsidR="004B620E" w:rsidRPr="001105B2" w:rsidRDefault="004B620E" w:rsidP="000A2D51">
      <w:pPr>
        <w:spacing w:line="360" w:lineRule="auto"/>
        <w:rPr>
          <w:b/>
          <w:i/>
          <w:sz w:val="28"/>
          <w:szCs w:val="28"/>
        </w:rPr>
      </w:pPr>
      <w:r w:rsidRPr="001105B2">
        <w:rPr>
          <w:sz w:val="28"/>
          <w:szCs w:val="28"/>
        </w:rPr>
        <w:t xml:space="preserve">   1.  Предметы</w:t>
      </w:r>
      <w:r w:rsidRPr="001105B2">
        <w:rPr>
          <w:b/>
          <w:i/>
          <w:sz w:val="28"/>
          <w:szCs w:val="28"/>
        </w:rPr>
        <w:t xml:space="preserve"> </w:t>
      </w:r>
      <w:r w:rsidRPr="001105B2">
        <w:rPr>
          <w:sz w:val="28"/>
          <w:szCs w:val="28"/>
        </w:rPr>
        <w:t>окружающей обстановки.</w:t>
      </w:r>
      <w:r w:rsidRPr="001105B2">
        <w:rPr>
          <w:b/>
          <w:i/>
          <w:sz w:val="28"/>
          <w:szCs w:val="28"/>
        </w:rPr>
        <w:t xml:space="preserve">   </w:t>
      </w:r>
      <w:r w:rsidRPr="001105B2">
        <w:rPr>
          <w:b/>
          <w:sz w:val="28"/>
          <w:szCs w:val="28"/>
        </w:rPr>
        <w:t xml:space="preserve">        </w:t>
      </w:r>
    </w:p>
    <w:p w:rsidR="004B620E" w:rsidRPr="001105B2" w:rsidRDefault="004B620E" w:rsidP="000A2D51">
      <w:pPr>
        <w:spacing w:line="360" w:lineRule="auto"/>
        <w:rPr>
          <w:sz w:val="28"/>
          <w:szCs w:val="28"/>
        </w:rPr>
      </w:pPr>
      <w:r w:rsidRPr="001105B2">
        <w:rPr>
          <w:b/>
          <w:sz w:val="28"/>
          <w:szCs w:val="28"/>
        </w:rPr>
        <w:t xml:space="preserve">   </w:t>
      </w:r>
      <w:r w:rsidRPr="001105B2">
        <w:rPr>
          <w:sz w:val="28"/>
          <w:szCs w:val="28"/>
        </w:rPr>
        <w:t>2.Демонстрационные</w:t>
      </w:r>
      <w:r w:rsidRPr="001105B2">
        <w:rPr>
          <w:b/>
          <w:sz w:val="28"/>
          <w:szCs w:val="28"/>
        </w:rPr>
        <w:t xml:space="preserve"> </w:t>
      </w:r>
      <w:r w:rsidRPr="001105B2">
        <w:rPr>
          <w:sz w:val="28"/>
          <w:szCs w:val="28"/>
        </w:rPr>
        <w:t>изобразительные пособия. Среди средств изобразительной наглядности в преподавании истории большое место занимают картины на исторические темы, дающие целостное, конкретное и красочное представление об историческом явлении, событии, герое. К учебным картинам относятся наглядные пособия, специально созданные художниками к  определённым темам школьного курса истории. Эти картины соответствуют возрасту учащихся и отражают существенные явления или события прошлого, они  просты по композиции. На уроках истории используются и художественные произведения исторической живописи. Такие картины необходимо тщательно отбирать.</w:t>
      </w:r>
    </w:p>
    <w:p w:rsidR="004B620E" w:rsidRPr="001105B2" w:rsidRDefault="004B620E" w:rsidP="000A2D51">
      <w:pPr>
        <w:spacing w:line="360" w:lineRule="auto"/>
        <w:rPr>
          <w:sz w:val="28"/>
          <w:szCs w:val="28"/>
        </w:rPr>
      </w:pPr>
      <w:r w:rsidRPr="001105B2">
        <w:rPr>
          <w:sz w:val="28"/>
          <w:szCs w:val="28"/>
        </w:rPr>
        <w:t>Исторические картины различаются характером</w:t>
      </w:r>
      <w:r w:rsidRPr="001105B2">
        <w:rPr>
          <w:b/>
          <w:sz w:val="28"/>
          <w:szCs w:val="28"/>
        </w:rPr>
        <w:t xml:space="preserve">  </w:t>
      </w:r>
      <w:r w:rsidRPr="001105B2">
        <w:rPr>
          <w:sz w:val="28"/>
          <w:szCs w:val="28"/>
        </w:rPr>
        <w:t>сюжета. Вагин А.А. выделяет 4 группы исторических картин:</w:t>
      </w:r>
    </w:p>
    <w:p w:rsidR="004B620E" w:rsidRPr="001105B2" w:rsidRDefault="004B620E" w:rsidP="000A2D51">
      <w:pPr>
        <w:spacing w:line="360" w:lineRule="auto"/>
        <w:rPr>
          <w:sz w:val="28"/>
          <w:szCs w:val="28"/>
        </w:rPr>
      </w:pPr>
      <w:r w:rsidRPr="001105B2">
        <w:rPr>
          <w:sz w:val="28"/>
          <w:szCs w:val="28"/>
        </w:rPr>
        <w:lastRenderedPageBreak/>
        <w:t>1) Событийные картины отражают</w:t>
      </w:r>
      <w:r w:rsidRPr="001105B2">
        <w:rPr>
          <w:b/>
          <w:sz w:val="28"/>
          <w:szCs w:val="28"/>
        </w:rPr>
        <w:t xml:space="preserve">  </w:t>
      </w:r>
      <w:r w:rsidRPr="001105B2">
        <w:rPr>
          <w:sz w:val="28"/>
          <w:szCs w:val="28"/>
        </w:rPr>
        <w:t>важные события, неповторимые факты общественно</w:t>
      </w:r>
      <w:r w:rsidR="00602E97" w:rsidRPr="001105B2">
        <w:rPr>
          <w:sz w:val="28"/>
          <w:szCs w:val="28"/>
        </w:rPr>
        <w:t>й жизни («Ледовое побоище</w:t>
      </w:r>
      <w:r w:rsidRPr="001105B2">
        <w:rPr>
          <w:sz w:val="28"/>
          <w:szCs w:val="28"/>
        </w:rPr>
        <w:t>»).</w:t>
      </w:r>
    </w:p>
    <w:p w:rsidR="004B620E" w:rsidRPr="001105B2" w:rsidRDefault="004B620E" w:rsidP="000A2D51">
      <w:pPr>
        <w:spacing w:line="360" w:lineRule="auto"/>
        <w:rPr>
          <w:b/>
          <w:sz w:val="28"/>
          <w:szCs w:val="28"/>
        </w:rPr>
      </w:pPr>
      <w:r w:rsidRPr="001105B2">
        <w:rPr>
          <w:sz w:val="28"/>
          <w:szCs w:val="28"/>
        </w:rPr>
        <w:t>2) Типологические картины  отражают явления, типичные для определённой эпохи, многократно повторяющиеся («Полюдье»).</w:t>
      </w:r>
      <w:r w:rsidRPr="001105B2">
        <w:rPr>
          <w:b/>
          <w:sz w:val="28"/>
          <w:szCs w:val="28"/>
        </w:rPr>
        <w:t xml:space="preserve"> </w:t>
      </w:r>
    </w:p>
    <w:p w:rsidR="004B620E" w:rsidRPr="001105B2" w:rsidRDefault="004B620E" w:rsidP="000A2D51">
      <w:pPr>
        <w:spacing w:line="360" w:lineRule="auto"/>
        <w:rPr>
          <w:sz w:val="28"/>
          <w:szCs w:val="28"/>
        </w:rPr>
      </w:pPr>
      <w:r w:rsidRPr="001105B2">
        <w:rPr>
          <w:sz w:val="28"/>
          <w:szCs w:val="28"/>
        </w:rPr>
        <w:t xml:space="preserve">3) Исторические пейзажи – изображения древних городов, памятников </w:t>
      </w:r>
    </w:p>
    <w:p w:rsidR="004B620E" w:rsidRPr="001105B2" w:rsidRDefault="00602E97" w:rsidP="000A2D51">
      <w:pPr>
        <w:spacing w:line="360" w:lineRule="auto"/>
        <w:rPr>
          <w:sz w:val="28"/>
          <w:szCs w:val="28"/>
        </w:rPr>
      </w:pPr>
      <w:r w:rsidRPr="001105B2">
        <w:rPr>
          <w:sz w:val="28"/>
          <w:szCs w:val="28"/>
        </w:rPr>
        <w:t>(«Троице – Сергиев монастырь</w:t>
      </w:r>
      <w:r w:rsidR="004B620E" w:rsidRPr="001105B2">
        <w:rPr>
          <w:sz w:val="28"/>
          <w:szCs w:val="28"/>
        </w:rPr>
        <w:t>»).</w:t>
      </w:r>
    </w:p>
    <w:p w:rsidR="004B620E" w:rsidRPr="001105B2" w:rsidRDefault="004B620E" w:rsidP="000A2D51">
      <w:pPr>
        <w:numPr>
          <w:ilvl w:val="0"/>
          <w:numId w:val="7"/>
        </w:numPr>
        <w:spacing w:line="360" w:lineRule="auto"/>
        <w:rPr>
          <w:sz w:val="28"/>
          <w:szCs w:val="28"/>
        </w:rPr>
      </w:pPr>
      <w:r w:rsidRPr="001105B2">
        <w:rPr>
          <w:sz w:val="28"/>
          <w:szCs w:val="28"/>
        </w:rPr>
        <w:t>Исторические портреты передают образы  выдающихся исто</w:t>
      </w:r>
      <w:r w:rsidR="00602E97" w:rsidRPr="001105B2">
        <w:rPr>
          <w:sz w:val="28"/>
          <w:szCs w:val="28"/>
        </w:rPr>
        <w:t>рических деятелей («Князь Александр Невский</w:t>
      </w:r>
      <w:r w:rsidRPr="001105B2">
        <w:rPr>
          <w:sz w:val="28"/>
          <w:szCs w:val="28"/>
        </w:rPr>
        <w:t>»).</w:t>
      </w:r>
    </w:p>
    <w:p w:rsidR="004B620E" w:rsidRPr="001105B2" w:rsidRDefault="004B620E" w:rsidP="000A2D51">
      <w:pPr>
        <w:spacing w:line="360" w:lineRule="auto"/>
        <w:rPr>
          <w:sz w:val="28"/>
          <w:szCs w:val="28"/>
        </w:rPr>
      </w:pPr>
      <w:r w:rsidRPr="001105B2">
        <w:rPr>
          <w:sz w:val="28"/>
          <w:szCs w:val="28"/>
        </w:rPr>
        <w:t xml:space="preserve">     При обучении умственно отсталых</w:t>
      </w:r>
      <w:r w:rsidR="000A2D51" w:rsidRPr="001105B2">
        <w:rPr>
          <w:sz w:val="28"/>
          <w:szCs w:val="28"/>
        </w:rPr>
        <w:t xml:space="preserve"> </w:t>
      </w:r>
      <w:r w:rsidRPr="001105B2">
        <w:rPr>
          <w:sz w:val="28"/>
          <w:szCs w:val="28"/>
        </w:rPr>
        <w:t xml:space="preserve"> детей наибольший эффект от использования картин достигается при их оптимальном сочетании с живым словом учителя (повествовательным или описательным рассказом, беседой). </w:t>
      </w:r>
    </w:p>
    <w:p w:rsidR="004B620E" w:rsidRPr="001105B2" w:rsidRDefault="004B620E" w:rsidP="000A2D51">
      <w:pPr>
        <w:spacing w:line="360" w:lineRule="auto"/>
        <w:rPr>
          <w:sz w:val="28"/>
          <w:szCs w:val="28"/>
        </w:rPr>
      </w:pPr>
      <w:r w:rsidRPr="001105B2">
        <w:rPr>
          <w:sz w:val="28"/>
          <w:szCs w:val="28"/>
        </w:rPr>
        <w:t xml:space="preserve">     На уроке используется одна, реже – две, если они помогают лучше познать событие, показав его с разных сторон. При подготовке к уроку необходимо учитывать роль исторической картины в объяснении темы урока. В зависимости от этого выбираются и методы работы с ней.</w:t>
      </w:r>
    </w:p>
    <w:p w:rsidR="004B620E" w:rsidRPr="001105B2" w:rsidRDefault="004B620E" w:rsidP="000A2D51">
      <w:pPr>
        <w:spacing w:line="360" w:lineRule="auto"/>
        <w:rPr>
          <w:sz w:val="28"/>
          <w:szCs w:val="28"/>
        </w:rPr>
      </w:pPr>
      <w:r w:rsidRPr="001105B2">
        <w:rPr>
          <w:sz w:val="28"/>
          <w:szCs w:val="28"/>
        </w:rPr>
        <w:t xml:space="preserve">     Событийная картина используется как основа для построения яркого сюжетного, повествовательного рассказа, который более глубоко раскрывает драматизм и динамику изображённого события. Замена рассказа беседой по картине снижает эмоциональный тонус урока, его образовательный и воспитательный эффект.</w:t>
      </w:r>
    </w:p>
    <w:p w:rsidR="004B620E" w:rsidRPr="001105B2" w:rsidRDefault="004B620E" w:rsidP="000A2D51">
      <w:pPr>
        <w:spacing w:line="360" w:lineRule="auto"/>
        <w:rPr>
          <w:sz w:val="28"/>
          <w:szCs w:val="28"/>
        </w:rPr>
      </w:pPr>
      <w:r w:rsidRPr="001105B2">
        <w:rPr>
          <w:sz w:val="28"/>
          <w:szCs w:val="28"/>
        </w:rPr>
        <w:t xml:space="preserve">Пример работы с событийной картиной «Иван </w:t>
      </w:r>
      <w:r w:rsidRPr="001105B2">
        <w:rPr>
          <w:sz w:val="28"/>
          <w:szCs w:val="28"/>
          <w:lang w:val="en-US"/>
        </w:rPr>
        <w:t>III</w:t>
      </w:r>
      <w:r w:rsidRPr="001105B2">
        <w:rPr>
          <w:sz w:val="28"/>
          <w:szCs w:val="28"/>
        </w:rPr>
        <w:t xml:space="preserve"> топчет ханскую грамоту» (художник А.Кившенко) на уроке по теме «Освобождение от иноземного ига» в 7 классе специальной (коррекционной) школы:</w:t>
      </w:r>
    </w:p>
    <w:p w:rsidR="004B620E" w:rsidRDefault="004B620E" w:rsidP="000A2D51">
      <w:pPr>
        <w:spacing w:line="360" w:lineRule="auto"/>
        <w:rPr>
          <w:sz w:val="28"/>
          <w:szCs w:val="28"/>
        </w:rPr>
      </w:pPr>
      <w:r w:rsidRPr="001105B2">
        <w:rPr>
          <w:sz w:val="28"/>
          <w:szCs w:val="28"/>
        </w:rPr>
        <w:t xml:space="preserve">1.Подготовка учащихся к восприятию картины осуществляется в ходе рассказа учителя: «Московское государство росло и крепло, но всё ещё зависело от Орды. Решив положить этому конец, князь Иван </w:t>
      </w:r>
      <w:r w:rsidRPr="001105B2">
        <w:rPr>
          <w:sz w:val="28"/>
          <w:szCs w:val="28"/>
          <w:lang w:val="en-US"/>
        </w:rPr>
        <w:t>III</w:t>
      </w:r>
      <w:r w:rsidRPr="001105B2">
        <w:rPr>
          <w:sz w:val="28"/>
          <w:szCs w:val="28"/>
        </w:rPr>
        <w:t xml:space="preserve"> отказался платить дань. Тогда ордынский хан отправил в Москву своих послов. Без приключений добрались они до Москвы, но тут началось для них </w:t>
      </w:r>
      <w:proofErr w:type="gramStart"/>
      <w:r w:rsidRPr="001105B2">
        <w:rPr>
          <w:sz w:val="28"/>
          <w:szCs w:val="28"/>
        </w:rPr>
        <w:t>неожиданное</w:t>
      </w:r>
      <w:proofErr w:type="gramEnd"/>
      <w:r w:rsidRPr="001105B2">
        <w:rPr>
          <w:sz w:val="28"/>
          <w:szCs w:val="28"/>
        </w:rPr>
        <w:t>».</w:t>
      </w:r>
    </w:p>
    <w:p w:rsidR="001105B2" w:rsidRPr="001105B2" w:rsidRDefault="001105B2" w:rsidP="000A2D51">
      <w:pPr>
        <w:spacing w:line="360" w:lineRule="auto"/>
        <w:rPr>
          <w:sz w:val="28"/>
          <w:szCs w:val="28"/>
        </w:rPr>
      </w:pPr>
    </w:p>
    <w:p w:rsidR="004B620E" w:rsidRPr="001105B2" w:rsidRDefault="004B620E" w:rsidP="000A2D51">
      <w:pPr>
        <w:spacing w:line="360" w:lineRule="auto"/>
        <w:rPr>
          <w:sz w:val="28"/>
          <w:szCs w:val="28"/>
        </w:rPr>
      </w:pPr>
      <w:r w:rsidRPr="001105B2">
        <w:rPr>
          <w:sz w:val="28"/>
          <w:szCs w:val="28"/>
        </w:rPr>
        <w:lastRenderedPageBreak/>
        <w:t>Демонстрация картины и продолжение рассказа учителя:</w:t>
      </w:r>
    </w:p>
    <w:p w:rsidR="004B620E" w:rsidRPr="001105B2" w:rsidRDefault="004B620E" w:rsidP="000A2D51">
      <w:pPr>
        <w:spacing w:line="360" w:lineRule="auto"/>
        <w:rPr>
          <w:sz w:val="28"/>
          <w:szCs w:val="28"/>
        </w:rPr>
      </w:pPr>
      <w:r w:rsidRPr="001105B2">
        <w:rPr>
          <w:sz w:val="28"/>
          <w:szCs w:val="28"/>
        </w:rPr>
        <w:t xml:space="preserve">«Всегда с почтением встречали ханских послов в Грановитой палате Кремля. Но, как гласит легенда, на этот раз вместо того, чтобы опустившись на колени, принять от них ханскую грамоту, московский князь разорвал её и, бросив под ноги, растоптал её. Этот момент и изобразил художник на своей картине, которую так и назвал «Иван </w:t>
      </w:r>
      <w:r w:rsidRPr="001105B2">
        <w:rPr>
          <w:sz w:val="28"/>
          <w:szCs w:val="28"/>
          <w:lang w:val="en-US"/>
        </w:rPr>
        <w:t>III</w:t>
      </w:r>
      <w:r w:rsidRPr="001105B2">
        <w:rPr>
          <w:sz w:val="28"/>
          <w:szCs w:val="28"/>
        </w:rPr>
        <w:t xml:space="preserve"> топчет ханскую грамоту». Кинулись, было, послы к князю, да только стража не подпустила их. А князь продолжал гордо </w:t>
      </w:r>
    </w:p>
    <w:p w:rsidR="004B620E" w:rsidRPr="001105B2" w:rsidRDefault="004B620E" w:rsidP="000A2D51">
      <w:pPr>
        <w:spacing w:line="360" w:lineRule="auto"/>
        <w:rPr>
          <w:sz w:val="28"/>
          <w:szCs w:val="28"/>
        </w:rPr>
      </w:pPr>
      <w:r w:rsidRPr="001105B2">
        <w:rPr>
          <w:sz w:val="28"/>
          <w:szCs w:val="28"/>
        </w:rPr>
        <w:t>стоять в окружении бояр, не проявляя ни тени страха перед врагами».</w:t>
      </w:r>
    </w:p>
    <w:p w:rsidR="004B620E" w:rsidRPr="001105B2" w:rsidRDefault="004B620E" w:rsidP="000A2D51">
      <w:pPr>
        <w:spacing w:line="360" w:lineRule="auto"/>
        <w:rPr>
          <w:sz w:val="28"/>
          <w:szCs w:val="28"/>
        </w:rPr>
      </w:pPr>
      <w:r w:rsidRPr="001105B2">
        <w:rPr>
          <w:sz w:val="28"/>
          <w:szCs w:val="28"/>
        </w:rPr>
        <w:t>(Во время рассказа необходимо указывать на  персонажей картины, их позы, выражения лиц).</w:t>
      </w:r>
    </w:p>
    <w:p w:rsidR="004B620E" w:rsidRPr="001105B2" w:rsidRDefault="004B620E" w:rsidP="000A2D51">
      <w:pPr>
        <w:spacing w:line="360" w:lineRule="auto"/>
        <w:rPr>
          <w:sz w:val="28"/>
          <w:szCs w:val="28"/>
        </w:rPr>
      </w:pPr>
      <w:r w:rsidRPr="001105B2">
        <w:rPr>
          <w:sz w:val="28"/>
          <w:szCs w:val="28"/>
        </w:rPr>
        <w:t>3.Обобщающая работа по картине:</w:t>
      </w:r>
    </w:p>
    <w:p w:rsidR="004B620E" w:rsidRPr="001105B2" w:rsidRDefault="004B620E" w:rsidP="000A2D51">
      <w:pPr>
        <w:spacing w:line="360" w:lineRule="auto"/>
        <w:rPr>
          <w:sz w:val="28"/>
          <w:szCs w:val="28"/>
        </w:rPr>
      </w:pPr>
      <w:r w:rsidRPr="001105B2">
        <w:rPr>
          <w:sz w:val="28"/>
          <w:szCs w:val="28"/>
        </w:rPr>
        <w:t>-О чём говорит такое смелое и дерзкое поведение московского князя?</w:t>
      </w:r>
    </w:p>
    <w:p w:rsidR="004B620E" w:rsidRPr="001105B2" w:rsidRDefault="004B620E" w:rsidP="000A2D51">
      <w:pPr>
        <w:spacing w:line="360" w:lineRule="auto"/>
        <w:rPr>
          <w:sz w:val="28"/>
          <w:szCs w:val="28"/>
        </w:rPr>
      </w:pPr>
      <w:r w:rsidRPr="001105B2">
        <w:rPr>
          <w:sz w:val="28"/>
          <w:szCs w:val="28"/>
        </w:rPr>
        <w:t xml:space="preserve">Одного из послов Иван </w:t>
      </w:r>
      <w:r w:rsidRPr="001105B2">
        <w:rPr>
          <w:sz w:val="28"/>
          <w:szCs w:val="28"/>
          <w:lang w:val="en-US"/>
        </w:rPr>
        <w:t>III</w:t>
      </w:r>
      <w:r w:rsidRPr="001105B2">
        <w:rPr>
          <w:sz w:val="28"/>
          <w:szCs w:val="28"/>
        </w:rPr>
        <w:t xml:space="preserve"> велел отпустить в Орду и передать хану такой ответ:</w:t>
      </w:r>
    </w:p>
    <w:p w:rsidR="004B620E" w:rsidRPr="001105B2" w:rsidRDefault="004B620E" w:rsidP="000A2D51">
      <w:pPr>
        <w:spacing w:line="360" w:lineRule="auto"/>
        <w:rPr>
          <w:sz w:val="28"/>
          <w:szCs w:val="28"/>
        </w:rPr>
      </w:pPr>
      <w:r w:rsidRPr="001105B2">
        <w:rPr>
          <w:sz w:val="28"/>
          <w:szCs w:val="28"/>
        </w:rPr>
        <w:t>«Та курица умерла, которая носила татарам золотые яйца».</w:t>
      </w:r>
    </w:p>
    <w:p w:rsidR="004B620E" w:rsidRPr="001105B2" w:rsidRDefault="004B620E" w:rsidP="000A2D51">
      <w:pPr>
        <w:spacing w:line="360" w:lineRule="auto"/>
        <w:rPr>
          <w:sz w:val="28"/>
          <w:szCs w:val="28"/>
        </w:rPr>
      </w:pPr>
      <w:r w:rsidRPr="001105B2">
        <w:rPr>
          <w:sz w:val="28"/>
          <w:szCs w:val="28"/>
        </w:rPr>
        <w:t>-Как понимать эти слова князя?</w:t>
      </w:r>
    </w:p>
    <w:p w:rsidR="004B620E" w:rsidRPr="001105B2" w:rsidRDefault="004B620E" w:rsidP="000A2D51">
      <w:pPr>
        <w:spacing w:line="360" w:lineRule="auto"/>
        <w:rPr>
          <w:sz w:val="28"/>
          <w:szCs w:val="28"/>
        </w:rPr>
      </w:pPr>
      <w:r w:rsidRPr="001105B2">
        <w:rPr>
          <w:sz w:val="28"/>
          <w:szCs w:val="28"/>
        </w:rPr>
        <w:t>-Посмотрите на картину и скажите, какие её детали говорят о том, что нет больше страха и покорности перед Ордой?</w:t>
      </w:r>
    </w:p>
    <w:p w:rsidR="004B620E" w:rsidRPr="001105B2" w:rsidRDefault="004B620E" w:rsidP="000A2D51">
      <w:pPr>
        <w:spacing w:line="360" w:lineRule="auto"/>
        <w:rPr>
          <w:sz w:val="28"/>
          <w:szCs w:val="28"/>
        </w:rPr>
      </w:pPr>
      <w:r w:rsidRPr="001105B2">
        <w:rPr>
          <w:sz w:val="28"/>
          <w:szCs w:val="28"/>
        </w:rPr>
        <w:t xml:space="preserve">     Типологические картины дают богатый материал для развёрнутой беседы с учащимися, помогающей им самостоятельно извлекать знания.</w:t>
      </w:r>
    </w:p>
    <w:p w:rsidR="007A3D69" w:rsidRPr="001105B2" w:rsidRDefault="004B620E" w:rsidP="000A2D51">
      <w:pPr>
        <w:spacing w:line="360" w:lineRule="auto"/>
        <w:rPr>
          <w:sz w:val="28"/>
          <w:szCs w:val="28"/>
        </w:rPr>
      </w:pPr>
      <w:r w:rsidRPr="001105B2">
        <w:rPr>
          <w:sz w:val="28"/>
          <w:szCs w:val="28"/>
        </w:rPr>
        <w:t xml:space="preserve">     Таким образом, используя картину на уроке, учитель формирует исторические представления и понятия, учит детей подходить к картине как  к источнику исторических знаний</w:t>
      </w:r>
      <w:r w:rsidR="007A3D69" w:rsidRPr="001105B2">
        <w:rPr>
          <w:sz w:val="28"/>
          <w:szCs w:val="28"/>
        </w:rPr>
        <w:t>.  Д</w:t>
      </w:r>
      <w:r w:rsidRPr="001105B2">
        <w:rPr>
          <w:sz w:val="28"/>
          <w:szCs w:val="28"/>
        </w:rPr>
        <w:t>емонстрация картин на уроке помогает учащимся при повторении и закреплении материала.</w:t>
      </w:r>
    </w:p>
    <w:p w:rsidR="004B620E" w:rsidRPr="001105B2" w:rsidRDefault="004B620E" w:rsidP="000A2D51">
      <w:pPr>
        <w:spacing w:line="360" w:lineRule="auto"/>
        <w:rPr>
          <w:sz w:val="28"/>
          <w:szCs w:val="28"/>
        </w:rPr>
      </w:pPr>
      <w:r w:rsidRPr="001105B2">
        <w:rPr>
          <w:sz w:val="28"/>
          <w:szCs w:val="28"/>
        </w:rPr>
        <w:t xml:space="preserve">     Исторический пейзаж лучше сочетать с описанием и объяснением. В зависимости от демонстрируемого объекта можно использовать аналитическое или картинное  описание.</w:t>
      </w:r>
    </w:p>
    <w:p w:rsidR="004B620E" w:rsidRPr="001105B2" w:rsidRDefault="004B620E" w:rsidP="000A2D51">
      <w:pPr>
        <w:spacing w:line="360" w:lineRule="auto"/>
        <w:rPr>
          <w:sz w:val="28"/>
          <w:szCs w:val="28"/>
        </w:rPr>
      </w:pPr>
      <w:r w:rsidRPr="001105B2">
        <w:rPr>
          <w:sz w:val="28"/>
          <w:szCs w:val="28"/>
        </w:rPr>
        <w:lastRenderedPageBreak/>
        <w:t xml:space="preserve">     Исторический портрет необходим при изучении </w:t>
      </w:r>
      <w:proofErr w:type="gramStart"/>
      <w:r w:rsidRPr="001105B2">
        <w:rPr>
          <w:sz w:val="28"/>
          <w:szCs w:val="28"/>
        </w:rPr>
        <w:t>историко – биографических</w:t>
      </w:r>
      <w:proofErr w:type="gramEnd"/>
      <w:r w:rsidRPr="001105B2">
        <w:rPr>
          <w:sz w:val="28"/>
          <w:szCs w:val="28"/>
        </w:rPr>
        <w:t xml:space="preserve"> сведений. Портрет конкретизирует образ исторического деятеля, отражает черты его личности, передаёт особенности эпохи. </w:t>
      </w:r>
    </w:p>
    <w:p w:rsidR="004B620E" w:rsidRPr="001105B2" w:rsidRDefault="004B620E" w:rsidP="000A2D51">
      <w:pPr>
        <w:spacing w:line="360" w:lineRule="auto"/>
        <w:rPr>
          <w:sz w:val="28"/>
          <w:szCs w:val="28"/>
        </w:rPr>
      </w:pPr>
      <w:r w:rsidRPr="001105B2">
        <w:rPr>
          <w:sz w:val="28"/>
          <w:szCs w:val="28"/>
        </w:rPr>
        <w:t xml:space="preserve">     Приёмами работы с портретами являются характеристика, рассказ о жизни и деятельности исторического лица.</w:t>
      </w:r>
    </w:p>
    <w:p w:rsidR="004B620E" w:rsidRPr="001105B2" w:rsidRDefault="004B620E" w:rsidP="000A2D51">
      <w:pPr>
        <w:spacing w:line="360" w:lineRule="auto"/>
        <w:rPr>
          <w:sz w:val="28"/>
          <w:szCs w:val="28"/>
        </w:rPr>
      </w:pPr>
      <w:r w:rsidRPr="001105B2">
        <w:rPr>
          <w:sz w:val="28"/>
          <w:szCs w:val="28"/>
        </w:rPr>
        <w:t>Использование на уроках разнообразных средств и многообразных приёмов работы с ними активизирует познавательные процессы учащихся.</w:t>
      </w:r>
    </w:p>
    <w:p w:rsidR="004B620E" w:rsidRPr="001105B2" w:rsidRDefault="004B620E" w:rsidP="000A2D51">
      <w:pPr>
        <w:spacing w:line="360" w:lineRule="auto"/>
        <w:rPr>
          <w:sz w:val="28"/>
          <w:szCs w:val="28"/>
        </w:rPr>
      </w:pPr>
      <w:r w:rsidRPr="001105B2">
        <w:rPr>
          <w:sz w:val="28"/>
          <w:szCs w:val="28"/>
        </w:rPr>
        <w:t xml:space="preserve">     Иллюстрации учебника многообразны. К ним относятся: рисунки отдельных предметов, изображения памятников, сюжетные и бытовые композиции,</w:t>
      </w:r>
      <w:r w:rsidR="00BA76DB" w:rsidRPr="001105B2">
        <w:rPr>
          <w:sz w:val="28"/>
          <w:szCs w:val="28"/>
        </w:rPr>
        <w:t xml:space="preserve"> </w:t>
      </w:r>
      <w:r w:rsidRPr="001105B2">
        <w:rPr>
          <w:sz w:val="28"/>
          <w:szCs w:val="28"/>
        </w:rPr>
        <w:t xml:space="preserve">плакаты, документальные фотоснимки. Иллюстрации помогают учащимся </w:t>
      </w:r>
      <w:r w:rsidR="00BA76DB" w:rsidRPr="001105B2">
        <w:rPr>
          <w:sz w:val="28"/>
          <w:szCs w:val="28"/>
        </w:rPr>
        <w:t xml:space="preserve"> </w:t>
      </w:r>
      <w:r w:rsidRPr="001105B2">
        <w:rPr>
          <w:sz w:val="28"/>
          <w:szCs w:val="28"/>
        </w:rPr>
        <w:t>создать конкретный зрительный образ исторических фактов. Ни одна иллюстрация, относящаяся к теме урока, не должна остаться не разобранной.</w:t>
      </w:r>
    </w:p>
    <w:p w:rsidR="004B620E" w:rsidRPr="001105B2" w:rsidRDefault="004B620E" w:rsidP="000A2D51">
      <w:pPr>
        <w:spacing w:line="360" w:lineRule="auto"/>
        <w:rPr>
          <w:sz w:val="28"/>
          <w:szCs w:val="28"/>
        </w:rPr>
      </w:pPr>
      <w:r w:rsidRPr="001105B2">
        <w:rPr>
          <w:sz w:val="28"/>
          <w:szCs w:val="28"/>
        </w:rPr>
        <w:t xml:space="preserve">Одни изображения используются учителем в ходе изложенного в качестве наглядных иллюстраций своего рассказа; другие анализируются вместе с учащимися; с помощью третьих формируются чёткие представления об историческом факте. Основное требование в работе с иллюстрациями – соотнесение их с текстом учебника. Необходимо обращать внимание на название иллюстраций, текст под ними. Иллюстрации используются при ознакомлении с новым материалом. Их использование даёт возможность развивать, обогащать речь учащихся, активизировать её, углублять и закреплять знания. </w:t>
      </w:r>
    </w:p>
    <w:p w:rsidR="004B620E" w:rsidRPr="001105B2" w:rsidRDefault="004B620E" w:rsidP="000A2D51">
      <w:pPr>
        <w:spacing w:line="360" w:lineRule="auto"/>
        <w:ind w:left="360"/>
        <w:rPr>
          <w:sz w:val="28"/>
          <w:szCs w:val="28"/>
        </w:rPr>
      </w:pPr>
      <w:r w:rsidRPr="001105B2">
        <w:rPr>
          <w:sz w:val="28"/>
          <w:szCs w:val="28"/>
        </w:rPr>
        <w:t xml:space="preserve"> Условнографические пособия создают у учащихся</w:t>
      </w:r>
      <w:r w:rsidR="000A2D51" w:rsidRPr="001105B2">
        <w:rPr>
          <w:sz w:val="28"/>
          <w:szCs w:val="28"/>
        </w:rPr>
        <w:t xml:space="preserve"> символические образы, отражают </w:t>
      </w:r>
      <w:r w:rsidRPr="001105B2">
        <w:rPr>
          <w:sz w:val="28"/>
          <w:szCs w:val="28"/>
        </w:rPr>
        <w:t>количественные и качественные  стороны исторического процесса, признаки общественных явлений, тенденции их развития, играют существенную роль в установлении причинно – следственных связей и понятий.</w:t>
      </w:r>
    </w:p>
    <w:p w:rsidR="004B620E" w:rsidRPr="001105B2" w:rsidRDefault="004B620E" w:rsidP="000A2D51">
      <w:pPr>
        <w:spacing w:line="360" w:lineRule="auto"/>
        <w:ind w:left="360"/>
        <w:rPr>
          <w:sz w:val="28"/>
          <w:szCs w:val="28"/>
        </w:rPr>
      </w:pPr>
      <w:r w:rsidRPr="001105B2">
        <w:rPr>
          <w:sz w:val="28"/>
          <w:szCs w:val="28"/>
        </w:rPr>
        <w:t xml:space="preserve">     К условнографическим пособиям относятся графики, диаграммы. Эти пособия редко используются на уроках истории. Умственно отсталые учащиеся не всегда понимают язык цифр, не связывают цифровой </w:t>
      </w:r>
      <w:r w:rsidRPr="001105B2">
        <w:rPr>
          <w:sz w:val="28"/>
          <w:szCs w:val="28"/>
        </w:rPr>
        <w:lastRenderedPageBreak/>
        <w:t xml:space="preserve">материал с социально – экономическими процессами. Графики и диаграммы в упрощённом варианте используются для иллюстрации отдельных положений изучаемого материала.  </w:t>
      </w:r>
    </w:p>
    <w:p w:rsidR="004B620E" w:rsidRPr="001105B2" w:rsidRDefault="004B620E" w:rsidP="000A2D51">
      <w:pPr>
        <w:spacing w:line="360" w:lineRule="auto"/>
        <w:rPr>
          <w:sz w:val="28"/>
          <w:szCs w:val="28"/>
        </w:rPr>
      </w:pPr>
      <w:r w:rsidRPr="001105B2">
        <w:rPr>
          <w:sz w:val="28"/>
          <w:szCs w:val="28"/>
        </w:rPr>
        <w:t xml:space="preserve">    В специальной (коррекционной) школе широко применяется схематический рисунок. Умственно  отсталым детям более доступен рисунок на доске, возникающий по мере изложения нового материала, обеспечивающий одновременность восприятия слова и образа, показывающий явление или событие  в динамике, облегчающий понимание исторического материала. В конце урока, закрепляя </w:t>
      </w:r>
      <w:proofErr w:type="gramStart"/>
      <w:r w:rsidRPr="001105B2">
        <w:rPr>
          <w:sz w:val="28"/>
          <w:szCs w:val="28"/>
        </w:rPr>
        <w:t>пройденное</w:t>
      </w:r>
      <w:proofErr w:type="gramEnd"/>
      <w:r w:rsidRPr="001105B2">
        <w:rPr>
          <w:sz w:val="28"/>
          <w:szCs w:val="28"/>
        </w:rPr>
        <w:t>, учащиеся сами рисуют в тетради, копируя рисунок учителя или учебника.</w:t>
      </w:r>
    </w:p>
    <w:p w:rsidR="004B620E" w:rsidRPr="001105B2" w:rsidRDefault="004B620E" w:rsidP="000A2D51">
      <w:pPr>
        <w:spacing w:line="360" w:lineRule="auto"/>
        <w:rPr>
          <w:sz w:val="28"/>
          <w:szCs w:val="28"/>
        </w:rPr>
      </w:pPr>
      <w:r w:rsidRPr="001105B2">
        <w:rPr>
          <w:sz w:val="28"/>
          <w:szCs w:val="28"/>
        </w:rPr>
        <w:t>Таким образом, схематический рисунок привлекает учащихся к активному восприятию и разбору материала, развивает наблюдательность, интерес к истории.</w:t>
      </w:r>
    </w:p>
    <w:p w:rsidR="004B620E" w:rsidRPr="001105B2" w:rsidRDefault="004B620E" w:rsidP="000A2D51">
      <w:pPr>
        <w:spacing w:line="360" w:lineRule="auto"/>
        <w:rPr>
          <w:sz w:val="28"/>
          <w:szCs w:val="28"/>
        </w:rPr>
      </w:pPr>
      <w:r w:rsidRPr="001105B2">
        <w:rPr>
          <w:sz w:val="28"/>
          <w:szCs w:val="28"/>
        </w:rPr>
        <w:t>Наряду с рисунками на доске при объяснении событий используются аппликации. Их применение «оживляет» схематический рисунок, лучше иллюстрирует рассказ, развивает представление учащихся.</w:t>
      </w:r>
    </w:p>
    <w:p w:rsidR="004B620E" w:rsidRPr="001105B2" w:rsidRDefault="004B620E" w:rsidP="000A2D51">
      <w:pPr>
        <w:spacing w:line="360" w:lineRule="auto"/>
        <w:rPr>
          <w:sz w:val="28"/>
          <w:szCs w:val="28"/>
        </w:rPr>
      </w:pPr>
      <w:r w:rsidRPr="001105B2">
        <w:rPr>
          <w:sz w:val="28"/>
          <w:szCs w:val="28"/>
        </w:rPr>
        <w:t>К схематическим наглядным пособиям относятся карты, карты – схемы, планы – местности. Они используются для формирования пространственных представлений, помогают в раскрытии связи между историческими событиями, явлениями, их динамики и сущности.</w:t>
      </w:r>
    </w:p>
    <w:p w:rsidR="004B620E" w:rsidRPr="001105B2" w:rsidRDefault="004B620E" w:rsidP="000A2D51">
      <w:pPr>
        <w:spacing w:line="360" w:lineRule="auto"/>
        <w:rPr>
          <w:sz w:val="28"/>
          <w:szCs w:val="28"/>
        </w:rPr>
      </w:pPr>
      <w:r w:rsidRPr="001105B2">
        <w:rPr>
          <w:sz w:val="28"/>
          <w:szCs w:val="28"/>
        </w:rPr>
        <w:t>Технические средства обучения усиливают яркость, эмоциональность, динамичность обучения, стимулируют воображение и мышление детей. К ТСО по истории относятся диафильмы,  диапозитивы, кинофильмы, видеофильмы.</w:t>
      </w:r>
    </w:p>
    <w:p w:rsidR="004B620E" w:rsidRPr="001105B2" w:rsidRDefault="004B620E" w:rsidP="000A2D51">
      <w:pPr>
        <w:spacing w:line="360" w:lineRule="auto"/>
        <w:rPr>
          <w:sz w:val="28"/>
          <w:szCs w:val="28"/>
        </w:rPr>
      </w:pPr>
      <w:r w:rsidRPr="001105B2">
        <w:rPr>
          <w:sz w:val="28"/>
          <w:szCs w:val="28"/>
        </w:rPr>
        <w:t>Требования к ТСО:</w:t>
      </w:r>
    </w:p>
    <w:p w:rsidR="004B620E" w:rsidRPr="001105B2" w:rsidRDefault="004B620E" w:rsidP="000A2D51">
      <w:pPr>
        <w:spacing w:line="360" w:lineRule="auto"/>
        <w:rPr>
          <w:sz w:val="28"/>
          <w:szCs w:val="28"/>
        </w:rPr>
      </w:pPr>
      <w:r w:rsidRPr="001105B2">
        <w:rPr>
          <w:sz w:val="28"/>
          <w:szCs w:val="28"/>
        </w:rPr>
        <w:t>-доступность их содержания для умственно отсталых детей;</w:t>
      </w:r>
    </w:p>
    <w:p w:rsidR="004B620E" w:rsidRPr="001105B2" w:rsidRDefault="004B620E" w:rsidP="000A2D51">
      <w:pPr>
        <w:spacing w:line="360" w:lineRule="auto"/>
        <w:rPr>
          <w:sz w:val="28"/>
          <w:szCs w:val="28"/>
        </w:rPr>
      </w:pPr>
      <w:r w:rsidRPr="001105B2">
        <w:rPr>
          <w:sz w:val="28"/>
          <w:szCs w:val="28"/>
        </w:rPr>
        <w:t xml:space="preserve">-соответствие программе; </w:t>
      </w:r>
    </w:p>
    <w:p w:rsidR="004B620E" w:rsidRPr="001105B2" w:rsidRDefault="004B620E" w:rsidP="000A2D51">
      <w:pPr>
        <w:spacing w:line="360" w:lineRule="auto"/>
        <w:rPr>
          <w:sz w:val="28"/>
          <w:szCs w:val="28"/>
        </w:rPr>
      </w:pPr>
      <w:r w:rsidRPr="001105B2">
        <w:rPr>
          <w:sz w:val="28"/>
          <w:szCs w:val="28"/>
        </w:rPr>
        <w:t>-дозировка на уроке.</w:t>
      </w:r>
    </w:p>
    <w:p w:rsidR="004B620E" w:rsidRPr="001105B2" w:rsidRDefault="004B620E" w:rsidP="000A2D51">
      <w:pPr>
        <w:spacing w:line="360" w:lineRule="auto"/>
        <w:rPr>
          <w:sz w:val="28"/>
          <w:szCs w:val="28"/>
        </w:rPr>
      </w:pPr>
      <w:r w:rsidRPr="001105B2">
        <w:rPr>
          <w:sz w:val="28"/>
          <w:szCs w:val="28"/>
        </w:rPr>
        <w:t>С опорой на кадры кинофильмов и диафильмов можно вести рассказ, объяснение, аналитическую беседу.</w:t>
      </w:r>
    </w:p>
    <w:p w:rsidR="004B620E" w:rsidRPr="001105B2" w:rsidRDefault="004B620E" w:rsidP="000A2D51">
      <w:pPr>
        <w:spacing w:line="360" w:lineRule="auto"/>
        <w:rPr>
          <w:sz w:val="28"/>
          <w:szCs w:val="28"/>
        </w:rPr>
      </w:pPr>
      <w:r w:rsidRPr="001105B2">
        <w:rPr>
          <w:sz w:val="28"/>
          <w:szCs w:val="28"/>
        </w:rPr>
        <w:lastRenderedPageBreak/>
        <w:t>Демонстрация может быть выборочной, каждый кадр задерживается столько времени, сколько нужно для полного понимания учебного материала учащимися.</w:t>
      </w:r>
    </w:p>
    <w:p w:rsidR="004B620E" w:rsidRPr="001105B2" w:rsidRDefault="004B620E" w:rsidP="000A2D51">
      <w:pPr>
        <w:spacing w:line="360" w:lineRule="auto"/>
        <w:rPr>
          <w:sz w:val="28"/>
          <w:szCs w:val="28"/>
        </w:rPr>
      </w:pPr>
      <w:r w:rsidRPr="001105B2">
        <w:rPr>
          <w:sz w:val="28"/>
          <w:szCs w:val="28"/>
        </w:rPr>
        <w:t>Учебный кинофильм даёт живое изображение событий, позволяет показать историческое явление в динамике и присущем ему драматизме. Показ кинофильма целесообразен в конце изучения темы для закрепления, повторения учебного материала, расширения и углубления полученных знаний.</w:t>
      </w:r>
    </w:p>
    <w:p w:rsidR="004B620E" w:rsidRPr="001105B2" w:rsidRDefault="004B620E" w:rsidP="000A2D51">
      <w:pPr>
        <w:spacing w:line="360" w:lineRule="auto"/>
        <w:rPr>
          <w:sz w:val="28"/>
          <w:szCs w:val="28"/>
        </w:rPr>
      </w:pPr>
      <w:r w:rsidRPr="001105B2">
        <w:rPr>
          <w:sz w:val="28"/>
          <w:szCs w:val="28"/>
        </w:rPr>
        <w:t>Использование звукозаписей на уроках истории позволяет ввести музыкальное, песенное сопровождение изучаемого материала, услышать живые голоса исторических деятелей. Значение звукозаписи заключается в эмоциональном воздействии на учащихся.</w:t>
      </w:r>
    </w:p>
    <w:p w:rsidR="004B620E" w:rsidRPr="001105B2" w:rsidRDefault="004B620E" w:rsidP="000A2D51">
      <w:pPr>
        <w:spacing w:line="360" w:lineRule="auto"/>
        <w:rPr>
          <w:sz w:val="28"/>
          <w:szCs w:val="28"/>
        </w:rPr>
      </w:pPr>
      <w:r w:rsidRPr="001105B2">
        <w:rPr>
          <w:sz w:val="28"/>
          <w:szCs w:val="28"/>
        </w:rPr>
        <w:t>Таблицы.</w:t>
      </w:r>
    </w:p>
    <w:p w:rsidR="004B620E" w:rsidRPr="001105B2" w:rsidRDefault="004B620E" w:rsidP="000A2D51">
      <w:pPr>
        <w:spacing w:line="360" w:lineRule="auto"/>
        <w:rPr>
          <w:sz w:val="28"/>
          <w:szCs w:val="28"/>
        </w:rPr>
      </w:pPr>
      <w:r w:rsidRPr="001105B2">
        <w:rPr>
          <w:sz w:val="28"/>
          <w:szCs w:val="28"/>
        </w:rPr>
        <w:t>Таблицами называют текстовые или числовые записи, располагаемые в определённом порядке, в виде колоно</w:t>
      </w:r>
      <w:r w:rsidR="00E0714A" w:rsidRPr="001105B2">
        <w:rPr>
          <w:sz w:val="28"/>
          <w:szCs w:val="28"/>
        </w:rPr>
        <w:t>к, сгруппированные вместе серии</w:t>
      </w:r>
    </w:p>
    <w:p w:rsidR="004B620E" w:rsidRPr="001105B2" w:rsidRDefault="004B620E" w:rsidP="000A2D51">
      <w:pPr>
        <w:spacing w:line="360" w:lineRule="auto"/>
        <w:rPr>
          <w:sz w:val="28"/>
          <w:szCs w:val="28"/>
        </w:rPr>
      </w:pPr>
      <w:r w:rsidRPr="001105B2">
        <w:rPr>
          <w:sz w:val="28"/>
          <w:szCs w:val="28"/>
        </w:rPr>
        <w:t>рисунков и схем, с текстом и без него.</w:t>
      </w:r>
    </w:p>
    <w:p w:rsidR="004B620E" w:rsidRPr="001105B2" w:rsidRDefault="004B620E" w:rsidP="000A2D51">
      <w:pPr>
        <w:spacing w:line="360" w:lineRule="auto"/>
        <w:rPr>
          <w:sz w:val="28"/>
          <w:szCs w:val="28"/>
        </w:rPr>
      </w:pPr>
      <w:r w:rsidRPr="001105B2">
        <w:rPr>
          <w:sz w:val="28"/>
          <w:szCs w:val="28"/>
        </w:rPr>
        <w:t>По своему назначению таблицы могут быть:</w:t>
      </w:r>
    </w:p>
    <w:p w:rsidR="004B620E" w:rsidRPr="001105B2" w:rsidRDefault="004B620E" w:rsidP="000A2D51">
      <w:pPr>
        <w:spacing w:line="360" w:lineRule="auto"/>
        <w:rPr>
          <w:sz w:val="28"/>
          <w:szCs w:val="28"/>
        </w:rPr>
      </w:pPr>
      <w:r w:rsidRPr="001105B2">
        <w:rPr>
          <w:sz w:val="28"/>
          <w:szCs w:val="28"/>
        </w:rPr>
        <w:t>а) познавательные</w:t>
      </w:r>
    </w:p>
    <w:p w:rsidR="004B620E" w:rsidRPr="001105B2" w:rsidRDefault="004B620E" w:rsidP="000A2D51">
      <w:pPr>
        <w:spacing w:line="360" w:lineRule="auto"/>
        <w:rPr>
          <w:sz w:val="28"/>
          <w:szCs w:val="28"/>
        </w:rPr>
      </w:pPr>
      <w:r w:rsidRPr="001105B2">
        <w:rPr>
          <w:sz w:val="28"/>
          <w:szCs w:val="28"/>
        </w:rPr>
        <w:t>б) инструктивные</w:t>
      </w:r>
    </w:p>
    <w:p w:rsidR="004B620E" w:rsidRPr="001105B2" w:rsidRDefault="004B620E" w:rsidP="000A2D51">
      <w:pPr>
        <w:spacing w:line="360" w:lineRule="auto"/>
        <w:rPr>
          <w:sz w:val="28"/>
          <w:szCs w:val="28"/>
        </w:rPr>
      </w:pPr>
      <w:r w:rsidRPr="001105B2">
        <w:rPr>
          <w:sz w:val="28"/>
          <w:szCs w:val="28"/>
        </w:rPr>
        <w:t xml:space="preserve"> в) справочные</w:t>
      </w:r>
    </w:p>
    <w:p w:rsidR="004B620E" w:rsidRPr="001105B2" w:rsidRDefault="004B620E" w:rsidP="000A2D51">
      <w:pPr>
        <w:spacing w:line="360" w:lineRule="auto"/>
        <w:rPr>
          <w:sz w:val="28"/>
          <w:szCs w:val="28"/>
        </w:rPr>
      </w:pPr>
      <w:r w:rsidRPr="001105B2">
        <w:rPr>
          <w:sz w:val="28"/>
          <w:szCs w:val="28"/>
        </w:rPr>
        <w:t>г) тренировочные</w:t>
      </w:r>
    </w:p>
    <w:p w:rsidR="004B620E" w:rsidRPr="001105B2" w:rsidRDefault="004B620E" w:rsidP="000A2D51">
      <w:pPr>
        <w:spacing w:line="360" w:lineRule="auto"/>
        <w:ind w:left="360"/>
        <w:rPr>
          <w:sz w:val="28"/>
          <w:szCs w:val="28"/>
        </w:rPr>
      </w:pPr>
      <w:r w:rsidRPr="001105B2">
        <w:rPr>
          <w:sz w:val="28"/>
          <w:szCs w:val="28"/>
        </w:rPr>
        <w:t>Познавательные таблицы  содержат в себе новые сведения  и используются при объяснении нового материала.</w:t>
      </w:r>
    </w:p>
    <w:p w:rsidR="004B620E" w:rsidRPr="001105B2" w:rsidRDefault="004B620E" w:rsidP="000A2D51">
      <w:pPr>
        <w:spacing w:line="360" w:lineRule="auto"/>
        <w:ind w:left="360"/>
        <w:rPr>
          <w:sz w:val="28"/>
          <w:szCs w:val="28"/>
        </w:rPr>
      </w:pPr>
      <w:r w:rsidRPr="001105B2">
        <w:rPr>
          <w:sz w:val="28"/>
          <w:szCs w:val="28"/>
        </w:rPr>
        <w:t>Инструктивные таблицы дают указания по выполнению тех или иных действий, связанных с формированием навыков. Эти таблицы вывешиваются в классе на более или менее продолжительное время, чтобы они помогали учащимся в их работе, давали необходимые указания.</w:t>
      </w:r>
    </w:p>
    <w:p w:rsidR="004B620E" w:rsidRPr="001105B2" w:rsidRDefault="004B620E" w:rsidP="000A2D51">
      <w:pPr>
        <w:spacing w:line="360" w:lineRule="auto"/>
        <w:ind w:left="360"/>
        <w:rPr>
          <w:sz w:val="28"/>
          <w:szCs w:val="28"/>
        </w:rPr>
      </w:pPr>
      <w:r w:rsidRPr="001105B2">
        <w:rPr>
          <w:sz w:val="28"/>
          <w:szCs w:val="28"/>
        </w:rPr>
        <w:t xml:space="preserve">Справочные таблицы содержат материал, который часто </w:t>
      </w:r>
      <w:proofErr w:type="gramStart"/>
      <w:r w:rsidRPr="001105B2">
        <w:rPr>
          <w:sz w:val="28"/>
          <w:szCs w:val="28"/>
        </w:rPr>
        <w:t>бывает</w:t>
      </w:r>
      <w:proofErr w:type="gramEnd"/>
      <w:r w:rsidRPr="001105B2">
        <w:rPr>
          <w:sz w:val="28"/>
          <w:szCs w:val="28"/>
        </w:rPr>
        <w:t xml:space="preserve"> нужен детям при выполнении практических работ. Они вывешиваются в классе на  продолжительное время.</w:t>
      </w:r>
    </w:p>
    <w:p w:rsidR="004B620E" w:rsidRPr="001105B2" w:rsidRDefault="004B620E" w:rsidP="000A2D51">
      <w:pPr>
        <w:spacing w:line="360" w:lineRule="auto"/>
        <w:ind w:left="360"/>
        <w:rPr>
          <w:sz w:val="28"/>
          <w:szCs w:val="28"/>
        </w:rPr>
      </w:pPr>
      <w:r w:rsidRPr="001105B2">
        <w:rPr>
          <w:sz w:val="28"/>
          <w:szCs w:val="28"/>
        </w:rPr>
        <w:lastRenderedPageBreak/>
        <w:t>Тренировочные   таблицы предназначаются для проведения многократных упражнений с целью формирования навыков.</w:t>
      </w:r>
    </w:p>
    <w:p w:rsidR="004B620E" w:rsidRPr="001105B2" w:rsidRDefault="004B620E" w:rsidP="000A2D51">
      <w:pPr>
        <w:spacing w:line="360" w:lineRule="auto"/>
        <w:ind w:left="360"/>
        <w:rPr>
          <w:sz w:val="28"/>
          <w:szCs w:val="28"/>
        </w:rPr>
      </w:pPr>
      <w:r w:rsidRPr="001105B2">
        <w:rPr>
          <w:sz w:val="28"/>
          <w:szCs w:val="28"/>
        </w:rPr>
        <w:t xml:space="preserve">Таблицы способствуют формированию осознанных знаний, прочных умений и навыков, помогают организовать  внимание учащихся, воспринимать </w:t>
      </w:r>
      <w:r w:rsidRPr="001105B2">
        <w:rPr>
          <w:b/>
          <w:sz w:val="28"/>
          <w:szCs w:val="28"/>
        </w:rPr>
        <w:t xml:space="preserve"> </w:t>
      </w:r>
      <w:r w:rsidRPr="001105B2">
        <w:rPr>
          <w:sz w:val="28"/>
          <w:szCs w:val="28"/>
        </w:rPr>
        <w:t>объяснения учителя, ответы детей, повышать интерес к знаниям, развивать любопытство, разнообразить работу на уроках.</w:t>
      </w:r>
      <w:r w:rsidRPr="001105B2">
        <w:rPr>
          <w:b/>
          <w:sz w:val="28"/>
          <w:szCs w:val="28"/>
        </w:rPr>
        <w:t xml:space="preserve"> </w:t>
      </w:r>
      <w:r w:rsidRPr="001105B2">
        <w:rPr>
          <w:sz w:val="28"/>
          <w:szCs w:val="28"/>
        </w:rPr>
        <w:t>Таблицы помогают экономить время, избавлять от лишних записей, рационально распределить учебные часы программы, что позволяет оставить время для  тренировок</w:t>
      </w:r>
      <w:r w:rsidRPr="001105B2">
        <w:rPr>
          <w:b/>
          <w:sz w:val="28"/>
          <w:szCs w:val="28"/>
        </w:rPr>
        <w:t xml:space="preserve">  </w:t>
      </w:r>
      <w:r w:rsidRPr="001105B2">
        <w:rPr>
          <w:sz w:val="28"/>
          <w:szCs w:val="28"/>
        </w:rPr>
        <w:t>навыков и  умений, для самостоятельных работ и самоконтроля.</w:t>
      </w:r>
    </w:p>
    <w:p w:rsidR="004B620E" w:rsidRPr="001105B2" w:rsidRDefault="004B620E" w:rsidP="000A2D51">
      <w:pPr>
        <w:spacing w:line="360" w:lineRule="auto"/>
        <w:ind w:left="360"/>
        <w:rPr>
          <w:sz w:val="28"/>
          <w:szCs w:val="28"/>
        </w:rPr>
      </w:pPr>
      <w:r w:rsidRPr="001105B2">
        <w:rPr>
          <w:sz w:val="28"/>
          <w:szCs w:val="28"/>
        </w:rPr>
        <w:t xml:space="preserve">Принцип работы с таблицей – краткость объяснения и многократность повторения, так как при многократном повторении запоминается наиболее эффективно тот материал, который при усвоении подвергся активной </w:t>
      </w:r>
    </w:p>
    <w:p w:rsidR="004B620E" w:rsidRPr="001105B2" w:rsidRDefault="004B620E" w:rsidP="000A2D51">
      <w:pPr>
        <w:spacing w:line="360" w:lineRule="auto"/>
        <w:ind w:left="360"/>
        <w:rPr>
          <w:sz w:val="28"/>
          <w:szCs w:val="28"/>
        </w:rPr>
      </w:pPr>
      <w:r w:rsidRPr="001105B2">
        <w:rPr>
          <w:sz w:val="28"/>
          <w:szCs w:val="28"/>
        </w:rPr>
        <w:t>мыслительной переработке. Формы повторения основываются на активной мыслительной деятельности ребёнка – потому что при повторении материал как бы заново осмысливается, а содержание его углубляется и расширяется.</w:t>
      </w:r>
    </w:p>
    <w:p w:rsidR="004B620E" w:rsidRPr="001105B2" w:rsidRDefault="004B620E" w:rsidP="000A2D51">
      <w:pPr>
        <w:spacing w:line="360" w:lineRule="auto"/>
        <w:ind w:left="360"/>
        <w:rPr>
          <w:sz w:val="28"/>
          <w:szCs w:val="28"/>
        </w:rPr>
      </w:pPr>
      <w:r w:rsidRPr="001105B2">
        <w:rPr>
          <w:sz w:val="28"/>
          <w:szCs w:val="28"/>
        </w:rPr>
        <w:t>Без таблиц труднее учиться учащимся. Задача учителя – сделать процесс обучения радостным и интересным, помочь каждому ребёнку продвинуться дальше в обучении – это не только образное восприятие знаний, но и развитие деятельности учащихся.</w:t>
      </w:r>
    </w:p>
    <w:p w:rsidR="004B620E" w:rsidRPr="001105B2" w:rsidRDefault="004B620E" w:rsidP="000A2D51">
      <w:pPr>
        <w:spacing w:line="360" w:lineRule="auto"/>
        <w:ind w:left="360"/>
        <w:rPr>
          <w:sz w:val="28"/>
          <w:szCs w:val="28"/>
        </w:rPr>
      </w:pPr>
      <w:r w:rsidRPr="001105B2">
        <w:rPr>
          <w:sz w:val="28"/>
          <w:szCs w:val="28"/>
        </w:rPr>
        <w:t>Для формирования понятий, для выработки определённых навыков необходимо использовать разнообразный дидактический материал. Дидактическим материалом называют учебные пособия, позволяющие индивидуализировать и активизировать процесс обучения.</w:t>
      </w:r>
    </w:p>
    <w:p w:rsidR="004B620E" w:rsidRPr="001105B2" w:rsidRDefault="004B620E" w:rsidP="000A2D51">
      <w:pPr>
        <w:spacing w:line="360" w:lineRule="auto"/>
        <w:ind w:left="360"/>
        <w:rPr>
          <w:sz w:val="28"/>
          <w:szCs w:val="28"/>
        </w:rPr>
      </w:pPr>
      <w:r w:rsidRPr="001105B2">
        <w:rPr>
          <w:sz w:val="28"/>
          <w:szCs w:val="28"/>
        </w:rPr>
        <w:t xml:space="preserve">Дидактический материал можно подразделить </w:t>
      </w:r>
      <w:proofErr w:type="gramStart"/>
      <w:r w:rsidRPr="001105B2">
        <w:rPr>
          <w:sz w:val="28"/>
          <w:szCs w:val="28"/>
        </w:rPr>
        <w:t>на</w:t>
      </w:r>
      <w:proofErr w:type="gramEnd"/>
      <w:r w:rsidRPr="001105B2">
        <w:rPr>
          <w:sz w:val="28"/>
          <w:szCs w:val="28"/>
        </w:rPr>
        <w:t>:</w:t>
      </w:r>
    </w:p>
    <w:p w:rsidR="004B620E" w:rsidRPr="001105B2" w:rsidRDefault="004B620E" w:rsidP="000A2D51">
      <w:pPr>
        <w:numPr>
          <w:ilvl w:val="0"/>
          <w:numId w:val="8"/>
        </w:numPr>
        <w:spacing w:line="360" w:lineRule="auto"/>
        <w:rPr>
          <w:sz w:val="28"/>
          <w:szCs w:val="28"/>
        </w:rPr>
      </w:pPr>
      <w:r w:rsidRPr="001105B2">
        <w:rPr>
          <w:sz w:val="28"/>
          <w:szCs w:val="28"/>
        </w:rPr>
        <w:t>предметный дидактический материал</w:t>
      </w:r>
    </w:p>
    <w:p w:rsidR="004B620E" w:rsidRPr="001105B2" w:rsidRDefault="004B620E" w:rsidP="000A2D51">
      <w:pPr>
        <w:numPr>
          <w:ilvl w:val="0"/>
          <w:numId w:val="8"/>
        </w:numPr>
        <w:spacing w:line="360" w:lineRule="auto"/>
        <w:rPr>
          <w:sz w:val="28"/>
          <w:szCs w:val="28"/>
        </w:rPr>
      </w:pPr>
      <w:r w:rsidRPr="001105B2">
        <w:rPr>
          <w:sz w:val="28"/>
          <w:szCs w:val="28"/>
        </w:rPr>
        <w:t>дидактический материал в виде карточек с определёнными заданиями.</w:t>
      </w:r>
    </w:p>
    <w:p w:rsidR="004B620E" w:rsidRPr="001105B2" w:rsidRDefault="004B620E" w:rsidP="000A2D51">
      <w:pPr>
        <w:spacing w:line="360" w:lineRule="auto"/>
        <w:rPr>
          <w:sz w:val="28"/>
          <w:szCs w:val="28"/>
        </w:rPr>
      </w:pPr>
      <w:r w:rsidRPr="001105B2">
        <w:rPr>
          <w:sz w:val="28"/>
          <w:szCs w:val="28"/>
        </w:rPr>
        <w:t xml:space="preserve">Дидактический материал в виде карточек обеспечивает приспособление к индивидуальным особенностям учащихся. Некоторые виды карточек </w:t>
      </w:r>
      <w:r w:rsidRPr="001105B2">
        <w:rPr>
          <w:sz w:val="28"/>
          <w:szCs w:val="28"/>
        </w:rPr>
        <w:lastRenderedPageBreak/>
        <w:t>позволяют освободить учащихся от переписывания заданий, что даёт возможность качественнее выполнять работу. Задание на развитие познавательной деятельности и самостоятельности включаются в каждый урок с учётом индивидуальности психических процессов: восприятия, памяти, мышления, зная, что при активизации учебного процесса знания закрепляются более углублённо, прочно. Этому способствует правильное и умелое применение наглядности.</w:t>
      </w:r>
    </w:p>
    <w:p w:rsidR="004B620E" w:rsidRPr="001105B2" w:rsidRDefault="004B620E" w:rsidP="000A2D51">
      <w:pPr>
        <w:spacing w:line="360" w:lineRule="auto"/>
        <w:rPr>
          <w:sz w:val="28"/>
          <w:szCs w:val="28"/>
        </w:rPr>
      </w:pPr>
      <w:r w:rsidRPr="001105B2">
        <w:rPr>
          <w:sz w:val="28"/>
          <w:szCs w:val="28"/>
        </w:rPr>
        <w:t>Карточки должны быть:</w:t>
      </w:r>
    </w:p>
    <w:p w:rsidR="004B620E" w:rsidRPr="001105B2" w:rsidRDefault="004B620E" w:rsidP="000A2D51">
      <w:pPr>
        <w:spacing w:line="360" w:lineRule="auto"/>
        <w:rPr>
          <w:sz w:val="28"/>
          <w:szCs w:val="28"/>
        </w:rPr>
      </w:pPr>
      <w:r w:rsidRPr="001105B2">
        <w:rPr>
          <w:sz w:val="28"/>
          <w:szCs w:val="28"/>
        </w:rPr>
        <w:t>-красочно оформлены</w:t>
      </w:r>
    </w:p>
    <w:p w:rsidR="004B620E" w:rsidRPr="001105B2" w:rsidRDefault="004B620E" w:rsidP="000A2D51">
      <w:pPr>
        <w:spacing w:line="360" w:lineRule="auto"/>
        <w:rPr>
          <w:sz w:val="28"/>
          <w:szCs w:val="28"/>
        </w:rPr>
      </w:pPr>
      <w:r w:rsidRPr="001105B2">
        <w:rPr>
          <w:sz w:val="28"/>
          <w:szCs w:val="28"/>
        </w:rPr>
        <w:t>-</w:t>
      </w:r>
      <w:proofErr w:type="gramStart"/>
      <w:r w:rsidRPr="001105B2">
        <w:rPr>
          <w:sz w:val="28"/>
          <w:szCs w:val="28"/>
        </w:rPr>
        <w:t>изготовлены</w:t>
      </w:r>
      <w:proofErr w:type="gramEnd"/>
      <w:r w:rsidRPr="001105B2">
        <w:rPr>
          <w:sz w:val="28"/>
          <w:szCs w:val="28"/>
        </w:rPr>
        <w:t xml:space="preserve"> в первую очередь по наиболее важным и трудным темам</w:t>
      </w:r>
    </w:p>
    <w:p w:rsidR="004B620E" w:rsidRPr="001105B2" w:rsidRDefault="004B620E" w:rsidP="000A2D51">
      <w:pPr>
        <w:spacing w:line="360" w:lineRule="auto"/>
        <w:rPr>
          <w:sz w:val="28"/>
          <w:szCs w:val="28"/>
        </w:rPr>
      </w:pPr>
      <w:r w:rsidRPr="001105B2">
        <w:rPr>
          <w:sz w:val="28"/>
          <w:szCs w:val="28"/>
        </w:rPr>
        <w:t>-подготавливать учащихся к усвоению материала</w:t>
      </w:r>
    </w:p>
    <w:p w:rsidR="004B620E" w:rsidRPr="001105B2" w:rsidRDefault="004B620E" w:rsidP="000A2D51">
      <w:pPr>
        <w:spacing w:line="360" w:lineRule="auto"/>
        <w:rPr>
          <w:sz w:val="28"/>
          <w:szCs w:val="28"/>
        </w:rPr>
      </w:pPr>
      <w:r w:rsidRPr="001105B2">
        <w:rPr>
          <w:sz w:val="28"/>
          <w:szCs w:val="28"/>
        </w:rPr>
        <w:t>-способствовать более прочному усвоению знаний, умений и навыков.</w:t>
      </w:r>
    </w:p>
    <w:p w:rsidR="004B620E" w:rsidRPr="001105B2" w:rsidRDefault="004B620E" w:rsidP="000A2D51">
      <w:pPr>
        <w:spacing w:line="360" w:lineRule="auto"/>
        <w:rPr>
          <w:sz w:val="28"/>
          <w:szCs w:val="28"/>
        </w:rPr>
      </w:pPr>
      <w:r w:rsidRPr="001105B2">
        <w:rPr>
          <w:sz w:val="28"/>
          <w:szCs w:val="28"/>
        </w:rPr>
        <w:t xml:space="preserve">Применение карточек обеспечивает: </w:t>
      </w:r>
    </w:p>
    <w:p w:rsidR="004B620E" w:rsidRPr="001105B2" w:rsidRDefault="004B620E" w:rsidP="000A2D51">
      <w:pPr>
        <w:spacing w:line="360" w:lineRule="auto"/>
        <w:rPr>
          <w:sz w:val="28"/>
          <w:szCs w:val="28"/>
        </w:rPr>
      </w:pPr>
      <w:r w:rsidRPr="001105B2">
        <w:rPr>
          <w:sz w:val="28"/>
          <w:szCs w:val="28"/>
        </w:rPr>
        <w:t>-самостоятельность и  активность</w:t>
      </w:r>
    </w:p>
    <w:p w:rsidR="004B620E" w:rsidRPr="001105B2" w:rsidRDefault="004B620E" w:rsidP="000A2D51">
      <w:pPr>
        <w:spacing w:line="360" w:lineRule="auto"/>
        <w:rPr>
          <w:sz w:val="28"/>
          <w:szCs w:val="28"/>
        </w:rPr>
      </w:pPr>
      <w:r w:rsidRPr="001105B2">
        <w:rPr>
          <w:sz w:val="28"/>
          <w:szCs w:val="28"/>
        </w:rPr>
        <w:t>-доступность и интерес</w:t>
      </w:r>
    </w:p>
    <w:p w:rsidR="004B620E" w:rsidRPr="001105B2" w:rsidRDefault="004B620E" w:rsidP="000A2D51">
      <w:pPr>
        <w:spacing w:line="360" w:lineRule="auto"/>
        <w:rPr>
          <w:sz w:val="28"/>
          <w:szCs w:val="28"/>
        </w:rPr>
      </w:pPr>
      <w:r w:rsidRPr="001105B2">
        <w:rPr>
          <w:sz w:val="28"/>
          <w:szCs w:val="28"/>
        </w:rPr>
        <w:t>- практическую направленность</w:t>
      </w:r>
    </w:p>
    <w:p w:rsidR="004B620E" w:rsidRPr="001105B2" w:rsidRDefault="004B620E" w:rsidP="000A2D51">
      <w:pPr>
        <w:spacing w:line="360" w:lineRule="auto"/>
        <w:rPr>
          <w:sz w:val="28"/>
          <w:szCs w:val="28"/>
        </w:rPr>
      </w:pPr>
      <w:r w:rsidRPr="001105B2">
        <w:rPr>
          <w:sz w:val="28"/>
          <w:szCs w:val="28"/>
        </w:rPr>
        <w:t>-коррекцию внимания, мышления, речи, компенсируются недостатки мыслительной деятельности.</w:t>
      </w:r>
    </w:p>
    <w:p w:rsidR="004B620E" w:rsidRPr="001105B2" w:rsidRDefault="004B620E" w:rsidP="000A2D51">
      <w:pPr>
        <w:spacing w:line="360" w:lineRule="auto"/>
        <w:rPr>
          <w:sz w:val="28"/>
          <w:szCs w:val="28"/>
        </w:rPr>
      </w:pPr>
      <w:r w:rsidRPr="001105B2">
        <w:rPr>
          <w:sz w:val="28"/>
          <w:szCs w:val="28"/>
        </w:rPr>
        <w:t>Занимательный материал  не только увлекает, заставляет задуматься, но и развивает самостоятельность и волю ребёнка, приучает считаться с интересами своих товарищей. Увлечённые игрой дети легче усваивают программный материал, приобретают определённые знания, умения и навыки. Проводя дидактические игры, следует строго учитывать индивидуальный темп овладения учебным материалом каждым учеником, также тип его нервной системы, поощрять развитие коллективной, а не конкурентной направленности учебной работы. Игра повышает ответственность учащихся, играет огромную роль в учебном процессе.</w:t>
      </w:r>
    </w:p>
    <w:p w:rsidR="004B620E" w:rsidRPr="001105B2" w:rsidRDefault="004B620E" w:rsidP="000A2D51">
      <w:pPr>
        <w:spacing w:line="360" w:lineRule="auto"/>
        <w:rPr>
          <w:sz w:val="28"/>
          <w:szCs w:val="28"/>
        </w:rPr>
      </w:pPr>
      <w:r w:rsidRPr="001105B2">
        <w:rPr>
          <w:sz w:val="28"/>
          <w:szCs w:val="28"/>
        </w:rPr>
        <w:t>Игры и игровые упражнения помогают учащимся овладевать знаниями, формировать соответствующие умения и навыки, побуждать интерес к учению.</w:t>
      </w:r>
    </w:p>
    <w:p w:rsidR="004B620E" w:rsidRPr="001105B2" w:rsidRDefault="004B620E" w:rsidP="000A2D51">
      <w:pPr>
        <w:tabs>
          <w:tab w:val="left" w:pos="720"/>
        </w:tabs>
        <w:spacing w:line="360" w:lineRule="auto"/>
        <w:rPr>
          <w:color w:val="000000" w:themeColor="text1"/>
          <w:sz w:val="28"/>
          <w:szCs w:val="28"/>
        </w:rPr>
      </w:pPr>
      <w:r w:rsidRPr="001105B2">
        <w:rPr>
          <w:color w:val="000000" w:themeColor="text1"/>
          <w:sz w:val="28"/>
          <w:szCs w:val="28"/>
        </w:rPr>
        <w:lastRenderedPageBreak/>
        <w:t xml:space="preserve">     Использование наглядных сре</w:t>
      </w:r>
      <w:proofErr w:type="gramStart"/>
      <w:r w:rsidRPr="001105B2">
        <w:rPr>
          <w:color w:val="000000" w:themeColor="text1"/>
          <w:sz w:val="28"/>
          <w:szCs w:val="28"/>
        </w:rPr>
        <w:t>дств</w:t>
      </w:r>
      <w:r w:rsidR="007A3D69" w:rsidRPr="001105B2">
        <w:rPr>
          <w:color w:val="000000" w:themeColor="text1"/>
          <w:sz w:val="28"/>
          <w:szCs w:val="28"/>
        </w:rPr>
        <w:t xml:space="preserve"> </w:t>
      </w:r>
      <w:r w:rsidRPr="001105B2">
        <w:rPr>
          <w:color w:val="000000" w:themeColor="text1"/>
          <w:sz w:val="28"/>
          <w:szCs w:val="28"/>
        </w:rPr>
        <w:t xml:space="preserve"> пр</w:t>
      </w:r>
      <w:proofErr w:type="gramEnd"/>
      <w:r w:rsidRPr="001105B2">
        <w:rPr>
          <w:color w:val="000000" w:themeColor="text1"/>
          <w:sz w:val="28"/>
          <w:szCs w:val="28"/>
        </w:rPr>
        <w:t>и обучении умственно отсталых детей способствует обогащению образного  мышления, обеспечивает прочность знаний, развивает наблюдательность, воображение, речь, формирует их эстетические взгляды. Наглядные образы являются основой для формирования представлений и понятий.</w:t>
      </w:r>
    </w:p>
    <w:p w:rsidR="004B620E" w:rsidRPr="001105B2" w:rsidRDefault="004B620E" w:rsidP="000A2D51">
      <w:pPr>
        <w:tabs>
          <w:tab w:val="left" w:pos="720"/>
        </w:tabs>
        <w:spacing w:line="360" w:lineRule="auto"/>
        <w:rPr>
          <w:color w:val="000000" w:themeColor="text1"/>
          <w:sz w:val="28"/>
          <w:szCs w:val="28"/>
        </w:rPr>
      </w:pPr>
      <w:r w:rsidRPr="001105B2">
        <w:rPr>
          <w:color w:val="000000" w:themeColor="text1"/>
          <w:sz w:val="28"/>
          <w:szCs w:val="28"/>
        </w:rPr>
        <w:t xml:space="preserve">     Для того</w:t>
      </w:r>
      <w:proofErr w:type="gramStart"/>
      <w:r w:rsidRPr="001105B2">
        <w:rPr>
          <w:color w:val="000000" w:themeColor="text1"/>
          <w:sz w:val="28"/>
          <w:szCs w:val="28"/>
        </w:rPr>
        <w:t>,</w:t>
      </w:r>
      <w:proofErr w:type="gramEnd"/>
      <w:r w:rsidRPr="001105B2">
        <w:rPr>
          <w:color w:val="000000" w:themeColor="text1"/>
          <w:sz w:val="28"/>
          <w:szCs w:val="28"/>
        </w:rPr>
        <w:t xml:space="preserve"> чтобы применение наглядных средств было более эффективным, необходимо при отборе их к уроку истории руководствоваться рядом правил.</w:t>
      </w:r>
    </w:p>
    <w:p w:rsidR="004B620E" w:rsidRPr="001105B2" w:rsidRDefault="004B620E" w:rsidP="000A2D51">
      <w:pPr>
        <w:tabs>
          <w:tab w:val="left" w:pos="720"/>
        </w:tabs>
        <w:spacing w:line="360" w:lineRule="auto"/>
        <w:rPr>
          <w:color w:val="000000" w:themeColor="text1"/>
          <w:sz w:val="28"/>
          <w:szCs w:val="28"/>
        </w:rPr>
      </w:pPr>
      <w:r w:rsidRPr="001105B2">
        <w:rPr>
          <w:color w:val="000000" w:themeColor="text1"/>
          <w:sz w:val="28"/>
          <w:szCs w:val="28"/>
        </w:rPr>
        <w:t xml:space="preserve">Учитывая адекватность наглядных средств на уроках в специальной (коррекционной) школе </w:t>
      </w:r>
      <w:r w:rsidRPr="001105B2">
        <w:rPr>
          <w:color w:val="000000" w:themeColor="text1"/>
          <w:sz w:val="28"/>
          <w:szCs w:val="28"/>
          <w:lang w:val="en-US"/>
        </w:rPr>
        <w:t>VIII</w:t>
      </w:r>
      <w:r w:rsidRPr="001105B2">
        <w:rPr>
          <w:color w:val="000000" w:themeColor="text1"/>
          <w:sz w:val="28"/>
          <w:szCs w:val="28"/>
        </w:rPr>
        <w:t xml:space="preserve"> вида, можно составить некоторые правила (рекомендации) к отбору наглядности:</w:t>
      </w:r>
    </w:p>
    <w:p w:rsidR="004B620E" w:rsidRPr="001105B2" w:rsidRDefault="004B620E" w:rsidP="000A2D51">
      <w:pPr>
        <w:numPr>
          <w:ilvl w:val="0"/>
          <w:numId w:val="9"/>
        </w:numPr>
        <w:spacing w:line="360" w:lineRule="auto"/>
        <w:rPr>
          <w:color w:val="000000" w:themeColor="text1"/>
          <w:sz w:val="28"/>
          <w:szCs w:val="28"/>
        </w:rPr>
      </w:pPr>
      <w:r w:rsidRPr="001105B2">
        <w:rPr>
          <w:color w:val="000000" w:themeColor="text1"/>
          <w:sz w:val="28"/>
          <w:szCs w:val="28"/>
        </w:rPr>
        <w:t>Выбирать наглядные пособия необходимо с учётом коррекционно – развивающих  и воспитательных задач.</w:t>
      </w:r>
    </w:p>
    <w:p w:rsidR="004B620E" w:rsidRPr="001105B2" w:rsidRDefault="004B620E" w:rsidP="000A2D51">
      <w:pPr>
        <w:numPr>
          <w:ilvl w:val="0"/>
          <w:numId w:val="9"/>
        </w:numPr>
        <w:spacing w:line="360" w:lineRule="auto"/>
        <w:rPr>
          <w:color w:val="000000" w:themeColor="text1"/>
          <w:sz w:val="28"/>
          <w:szCs w:val="28"/>
        </w:rPr>
      </w:pPr>
      <w:r w:rsidRPr="001105B2">
        <w:rPr>
          <w:color w:val="000000" w:themeColor="text1"/>
          <w:sz w:val="28"/>
          <w:szCs w:val="28"/>
        </w:rPr>
        <w:t>Выбор наглядности определяется  особенностями содержания  урока.</w:t>
      </w:r>
    </w:p>
    <w:p w:rsidR="004B620E" w:rsidRPr="001105B2" w:rsidRDefault="004B620E" w:rsidP="000A2D51">
      <w:pPr>
        <w:tabs>
          <w:tab w:val="left" w:pos="720"/>
        </w:tabs>
        <w:spacing w:line="360" w:lineRule="auto"/>
        <w:ind w:left="360"/>
        <w:rPr>
          <w:color w:val="000000" w:themeColor="text1"/>
          <w:sz w:val="28"/>
          <w:szCs w:val="28"/>
        </w:rPr>
      </w:pPr>
      <w:r w:rsidRPr="001105B2">
        <w:rPr>
          <w:color w:val="000000" w:themeColor="text1"/>
          <w:sz w:val="28"/>
          <w:szCs w:val="28"/>
        </w:rPr>
        <w:t xml:space="preserve"> Подыскивать такие пособия, которые обеспечивают не только эффективное изучение нового материала, но и повторение ранее пройденного по связи с новым, а также закрепление и проверку знаний учащихся. Если начинается новая тема, вместе с новой исторической картой нужно приносить на урок старую, чтобы показать преемственность исторического процесса, подчеркнуть развитие изучаемых исторических явлений.</w:t>
      </w:r>
    </w:p>
    <w:p w:rsidR="004B620E" w:rsidRPr="001105B2" w:rsidRDefault="004B620E" w:rsidP="000A2D51">
      <w:pPr>
        <w:numPr>
          <w:ilvl w:val="0"/>
          <w:numId w:val="9"/>
        </w:numPr>
        <w:spacing w:line="360" w:lineRule="auto"/>
        <w:rPr>
          <w:color w:val="000000" w:themeColor="text1"/>
          <w:sz w:val="28"/>
          <w:szCs w:val="28"/>
        </w:rPr>
      </w:pPr>
      <w:r w:rsidRPr="001105B2">
        <w:rPr>
          <w:color w:val="000000" w:themeColor="text1"/>
          <w:sz w:val="28"/>
          <w:szCs w:val="28"/>
        </w:rPr>
        <w:t>При отборе наглядности учитывать насколько они содействуют формированию познавательных умений и способностей учащихся, в первую очередь тех умений и способностей, над развитием которых ведётся работа в данный момент.</w:t>
      </w:r>
    </w:p>
    <w:p w:rsidR="004B620E" w:rsidRPr="001105B2" w:rsidRDefault="004B620E" w:rsidP="000A2D51">
      <w:pPr>
        <w:numPr>
          <w:ilvl w:val="0"/>
          <w:numId w:val="9"/>
        </w:numPr>
        <w:spacing w:line="360" w:lineRule="auto"/>
        <w:rPr>
          <w:color w:val="000000" w:themeColor="text1"/>
          <w:sz w:val="28"/>
          <w:szCs w:val="28"/>
        </w:rPr>
      </w:pPr>
      <w:r w:rsidRPr="001105B2">
        <w:rPr>
          <w:color w:val="000000" w:themeColor="text1"/>
          <w:sz w:val="28"/>
          <w:szCs w:val="28"/>
        </w:rPr>
        <w:t>Предусматривая возможность использования наглядных пособий для развития учащихся, принимать во внимание такие характеристики, как доступность и посильность для детей данного возраста и данного класса, поскольку познавательные возможности учащихся не одинаковы.</w:t>
      </w:r>
    </w:p>
    <w:p w:rsidR="004B620E" w:rsidRPr="001105B2" w:rsidRDefault="004B620E" w:rsidP="000A2D51">
      <w:pPr>
        <w:tabs>
          <w:tab w:val="left" w:pos="720"/>
        </w:tabs>
        <w:spacing w:line="360" w:lineRule="auto"/>
        <w:ind w:left="360"/>
        <w:rPr>
          <w:color w:val="000000" w:themeColor="text1"/>
          <w:sz w:val="28"/>
          <w:szCs w:val="28"/>
        </w:rPr>
      </w:pPr>
      <w:r w:rsidRPr="001105B2">
        <w:rPr>
          <w:color w:val="000000" w:themeColor="text1"/>
          <w:sz w:val="28"/>
          <w:szCs w:val="28"/>
        </w:rPr>
        <w:lastRenderedPageBreak/>
        <w:t xml:space="preserve">     Из многочисленных наглядных пособий необходимо отобрать лишь те, которые по своему содержанию и изобразительным средствам в меру понятны, и по возможности интересны учащимся.</w:t>
      </w:r>
    </w:p>
    <w:p w:rsidR="004B620E" w:rsidRPr="001105B2" w:rsidRDefault="004B620E" w:rsidP="000A2D51">
      <w:pPr>
        <w:numPr>
          <w:ilvl w:val="0"/>
          <w:numId w:val="9"/>
        </w:numPr>
        <w:spacing w:line="360" w:lineRule="auto"/>
        <w:rPr>
          <w:color w:val="000000" w:themeColor="text1"/>
          <w:sz w:val="28"/>
          <w:szCs w:val="28"/>
        </w:rPr>
      </w:pPr>
      <w:r w:rsidRPr="001105B2">
        <w:rPr>
          <w:color w:val="000000" w:themeColor="text1"/>
          <w:sz w:val="28"/>
          <w:szCs w:val="28"/>
        </w:rPr>
        <w:t>При отборе наглядных сре</w:t>
      </w:r>
      <w:proofErr w:type="gramStart"/>
      <w:r w:rsidRPr="001105B2">
        <w:rPr>
          <w:color w:val="000000" w:themeColor="text1"/>
          <w:sz w:val="28"/>
          <w:szCs w:val="28"/>
        </w:rPr>
        <w:t>дств сл</w:t>
      </w:r>
      <w:proofErr w:type="gramEnd"/>
      <w:r w:rsidRPr="001105B2">
        <w:rPr>
          <w:color w:val="000000" w:themeColor="text1"/>
          <w:sz w:val="28"/>
          <w:szCs w:val="28"/>
        </w:rPr>
        <w:t xml:space="preserve">едует исходить из своих педагогических умений и склонностей. </w:t>
      </w:r>
      <w:proofErr w:type="gramStart"/>
      <w:r w:rsidRPr="001105B2">
        <w:rPr>
          <w:color w:val="000000" w:themeColor="text1"/>
          <w:sz w:val="28"/>
          <w:szCs w:val="28"/>
        </w:rPr>
        <w:t>(Например, если учитель мастерски владеет педагогическим рисунком.</w:t>
      </w:r>
      <w:proofErr w:type="gramEnd"/>
      <w:r w:rsidRPr="001105B2">
        <w:rPr>
          <w:color w:val="000000" w:themeColor="text1"/>
          <w:sz w:val="28"/>
          <w:szCs w:val="28"/>
        </w:rPr>
        <w:t xml:space="preserve"> С его помощью учитель получает хорошие </w:t>
      </w:r>
      <w:proofErr w:type="gramStart"/>
      <w:r w:rsidRPr="001105B2">
        <w:rPr>
          <w:color w:val="000000" w:themeColor="text1"/>
          <w:sz w:val="28"/>
          <w:szCs w:val="28"/>
        </w:rPr>
        <w:t>образовательно – воспитательные</w:t>
      </w:r>
      <w:proofErr w:type="gramEnd"/>
      <w:r w:rsidRPr="001105B2">
        <w:rPr>
          <w:color w:val="000000" w:themeColor="text1"/>
          <w:sz w:val="28"/>
          <w:szCs w:val="28"/>
        </w:rPr>
        <w:t xml:space="preserve"> результаты).</w:t>
      </w:r>
    </w:p>
    <w:p w:rsidR="004B620E" w:rsidRPr="001105B2" w:rsidRDefault="004B620E" w:rsidP="000A2D51">
      <w:pPr>
        <w:numPr>
          <w:ilvl w:val="0"/>
          <w:numId w:val="9"/>
        </w:numPr>
        <w:spacing w:line="360" w:lineRule="auto"/>
        <w:rPr>
          <w:color w:val="000000" w:themeColor="text1"/>
          <w:sz w:val="28"/>
          <w:szCs w:val="28"/>
        </w:rPr>
      </w:pPr>
      <w:r w:rsidRPr="001105B2">
        <w:rPr>
          <w:color w:val="000000" w:themeColor="text1"/>
          <w:sz w:val="28"/>
          <w:szCs w:val="28"/>
        </w:rPr>
        <w:t>При  отборе наглядности важно чувствовать меру и не увлекаться, так как слишком большое количество их рассеивает внимание учащихся и затрудняет усвоение главного.</w:t>
      </w:r>
    </w:p>
    <w:p w:rsidR="004B620E" w:rsidRPr="001105B2" w:rsidRDefault="004B620E" w:rsidP="000A2D51">
      <w:pPr>
        <w:tabs>
          <w:tab w:val="left" w:pos="720"/>
        </w:tabs>
        <w:spacing w:line="360" w:lineRule="auto"/>
        <w:ind w:left="360"/>
        <w:rPr>
          <w:b/>
          <w:color w:val="000000" w:themeColor="text1"/>
          <w:sz w:val="28"/>
          <w:szCs w:val="28"/>
        </w:rPr>
      </w:pPr>
      <w:r w:rsidRPr="001105B2">
        <w:rPr>
          <w:b/>
          <w:color w:val="000000" w:themeColor="text1"/>
          <w:sz w:val="28"/>
          <w:szCs w:val="28"/>
        </w:rPr>
        <w:t xml:space="preserve">     Правила демонстрации настенных и настольных наглядных пособий</w:t>
      </w:r>
      <w:r w:rsidR="000802A3" w:rsidRPr="001105B2">
        <w:rPr>
          <w:b/>
          <w:color w:val="000000" w:themeColor="text1"/>
          <w:sz w:val="28"/>
          <w:szCs w:val="28"/>
        </w:rPr>
        <w:t>.</w:t>
      </w:r>
    </w:p>
    <w:p w:rsidR="004B620E" w:rsidRPr="001105B2" w:rsidRDefault="004B620E" w:rsidP="000A2D51">
      <w:pPr>
        <w:tabs>
          <w:tab w:val="left" w:pos="720"/>
        </w:tabs>
        <w:spacing w:line="360" w:lineRule="auto"/>
        <w:ind w:left="360"/>
        <w:rPr>
          <w:color w:val="000000" w:themeColor="text1"/>
          <w:sz w:val="28"/>
          <w:szCs w:val="28"/>
        </w:rPr>
      </w:pPr>
      <w:r w:rsidRPr="001105B2">
        <w:rPr>
          <w:color w:val="000000" w:themeColor="text1"/>
          <w:sz w:val="28"/>
          <w:szCs w:val="28"/>
        </w:rPr>
        <w:t xml:space="preserve">Настенные и настольные наглядные пособия применяются при обучении истории более широко, чем остальные виды пособий. Поэтому правила их </w:t>
      </w:r>
    </w:p>
    <w:p w:rsidR="004B620E" w:rsidRPr="001105B2" w:rsidRDefault="004B620E" w:rsidP="000A2D51">
      <w:pPr>
        <w:tabs>
          <w:tab w:val="left" w:pos="720"/>
        </w:tabs>
        <w:spacing w:line="360" w:lineRule="auto"/>
        <w:ind w:left="360"/>
        <w:rPr>
          <w:color w:val="000000" w:themeColor="text1"/>
          <w:sz w:val="28"/>
          <w:szCs w:val="28"/>
        </w:rPr>
      </w:pPr>
      <w:r w:rsidRPr="001105B2">
        <w:rPr>
          <w:color w:val="000000" w:themeColor="text1"/>
          <w:sz w:val="28"/>
          <w:szCs w:val="28"/>
        </w:rPr>
        <w:t>демонстрации важно знать особенно хорошо. Учитывая имеющиеся у умственно отсталых детей нарушения восприятия, мож</w:t>
      </w:r>
      <w:r w:rsidR="00E0714A" w:rsidRPr="001105B2">
        <w:rPr>
          <w:color w:val="000000" w:themeColor="text1"/>
          <w:sz w:val="28"/>
          <w:szCs w:val="28"/>
        </w:rPr>
        <w:t xml:space="preserve">но составить </w:t>
      </w:r>
      <w:r w:rsidRPr="001105B2">
        <w:rPr>
          <w:color w:val="000000" w:themeColor="text1"/>
          <w:sz w:val="28"/>
          <w:szCs w:val="28"/>
        </w:rPr>
        <w:t>некоторые рекомендации (правила):</w:t>
      </w:r>
    </w:p>
    <w:p w:rsidR="004B620E" w:rsidRPr="001105B2" w:rsidRDefault="004B620E" w:rsidP="000A2D51">
      <w:pPr>
        <w:tabs>
          <w:tab w:val="left" w:pos="720"/>
        </w:tabs>
        <w:spacing w:line="360" w:lineRule="auto"/>
        <w:ind w:left="360"/>
        <w:rPr>
          <w:color w:val="000000" w:themeColor="text1"/>
          <w:sz w:val="28"/>
          <w:szCs w:val="28"/>
        </w:rPr>
      </w:pPr>
      <w:r w:rsidRPr="001105B2">
        <w:rPr>
          <w:color w:val="000000" w:themeColor="text1"/>
          <w:sz w:val="28"/>
          <w:szCs w:val="28"/>
        </w:rPr>
        <w:t>1.Настенные и настольные пособия показывать учащимся тогда, когда по ходу урока в этом возникает необходимость. До этого пособия лежат прикрытые, не отвлекая  внимание учащихся.</w:t>
      </w:r>
    </w:p>
    <w:p w:rsidR="004B620E" w:rsidRPr="001105B2" w:rsidRDefault="004B620E" w:rsidP="000A2D51">
      <w:pPr>
        <w:tabs>
          <w:tab w:val="left" w:pos="720"/>
        </w:tabs>
        <w:spacing w:line="360" w:lineRule="auto"/>
        <w:ind w:left="360"/>
        <w:rPr>
          <w:color w:val="000000" w:themeColor="text1"/>
          <w:sz w:val="28"/>
          <w:szCs w:val="28"/>
        </w:rPr>
      </w:pPr>
      <w:r w:rsidRPr="001105B2">
        <w:rPr>
          <w:color w:val="000000" w:themeColor="text1"/>
          <w:sz w:val="28"/>
          <w:szCs w:val="28"/>
        </w:rPr>
        <w:t>2. Приступая к работе с картой, картиной и другими пособиями,</w:t>
      </w:r>
    </w:p>
    <w:p w:rsidR="004B620E" w:rsidRPr="001105B2" w:rsidRDefault="004B620E" w:rsidP="000A2D51">
      <w:pPr>
        <w:tabs>
          <w:tab w:val="left" w:pos="720"/>
        </w:tabs>
        <w:spacing w:line="360" w:lineRule="auto"/>
        <w:ind w:left="360"/>
        <w:rPr>
          <w:color w:val="000000" w:themeColor="text1"/>
          <w:sz w:val="28"/>
          <w:szCs w:val="28"/>
        </w:rPr>
      </w:pPr>
      <w:r w:rsidRPr="001105B2">
        <w:rPr>
          <w:color w:val="000000" w:themeColor="text1"/>
          <w:sz w:val="28"/>
          <w:szCs w:val="28"/>
        </w:rPr>
        <w:t>необходимо обратиться к ученикам: «Посмотрите внимательно, что изображено на этой картине…», «Внимание! Показываю на карте…». Такое обращение переключает внимание  детей, сосредотачивает их на работе с наглядными пособиями.</w:t>
      </w:r>
    </w:p>
    <w:p w:rsidR="004B620E" w:rsidRPr="001105B2" w:rsidRDefault="004B620E" w:rsidP="000A2D51">
      <w:pPr>
        <w:numPr>
          <w:ilvl w:val="0"/>
          <w:numId w:val="6"/>
        </w:numPr>
        <w:spacing w:line="360" w:lineRule="auto"/>
        <w:rPr>
          <w:color w:val="000000" w:themeColor="text1"/>
          <w:sz w:val="28"/>
          <w:szCs w:val="28"/>
        </w:rPr>
      </w:pPr>
      <w:r w:rsidRPr="001105B2">
        <w:rPr>
          <w:color w:val="000000" w:themeColor="text1"/>
          <w:sz w:val="28"/>
          <w:szCs w:val="28"/>
        </w:rPr>
        <w:t>При демонстрации репродукции произведения выдающегося художника нужно назвать его имя и дать краткую характеристику произведения.</w:t>
      </w:r>
    </w:p>
    <w:p w:rsidR="004B620E" w:rsidRPr="001105B2" w:rsidRDefault="004B620E" w:rsidP="000A2D51">
      <w:pPr>
        <w:numPr>
          <w:ilvl w:val="0"/>
          <w:numId w:val="6"/>
        </w:numPr>
        <w:spacing w:line="360" w:lineRule="auto"/>
        <w:rPr>
          <w:color w:val="000000" w:themeColor="text1"/>
          <w:sz w:val="28"/>
          <w:szCs w:val="28"/>
        </w:rPr>
      </w:pPr>
      <w:r w:rsidRPr="001105B2">
        <w:rPr>
          <w:color w:val="000000" w:themeColor="text1"/>
          <w:sz w:val="28"/>
          <w:szCs w:val="28"/>
        </w:rPr>
        <w:t xml:space="preserve">Без исторической карты нельзя полноценно провести  урок, так как  исторические факты правильно усваиваются лишь в условиях </w:t>
      </w:r>
      <w:r w:rsidRPr="001105B2">
        <w:rPr>
          <w:color w:val="000000" w:themeColor="text1"/>
          <w:sz w:val="28"/>
          <w:szCs w:val="28"/>
        </w:rPr>
        <w:lastRenderedPageBreak/>
        <w:t>определённого места. Показывая на карте, необходимо точно ориентировать изучаемые объекты. Приступая к изучению новой карты, нужно кратко знакомить учащихся с её содержанием, показывать и пояснять её символику. Это позволяет детям более свободно «ориентироваться и успешно «читать» карту.</w:t>
      </w:r>
    </w:p>
    <w:p w:rsidR="004B620E" w:rsidRPr="001105B2" w:rsidRDefault="004B620E" w:rsidP="000A2D51">
      <w:pPr>
        <w:pStyle w:val="a3"/>
        <w:numPr>
          <w:ilvl w:val="0"/>
          <w:numId w:val="6"/>
        </w:numPr>
        <w:tabs>
          <w:tab w:val="left" w:pos="720"/>
        </w:tabs>
        <w:spacing w:line="360" w:lineRule="auto"/>
        <w:rPr>
          <w:color w:val="000000" w:themeColor="text1"/>
          <w:sz w:val="28"/>
          <w:szCs w:val="28"/>
        </w:rPr>
      </w:pPr>
      <w:r w:rsidRPr="001105B2">
        <w:rPr>
          <w:color w:val="000000" w:themeColor="text1"/>
          <w:sz w:val="28"/>
          <w:szCs w:val="28"/>
        </w:rPr>
        <w:t xml:space="preserve">Изучение изобразительных наглядных средств начинается с внимательного рассмотрения их содержания в целом. Это позволит создать у детей общее представление об изучаемом факте.  </w:t>
      </w:r>
    </w:p>
    <w:p w:rsidR="007A3D69" w:rsidRPr="001105B2" w:rsidRDefault="004B620E" w:rsidP="000A2D51">
      <w:pPr>
        <w:spacing w:line="360" w:lineRule="auto"/>
        <w:rPr>
          <w:color w:val="000000" w:themeColor="text1"/>
          <w:sz w:val="28"/>
          <w:szCs w:val="28"/>
        </w:rPr>
      </w:pPr>
      <w:r w:rsidRPr="001105B2">
        <w:rPr>
          <w:b/>
          <w:color w:val="000000" w:themeColor="text1"/>
          <w:sz w:val="28"/>
          <w:szCs w:val="28"/>
        </w:rPr>
        <w:t xml:space="preserve">   Таким образом</w:t>
      </w:r>
      <w:r w:rsidRPr="001105B2">
        <w:rPr>
          <w:color w:val="000000" w:themeColor="text1"/>
          <w:sz w:val="28"/>
          <w:szCs w:val="28"/>
        </w:rPr>
        <w:t>,</w:t>
      </w:r>
      <w:r w:rsidR="007A3D69" w:rsidRPr="001105B2">
        <w:rPr>
          <w:sz w:val="28"/>
          <w:szCs w:val="28"/>
        </w:rPr>
        <w:t xml:space="preserve">   при грамотном подходе к отбору многообразных средств наглядности и их комплексном использовании с учётом специфики контингента учащихся специальных (коррекционных) школ </w:t>
      </w:r>
      <w:r w:rsidR="007A3D69" w:rsidRPr="001105B2">
        <w:rPr>
          <w:sz w:val="28"/>
          <w:szCs w:val="28"/>
          <w:lang w:val="en-US"/>
        </w:rPr>
        <w:t>VIII</w:t>
      </w:r>
      <w:r w:rsidR="007A3D69" w:rsidRPr="001105B2">
        <w:rPr>
          <w:sz w:val="28"/>
          <w:szCs w:val="28"/>
        </w:rPr>
        <w:t xml:space="preserve"> </w:t>
      </w:r>
      <w:proofErr w:type="gramStart"/>
      <w:r w:rsidR="007A3D69" w:rsidRPr="001105B2">
        <w:rPr>
          <w:sz w:val="28"/>
          <w:szCs w:val="28"/>
        </w:rPr>
        <w:t>вида</w:t>
      </w:r>
      <w:proofErr w:type="gramEnd"/>
      <w:r w:rsidR="007A3D69" w:rsidRPr="001105B2">
        <w:rPr>
          <w:sz w:val="28"/>
          <w:szCs w:val="28"/>
        </w:rPr>
        <w:t xml:space="preserve"> возможно добиваться положительных результатов в усвоении исторических знаний умственно отсталыми  учащимися, повышать уровень их </w:t>
      </w:r>
      <w:r w:rsidR="007A3D69" w:rsidRPr="001105B2">
        <w:rPr>
          <w:color w:val="000000" w:themeColor="text1"/>
          <w:sz w:val="28"/>
          <w:szCs w:val="28"/>
        </w:rPr>
        <w:t>воспитанности, решать коррекционные задачи.</w:t>
      </w:r>
    </w:p>
    <w:p w:rsidR="004B620E" w:rsidRPr="001105B2" w:rsidRDefault="004B620E" w:rsidP="000A2D51">
      <w:pPr>
        <w:tabs>
          <w:tab w:val="left" w:pos="720"/>
        </w:tabs>
        <w:spacing w:line="360" w:lineRule="auto"/>
        <w:rPr>
          <w:sz w:val="28"/>
          <w:szCs w:val="28"/>
        </w:rPr>
      </w:pPr>
    </w:p>
    <w:p w:rsidR="00C520E6" w:rsidRPr="001105B2" w:rsidRDefault="00C520E6" w:rsidP="000A2D51">
      <w:pPr>
        <w:tabs>
          <w:tab w:val="left" w:pos="720"/>
        </w:tabs>
        <w:spacing w:line="360" w:lineRule="auto"/>
        <w:rPr>
          <w:b/>
          <w:sz w:val="28"/>
          <w:szCs w:val="28"/>
        </w:rPr>
      </w:pPr>
      <w:r w:rsidRPr="001105B2">
        <w:rPr>
          <w:b/>
          <w:sz w:val="28"/>
          <w:szCs w:val="28"/>
        </w:rPr>
        <w:t>Литература</w:t>
      </w:r>
    </w:p>
    <w:p w:rsidR="00C520E6" w:rsidRPr="001105B2" w:rsidRDefault="00C520E6" w:rsidP="000A2D51">
      <w:pPr>
        <w:tabs>
          <w:tab w:val="left" w:pos="720"/>
        </w:tabs>
        <w:spacing w:line="360" w:lineRule="auto"/>
        <w:rPr>
          <w:sz w:val="28"/>
          <w:szCs w:val="28"/>
        </w:rPr>
      </w:pPr>
      <w:r w:rsidRPr="001105B2">
        <w:rPr>
          <w:sz w:val="28"/>
          <w:szCs w:val="28"/>
        </w:rPr>
        <w:t>1. Вагин В. В. Методика преподавания истории в средней школе. М.: Просвещение, 1961.- с.141, 149 – 152.</w:t>
      </w:r>
    </w:p>
    <w:p w:rsidR="00C520E6" w:rsidRPr="001105B2" w:rsidRDefault="0045007A" w:rsidP="000A2D51">
      <w:pPr>
        <w:tabs>
          <w:tab w:val="left" w:pos="720"/>
        </w:tabs>
        <w:spacing w:line="360" w:lineRule="auto"/>
        <w:rPr>
          <w:sz w:val="28"/>
          <w:szCs w:val="28"/>
        </w:rPr>
      </w:pPr>
      <w:r w:rsidRPr="001105B2">
        <w:rPr>
          <w:sz w:val="28"/>
          <w:szCs w:val="28"/>
        </w:rPr>
        <w:t>2</w:t>
      </w:r>
      <w:r w:rsidR="00C520E6" w:rsidRPr="001105B2">
        <w:rPr>
          <w:sz w:val="28"/>
          <w:szCs w:val="28"/>
        </w:rPr>
        <w:t>. Гора П.В. Методические приёмы и средства наглядного обучения истории в средней школе. М.: Просвещение, 1971. -238с.</w:t>
      </w:r>
    </w:p>
    <w:p w:rsidR="00C520E6" w:rsidRPr="001105B2" w:rsidRDefault="0045007A" w:rsidP="000A2D51">
      <w:pPr>
        <w:tabs>
          <w:tab w:val="left" w:pos="720"/>
        </w:tabs>
        <w:spacing w:line="360" w:lineRule="auto"/>
        <w:rPr>
          <w:sz w:val="28"/>
          <w:szCs w:val="28"/>
        </w:rPr>
      </w:pPr>
      <w:r w:rsidRPr="001105B2">
        <w:rPr>
          <w:sz w:val="28"/>
          <w:szCs w:val="28"/>
        </w:rPr>
        <w:t>3</w:t>
      </w:r>
      <w:r w:rsidR="00C520E6" w:rsidRPr="001105B2">
        <w:rPr>
          <w:sz w:val="28"/>
          <w:szCs w:val="28"/>
        </w:rPr>
        <w:t xml:space="preserve">. Ежова С.А. Методика преподавания истории в средней школе: Учебное пособие для студентов педагогических институтов. М.: Просвещение, 1986 – 138 </w:t>
      </w:r>
      <w:proofErr w:type="gramStart"/>
      <w:r w:rsidR="00C520E6" w:rsidRPr="001105B2">
        <w:rPr>
          <w:sz w:val="28"/>
          <w:szCs w:val="28"/>
        </w:rPr>
        <w:t>с</w:t>
      </w:r>
      <w:proofErr w:type="gramEnd"/>
      <w:r w:rsidR="00C520E6" w:rsidRPr="001105B2">
        <w:rPr>
          <w:sz w:val="28"/>
          <w:szCs w:val="28"/>
        </w:rPr>
        <w:t>.</w:t>
      </w:r>
    </w:p>
    <w:p w:rsidR="00C520E6" w:rsidRPr="001105B2" w:rsidRDefault="0045007A" w:rsidP="000A2D51">
      <w:pPr>
        <w:tabs>
          <w:tab w:val="left" w:pos="720"/>
        </w:tabs>
        <w:spacing w:line="360" w:lineRule="auto"/>
        <w:rPr>
          <w:sz w:val="28"/>
          <w:szCs w:val="28"/>
        </w:rPr>
      </w:pPr>
      <w:r w:rsidRPr="001105B2">
        <w:rPr>
          <w:sz w:val="28"/>
          <w:szCs w:val="28"/>
        </w:rPr>
        <w:t>4</w:t>
      </w:r>
      <w:r w:rsidR="00C520E6" w:rsidRPr="001105B2">
        <w:rPr>
          <w:sz w:val="28"/>
          <w:szCs w:val="28"/>
        </w:rPr>
        <w:t>. Кузьмина Л.В. Виды наглядных пособий по истории и методика работы с некоторыми из них. Сборник. Вопросы активизации учащихся в процессе обучения истории</w:t>
      </w:r>
      <w:proofErr w:type="gramStart"/>
      <w:r w:rsidR="00C520E6" w:rsidRPr="001105B2">
        <w:rPr>
          <w:sz w:val="28"/>
          <w:szCs w:val="28"/>
        </w:rPr>
        <w:t xml:space="preserve"> / П</w:t>
      </w:r>
      <w:proofErr w:type="gramEnd"/>
      <w:r w:rsidR="00C520E6" w:rsidRPr="001105B2">
        <w:rPr>
          <w:sz w:val="28"/>
          <w:szCs w:val="28"/>
        </w:rPr>
        <w:t>од ред. Ильинского А.Н. М, 1959. – с.106 – 114.</w:t>
      </w:r>
    </w:p>
    <w:p w:rsidR="00C520E6" w:rsidRPr="001105B2" w:rsidRDefault="0045007A" w:rsidP="000A2D51">
      <w:pPr>
        <w:tabs>
          <w:tab w:val="left" w:pos="720"/>
        </w:tabs>
        <w:spacing w:line="360" w:lineRule="auto"/>
        <w:rPr>
          <w:sz w:val="28"/>
          <w:szCs w:val="28"/>
        </w:rPr>
      </w:pPr>
      <w:r w:rsidRPr="001105B2">
        <w:rPr>
          <w:sz w:val="28"/>
          <w:szCs w:val="28"/>
        </w:rPr>
        <w:t>5</w:t>
      </w:r>
      <w:r w:rsidR="00C520E6" w:rsidRPr="001105B2">
        <w:rPr>
          <w:sz w:val="28"/>
          <w:szCs w:val="28"/>
        </w:rPr>
        <w:t>. Лурье Н.Б. Вопросы преподавания истории во вспомогательной школе. Сб.:Опыт преподавания истории во вспомогательной школе</w:t>
      </w:r>
      <w:proofErr w:type="gramStart"/>
      <w:r w:rsidR="00C520E6" w:rsidRPr="001105B2">
        <w:rPr>
          <w:sz w:val="28"/>
          <w:szCs w:val="28"/>
        </w:rPr>
        <w:t xml:space="preserve"> / П</w:t>
      </w:r>
      <w:proofErr w:type="gramEnd"/>
      <w:r w:rsidR="00C520E6" w:rsidRPr="001105B2">
        <w:rPr>
          <w:sz w:val="28"/>
          <w:szCs w:val="28"/>
        </w:rPr>
        <w:t>од ред. М. И. Кузьмицкой. М., 1964 – с. 9-17.</w:t>
      </w:r>
    </w:p>
    <w:p w:rsidR="00C520E6" w:rsidRPr="001105B2" w:rsidRDefault="0045007A" w:rsidP="000A2D51">
      <w:pPr>
        <w:tabs>
          <w:tab w:val="left" w:pos="720"/>
        </w:tabs>
        <w:spacing w:line="360" w:lineRule="auto"/>
        <w:rPr>
          <w:sz w:val="28"/>
          <w:szCs w:val="28"/>
        </w:rPr>
      </w:pPr>
      <w:r w:rsidRPr="001105B2">
        <w:rPr>
          <w:sz w:val="28"/>
          <w:szCs w:val="28"/>
        </w:rPr>
        <w:lastRenderedPageBreak/>
        <w:t>6</w:t>
      </w:r>
      <w:r w:rsidR="00C520E6" w:rsidRPr="001105B2">
        <w:rPr>
          <w:sz w:val="28"/>
          <w:szCs w:val="28"/>
        </w:rPr>
        <w:t>. Мурзаев В.С. Рисунки на классной доске в преподавании истории. М.: Просвещение, 1960. – с.9.</w:t>
      </w:r>
    </w:p>
    <w:p w:rsidR="00C520E6" w:rsidRPr="001105B2" w:rsidRDefault="0045007A" w:rsidP="000A2D51">
      <w:pPr>
        <w:tabs>
          <w:tab w:val="left" w:pos="720"/>
        </w:tabs>
        <w:spacing w:line="360" w:lineRule="auto"/>
        <w:rPr>
          <w:sz w:val="28"/>
          <w:szCs w:val="28"/>
        </w:rPr>
      </w:pPr>
      <w:r w:rsidRPr="001105B2">
        <w:rPr>
          <w:sz w:val="28"/>
          <w:szCs w:val="28"/>
        </w:rPr>
        <w:t>7</w:t>
      </w:r>
      <w:r w:rsidR="00C520E6" w:rsidRPr="001105B2">
        <w:rPr>
          <w:sz w:val="28"/>
          <w:szCs w:val="28"/>
        </w:rPr>
        <w:t xml:space="preserve">. Петрова Л.В. Методика преподавания истории в специальной (коррекционной) школе </w:t>
      </w:r>
      <w:r w:rsidR="00C520E6" w:rsidRPr="001105B2">
        <w:rPr>
          <w:sz w:val="28"/>
          <w:szCs w:val="28"/>
          <w:lang w:val="en-US"/>
        </w:rPr>
        <w:t>VIII</w:t>
      </w:r>
      <w:r w:rsidR="00C520E6" w:rsidRPr="001105B2">
        <w:rPr>
          <w:sz w:val="28"/>
          <w:szCs w:val="28"/>
        </w:rPr>
        <w:t xml:space="preserve"> вида: Учебное пособие для вузов – М.: Владос, 2003. –</w:t>
      </w:r>
      <w:r w:rsidR="000A2D51" w:rsidRPr="001105B2">
        <w:rPr>
          <w:sz w:val="28"/>
          <w:szCs w:val="28"/>
        </w:rPr>
        <w:t xml:space="preserve">  с. 207.</w:t>
      </w:r>
    </w:p>
    <w:p w:rsidR="00C520E6" w:rsidRPr="001105B2" w:rsidRDefault="00C520E6" w:rsidP="00C520E6">
      <w:pPr>
        <w:tabs>
          <w:tab w:val="left" w:pos="720"/>
        </w:tabs>
        <w:spacing w:line="360" w:lineRule="auto"/>
        <w:rPr>
          <w:sz w:val="28"/>
          <w:szCs w:val="28"/>
        </w:rPr>
      </w:pPr>
    </w:p>
    <w:p w:rsidR="00C520E6" w:rsidRPr="001105B2" w:rsidRDefault="00C520E6" w:rsidP="00C520E6">
      <w:pPr>
        <w:tabs>
          <w:tab w:val="left" w:pos="720"/>
        </w:tabs>
        <w:spacing w:line="360" w:lineRule="auto"/>
        <w:rPr>
          <w:sz w:val="28"/>
          <w:szCs w:val="28"/>
        </w:rPr>
      </w:pPr>
    </w:p>
    <w:p w:rsidR="00C520E6" w:rsidRPr="001105B2" w:rsidRDefault="00C520E6" w:rsidP="00C520E6">
      <w:pPr>
        <w:tabs>
          <w:tab w:val="left" w:pos="720"/>
        </w:tabs>
        <w:spacing w:line="360" w:lineRule="auto"/>
        <w:rPr>
          <w:sz w:val="28"/>
          <w:szCs w:val="28"/>
        </w:rPr>
      </w:pPr>
    </w:p>
    <w:p w:rsidR="004B620E" w:rsidRPr="001105B2" w:rsidRDefault="004B620E" w:rsidP="004B620E">
      <w:pPr>
        <w:tabs>
          <w:tab w:val="left" w:pos="720"/>
        </w:tabs>
        <w:spacing w:line="360" w:lineRule="auto"/>
        <w:ind w:left="360"/>
        <w:jc w:val="center"/>
        <w:rPr>
          <w:sz w:val="28"/>
          <w:szCs w:val="28"/>
        </w:rPr>
      </w:pPr>
    </w:p>
    <w:p w:rsidR="001A15C2" w:rsidRPr="001105B2" w:rsidRDefault="001A15C2">
      <w:pPr>
        <w:rPr>
          <w:sz w:val="28"/>
          <w:szCs w:val="28"/>
        </w:rPr>
      </w:pPr>
    </w:p>
    <w:sectPr w:rsidR="001A15C2" w:rsidRPr="001105B2" w:rsidSect="001A1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7C65"/>
    <w:multiLevelType w:val="hybridMultilevel"/>
    <w:tmpl w:val="03E6029C"/>
    <w:lvl w:ilvl="0" w:tplc="694AA544">
      <w:start w:val="1"/>
      <w:numFmt w:val="decimal"/>
      <w:lvlText w:val="%1."/>
      <w:lvlJc w:val="left"/>
      <w:pPr>
        <w:tabs>
          <w:tab w:val="num" w:pos="855"/>
        </w:tabs>
        <w:ind w:left="855" w:hanging="495"/>
      </w:pPr>
      <w:rPr>
        <w:rFonts w:hint="default"/>
      </w:rPr>
    </w:lvl>
    <w:lvl w:ilvl="1" w:tplc="91666852">
      <w:numFmt w:val="none"/>
      <w:lvlText w:val=""/>
      <w:lvlJc w:val="left"/>
      <w:pPr>
        <w:tabs>
          <w:tab w:val="num" w:pos="360"/>
        </w:tabs>
      </w:pPr>
    </w:lvl>
    <w:lvl w:ilvl="2" w:tplc="8DA464C8">
      <w:numFmt w:val="none"/>
      <w:lvlText w:val=""/>
      <w:lvlJc w:val="left"/>
      <w:pPr>
        <w:tabs>
          <w:tab w:val="num" w:pos="360"/>
        </w:tabs>
      </w:pPr>
    </w:lvl>
    <w:lvl w:ilvl="3" w:tplc="CD26D34C">
      <w:numFmt w:val="none"/>
      <w:lvlText w:val=""/>
      <w:lvlJc w:val="left"/>
      <w:pPr>
        <w:tabs>
          <w:tab w:val="num" w:pos="360"/>
        </w:tabs>
      </w:pPr>
    </w:lvl>
    <w:lvl w:ilvl="4" w:tplc="9606FDA4">
      <w:numFmt w:val="none"/>
      <w:lvlText w:val=""/>
      <w:lvlJc w:val="left"/>
      <w:pPr>
        <w:tabs>
          <w:tab w:val="num" w:pos="360"/>
        </w:tabs>
      </w:pPr>
    </w:lvl>
    <w:lvl w:ilvl="5" w:tplc="1340E2EA">
      <w:numFmt w:val="none"/>
      <w:lvlText w:val=""/>
      <w:lvlJc w:val="left"/>
      <w:pPr>
        <w:tabs>
          <w:tab w:val="num" w:pos="360"/>
        </w:tabs>
      </w:pPr>
    </w:lvl>
    <w:lvl w:ilvl="6" w:tplc="B0B463C8">
      <w:numFmt w:val="none"/>
      <w:lvlText w:val=""/>
      <w:lvlJc w:val="left"/>
      <w:pPr>
        <w:tabs>
          <w:tab w:val="num" w:pos="360"/>
        </w:tabs>
      </w:pPr>
    </w:lvl>
    <w:lvl w:ilvl="7" w:tplc="8690C5E6">
      <w:numFmt w:val="none"/>
      <w:lvlText w:val=""/>
      <w:lvlJc w:val="left"/>
      <w:pPr>
        <w:tabs>
          <w:tab w:val="num" w:pos="360"/>
        </w:tabs>
      </w:pPr>
    </w:lvl>
    <w:lvl w:ilvl="8" w:tplc="99B2E2A6">
      <w:numFmt w:val="none"/>
      <w:lvlText w:val=""/>
      <w:lvlJc w:val="left"/>
      <w:pPr>
        <w:tabs>
          <w:tab w:val="num" w:pos="360"/>
        </w:tabs>
      </w:pPr>
    </w:lvl>
  </w:abstractNum>
  <w:abstractNum w:abstractNumId="1">
    <w:nsid w:val="0DA810D7"/>
    <w:multiLevelType w:val="hybridMultilevel"/>
    <w:tmpl w:val="ABCC53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3F3205"/>
    <w:multiLevelType w:val="hybridMultilevel"/>
    <w:tmpl w:val="313E78A8"/>
    <w:lvl w:ilvl="0" w:tplc="0BF646A2">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9E6D36"/>
    <w:multiLevelType w:val="hybridMultilevel"/>
    <w:tmpl w:val="D46231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045705"/>
    <w:multiLevelType w:val="hybridMultilevel"/>
    <w:tmpl w:val="42540118"/>
    <w:lvl w:ilvl="0" w:tplc="0518AD9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064C60"/>
    <w:multiLevelType w:val="multilevel"/>
    <w:tmpl w:val="A13297E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1EB79D6"/>
    <w:multiLevelType w:val="hybridMultilevel"/>
    <w:tmpl w:val="690A12B2"/>
    <w:lvl w:ilvl="0" w:tplc="0419000F">
      <w:start w:val="1"/>
      <w:numFmt w:val="decimal"/>
      <w:lvlText w:val="%1."/>
      <w:lvlJc w:val="left"/>
      <w:pPr>
        <w:tabs>
          <w:tab w:val="num" w:pos="720"/>
        </w:tabs>
        <w:ind w:left="720" w:hanging="360"/>
      </w:pPr>
      <w:rPr>
        <w:rFonts w:hint="default"/>
      </w:rPr>
    </w:lvl>
    <w:lvl w:ilvl="1" w:tplc="A4C6C67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6C41AA"/>
    <w:multiLevelType w:val="hybridMultilevel"/>
    <w:tmpl w:val="DB3626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AF13C62"/>
    <w:multiLevelType w:val="hybridMultilevel"/>
    <w:tmpl w:val="81B8148C"/>
    <w:lvl w:ilvl="0" w:tplc="A24E1ABC">
      <w:start w:val="1"/>
      <w:numFmt w:val="decimal"/>
      <w:lvlText w:val="%1."/>
      <w:lvlJc w:val="left"/>
      <w:pPr>
        <w:tabs>
          <w:tab w:val="num" w:pos="720"/>
        </w:tabs>
        <w:ind w:left="720" w:hanging="360"/>
      </w:pPr>
      <w:rPr>
        <w:rFonts w:hint="default"/>
      </w:rPr>
    </w:lvl>
    <w:lvl w:ilvl="1" w:tplc="23643898">
      <w:numFmt w:val="none"/>
      <w:lvlText w:val=""/>
      <w:lvlJc w:val="left"/>
      <w:pPr>
        <w:tabs>
          <w:tab w:val="num" w:pos="360"/>
        </w:tabs>
      </w:pPr>
    </w:lvl>
    <w:lvl w:ilvl="2" w:tplc="AEF20356">
      <w:numFmt w:val="none"/>
      <w:lvlText w:val=""/>
      <w:lvlJc w:val="left"/>
      <w:pPr>
        <w:tabs>
          <w:tab w:val="num" w:pos="360"/>
        </w:tabs>
      </w:pPr>
    </w:lvl>
    <w:lvl w:ilvl="3" w:tplc="69823CE2">
      <w:numFmt w:val="none"/>
      <w:lvlText w:val=""/>
      <w:lvlJc w:val="left"/>
      <w:pPr>
        <w:tabs>
          <w:tab w:val="num" w:pos="360"/>
        </w:tabs>
      </w:pPr>
    </w:lvl>
    <w:lvl w:ilvl="4" w:tplc="0C2C2FB2">
      <w:numFmt w:val="none"/>
      <w:lvlText w:val=""/>
      <w:lvlJc w:val="left"/>
      <w:pPr>
        <w:tabs>
          <w:tab w:val="num" w:pos="360"/>
        </w:tabs>
      </w:pPr>
    </w:lvl>
    <w:lvl w:ilvl="5" w:tplc="0F78AFD0">
      <w:numFmt w:val="none"/>
      <w:lvlText w:val=""/>
      <w:lvlJc w:val="left"/>
      <w:pPr>
        <w:tabs>
          <w:tab w:val="num" w:pos="360"/>
        </w:tabs>
      </w:pPr>
    </w:lvl>
    <w:lvl w:ilvl="6" w:tplc="5B50A8C2">
      <w:numFmt w:val="none"/>
      <w:lvlText w:val=""/>
      <w:lvlJc w:val="left"/>
      <w:pPr>
        <w:tabs>
          <w:tab w:val="num" w:pos="360"/>
        </w:tabs>
      </w:pPr>
    </w:lvl>
    <w:lvl w:ilvl="7" w:tplc="86760670">
      <w:numFmt w:val="none"/>
      <w:lvlText w:val=""/>
      <w:lvlJc w:val="left"/>
      <w:pPr>
        <w:tabs>
          <w:tab w:val="num" w:pos="360"/>
        </w:tabs>
      </w:pPr>
    </w:lvl>
    <w:lvl w:ilvl="8" w:tplc="6C206BEE">
      <w:numFmt w:val="none"/>
      <w:lvlText w:val=""/>
      <w:lvlJc w:val="left"/>
      <w:pPr>
        <w:tabs>
          <w:tab w:val="num" w:pos="360"/>
        </w:tabs>
      </w:pPr>
    </w:lvl>
  </w:abstractNum>
  <w:num w:numId="1">
    <w:abstractNumId w:val="8"/>
  </w:num>
  <w:num w:numId="2">
    <w:abstractNumId w:val="5"/>
  </w:num>
  <w:num w:numId="3">
    <w:abstractNumId w:val="2"/>
  </w:num>
  <w:num w:numId="4">
    <w:abstractNumId w:val="0"/>
  </w:num>
  <w:num w:numId="5">
    <w:abstractNumId w:val="4"/>
  </w:num>
  <w:num w:numId="6">
    <w:abstractNumId w:val="6"/>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620E"/>
    <w:rsid w:val="00076451"/>
    <w:rsid w:val="000802A3"/>
    <w:rsid w:val="000A2D51"/>
    <w:rsid w:val="001105B2"/>
    <w:rsid w:val="001A15C2"/>
    <w:rsid w:val="00217B06"/>
    <w:rsid w:val="002228E0"/>
    <w:rsid w:val="003F6B7B"/>
    <w:rsid w:val="0045007A"/>
    <w:rsid w:val="004B620E"/>
    <w:rsid w:val="00602E97"/>
    <w:rsid w:val="0066551F"/>
    <w:rsid w:val="007A3D69"/>
    <w:rsid w:val="0084413B"/>
    <w:rsid w:val="008C212D"/>
    <w:rsid w:val="00B9331B"/>
    <w:rsid w:val="00BA76DB"/>
    <w:rsid w:val="00C520E6"/>
    <w:rsid w:val="00C545DC"/>
    <w:rsid w:val="00DA7492"/>
    <w:rsid w:val="00DF4751"/>
    <w:rsid w:val="00E0714A"/>
    <w:rsid w:val="00EC6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3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2738</Words>
  <Characters>15608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2021-08-07T13:20:00Z</dcterms:created>
  <dcterms:modified xsi:type="dcterms:W3CDTF">2021-08-18T20:31:00Z</dcterms:modified>
</cp:coreProperties>
</file>