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22" w:rsidRPr="00D91D22" w:rsidRDefault="00D91D22" w:rsidP="00D91D22">
      <w:pPr>
        <w:spacing w:after="0" w:line="36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Кейс-технология как система активизации мыслительной деятельности школьников на уроках химии</w:t>
      </w:r>
    </w:p>
    <w:p w:rsidR="00D91D22" w:rsidRPr="00D91D22" w:rsidRDefault="00D91D22" w:rsidP="00D91D22">
      <w:pPr>
        <w:spacing w:after="0" w:line="360" w:lineRule="auto"/>
        <w:ind w:firstLine="8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91D22" w:rsidRPr="00D91D22" w:rsidRDefault="00D91D22" w:rsidP="00D91D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«Если мы будем учить сегодня так, как учили вчера</w:t>
      </w:r>
    </w:p>
    <w:p w:rsidR="00D91D22" w:rsidRPr="00D91D22" w:rsidRDefault="00D91D22" w:rsidP="00D91D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мы украдем у наших детей завтра» </w:t>
      </w:r>
    </w:p>
    <w:p w:rsidR="00D91D22" w:rsidRPr="00D91D22" w:rsidRDefault="00D91D22" w:rsidP="00D91D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(Дж. </w:t>
      </w:r>
      <w:proofErr w:type="spellStart"/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Дьюи</w:t>
      </w:r>
      <w:proofErr w:type="spellEnd"/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случается так, что молодой специалист, пришедший работать в школу, быстро теряет энтузиазм по причине многих внешних и внутренних противоречий, к разрешению которых он не готов. Меня эта проблема тоже не обошла стороной. Четыре года назад я пришла работать в школу. Сначала работа приносила мне радость и удовлетворение,  постепенно я начала  осознавать дисбаланс  между тем, </w:t>
      </w:r>
      <w:r w:rsidRPr="00D9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чему я учу на уроках химии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Pr="00D9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оторванностью этих знаний от реальной жизни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Мои ученики могут написать химическую формулу, составить уравнение химических реакций, решить задачу, но теряются в новой ситуации, ограничены в гибкости мышления, не могут решить конкретную жизненную проблему, что в современном, быстро меняющемся мире необходимо. Эта проблема прослеживается и у моих коллег, независимо от предмета и стажа работы.</w:t>
      </w:r>
    </w:p>
    <w:p w:rsidR="00D91D22" w:rsidRPr="00D91D22" w:rsidRDefault="00D91D22" w:rsidP="00D91D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Думаю, вы со мной согласитесь, как нужны химические знания в повседневной жизни, насколько важно уметь быстро принимать ответственные решения, а значит, моя задача как учителя – подготовить школьников к успешной самореализации в современном быстро меняющемся «химическом» мире. При этом необходимо учитывать, что у </w:t>
      </w:r>
      <w:proofErr w:type="gram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века должны быть сформированы такие навыки, как коммуникация, сотрудничество, критическое мышление и креативность. А этих качеств недостает  у моих учеников.</w:t>
      </w:r>
    </w:p>
    <w:p w:rsidR="00D91D22" w:rsidRPr="00D91D22" w:rsidRDefault="00D91D22" w:rsidP="00D91D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стала разбираться. Где слабое звено?!!</w:t>
      </w:r>
      <w:r w:rsidRPr="00D91D22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 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выявив причину данной проблемы, я смогу эффективно работать над её устранением.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моему мнению, основная причина - </w:t>
      </w: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неэффективной системе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учителей над развитием у школьников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которые составляют основу умения учиться и являются мощным фактором развития мыслительной активности. Это, в свою очередь объясняется несколькими факторами: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в большинстве использующихся в школах УМК основное внимание уделяется развитию </w:t>
      </w: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предметных навыков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освоить в режиме репродуктивной работы.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Во-вторых, </w:t>
      </w: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ограниченностью или отсутствием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ЕГЭ заданий связанных с использованием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 решением жизненных проблемных ситуаций и их анализом. В ЕГЭ по химии такие задания отсутствуют, что не мотивирует учителей работать на уроке над этой  проблемой. Однако  ФГОС</w:t>
      </w: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9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предметной области «Химия» предъявляет требование к результату освоения ООП: «формирование у учеников способности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жизни, умение анализировать и планировать экологически безопасное поведение в целях сохранения здоровья и окружающей среды». </w:t>
      </w:r>
      <w:r w:rsidRPr="00D9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противоречие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решать! 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стала работать над этой задачей и получила положительные результаты! С чего я начала? С диагностики.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Начальная диагностика учащихся 8-9 классов и собственные наблюдения  в течение 2-х лет показали  </w:t>
      </w: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развития </w:t>
      </w:r>
      <w:proofErr w:type="spellStart"/>
      <w:r w:rsidRPr="00D9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общеучебных</w:t>
      </w:r>
      <w:proofErr w:type="spell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школьников, таких как: умение выделять главное, анализировать, классифицировать, обобщать, а это необходимые умения для того, чтобы сформулировать проблему, разбить её на задачи, выдвинуть гипотезы и критически их оценить. Я пришла к выводу, что ДЛЯ РАЗВИТИЯ этих умений </w:t>
      </w:r>
      <w:proofErr w:type="gram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proofErr w:type="gram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активизировать  мыслительную  деятельность учащихся на уроке и во внеурочной деятельности в условиях системной работы. Во-вторых, проектировать образовательную деятельность так, чтобы она была максимально приближена к реальной жизни, в - третьих, организовать учебную работу таким образом, чтобы у школьников развивались навыки эффективного сотрудничества. Всем этим требованиям отвечает </w:t>
      </w:r>
      <w:r w:rsidRPr="00D9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кейс-технология,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легла в основу представляемого мной опыта.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идея моего опыта в контексте представленного материала, –  </w:t>
      </w: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научить детей думать, решать жизненные проблемы, принимать решения и нести за них ответственность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цель исследования – активизация </w:t>
      </w: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мыслительной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учащихся на уроках химии через использование </w:t>
      </w:r>
      <w:proofErr w:type="gram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кейс-технологии</w:t>
      </w:r>
      <w:proofErr w:type="gram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1D22" w:rsidRPr="00D91D22" w:rsidRDefault="00D91D22" w:rsidP="00D91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меня привлекла кейс-технология или кейс-метод?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Кейс-метод или </w:t>
      </w:r>
      <w:r w:rsidRPr="00D9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 конкретных ситуаций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отнести к методам активного проблемного, эвристического обучения.  Название метода происходит от английского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case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случай, ситуация и от понятия «кейс»- чемоданчик для хранения различных бумаг, журналов, документов и пр.</w:t>
      </w:r>
    </w:p>
    <w:p w:rsidR="00D91D22" w:rsidRPr="00D91D22" w:rsidRDefault="00D91D22" w:rsidP="00D91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его в том, что обучающимся предлагается осмыслить и  найти решение для ситуации, имеющей отношения к </w:t>
      </w:r>
      <w:r w:rsidRPr="00D9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реальным жизненным проблемам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описание которой отражает какую-либо практическую задачу. Отличительной особенностью данного метода является создание проблемной ситуации на основе фактов из реальной жизни. </w:t>
      </w:r>
    </w:p>
    <w:p w:rsidR="00D91D22" w:rsidRPr="00D91D22" w:rsidRDefault="00D91D22" w:rsidP="00D91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сама проблема </w:t>
      </w:r>
      <w:r w:rsidRPr="00D9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имеет однозначных решений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работы с такой ситуацией необходимо правильно поставить учебную задачу, и для ее решения подготовить «кейс» с различными информационными материалами (статьи, литературные рассказы, сайты в сети Интернет, статистические отчеты и пр.)</w:t>
      </w:r>
    </w:p>
    <w:p w:rsidR="00D91D22" w:rsidRPr="00D91D22" w:rsidRDefault="00D91D22" w:rsidP="00D91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Поставив правильно задачу и подготовив «кейс», необходимо организовать деятельность обучающихся по разрешению поставленной проблемы. Работа в режиме кейс-метода предполагает </w:t>
      </w:r>
      <w:r w:rsidRPr="00D91D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групповую деятельность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Непосредственная цель метода - совместными усилиями каждая из подгрупп обучающихся анализирует ситуацию -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case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вырабатывает практическое решение. В результате организуется деятельность по оценке предложенных решений и выбору лучшего в контексте поставленной проблемы.</w:t>
      </w:r>
    </w:p>
    <w:p w:rsidR="00D91D22" w:rsidRPr="00D91D22" w:rsidRDefault="00D91D22" w:rsidP="00D91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Реализуя данную технологию в урочной деятельности, я столкнулась с рядом проблем, решая которые я осваивала новую для себя и учеников учебную деятельность: </w:t>
      </w:r>
    </w:p>
    <w:p w:rsidR="00D91D22" w:rsidRPr="00D91D22" w:rsidRDefault="00D91D22" w:rsidP="00D91D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подготовить «кейс», и какие материалы могут служить источниками «кейсов»?</w:t>
      </w:r>
    </w:p>
    <w:p w:rsidR="00D91D22" w:rsidRPr="00D91D22" w:rsidRDefault="00D91D22" w:rsidP="00D91D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организовать деятельность </w:t>
      </w:r>
      <w:proofErr w:type="gramStart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режиме кейс-метода? Что необходимо учесть?</w:t>
      </w:r>
    </w:p>
    <w:p w:rsidR="00D91D22" w:rsidRPr="00D91D22" w:rsidRDefault="00D91D22" w:rsidP="00D91D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должен выстраивать свою профессиональную деятельность преподаватель, практикующий кейс-метод? Какие плюсы и минусы необходимо учитывать?</w:t>
      </w:r>
    </w:p>
    <w:p w:rsidR="00D91D22" w:rsidRPr="00D91D22" w:rsidRDefault="00D91D22" w:rsidP="00D91D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преимущества может получить преподаватель, практикующий кейс-метод?</w:t>
      </w:r>
    </w:p>
    <w:p w:rsidR="00D91D22" w:rsidRPr="00D91D22" w:rsidRDefault="00D91D22" w:rsidP="00D91D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Решая первую проблему, я разработала кейсы, которые отличаются и по содержанию (сложности) и степени воздействия на обучающихся для разных разделов из курса «Химия» для учащихся 8-10 классов: </w:t>
      </w:r>
    </w:p>
    <w:p w:rsidR="00D91D22" w:rsidRPr="00D91D22" w:rsidRDefault="00D91D22" w:rsidP="00D91D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кейсы, которые отражают абсолютно реальные жизненные ситуации; </w:t>
      </w:r>
    </w:p>
    <w:p w:rsidR="00D91D22" w:rsidRPr="00D91D22" w:rsidRDefault="00D91D22" w:rsidP="00D91D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кейсы, основной задачей которых выступает обучение;</w:t>
      </w:r>
    </w:p>
    <w:p w:rsidR="00D91D22" w:rsidRPr="00D91D22" w:rsidRDefault="00D91D22" w:rsidP="00D91D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научно-исследовательские кейсы, ориентированные на осуществление исследовательской деятельности.</w:t>
      </w:r>
    </w:p>
    <w:p w:rsidR="00D91D22" w:rsidRPr="00D91D22" w:rsidRDefault="00D91D22" w:rsidP="00D91D2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я беру материал для составления кейсов? Для меня неисчерпаемым кладезем материала для кейсов является Интернет с его ресурсами. Этот источник отличается значительной масштабностью, гибкостью и оперативностью. Особое внимание уделяю событиям, произошедшим на территории Хабаровского края, родного города, так как </w:t>
      </w:r>
      <w:proofErr w:type="gram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убеждена</w:t>
      </w:r>
      <w:proofErr w:type="gram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проблемы родного края в большей степени близки пониманию подросткам. При формулировании вопросов и заданий к кейсу, учитываю целевую установку урока и один и тот же кейс могу использовать для решения разных образовательных задач. </w:t>
      </w:r>
    </w:p>
    <w:p w:rsidR="00D91D22" w:rsidRPr="00D91D22" w:rsidRDefault="00D91D22" w:rsidP="00D91D2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</w:t>
      </w:r>
      <w:r w:rsidRPr="00D91D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особое внимание также уделяю 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изучению </w:t>
      </w:r>
      <w:r w:rsidRPr="00D91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химической терминологии</w:t>
      </w: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Этому способствует этимологический анализ слов. Одновременное ознакомление школьников с происхождением химических терминов и объяснение того, что они обозначают, способствует более прочному запоминанию. Интересно организованная работа над словом возбуждает у школьников внимание, усиливает их познавательную активность. Поэтому в кейсы включаю задания связанные с выяснением происхождения того или иного химического понятия. Работа над этимологией терминов и названий позволяет устанавливать и развивать </w:t>
      </w:r>
      <w:proofErr w:type="spellStart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химии не только с историей, культурой, но и с русским, английским, немецким и другими языками, что способствует активной мыслительной работе.</w:t>
      </w:r>
    </w:p>
    <w:p w:rsidR="00D91D22" w:rsidRPr="00D91D22" w:rsidRDefault="00D91D22" w:rsidP="00D91D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Решая вторую проблему, пришлось перестроить организацию учебной деятельности на уроке. Опираясь на собственные наблюдения и экспериментальные данные, полученные по итогам международных социально – педагогических исследований, приведенные в книге профессора социальной психологии Техасского университета </w:t>
      </w:r>
      <w:proofErr w:type="spellStart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Эллиота</w:t>
      </w:r>
      <w:proofErr w:type="spellEnd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Аронсона «Общественное животное. </w:t>
      </w:r>
      <w:proofErr w:type="gramStart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психологию» (М.: Аспект Пресс, 1998.</w:t>
      </w:r>
      <w:proofErr w:type="gramEnd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207), можно утверждать, что  обучающиеся не хотят воспринимать иную точку зрения, вставать на позиции другого человека.</w:t>
      </w:r>
      <w:proofErr w:type="gramEnd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организация эффективной групповой работы, распределение ролей и обязанностей, уважительное отношение к разным точкам зрения – задача, которую я решила также посредством </w:t>
      </w:r>
      <w:proofErr w:type="gramStart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кейс-технологии</w:t>
      </w:r>
      <w:proofErr w:type="gramEnd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идея сотрудничества проходит красной нитью. При этом изменилась моя роль – я  выступаю в роли ведущего, формулирующего  вопросы, фиксирующего ответы, поддерживающего дискуссию в группе, в подгруппах, помогающего правильно оценить презентуемые решения.</w:t>
      </w:r>
    </w:p>
    <w:p w:rsidR="00D91D22" w:rsidRPr="00D91D22" w:rsidRDefault="00D91D22" w:rsidP="00D91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эффективности работы над конкретным кейсом использую критерии, по которым можно произвести как оценку деятельности на уроке, так и сам</w:t>
      </w:r>
      <w:proofErr w:type="gramStart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взаимооценку</w:t>
      </w:r>
      <w:proofErr w:type="spellEnd"/>
      <w:r w:rsidRPr="00D9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D22" w:rsidRPr="00D91D22" w:rsidRDefault="00D91D22" w:rsidP="00D91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технология</w:t>
      </w:r>
      <w:r w:rsidRPr="00D91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 свое применение и в моей внеурочной деятельности. Я использую ее в работе межшкольного факультатива по направлению «Введение в нанохимию», руководителем которого я являюсь. На занятиях мы организуем исследовательскую и проектную деятельность с использованием кейсов, проводим лабораторные эксперименты.  Исследование ведется на сложном оборудовании –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наноэдьюкаторе</w:t>
      </w:r>
      <w:proofErr w:type="spell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 с ним требует определенных навыков, заложенных, в том числе на уроках химии, физики,  английского языка, что также способствует активизации мыслительной деятельности. 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внедрения данной технологии в мою работу прошло сравнительно немного времени (3 года), но положительный результат очевиден уже сейчас. 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диаграммах представлены результаты входного и итогового диагностического тестирования уровня развития у школьников мыслительных процессов, которые иллюстрируют положительную динамику.</w:t>
      </w:r>
    </w:p>
    <w:p w:rsidR="00D91D22" w:rsidRPr="00D91D22" w:rsidRDefault="00D91D22" w:rsidP="00D91D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gram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кейс-технологии</w:t>
      </w:r>
      <w:proofErr w:type="gram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дало возможность учащимся повысить качество знаний при выполнении заданий государственной итоговой аттестации.</w:t>
      </w:r>
    </w:p>
    <w:p w:rsidR="00D91D22" w:rsidRPr="00D91D22" w:rsidRDefault="00D91D22" w:rsidP="00D91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Также показателем эффективности данного опыта я считаю успех учащихся в различных конкурсах и олимпиадах по химии, в проектной и исследовательской деятельности, активное участие в работе по проекту «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Наномир</w:t>
      </w:r>
      <w:proofErr w:type="spell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представленная технология РАБОТАЕТ, то есть активизирует мыслительную деятельность учащихся в процессе изучения предмета «Химия». Она может быть использована для расширения и углубления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метакогнитивных</w:t>
      </w:r>
      <w:proofErr w:type="spell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 на других дисциплинах и во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ощущение, что мои ученики  беспомощны в решении проблем, возникшее три года назад, отступает. Приходит</w:t>
      </w:r>
      <w:r w:rsidRPr="00D91D22"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  <w:t xml:space="preserve"> 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и крепнет уверенность в том, что мои ученики обязательно научатся жить, работать и эффективно решать проблемы в современном «химическом» мире.</w:t>
      </w:r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понимаю, что это лишь первый шаг на пути к мастерству,  вопросов у меня  теперь  еще больше чем было 3 года назад, когда я начинала, но этот положительный опыт окрыляет меня, вселяет уверенность в том, что если я сама научилась решать свои  профессиональные проблемы, то смогу научить этому и своих учеников. </w:t>
      </w:r>
      <w:proofErr w:type="gramEnd"/>
    </w:p>
    <w:p w:rsidR="00D91D22" w:rsidRPr="00D91D22" w:rsidRDefault="00D91D22" w:rsidP="00D91D22">
      <w:pPr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научить тому, что не умеешь сам!</w:t>
      </w:r>
    </w:p>
    <w:p w:rsidR="00450DF7" w:rsidRPr="00D91D22" w:rsidRDefault="00450DF7" w:rsidP="00D91D22">
      <w:pPr>
        <w:jc w:val="both"/>
        <w:rPr>
          <w:sz w:val="28"/>
          <w:szCs w:val="28"/>
        </w:rPr>
      </w:pPr>
    </w:p>
    <w:sectPr w:rsidR="00450DF7" w:rsidRPr="00D91D22" w:rsidSect="00C6288C">
      <w:headerReference w:type="default" r:id="rId6"/>
      <w:pgSz w:w="11906" w:h="16838" w:code="9"/>
      <w:pgMar w:top="1134" w:right="851" w:bottom="851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5E" w:rsidRPr="0038015E" w:rsidRDefault="00D91D22" w:rsidP="0038015E">
    <w:pPr>
      <w:pStyle w:val="a3"/>
      <w:jc w:val="center"/>
      <w:rPr>
        <w:i/>
        <w:color w:val="A6A6A6"/>
      </w:rPr>
    </w:pPr>
    <w:r w:rsidRPr="0038015E">
      <w:rPr>
        <w:i/>
        <w:color w:val="A6A6A6"/>
      </w:rPr>
      <w:t>Понкратова Анна Сергеевна</w:t>
    </w:r>
  </w:p>
  <w:p w:rsidR="0038015E" w:rsidRDefault="00D91D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679F"/>
    <w:multiLevelType w:val="hybridMultilevel"/>
    <w:tmpl w:val="057240FC"/>
    <w:lvl w:ilvl="0" w:tplc="1CBE044A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22"/>
    <w:rsid w:val="00450DF7"/>
    <w:rsid w:val="00D9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1D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91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1D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91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1647</Words>
  <Characters>9393</Characters>
  <Application>Microsoft Office Word</Application>
  <DocSecurity>0</DocSecurity>
  <Lines>78</Lines>
  <Paragraphs>22</Paragraphs>
  <ScaleCrop>false</ScaleCrop>
  <Company/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2018-02-04T07:55:00Z</dcterms:created>
  <dcterms:modified xsi:type="dcterms:W3CDTF">2018-02-04T07:59:00Z</dcterms:modified>
</cp:coreProperties>
</file>