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F8" w:rsidRPr="006C0AF8" w:rsidRDefault="006C0AF8" w:rsidP="006C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C0AF8" w:rsidRPr="006C0AF8" w:rsidRDefault="006C0AF8" w:rsidP="006C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«Средняя общеобразовательная школа №119» г. Перми</w:t>
      </w:r>
    </w:p>
    <w:p w:rsid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F8" w:rsidRPr="006C0AF8" w:rsidRDefault="006C0AF8" w:rsidP="006C0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работа</w:t>
      </w:r>
    </w:p>
    <w:p w:rsidR="006C0AF8" w:rsidRDefault="006C0AF8" w:rsidP="006C0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AF8" w:rsidRPr="006C0AF8" w:rsidRDefault="006C0AF8" w:rsidP="006C0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</w:t>
      </w: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«Инновационные методы и интерактивные формы обучения на уроках (занятиях) физической культуры»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учитель физической культуры МАОУ «СОШ №119»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Инновационные методы обучения на уроках (занятиях) физической культуры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1.1 Технология дифференцированного физкультурного образования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Понятие и цели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Интерактивные формы обучения на уроках физической культуры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2.1 Сущность интерактивного обучения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6C0AF8" w:rsidRPr="006C0AF8" w:rsidRDefault="006C0AF8" w:rsidP="006C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характерной чертой современной концепции физического воспитания является смещение акцента в сторону повышения образовательной направленности, как определяющего условия успешного формирования физической культуры личности школьника. Педагогическая деятельность должна быть направлена на комплексный подход преподавания физической культуры, так как она является важнейшим и эффективным средством не только физического, но и интеллектуального, нравственного, эстетического развития. Решая задачи физического воспитания,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Конечно, одни только традиционные технологии уже не могут, в полной мере, помочь максимально реализовывать педагогом поставленные цели и задачи. В наш век компьютерных технологий жизненно необходимо обращаться к современным образовательным технологиям. Использование широкого спектра современных педагогических технологий дает возможность продуктивно использовать как учебное, так и внеурочное время и добиваться высоких результатов учащимися.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последнее время, в век высоких технологий и увеличивающегося объёма информации, на фоне резкого снижения качества жизни, усугубления демографического кризиса сложились устойчивые негативные тенденции в динамике состояния здоровья детей и подростков. Состояние здоровья детского населения страны вызывает очень серьёзные опасения специалистов. За последние 20 лет в 1,5 раза уменьшилось число “зрелых” и “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среднезрелых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детей по готовности к обучению [6; 9].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 данным С.В. Хрущёва [11], уже в 1994 году у 50% детей школьного возраста отмечались отклонения в развитии опорно-двигательного аппарата, 30% детей имели нарушения в сердечно-сосудистой и дыхательной системах, около 70% детей страдали от гиподинамии.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на сегодняшний день только ухудшилось. По данным Института возрастной физиологии РАО около 90% детей имеют отклонения в физическом и психическом здоровье, половина школьников страдает теми или иными невротическими синдромами. 30 - 35% детей, поступающих в школу, уже имеют хронические заболевания. В современной школе до 80% учащихся подвергаются неоправданному стрессу, что в большей степени способствует раннему формированию хронической патолог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прогрессированию [11]. Внедрение в образовательный процесс новых форм и методов обучения, замена традиционных образовательных программ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альтернативными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должного педагогического и медицинского обоснования, как правило, приводит к неадекватному увеличению нагрузок на детей, переутомлению и развитию патологических состояний. [4]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физиолого-гигиенические и психофизиологические исследования убеждают педагогов и руководителей системы образования в том, что необходимо принимать специальные меры по сохранению и укреплению здоровья школьников.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уроков физической культуры возрастает в связи с проблемой сохранения здоровья и развития физического потенциала школьников. Результативность воспитания и обучения во многом зависит от личности учителя, который играет решающую роль в формировании основ здорового образа жизни. [5]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детей с возрастом ухудшается: их функциональные возможности в ходе учебы снижаются, что затрудняет усвоение учебной программы, ограничивает выбор будущей профессии. Базовое, а тем более профилированное школьное образование должно не ухудшать, а улучшать здоровье учащихся посредством совершенствования их знаний, формирования умений и навыков укреплять свое здоровье и здоровье окружающих. [7]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одной из наиболее важных задач на современном этапе обучения учащихся считаю внедрение инновационных технологий в современной педагогике.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проблемы, её практическая значимость обусловили выбор объекта и предмета данной курсовой работы.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исследования - учебно-воспитательный процесс на уроках физической культуры.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исследования - способы развития физических качеств учащихся с использованием инновационных технологий на уроках физической культуры.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изложенным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определены цели данной курсовой работы: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состояние проблемы в теории и на практике;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2.Выявить роль и значение инновационных технологий в учебно-воспитательном процессе;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3.Определить, в какой мере реализуется формирование инновационных технологий на уроках физического воспитания;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4.Обобщить опыт работы по использованию инновационных технологий на уроках физической культуры;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5.Формировать основы здорового образа жизни;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6.Апробировать и внедрять новые формы и методы работы;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7.Использовать диагностические методики при подготовке к урокам и планировании работы;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8.Осуществлять индивидуальный подход к решению проблем, затрагиваемых в данной работе.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источниками исследования являются: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литература по вопросам теории и методике инновационных технологий в педагогике;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ресурсы сети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Инновационные методы обучения на уроках (занятиях) физической культуры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Инновация (от лат.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в,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novus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означает нововведение, новшество.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модернизации образования происходит смена образовательной парадигмы: предлагаются иное содержание, иные подходы, иное право, иные отношения, иное поведение, иной педагогический менталитет. [10]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наличие оригинальных авторских идей и гипотез относительно перестройки педагогического процесса.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школы, прогресс в отдельных направлениях ее работы могут осуществляться только как инновационный процесс: замена устаревших и неэффективных средств новыми средствами для данных условий и более эффективными, использование новых идей, технологий.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Педагогическая технология - построение системы целей (от общих к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достижения определенного результата развития ученика с высокой вариативностью использования методов, приемов, средств и форм организации обучения [4].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задачами современной школы являются: воспитание здоровой личности, ориентированной на здоровый образ жизни; организация такого образовательного и воспитательного процесса, который не навредит здоровью ребенку. Новое качество образования может быть достигнуто лишь при создании определенных условий, направленных на сохранение и укрепление здоровья обучающихся. Все это требует от педагогов особых подходов. Знания по сохранению и развитию здоровья являются важной составляющей профессиональной компетентности современного учителя, который должен обладать широким спектром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технологий, </w:t>
      </w: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иметь возможность выбирать те из них, которые обеспечат в данных определенных условиях успех конкретного обучающегося. [1]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развития физических качеств учащихся необходимо реализовывать с помощью инновационных технологий по физической культуре, которые направлены на развитие у учащихся жизненно необходимых двигательных умений и навыков.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необходимо использовать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Технология дифференцированного физкультурного образования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требование современного урока - обеспечение дифференцированного и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свойств.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индивидуальный подходы важны для обучающихся, как с низкими, так и с высокими результатами в области физической культуры. Низкий уровень развития двигательных качеств часто бывает одной из главных причин неуспеваемости ученика по физической культуре. А учащемуся с высоким уровнем неинтересно на уроке, рассчитанном на среднего ученика. Помимо этого, обучающиеся физической культуре делятся на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подготовительную и специальную группы. Поэтому и необходимо дифференцирование и задач, и содержания, и темпа освоения программного материала, и оценки достижений. Исходя из всего перечисленного, необходимо остановиться на технологии дифференцированного физкультурного образования.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дифференцированным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способностей. ТДФО - это способ реализации содержания дифференцированного физкультурного образования посредством системы средств, методов и организационных форм, обеспечивающий эффективное достижение цели образования. Содержание ТДФО - это совокупность педагогических технологий дифференцированного обучения двигательным действиям, развития физических качеств, формирования знаний, методических умений, технологий управления образовательным процессом, обеспечивающих достижение физического совершенства. [2]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Дифференцированное развитие физических качеств, в группах разной подготовленности надо осуществлять с использованием как одинаковых, так и разных средств, и методов, но величина нагрузки всегда планируется разная. В результате чего уровень физической подготовленности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существенно улучшается по сравнению с исходным уровнем. В более слабых группах дети раньше заканчивают выполнение заданий, у них остаётся больше времени на отдых и восстановление. Для обучающихся, имеющих недостаточный уровень физической подготовленности, можно использовать карточки с индивидуальными заданиями (с указанием упражнений, последовательности их выполнения, дозировки). В заключительной части урока класс объединяется, все ученики выполняют одинаковые упражнения, играют.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дифференцированного формирования знаний и методических умений предполагает: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выявление уровней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с помощью диагностических тестов (служит основанием для деления учащихся на группы разной подготовленности)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деление задач изучения темы по уровням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 группам разной подготовленности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деление содержания программы.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дифференцированного подхода позволяет выстраивать индивидуальную траекторию физического развития ребенка, позволяет реализовать ситуацию успеха на уроке. [12]</w:t>
      </w:r>
    </w:p>
    <w:p w:rsidR="006C0AF8" w:rsidRPr="006C0AF8" w:rsidRDefault="006C0AF8" w:rsidP="006C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 Понятие и цели </w:t>
      </w:r>
      <w:proofErr w:type="spellStart"/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технологий» появилось в педагогическом обиходе лишь в последние 2-3 года. Многие педагоги полагают, что это одна или несколько новых педагогических технологий, альтернативных всем другим, и поэтому можно выбирать: работать ли по технологиям, например,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Л.Занкова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С.Френе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В.Зайцева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М.Монтессори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или по «технологии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Но это не так. Цель педагогической (образовательной) технологии - достижение того или иного образовательного результата в обучении, воспитании, развитии.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не может, по определению, выступать в качестве основной и единственной цели образовательного процесса, а только в качестве условия, одной из задач достижения главной цели. Понятие «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либо к качественной характеристике любой образовательной технологии, показывающей, насколько при реализации данной технологии (педагогической системы) решается задача сохранения здоровья основных субъектов образовательного процесса - учащихся и педагогов, либо фиксирует соответствующий приоритет в идеологии и принципах педагогической деятельности. Это показатель того, «взимается» или нет с учащихся, без их согласия, плата за получаемое ими образование в форме непреднамеренного нанесения ущерба их здоровью.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 являются составной частью и отличительной особенностью всей образовательной системы. </w:t>
      </w: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все, что относится к образовательному учреждению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 обучения и воспитания, уровень педагогической культуры учителей, содержание образовательных программ, условия проведения учебного процесса и т.д. - имеет непосредственное отношение к проблеме здоровья учащихся. [8]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физическом воспитании - это совокупность приёмов, методов, методик, средств обучения и подходов к образовательному процессу, при котором выполняются как минимум 4 требования: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Учёт индивидуальных особенностей ребёнка.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2.Деятельность учителя в аспекте реализации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на уроках физической культуры должна включать знакомство с результатами медицинских осмотров детей, их учет в учебно-воспитательной работе; помощь родителям в построении здоровой жизнедеятельности учащихся и семьи в целом.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допускать чрезмерной изнуряющей физической, эмоциональной, нагрузки при освоении учебного материала.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Обеспечение такого подхода к образовательному процессу, который гарантировал бы поддержание только благоприятного морально-психологического климата в коллективе.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здоровье сберегающих образовательных технологий обучения применяются следующие группы средств: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1.Средства двигательной направленности;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2.Оздоровительные силы природы;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3.Гигиенические факторы.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применение этих средств позволяет решить задачи педагогики оздоровления.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средствам двигательной направленности относятся такие двигательные действия, которые направлены на реализацию задач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 обучения.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 движение; физические упражнения; физкультминутки и подвижные перемены; эмоциональные разрядки и минутки «покоя» гимнастика (оздоровительная, пальчиковая, корригирующая, дыхательная, для профилактики простудных заболеваний, для бодрости); лечебная физкультура, подвижные игры; специально организованная двигательная активность ребенка (занятия оздоровительной физкультурой, своевременное развитие основ двигательных навыков); массаж, самомассаж; тренинги и др. [8]</w:t>
      </w:r>
      <w:proofErr w:type="gramEnd"/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задачами современной школы являются: воспитание здоровой личности, ориентированной на здоровый образ жизни; организация такого образовательного и воспитательного процесса, который не навредит здоровью ребенку; использование доступных каждой школе средств охраны здоровья и развития школьника. Новое качество образования может быть достигнуто лишь при создании определенных условий, направленных на сохранение и укрепление здоровья обучающихся. Все это требует от педагогов особых подходов в образовании и воспитании, основанных на принципах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Знания по сохранению и развитию здоровья являются важной составляющей профессиональной компетентности современного учителя, который должен обладать широким спектром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технологий, чтобы иметь возможность выбирать те из них, которые обеспечат в данных определенных условиях успех конкретного обучающегося. [3]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“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технологии” нередко воспринимается многими педагогами как необходимость появления в школах чего-то яркого, красивого и необычного, например,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фитобаров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кабинета физиотерапии, обеспечение детей кислородными коктейлями и т.п. Все это, конечно, относится к охране здоровья учащихся, но называть отдельные мероприятия, связанные со здоровьем, “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технологией” нельзя.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целью педагогической (образовательной) технологии является достижение заданного образовательного результата в обучении, воспитании и развитии, а наукой доказано, что здоровье и обучение взаимосвязаны и взаимообусловлены. Чем крепче здоровье учащихся, тем продуктивнее обучение, и, следовательно, чем выше активность и противостояние возможному негативному воздействию извне, тем успешнее протекает адаптация к условиям среды.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не могут по определению </w:t>
      </w: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выступать в качестве основной и единственной цели образовательного процесса, а только в качестве условия, одной из важных задач, связанных с достижением главной цели. [8]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 - обеспечить выпускнику школы высокий уровень реального здоровья, вооружив его необходимым багажом знаний, умений и навыков, необходимых для ведения здорового образа жизни, и воспитав у него культуру здоровья.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забота о здоровье учащихся является одним из приоритетов работы всего педагогического коллектива и осуществляется на профессиональной основе, то только тогда можно говорить о реализации в школе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и результатом их внедрения будет защита здоровья учащихся и педагогов от воздействия негативных факторов, в первую очередь связанных с образовательным процессом. [9]</w:t>
      </w:r>
      <w:proofErr w:type="gramEnd"/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несколько групп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применяемых в системе образования, в которых используется разный подход к охране здоровья, а соответственно, и разные методы и формы работы (по материалам Н.К. Смирнова, 2003 [8]):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Медико-гигиенические технологии, которые включают комплекс мер, направленных на соблюдение надлежащих гигиенических условий в соответствии с регламентациями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СанПинНов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функционирование в школах медицинского кабинета. Создание стоматологического, физиотерапевтического и других медицинских кабинетов для оказания каждодневной помощи школьникам, и педагогам, проведение занятий лечебной физкультурой, организация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фитобаров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кабинетов “горного воздуха” и т.п. - также элементы этой технологии.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Физкультурно-оздоровительные технологии направлены на физическое развитие занимающихся: закаливание, тренировку силы, выносливости, быстроты, гибкости и других качеств. В основном данные технологии реализуются на уроках физкультуры и в работе спортивных секций.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Экологические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помогают воспитывать у школьников любовь к природе, стремление заботиться о ней, приобщение учащихся к исследовательской деятельности в сфере экологии и т.п., все это обладает мощным педагогическим воздействием, формирующим личность, укрепляющим духовно-нравственное здоровье учащихся.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Технологии обеспечения безопасности жизнедеятельности реализуют специалисты по охране труда, защите в чрезвычайных ситуациях, архитекторы, строители, представители коммунальной службы и т.д. Поскольку сохранение здоровья рассматривается при этом как частный случай главной задачи - сохранения, требования и рекомендации этих специалистов подлежат обязательному учету и интеграции в общую систему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Грамотность учащихся по этим вопросам обеспечивается изучением курса ОБЖ, педагогов - курсов БЖД, а за обеспечение безопасных условий пребывания в школе отвечает директор.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 следует признать наиболее значимыми из всех перечисленных по степени влияния на здоровье учащихся. Главный их отличительный признак - не место, где они реализуются, а использование психолого-педагогических приемов, методов, технологий, подходов к решению возникающих проблем.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к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технологиям относятся технологии, которые основаны на возрастных особенностях познавательной деятельности </w:t>
      </w: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детей, обучении на оптимальном уровне трудности (сложности), вариативности методов и форм обучения, оптимальном сочетании двигательных и статических нагрузок, обучении в малых группах, использовании наглядности и сочетании различных форм предоставлении информации, создании эмоционально благоприятной атмосферы, формировании положительной мотивации к учебе (“педагогика успеха”), на культивировании у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знаний по вопросам здоровья [8].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учителя очень важно правильно организовать урок, т.к. он является основной формой педагогического процесса. От уровня гигиенической рациональности урока во многом зависит функциональное состояние школьников в процессе учебной деятельности, возможность длительно поддерживать умственную работоспособность на высоком уровне и предупреждать преждевременное нарушение утомления.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Назовем основные современные требования к уроку с комплексом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технологий: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рациональная плотность урока (время, затраченное школьниками на учебную работу) должна составлять не менее 60 % и не более 75-80 %;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содержательной части урока должны быть включены вопросы, связанные со здоровьем учащихся, способствующие формированию у обучающихся ценностей здорового образа жизни и потребностей в нем;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видов учебной деятельности должно быть 4-7, а их смена осуществляться через 7-10 мин.;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урока должно быть использовано не менее 2-х технологий преподавания (при выборе технологий необходимо учитывать и то: способствуют ли они активизации инициативы и творческого самовыражения учащихся);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формировать внешнюю и внутреннюю мотивацию деятельности учащихся;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осуществлять индивидуальный подход к учащимся с учетом личностных возможностей;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уроке нужно создавать благоприятный психологический климат и обязательно ситуации успеха и эмоциональные разрядки, т.к. результат любого труда, зависит от настроения.</w:t>
      </w:r>
    </w:p>
    <w:p w:rsidR="006C0AF8" w:rsidRDefault="006C0AF8" w:rsidP="006C0AF8">
      <w:pPr>
        <w:pStyle w:val="a3"/>
      </w:pPr>
      <w:r>
        <w:rPr>
          <w:b/>
          <w:bCs/>
        </w:rPr>
        <w:t>2.1 Сущность интерактивного обучения</w:t>
      </w:r>
    </w:p>
    <w:p w:rsidR="006C0AF8" w:rsidRDefault="006C0AF8" w:rsidP="006C0AF8">
      <w:pPr>
        <w:pStyle w:val="a3"/>
      </w:pPr>
      <w:r>
        <w:t xml:space="preserve">Суть интерактивного обучения состоит в том, что учебный процесс организован таким образом, что практически все обучающиеся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</w:t>
      </w:r>
      <w:proofErr w:type="gramStart"/>
      <w:r>
        <w:t>обучающихся</w:t>
      </w:r>
      <w:proofErr w:type="gramEnd"/>
      <w:r>
        <w:t xml:space="preserve">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кооперации и сотрудничества.</w:t>
      </w:r>
    </w:p>
    <w:p w:rsidR="006C0AF8" w:rsidRDefault="006C0AF8" w:rsidP="006C0AF8">
      <w:pPr>
        <w:pStyle w:val="a3"/>
      </w:pPr>
      <w:r>
        <w:lastRenderedPageBreak/>
        <w:t>Характеристика, сущностная особенность интерактивных форм - это высокий уровень взаимно направленной активности субъектов взаимодействия, эмоциональное, духовное единение участников.</w:t>
      </w:r>
    </w:p>
    <w:p w:rsidR="006C0AF8" w:rsidRDefault="006C0AF8" w:rsidP="006C0AF8">
      <w:pPr>
        <w:pStyle w:val="a3"/>
      </w:pPr>
      <w:r>
        <w:t xml:space="preserve">В одной </w:t>
      </w:r>
      <w:proofErr w:type="gramStart"/>
      <w:r>
        <w:t>китайская</w:t>
      </w:r>
      <w:proofErr w:type="gramEnd"/>
      <w:r>
        <w:t xml:space="preserve"> притче говорится: «Скажи мне - и я забуду; покажи мне - и я запомню; дай сделать - и я пойму». В этих словах находит свое отражение суть интерактивного обучения.</w:t>
      </w:r>
    </w:p>
    <w:p w:rsidR="006C0AF8" w:rsidRDefault="006C0AF8" w:rsidP="006C0AF8">
      <w:pPr>
        <w:pStyle w:val="a3"/>
      </w:pPr>
      <w:r>
        <w:t>При использовании интерактивных методов обучаемый становится полноправным участником процесса восприятия, его опыт служит основным источником учебного познания. Преподаватель не даёт готовых знаний, но побуждает обучаемых к самостоятельному поиску. По сравнению с традиционными формами ведения занятий, в интерактивном обучении меняется взаимодействие преподавателя и обучаемого: активность педагога уступает место активности обучаемых, а задачей педагога становится создание условий для их инициативы.</w:t>
      </w:r>
    </w:p>
    <w:p w:rsidR="006C0AF8" w:rsidRDefault="006C0AF8" w:rsidP="006C0AF8">
      <w:pPr>
        <w:pStyle w:val="a3"/>
      </w:pPr>
      <w:r>
        <w:t>Педагог отказывается от роли своеобразного фильтра, пропускающего через себя учебную информацию, и выполняет функцию помощника в работе, одного из источников информации.</w:t>
      </w:r>
    </w:p>
    <w:p w:rsidR="006C0AF8" w:rsidRDefault="006C0AF8" w:rsidP="006C0AF8">
      <w:pPr>
        <w:pStyle w:val="a3"/>
      </w:pPr>
      <w:r>
        <w:t>Интерактивное обучение широко используется в интенсивном обучении.</w:t>
      </w:r>
    </w:p>
    <w:p w:rsidR="006C0AF8" w:rsidRDefault="006C0AF8" w:rsidP="006C0AF8">
      <w:pPr>
        <w:pStyle w:val="a3"/>
      </w:pPr>
      <w:r>
        <w:t>Для того</w:t>
      </w:r>
      <w:proofErr w:type="gramStart"/>
      <w:r>
        <w:t>,</w:t>
      </w:r>
      <w:proofErr w:type="gramEnd"/>
      <w:r>
        <w:t xml:space="preserve"> чтобы освоить и применять эти методы, преподавателю необходимо знание различных методик группового взаимодействия.</w:t>
      </w:r>
    </w:p>
    <w:p w:rsidR="006C0AF8" w:rsidRDefault="006C0AF8" w:rsidP="006C0AF8">
      <w:pPr>
        <w:pStyle w:val="a3"/>
      </w:pPr>
      <w:r>
        <w:t>Интерактивное обучение обеспечивает взаимопонимание, взаимодействие, взаимообогащение.</w:t>
      </w:r>
    </w:p>
    <w:p w:rsidR="006C0AF8" w:rsidRDefault="006C0AF8" w:rsidP="006C0AF8">
      <w:pPr>
        <w:pStyle w:val="a3"/>
      </w:pPr>
      <w:r>
        <w:t>Интерактивные методы не заменяют лекционные занятия, но способствуют лучшему усвоению лекционного материала и, что особенно важно, формируют мнения, отношения, навыки поведения.</w:t>
      </w:r>
    </w:p>
    <w:p w:rsidR="006C0AF8" w:rsidRDefault="006C0AF8" w:rsidP="006C0AF8">
      <w:pPr>
        <w:pStyle w:val="a3"/>
      </w:pPr>
      <w:r>
        <w:t>При использовании интерактивных форм роль преподавателя резко меняется, перестаёт быть центральной, он лишь регулирует процесс и занимается его общей организацией, готовит заранее необходимые задания и формулирует вопросы или темы для обсуждения в группах, даёт консультации, контролирует время и порядок выполнения намеченного плана. Участники обращаются к социальному опыту - собственному и других людей, при этом им приходится вступать в коммуникацию друг с другом, совместно решать поставленные задачи, преодолевать конфликты, находить общие точки соприкосновения, идти на компромиссы.</w:t>
      </w:r>
    </w:p>
    <w:p w:rsidR="006C0AF8" w:rsidRDefault="006C0AF8" w:rsidP="006C0AF8">
      <w:pPr>
        <w:pStyle w:val="a3"/>
      </w:pPr>
      <w:r>
        <w:t>Психологами было установлено, что в условиях учебного общения наблюдается повышение точности восприятия, увеличивается результативность работы памяти, более интенсивно развиваются такие интеллектуальные и эмоциональные свойства личности, как - устойчивость внимания, умение его распределять; наблюдательность при восприятии; способность анализировать деятельность партнера, видеть его мотивы, цели.</w:t>
      </w:r>
    </w:p>
    <w:p w:rsidR="006C0AF8" w:rsidRDefault="006C0AF8" w:rsidP="006C0AF8">
      <w:pPr>
        <w:pStyle w:val="a3"/>
      </w:pPr>
      <w:r>
        <w:t>Прежде всего, интерактивные формы проведения занятий:</w:t>
      </w:r>
    </w:p>
    <w:p w:rsidR="006C0AF8" w:rsidRDefault="006C0AF8" w:rsidP="006C0AF8">
      <w:pPr>
        <w:pStyle w:val="a3"/>
      </w:pPr>
      <w:r>
        <w:t xml:space="preserve">· пробуждают у </w:t>
      </w:r>
      <w:proofErr w:type="gramStart"/>
      <w:r>
        <w:t>обучающихся</w:t>
      </w:r>
      <w:proofErr w:type="gramEnd"/>
      <w:r>
        <w:t xml:space="preserve"> интерес;</w:t>
      </w:r>
    </w:p>
    <w:p w:rsidR="006C0AF8" w:rsidRDefault="006C0AF8" w:rsidP="006C0AF8">
      <w:pPr>
        <w:pStyle w:val="a3"/>
      </w:pPr>
      <w:r>
        <w:t>· поощряют активное участие каждого в учебном процессе;</w:t>
      </w:r>
    </w:p>
    <w:p w:rsidR="006C0AF8" w:rsidRDefault="006C0AF8" w:rsidP="006C0AF8">
      <w:pPr>
        <w:pStyle w:val="a3"/>
      </w:pPr>
      <w:r>
        <w:lastRenderedPageBreak/>
        <w:t>· обращаются к чувствам каждого обучающегося;</w:t>
      </w:r>
    </w:p>
    <w:p w:rsidR="006C0AF8" w:rsidRDefault="006C0AF8" w:rsidP="006C0AF8">
      <w:pPr>
        <w:pStyle w:val="a3"/>
      </w:pPr>
      <w:r>
        <w:t>· способствуют эффективному усвоению учебного материала;</w:t>
      </w:r>
    </w:p>
    <w:p w:rsidR="006C0AF8" w:rsidRDefault="006C0AF8" w:rsidP="006C0AF8">
      <w:pPr>
        <w:pStyle w:val="a3"/>
      </w:pPr>
      <w:r>
        <w:t xml:space="preserve">· оказывают многоплановое воздействие на </w:t>
      </w:r>
      <w:proofErr w:type="gramStart"/>
      <w:r>
        <w:t>обучающихся</w:t>
      </w:r>
      <w:proofErr w:type="gramEnd"/>
      <w:r>
        <w:t>;</w:t>
      </w:r>
    </w:p>
    <w:p w:rsidR="006C0AF8" w:rsidRDefault="006C0AF8" w:rsidP="006C0AF8">
      <w:pPr>
        <w:pStyle w:val="a3"/>
      </w:pPr>
      <w:r>
        <w:t>· осуществляют обратную связь (ответная реакция аудитории);</w:t>
      </w:r>
    </w:p>
    <w:p w:rsidR="006C0AF8" w:rsidRDefault="006C0AF8" w:rsidP="006C0AF8">
      <w:pPr>
        <w:pStyle w:val="a3"/>
      </w:pPr>
      <w:r>
        <w:t xml:space="preserve">· формируют у </w:t>
      </w:r>
      <w:proofErr w:type="gramStart"/>
      <w:r>
        <w:t>обучающихся</w:t>
      </w:r>
      <w:proofErr w:type="gramEnd"/>
      <w:r>
        <w:t xml:space="preserve"> мнения и отношения;</w:t>
      </w:r>
    </w:p>
    <w:p w:rsidR="006C0AF8" w:rsidRDefault="006C0AF8" w:rsidP="006C0AF8">
      <w:pPr>
        <w:pStyle w:val="a3"/>
      </w:pPr>
      <w:r>
        <w:t>· формируют жизненные навыки;</w:t>
      </w:r>
    </w:p>
    <w:p w:rsidR="006C0AF8" w:rsidRDefault="006C0AF8" w:rsidP="006C0AF8">
      <w:pPr>
        <w:pStyle w:val="a3"/>
      </w:pPr>
      <w:r>
        <w:t>· способствуют изменению поведения.</w:t>
      </w:r>
    </w:p>
    <w:p w:rsidR="006C0AF8" w:rsidRDefault="006C0AF8" w:rsidP="006C0AF8">
      <w:pPr>
        <w:pStyle w:val="a3"/>
      </w:pPr>
      <w:r>
        <w:rPr>
          <w:i/>
          <w:iCs/>
        </w:rPr>
        <w:t>Основные правила организации интерактивного обучения.</w:t>
      </w:r>
    </w:p>
    <w:p w:rsidR="006C0AF8" w:rsidRDefault="006C0AF8" w:rsidP="006C0AF8">
      <w:pPr>
        <w:pStyle w:val="a3"/>
      </w:pPr>
      <w:r>
        <w:t>Правило первое. В работу должны быть вовлечены в той или иной мере все участники. С этой целью полезно использовать технологии, позволяющие включить всех участников в процесс обсуждения.</w:t>
      </w:r>
    </w:p>
    <w:p w:rsidR="006C0AF8" w:rsidRDefault="006C0AF8" w:rsidP="006C0AF8">
      <w:pPr>
        <w:pStyle w:val="a3"/>
      </w:pPr>
      <w:r>
        <w:t>Правило второе. Надо позаботиться о психологической подготовке участников. Речь идет о том, что не все, пришедшие на занятие, психологически готовы к непосредственному включению в те или иные формы работы. В этой связи полезны разминки, постоянное поощрение за активное участие в работе, предоставление возможности для самореализации.</w:t>
      </w:r>
    </w:p>
    <w:p w:rsidR="006C0AF8" w:rsidRDefault="006C0AF8" w:rsidP="006C0AF8">
      <w:pPr>
        <w:pStyle w:val="a3"/>
      </w:pPr>
      <w:r>
        <w:t xml:space="preserve">Правило третье. Обучающихся в технологии </w:t>
      </w:r>
      <w:proofErr w:type="spellStart"/>
      <w:r>
        <w:t>интерактива</w:t>
      </w:r>
      <w:proofErr w:type="spellEnd"/>
      <w:r>
        <w:t xml:space="preserve"> не должно быть много. Количество участников и качество обучения могут оказаться в прямой зависимости. Оптимальное количество участников - 25 человек. Только при этом условии возможна продуктивная работа в малых группах.</w:t>
      </w:r>
    </w:p>
    <w:p w:rsidR="006C0AF8" w:rsidRDefault="006C0AF8" w:rsidP="006C0AF8">
      <w:pPr>
        <w:pStyle w:val="a3"/>
      </w:pPr>
      <w:r>
        <w:t xml:space="preserve">Правило четвертое. Подготовка помещения для работы. Помещение должно быть подготовлено с таким расчетом, чтобы участникам было легко пересаживаться для работы в больших и малых группах. Для </w:t>
      </w:r>
      <w:proofErr w:type="gramStart"/>
      <w:r>
        <w:t>обучаемых</w:t>
      </w:r>
      <w:proofErr w:type="gramEnd"/>
      <w:r>
        <w:t xml:space="preserve"> должен быть создан физический комфорт.</w:t>
      </w:r>
    </w:p>
    <w:p w:rsidR="006C0AF8" w:rsidRDefault="006C0AF8" w:rsidP="006C0AF8">
      <w:pPr>
        <w:pStyle w:val="a3"/>
      </w:pPr>
      <w:r>
        <w:t>Правило пятое. Четкое закрепление (фиксация) процедур и регламента. Об этом надо договориться в самом начале и постараться не нарушать его. Например, все участники будут проявлять терпимость к любой точке зрения, уважать право каждого на свободу слова, уважать его достоинства.</w:t>
      </w:r>
    </w:p>
    <w:p w:rsidR="006C0AF8" w:rsidRDefault="006C0AF8" w:rsidP="006C0AF8">
      <w:pPr>
        <w:pStyle w:val="a3"/>
      </w:pPr>
      <w:r>
        <w:t>Правило шестое. Отнеситесь со вниманием к делению участников урока на группы. Первоначально его лучше построить на основе добровольности. Затем уместно воспользоваться принципом случайного выбора.</w:t>
      </w:r>
    </w:p>
    <w:p w:rsidR="006C0AF8" w:rsidRDefault="006C0AF8" w:rsidP="006C0AF8">
      <w:pPr>
        <w:pStyle w:val="a3"/>
      </w:pPr>
      <w:r>
        <w:rPr>
          <w:i/>
          <w:iCs/>
        </w:rPr>
        <w:t>Обязательные условия организации интерактивного обучения:</w:t>
      </w:r>
    </w:p>
    <w:p w:rsidR="006C0AF8" w:rsidRDefault="006C0AF8" w:rsidP="006C0AF8">
      <w:pPr>
        <w:pStyle w:val="a3"/>
      </w:pPr>
      <w:r>
        <w:t xml:space="preserve">· доверительные, по крайней мере, позитивные отношения между </w:t>
      </w:r>
      <w:proofErr w:type="gramStart"/>
      <w:r>
        <w:t>обучающим</w:t>
      </w:r>
      <w:proofErr w:type="gramEnd"/>
      <w:r>
        <w:t xml:space="preserve"> и обучающимися;</w:t>
      </w:r>
    </w:p>
    <w:p w:rsidR="006C0AF8" w:rsidRDefault="006C0AF8" w:rsidP="006C0AF8">
      <w:pPr>
        <w:pStyle w:val="a3"/>
      </w:pPr>
      <w:r>
        <w:t>· демократический стиль;</w:t>
      </w:r>
    </w:p>
    <w:p w:rsidR="006C0AF8" w:rsidRDefault="006C0AF8" w:rsidP="006C0AF8">
      <w:pPr>
        <w:pStyle w:val="a3"/>
      </w:pPr>
      <w:r>
        <w:t xml:space="preserve">· сотрудничество в процессе общения обучающего и </w:t>
      </w:r>
      <w:proofErr w:type="gramStart"/>
      <w:r>
        <w:t>обучающихся</w:t>
      </w:r>
      <w:proofErr w:type="gramEnd"/>
      <w:r>
        <w:t xml:space="preserve"> между собой;</w:t>
      </w:r>
    </w:p>
    <w:p w:rsidR="006C0AF8" w:rsidRDefault="006C0AF8" w:rsidP="006C0AF8">
      <w:pPr>
        <w:pStyle w:val="a3"/>
      </w:pPr>
      <w:r>
        <w:lastRenderedPageBreak/>
        <w:t>· опора на личный ("педагогический") опыт обучающихся, включение в учебный процесс ярких примеров, фактов, образов;</w:t>
      </w:r>
    </w:p>
    <w:p w:rsidR="006C0AF8" w:rsidRDefault="006C0AF8" w:rsidP="006C0AF8">
      <w:pPr>
        <w:pStyle w:val="a3"/>
      </w:pPr>
      <w:r>
        <w:t>· многообразие форм и методов представления информации, форм деятельности обучающихся, их мобильность;</w:t>
      </w:r>
    </w:p>
    <w:p w:rsidR="006C0AF8" w:rsidRDefault="006C0AF8" w:rsidP="006C0AF8">
      <w:pPr>
        <w:pStyle w:val="a3"/>
      </w:pPr>
      <w:r>
        <w:t xml:space="preserve">· включение внешней и внутренней мотивации деятельности, а также </w:t>
      </w:r>
      <w:proofErr w:type="spellStart"/>
      <w:r>
        <w:t>взаимомотивации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.</w:t>
      </w:r>
    </w:p>
    <w:p w:rsidR="006C0AF8" w:rsidRDefault="006C0AF8" w:rsidP="006C0AF8">
      <w:pPr>
        <w:pStyle w:val="a3"/>
      </w:pPr>
      <w:r>
        <w:t xml:space="preserve">Интерактивные формы обучения обеспечивают высокую мотивацию, прочность знаний, творчество и фантазию, коммуникабельность, активную жизненная позицию, командный дух, ценность индивидуальности, свободу самовыражения, акцент на деятельность, взаимоуважение и демократичность. 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курсовой работе были изучены проблемы инноваций в педагогике; выявлена роль и значение инновационных технологий в учебно-воспитательном процессе; был обобщен опыт работы по использованию инновационных технологий на уроках физической культуры. Также были использованы диагностические методики при подготовке к урокам и планировании работы и осуществлен индивидуальный подход к решению проблем, затрагиваемых в данной работе.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исследования, которые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использовались в данной работе являются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по вопросам методики инновационных технологий в педагогике и ресурсы сети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проблематике.</w:t>
      </w:r>
    </w:p>
    <w:p w:rsidR="006C0AF8" w:rsidRPr="006C0AF8" w:rsidRDefault="006C0AF8" w:rsidP="006C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использованных источников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Антропова М.В., Манке Г.Г., Бородкина Г.В. и др. Факторы риска и состояние здоровья учащихся. // Здравоохранение Российской Федерации. - 1997. - № 3. - С. 29-33.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Кучма В.Р. Дети в мегаполисе: некоторые гигиенические проблемы. - М.: Изд-во НЦЗД РАМН, 2002. - С. 9-65.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Кучма В.Р.,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Сердюковская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Демин А.К. Руководство по гигиене и охране здоровья школьников. - М., 2000.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Машарова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В. Педагогическое моделирование индивидуально-личностного развития школьника в информационно-образовательной среде: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Т. В.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Машарова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А. Ходырева, А. А.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Харунжев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ВятГГУ</w:t>
      </w:r>
      <w:proofErr w:type="spellEnd"/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-- 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Киров, 2004. -- 106 с. : ил. --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97-106.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Кучма В.Р., Степанова М.И. Современные гигиенические подходы к оценке влияния образовательных технологий на здоровье детей и подростков / Здоровье населения и среда обитания. - 2002. - № 2. - С. 1- 4.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Личностно ориентированное обучение детей и подростков: проблемы и пути решения/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Вирабова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Кучма В.Р., Степанова М.И. и др. - М.: Пробел-2000, 2006. -436 с.: ил.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Макарова В.И., Дегтева Г.Н.,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Афанасенкова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и др. Подходы к сохранению здоровья детей в условиях интенсификации образовательного процесса // Российский педиатрический журнал. - 2000. - № 3. - С. 60-62.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Смирнов Н.К.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технологии в работе учителя и школы. М.: АРКТИ, 2003. - С. 272.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Создание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пространства как условие повышения качества образования / Юсупова Н.П., Плетнева Е.Ю. // Сибирский учитель - научно-методический журнал. - 2005. - № 4 (40).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Сухарев А.Г. Концепция укрепления здоровья детского и подросткового населения России / Здоровые дети России в XXI веке. М. - 2000. С. 44-53.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Хрущев С.В. Оздоровление детей (современные проблемы): Хроника / Хрущев С.В.,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Шлейфер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// </w:t>
      </w:r>
      <w:proofErr w:type="spell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едицины России. - 1994. - N 1-2. - С. 51.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Якимович В.С., Кондрашов А.А. Цель физкультурного воспитания - человек культуры //Теория и практика физической культуры, №2. - 2003. - С.6-9.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13. http://terepec48.ru/fizra2.htm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14. www.bti.secna.ru/teacher/umk/.../Pamyatka_interaktivnye_formy-1.doc</w:t>
      </w:r>
    </w:p>
    <w:p w:rsidR="006C0AF8" w:rsidRPr="006C0AF8" w:rsidRDefault="006C0AF8" w:rsidP="006C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F8">
        <w:rPr>
          <w:rFonts w:ascii="Times New Roman" w:eastAsia="Times New Roman" w:hAnsi="Times New Roman" w:cs="Times New Roman"/>
          <w:sz w:val="24"/>
          <w:szCs w:val="24"/>
          <w:lang w:eastAsia="ru-RU"/>
        </w:rPr>
        <w:t>15. http://pedsovet.su/</w:t>
      </w:r>
    </w:p>
    <w:p w:rsidR="00AF67A9" w:rsidRDefault="00AF67A9"/>
    <w:sectPr w:rsidR="00AF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F8"/>
    <w:rsid w:val="006C0AF8"/>
    <w:rsid w:val="00A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2020-10-02T11:28:00Z</dcterms:created>
  <dcterms:modified xsi:type="dcterms:W3CDTF">2020-10-02T11:35:00Z</dcterms:modified>
</cp:coreProperties>
</file>