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91" w:rsidRDefault="00930391" w:rsidP="00930391">
      <w:pPr>
        <w:rPr>
          <w:b/>
          <w:sz w:val="28"/>
          <w:szCs w:val="28"/>
        </w:rPr>
      </w:pPr>
      <w:bookmarkStart w:id="0" w:name="_GoBack"/>
      <w:bookmarkEnd w:id="0"/>
    </w:p>
    <w:p w:rsidR="00930391" w:rsidRDefault="00930391" w:rsidP="009303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«Игровая технология как повышающий фактор эффективности  коррекционно-педагогической работы в начальной школе»</w:t>
      </w:r>
    </w:p>
    <w:p w:rsidR="00930391" w:rsidRDefault="00930391" w:rsidP="00930391">
      <w:pPr>
        <w:jc w:val="center"/>
        <w:rPr>
          <w:b/>
          <w:sz w:val="36"/>
          <w:szCs w:val="36"/>
        </w:rPr>
      </w:pPr>
    </w:p>
    <w:p w:rsidR="00197B52" w:rsidRPr="00197B52" w:rsidRDefault="00930391" w:rsidP="00197B52">
      <w:pPr>
        <w:spacing w:line="360" w:lineRule="auto"/>
        <w:jc w:val="center"/>
        <w:rPr>
          <w:b/>
          <w:sz w:val="32"/>
          <w:szCs w:val="32"/>
        </w:rPr>
      </w:pPr>
      <w:r w:rsidRPr="00197B52">
        <w:rPr>
          <w:b/>
          <w:sz w:val="32"/>
          <w:szCs w:val="32"/>
        </w:rPr>
        <w:t>«Сделать серьёзное занятие для ребенка занимательным – первоначальная</w:t>
      </w:r>
      <w:r w:rsidRPr="00197B52">
        <w:rPr>
          <w:sz w:val="32"/>
          <w:szCs w:val="32"/>
        </w:rPr>
        <w:t xml:space="preserve"> </w:t>
      </w:r>
      <w:r w:rsidRPr="00197B52">
        <w:rPr>
          <w:b/>
          <w:sz w:val="32"/>
          <w:szCs w:val="32"/>
        </w:rPr>
        <w:t>задача обучения»</w:t>
      </w:r>
    </w:p>
    <w:p w:rsidR="00930391" w:rsidRPr="00197B52" w:rsidRDefault="00930391" w:rsidP="00930391">
      <w:pPr>
        <w:spacing w:line="360" w:lineRule="auto"/>
        <w:jc w:val="right"/>
        <w:rPr>
          <w:b/>
          <w:sz w:val="32"/>
          <w:szCs w:val="32"/>
        </w:rPr>
      </w:pPr>
      <w:proofErr w:type="spellStart"/>
      <w:r w:rsidRPr="00197B52">
        <w:rPr>
          <w:b/>
          <w:sz w:val="32"/>
          <w:szCs w:val="32"/>
        </w:rPr>
        <w:t>К.Д.Ушинский</w:t>
      </w:r>
      <w:proofErr w:type="spellEnd"/>
    </w:p>
    <w:p w:rsidR="00930391" w:rsidRDefault="00930391" w:rsidP="00930391">
      <w:pPr>
        <w:rPr>
          <w:sz w:val="36"/>
          <w:szCs w:val="36"/>
        </w:rPr>
      </w:pPr>
      <w:r>
        <w:rPr>
          <w:sz w:val="36"/>
          <w:szCs w:val="36"/>
        </w:rPr>
        <w:t xml:space="preserve">  Опыт моей педагогической деятельности  26 лет. Из них 2</w:t>
      </w:r>
      <w:r w:rsidR="00197B52">
        <w:rPr>
          <w:sz w:val="36"/>
          <w:szCs w:val="36"/>
        </w:rPr>
        <w:t>2</w:t>
      </w:r>
      <w:r>
        <w:rPr>
          <w:sz w:val="36"/>
          <w:szCs w:val="36"/>
        </w:rPr>
        <w:t xml:space="preserve"> года учителем начальных </w:t>
      </w:r>
      <w:r>
        <w:rPr>
          <w:color w:val="000000"/>
          <w:kern w:val="24"/>
          <w:sz w:val="36"/>
          <w:szCs w:val="36"/>
        </w:rPr>
        <w:t>классов в общеобразовательной школе: успешно обучала детей в школе №1 города Шебекино</w:t>
      </w:r>
      <w:r w:rsidR="00197B52">
        <w:rPr>
          <w:color w:val="000000"/>
          <w:kern w:val="24"/>
          <w:sz w:val="36"/>
          <w:szCs w:val="36"/>
        </w:rPr>
        <w:t xml:space="preserve"> Белгородской области</w:t>
      </w:r>
      <w:r>
        <w:rPr>
          <w:color w:val="000000"/>
          <w:kern w:val="24"/>
          <w:sz w:val="36"/>
          <w:szCs w:val="36"/>
        </w:rPr>
        <w:t xml:space="preserve">, где наполняемость класса  составляла 42 ребёнка, и в </w:t>
      </w:r>
      <w:proofErr w:type="spellStart"/>
      <w:r>
        <w:rPr>
          <w:color w:val="000000"/>
          <w:kern w:val="24"/>
          <w:sz w:val="36"/>
          <w:szCs w:val="36"/>
        </w:rPr>
        <w:t>Брянсколипяговской</w:t>
      </w:r>
      <w:proofErr w:type="spellEnd"/>
      <w:r>
        <w:rPr>
          <w:color w:val="000000"/>
          <w:kern w:val="24"/>
          <w:sz w:val="36"/>
          <w:szCs w:val="36"/>
        </w:rPr>
        <w:t xml:space="preserve"> неполной средней школе</w:t>
      </w:r>
      <w:r w:rsidR="00197B52">
        <w:rPr>
          <w:color w:val="000000"/>
          <w:kern w:val="24"/>
          <w:sz w:val="36"/>
          <w:szCs w:val="36"/>
        </w:rPr>
        <w:t xml:space="preserve"> </w:t>
      </w:r>
      <w:proofErr w:type="spellStart"/>
      <w:r w:rsidR="00197B52">
        <w:rPr>
          <w:color w:val="000000"/>
          <w:kern w:val="24"/>
          <w:sz w:val="36"/>
          <w:szCs w:val="36"/>
        </w:rPr>
        <w:t>Вейделевского</w:t>
      </w:r>
      <w:proofErr w:type="spellEnd"/>
      <w:r w:rsidR="00197B52">
        <w:rPr>
          <w:color w:val="000000"/>
          <w:kern w:val="24"/>
          <w:sz w:val="36"/>
          <w:szCs w:val="36"/>
        </w:rPr>
        <w:t xml:space="preserve"> района</w:t>
      </w:r>
      <w:r>
        <w:rPr>
          <w:color w:val="000000"/>
          <w:kern w:val="24"/>
          <w:sz w:val="36"/>
          <w:szCs w:val="36"/>
        </w:rPr>
        <w:t>, где наполняемость классов-комплектов составляла от 15 до 2 детей. Два педагогических образования и постоянная работа над повышением уровня педагогического мастерства всегда позволяли добиваться высоких результатов в обучении младших школьников. На районном уровне обобщила опыт «Игровая методика в обучении младших школьников», но был перерыв в педагогической деятельности. Второй год я работаю учителем в школе-интернате</w:t>
      </w:r>
      <w:r w:rsidR="00197B52">
        <w:rPr>
          <w:color w:val="000000"/>
          <w:kern w:val="24"/>
          <w:sz w:val="36"/>
          <w:szCs w:val="36"/>
        </w:rPr>
        <w:t xml:space="preserve"> города Валуйки</w:t>
      </w:r>
      <w:r>
        <w:rPr>
          <w:color w:val="000000"/>
          <w:kern w:val="24"/>
          <w:sz w:val="36"/>
          <w:szCs w:val="36"/>
        </w:rPr>
        <w:t xml:space="preserve">. Работая 4 года воспитателем в этом учреждении, я убедилась, что детям с интеллектуальными нарушениями технология игры в коррекционно-педагогической работе просто необходима. Поэтому второй год я работаю по  самообразованию над проблемой </w:t>
      </w:r>
      <w:r>
        <w:rPr>
          <w:sz w:val="36"/>
          <w:szCs w:val="36"/>
        </w:rPr>
        <w:t xml:space="preserve">«Игровая технология как повышающий фактор эффективности  коррекционно-педагогической работы в начальной школе». Применение этой технологии в учебной деятельности  позволило  улучшить качество знаний от 43% до 60% как классному руководителю и до 83% как учителю начальных классов.  </w:t>
      </w:r>
      <w:proofErr w:type="gramStart"/>
      <w:r>
        <w:rPr>
          <w:sz w:val="36"/>
          <w:szCs w:val="36"/>
        </w:rPr>
        <w:t xml:space="preserve">И сегодня я </w:t>
      </w:r>
      <w:r>
        <w:rPr>
          <w:sz w:val="36"/>
          <w:szCs w:val="36"/>
        </w:rPr>
        <w:t>делюсь</w:t>
      </w:r>
      <w:r>
        <w:rPr>
          <w:sz w:val="36"/>
          <w:szCs w:val="36"/>
        </w:rPr>
        <w:t xml:space="preserve"> приобретённом опыт</w:t>
      </w:r>
      <w:r>
        <w:rPr>
          <w:sz w:val="36"/>
          <w:szCs w:val="36"/>
        </w:rPr>
        <w:t xml:space="preserve">ом по теме, </w:t>
      </w:r>
      <w:r>
        <w:rPr>
          <w:sz w:val="36"/>
          <w:szCs w:val="36"/>
        </w:rPr>
        <w:t>анализируя данную проблему.</w:t>
      </w:r>
      <w:proofErr w:type="gramEnd"/>
    </w:p>
    <w:p w:rsidR="00930391" w:rsidRDefault="00930391" w:rsidP="00930391">
      <w:pPr>
        <w:spacing w:line="360" w:lineRule="auto"/>
        <w:rPr>
          <w:sz w:val="36"/>
          <w:szCs w:val="36"/>
        </w:rPr>
      </w:pPr>
    </w:p>
    <w:p w:rsidR="00930391" w:rsidRDefault="00930391" w:rsidP="00930391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Учиться можно только весело. </w:t>
      </w:r>
    </w:p>
    <w:p w:rsidR="00930391" w:rsidRDefault="00930391" w:rsidP="00930391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Чтобы переварить знания, надо поглощать их с аппетитом. </w:t>
      </w:r>
    </w:p>
    <w:p w:rsidR="00930391" w:rsidRDefault="00930391" w:rsidP="00930391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Cs/>
          <w:sz w:val="36"/>
          <w:szCs w:val="36"/>
        </w:rPr>
        <w:t>Анатоль Франс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Согласно Концепции модернизации образования генеральной стратегией российского общества на современном этапе является равный доступ молодых людей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проживания, национальной принадлежности и состояния здоровья. 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Доступ к образованию распространяется и на людей с ограниченными возможностями здоровья, среди которых основную долю обучающихся представляют дети.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Основная цель образования</w:t>
      </w:r>
      <w:r>
        <w:rPr>
          <w:sz w:val="36"/>
          <w:szCs w:val="36"/>
        </w:rPr>
        <w:t xml:space="preserve"> – обеспечение доступа к качественному образованию детей с ограниченными возможностями здоровья, формирование коммуникативной компетенции для их максимальной адаптации и полноценной интеграции в общество.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Школа не может дать человеку запас знаний на всю жизнь. Но она может и должна развивать и корректировать познавательные интересы и способности </w:t>
      </w:r>
      <w:proofErr w:type="gramStart"/>
      <w:r>
        <w:rPr>
          <w:sz w:val="36"/>
          <w:szCs w:val="36"/>
        </w:rPr>
        <w:t>обучающегося</w:t>
      </w:r>
      <w:proofErr w:type="gramEnd"/>
      <w:r>
        <w:rPr>
          <w:sz w:val="36"/>
          <w:szCs w:val="36"/>
        </w:rPr>
        <w:t xml:space="preserve">, </w:t>
      </w:r>
      <w:r>
        <w:rPr>
          <w:sz w:val="36"/>
          <w:szCs w:val="36"/>
        </w:rPr>
        <w:lastRenderedPageBreak/>
        <w:t>привить ему ключевые компетенции, необходимые для дальнейшей  адаптации в обществе.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Задачи образования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создание эффективной системы </w:t>
      </w:r>
      <w:proofErr w:type="spellStart"/>
      <w:r>
        <w:rPr>
          <w:sz w:val="36"/>
          <w:szCs w:val="36"/>
        </w:rPr>
        <w:t>психологопедагогического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медикосоциального</w:t>
      </w:r>
      <w:proofErr w:type="spellEnd"/>
      <w:r>
        <w:rPr>
          <w:sz w:val="36"/>
          <w:szCs w:val="36"/>
        </w:rPr>
        <w:t xml:space="preserve"> сопровождения обучающихся, с целью максимальной коррекции недостатков их психофизического развития;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формирование у всех участников образовательного процесса толерантного отношения к проблемам детей с ограниченными возможностями здоровья.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А от решения этих задачи во многом зависит, чем будут заниматься повзрослевшие школьники, какую профессию изберут, и где будут работать. 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Сегодня в центре внимания - обучающийся, его личность, неповторимый внутренний мир. 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Поэтому основная цель современного педагога - выбрать методы и формы организации учебной деятельности обучающегося, которые оптимально соответствуют поставленной цели развития и коррекции личности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 с ограниченными возможностями здоровья. 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Самые большие возможности для развития предоставляет игровая деятельность.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Игру, как метод обучения передачи опыта старших поколений младшим, люди использовали с древности. Широкое применение  игра находит и в современной педагогике.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Психологи доказали: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- в игре интенсивно развивается психика,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- в игре с максимальной эффективностью работает память, мышление, восприятие,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- в игре ребёнок проявляет больше произвольности, он больше запоминает, лучше выполняет задание.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- в условиях игры обогащается запас знаний ребёнка о мире.</w:t>
      </w:r>
    </w:p>
    <w:p w:rsidR="00930391" w:rsidRDefault="00930391" w:rsidP="00930391">
      <w:pPr>
        <w:rPr>
          <w:sz w:val="36"/>
          <w:szCs w:val="36"/>
        </w:rPr>
      </w:pP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Значение игры в учебном процессе невозможно исчерпать  и оценить только развлекательными возможностями. В том и состоит  ее феномен что, являясь развлечением и отдыхом, она способна перерасти в обучение и творчество.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Игровой сюжет развивается параллельно основному содержанию обучения, помогает активизировать учебный процесс.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sz w:val="36"/>
          <w:szCs w:val="36"/>
        </w:rPr>
        <w:t xml:space="preserve">Игра - школа профессиональной и семейной жизни, школа человеческих отношений. </w:t>
      </w:r>
      <w:r>
        <w:rPr>
          <w:b w:val="0"/>
          <w:bCs w:val="0"/>
          <w:sz w:val="36"/>
          <w:szCs w:val="36"/>
        </w:rPr>
        <w:t xml:space="preserve">  </w:t>
      </w:r>
    </w:p>
    <w:p w:rsidR="00930391" w:rsidRP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 w:val="0"/>
          <w:sz w:val="36"/>
          <w:szCs w:val="36"/>
        </w:rPr>
        <w:t xml:space="preserve">В игре нет легко опознаваемого источника знаний, нет обучаемого лица. Процесс обучения развивается на языке </w:t>
      </w:r>
      <w:r>
        <w:rPr>
          <w:b w:val="0"/>
          <w:sz w:val="36"/>
          <w:szCs w:val="36"/>
        </w:rPr>
        <w:lastRenderedPageBreak/>
        <w:t>действий, учатся и учат все участники игры в результате активных контактов друг с другом. Игровое обучение ненавязчиво.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В  педагогике игра рассматривается с разных сторон: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Игра </w:t>
      </w:r>
      <w:r>
        <w:rPr>
          <w:b w:val="0"/>
          <w:bCs w:val="0"/>
          <w:sz w:val="36"/>
          <w:szCs w:val="36"/>
        </w:rPr>
        <w:t xml:space="preserve">- как средство </w:t>
      </w:r>
      <w:proofErr w:type="spellStart"/>
      <w:r>
        <w:rPr>
          <w:b w:val="0"/>
          <w:bCs w:val="0"/>
          <w:sz w:val="36"/>
          <w:szCs w:val="36"/>
        </w:rPr>
        <w:t>воспитательно</w:t>
      </w:r>
      <w:proofErr w:type="spellEnd"/>
      <w:r>
        <w:rPr>
          <w:b w:val="0"/>
          <w:bCs w:val="0"/>
          <w:sz w:val="36"/>
          <w:szCs w:val="36"/>
        </w:rPr>
        <w:t>-образовательной работы, позволяющее дать детям определенные знания, умения, воспитать заранее намеченные качества и способности;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Игра </w:t>
      </w:r>
      <w:r>
        <w:rPr>
          <w:b w:val="0"/>
          <w:bCs w:val="0"/>
          <w:sz w:val="36"/>
          <w:szCs w:val="36"/>
        </w:rPr>
        <w:t>-  как форма организации жизни и деятельности детей, когда в свободно избранной и протекающей игре, направляемой педагогом, складываются определенные отношения между детьми, личные симпатии и антипатии, общественные и личные интересы.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Место и роль игровой технологии в учебном процессе во многом зависит от понимания учителем функции и классификации педагогических игр.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Функции игры как педагогического феномена: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Развлекательная.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Основная функция игры - развлечь, доставить удовольствие, воодушевить, побудить интерес.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Коммуникативная.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Игра вводит учащихся в реальный конте</w:t>
      </w:r>
      <w:proofErr w:type="gramStart"/>
      <w:r>
        <w:rPr>
          <w:sz w:val="36"/>
          <w:szCs w:val="36"/>
        </w:rPr>
        <w:t>кст сл</w:t>
      </w:r>
      <w:proofErr w:type="gramEnd"/>
      <w:r>
        <w:rPr>
          <w:sz w:val="36"/>
          <w:szCs w:val="36"/>
        </w:rPr>
        <w:t>ожнейших человеческих отношений, способствует освоению общения.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Самореализация в обществе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Игра важна как сфера реализации себя как личности. Именно в этом плане важен сам процесс игры, а не ее результат.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Игротерапевтическая</w:t>
      </w:r>
      <w:proofErr w:type="spellEnd"/>
      <w:r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  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Игра   может   быть   использована   для   преодоления   различных трудностей, возникающих в поведении, в общении с окружающими, в учении.</w:t>
      </w:r>
    </w:p>
    <w:p w:rsidR="00930391" w:rsidRP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Диагностическая.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Это деликатный, гуманный способ понаблюдать за ребёнком, лучше узнать его интересы и выявить волнующие его проблемы. В процессе занятий легко проявляется характер межличностных отношений и реальное положение воспитанника в коллективе, в семье.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Коррекционная.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Коррекционные игры способны оказать помощь обучающимся с отклонением в поведении, помочь справиться с переживаниями, препятствующими их нормальному самочувствию и общению со сверстниками.</w:t>
      </w:r>
      <w:proofErr w:type="gramEnd"/>
    </w:p>
    <w:p w:rsidR="00930391" w:rsidRDefault="00930391" w:rsidP="0093039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Социальная.</w:t>
      </w:r>
    </w:p>
    <w:p w:rsidR="00930391" w:rsidRDefault="00930391" w:rsidP="00930391">
      <w:pPr>
        <w:spacing w:line="360" w:lineRule="auto"/>
        <w:ind w:firstLine="567"/>
        <w:jc w:val="both"/>
        <w:rPr>
          <w:b/>
          <w:sz w:val="36"/>
          <w:szCs w:val="36"/>
          <w:u w:val="single"/>
        </w:rPr>
      </w:pPr>
      <w:r>
        <w:rPr>
          <w:sz w:val="36"/>
          <w:szCs w:val="36"/>
        </w:rPr>
        <w:t>Формирования личности, как полноправного члена коллектива.</w:t>
      </w:r>
      <w:r>
        <w:rPr>
          <w:b/>
          <w:sz w:val="36"/>
          <w:szCs w:val="36"/>
          <w:u w:val="single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Классификации педагогических игр.</w:t>
      </w:r>
    </w:p>
    <w:p w:rsidR="00930391" w:rsidRDefault="00930391" w:rsidP="00930391">
      <w:pPr>
        <w:spacing w:line="360" w:lineRule="auto"/>
        <w:ind w:right="794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В первую очередь следует разделить игры</w:t>
      </w:r>
    </w:p>
    <w:p w:rsidR="00930391" w:rsidRDefault="00930391" w:rsidP="00930391">
      <w:pPr>
        <w:spacing w:line="360" w:lineRule="auto"/>
        <w:ind w:right="794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по виду деятельности</w:t>
      </w:r>
      <w:r>
        <w:rPr>
          <w:sz w:val="36"/>
          <w:szCs w:val="36"/>
        </w:rPr>
        <w:t xml:space="preserve"> – физические (двигательные), интеллектуальные, трудовые, социальные и психологические.</w:t>
      </w:r>
    </w:p>
    <w:p w:rsidR="00930391" w:rsidRDefault="00930391" w:rsidP="00930391">
      <w:pPr>
        <w:spacing w:line="360" w:lineRule="auto"/>
        <w:ind w:right="794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По характеру педагогического процесса</w:t>
      </w:r>
      <w:r>
        <w:rPr>
          <w:sz w:val="36"/>
          <w:szCs w:val="36"/>
        </w:rPr>
        <w:t xml:space="preserve"> выделяются следующие группы игр:</w:t>
      </w:r>
    </w:p>
    <w:p w:rsidR="00930391" w:rsidRDefault="00930391" w:rsidP="00930391">
      <w:pPr>
        <w:numPr>
          <w:ilvl w:val="0"/>
          <w:numId w:val="2"/>
        </w:numPr>
        <w:spacing w:line="360" w:lineRule="auto"/>
        <w:ind w:left="794" w:right="794"/>
        <w:jc w:val="both"/>
        <w:rPr>
          <w:sz w:val="36"/>
          <w:szCs w:val="36"/>
        </w:rPr>
      </w:pPr>
      <w:r>
        <w:rPr>
          <w:sz w:val="36"/>
          <w:szCs w:val="36"/>
        </w:rPr>
        <w:t>обучающие, тренировочные, контролирующие и обобщающие;</w:t>
      </w:r>
    </w:p>
    <w:p w:rsidR="00930391" w:rsidRDefault="00930391" w:rsidP="00930391">
      <w:pPr>
        <w:numPr>
          <w:ilvl w:val="0"/>
          <w:numId w:val="2"/>
        </w:numPr>
        <w:spacing w:line="360" w:lineRule="auto"/>
        <w:ind w:left="794" w:right="794"/>
        <w:jc w:val="both"/>
        <w:rPr>
          <w:sz w:val="36"/>
          <w:szCs w:val="36"/>
        </w:rPr>
      </w:pPr>
      <w:r>
        <w:rPr>
          <w:sz w:val="36"/>
          <w:szCs w:val="36"/>
        </w:rPr>
        <w:t>познавательные, воспитательные, развивающие;</w:t>
      </w:r>
    </w:p>
    <w:p w:rsidR="00930391" w:rsidRDefault="00930391" w:rsidP="00930391">
      <w:pPr>
        <w:numPr>
          <w:ilvl w:val="0"/>
          <w:numId w:val="2"/>
        </w:numPr>
        <w:spacing w:line="360" w:lineRule="auto"/>
        <w:ind w:left="794" w:right="794"/>
        <w:jc w:val="both"/>
        <w:rPr>
          <w:sz w:val="36"/>
          <w:szCs w:val="36"/>
        </w:rPr>
      </w:pPr>
      <w:r>
        <w:rPr>
          <w:sz w:val="36"/>
          <w:szCs w:val="36"/>
        </w:rPr>
        <w:t>репродуктивные, продуктивные, творческие;</w:t>
      </w:r>
    </w:p>
    <w:p w:rsidR="00930391" w:rsidRDefault="00930391" w:rsidP="00930391">
      <w:pPr>
        <w:numPr>
          <w:ilvl w:val="0"/>
          <w:numId w:val="2"/>
        </w:numPr>
        <w:spacing w:line="360" w:lineRule="auto"/>
        <w:ind w:left="794" w:right="79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коммуникативные, диагностические, </w:t>
      </w:r>
      <w:proofErr w:type="spellStart"/>
      <w:r>
        <w:rPr>
          <w:sz w:val="36"/>
          <w:szCs w:val="36"/>
        </w:rPr>
        <w:t>профориентационные</w:t>
      </w:r>
      <w:proofErr w:type="spellEnd"/>
      <w:r>
        <w:rPr>
          <w:sz w:val="36"/>
          <w:szCs w:val="36"/>
        </w:rPr>
        <w:t>.</w:t>
      </w:r>
    </w:p>
    <w:p w:rsidR="00930391" w:rsidRDefault="00930391" w:rsidP="00930391">
      <w:pPr>
        <w:spacing w:line="36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  <w:u w:val="single"/>
        </w:rPr>
        <w:t xml:space="preserve">По предметной области:  </w:t>
      </w:r>
      <w:r>
        <w:rPr>
          <w:bCs/>
          <w:sz w:val="36"/>
          <w:szCs w:val="36"/>
        </w:rPr>
        <w:t>музыкальные, лит</w:t>
      </w:r>
      <w:r>
        <w:rPr>
          <w:bCs/>
          <w:sz w:val="36"/>
          <w:szCs w:val="36"/>
        </w:rPr>
        <w:t xml:space="preserve">ературные, математические и </w:t>
      </w:r>
      <w:proofErr w:type="spellStart"/>
      <w:r>
        <w:rPr>
          <w:bCs/>
          <w:sz w:val="36"/>
          <w:szCs w:val="36"/>
        </w:rPr>
        <w:t>т</w:t>
      </w:r>
      <w:proofErr w:type="gramStart"/>
      <w:r>
        <w:rPr>
          <w:bCs/>
          <w:sz w:val="36"/>
          <w:szCs w:val="36"/>
        </w:rPr>
        <w:t>.д</w:t>
      </w:r>
      <w:proofErr w:type="spellEnd"/>
      <w:proofErr w:type="gramEnd"/>
    </w:p>
    <w:p w:rsidR="00930391" w:rsidRDefault="00930391" w:rsidP="00930391">
      <w:pPr>
        <w:spacing w:line="360" w:lineRule="auto"/>
        <w:ind w:right="794"/>
        <w:jc w:val="both"/>
        <w:rPr>
          <w:b/>
          <w:sz w:val="36"/>
          <w:szCs w:val="36"/>
        </w:rPr>
      </w:pPr>
      <w:r>
        <w:rPr>
          <w:sz w:val="36"/>
          <w:szCs w:val="36"/>
          <w:u w:val="single"/>
        </w:rPr>
        <w:t>По игровой методике</w:t>
      </w:r>
      <w:r>
        <w:rPr>
          <w:sz w:val="36"/>
          <w:szCs w:val="36"/>
        </w:rPr>
        <w:t xml:space="preserve">: </w:t>
      </w:r>
      <w:r>
        <w:rPr>
          <w:b/>
          <w:sz w:val="36"/>
          <w:szCs w:val="36"/>
        </w:rPr>
        <w:t>предметные, сюжетные, ролевые, деловые,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драматизации.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  <w:u w:val="single"/>
        </w:rPr>
        <w:t xml:space="preserve">По игровой среде: </w:t>
      </w:r>
      <w:r>
        <w:rPr>
          <w:b w:val="0"/>
          <w:bCs w:val="0"/>
          <w:sz w:val="36"/>
          <w:szCs w:val="36"/>
        </w:rPr>
        <w:t xml:space="preserve">с предметами и без предметов, </w:t>
      </w:r>
      <w:proofErr w:type="gramStart"/>
      <w:r>
        <w:rPr>
          <w:b w:val="0"/>
          <w:bCs w:val="0"/>
          <w:sz w:val="36"/>
          <w:szCs w:val="36"/>
        </w:rPr>
        <w:t>настольные</w:t>
      </w:r>
      <w:proofErr w:type="gramEnd"/>
      <w:r>
        <w:rPr>
          <w:b w:val="0"/>
          <w:bCs w:val="0"/>
          <w:sz w:val="36"/>
          <w:szCs w:val="36"/>
        </w:rPr>
        <w:t>, комнатные</w:t>
      </w:r>
    </w:p>
    <w:p w:rsidR="00930391" w:rsidRDefault="00930391" w:rsidP="00930391">
      <w:pPr>
        <w:rPr>
          <w:sz w:val="36"/>
          <w:szCs w:val="36"/>
        </w:rPr>
      </w:pPr>
    </w:p>
    <w:p w:rsidR="00930391" w:rsidRDefault="00930391" w:rsidP="00930391">
      <w:pPr>
        <w:spacing w:line="360" w:lineRule="auto"/>
        <w:ind w:right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Игра преследует следующие цели:</w:t>
      </w:r>
    </w:p>
    <w:p w:rsidR="00930391" w:rsidRDefault="00930391" w:rsidP="00930391">
      <w:pPr>
        <w:numPr>
          <w:ilvl w:val="0"/>
          <w:numId w:val="3"/>
        </w:numPr>
        <w:spacing w:line="360" w:lineRule="auto"/>
        <w:ind w:left="851" w:right="851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дидактические</w:t>
      </w:r>
      <w:proofErr w:type="gramEnd"/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расширение кругозора, познавательная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деятельность, развитие </w:t>
      </w:r>
      <w:proofErr w:type="spellStart"/>
      <w:r>
        <w:rPr>
          <w:sz w:val="36"/>
          <w:szCs w:val="36"/>
        </w:rPr>
        <w:t>общеучебных</w:t>
      </w:r>
      <w:proofErr w:type="spellEnd"/>
      <w:r>
        <w:rPr>
          <w:sz w:val="36"/>
          <w:szCs w:val="36"/>
        </w:rPr>
        <w:t xml:space="preserve"> умений и навыков;</w:t>
      </w:r>
    </w:p>
    <w:p w:rsidR="00930391" w:rsidRDefault="00930391" w:rsidP="00930391">
      <w:pPr>
        <w:numPr>
          <w:ilvl w:val="0"/>
          <w:numId w:val="3"/>
        </w:numPr>
        <w:spacing w:line="360" w:lineRule="auto"/>
        <w:ind w:left="851" w:right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воспитывающие: </w:t>
      </w:r>
      <w:r>
        <w:rPr>
          <w:sz w:val="36"/>
          <w:szCs w:val="36"/>
        </w:rPr>
        <w:t>воспитание самостоятельности, воли, сотрудничества, коллективизма, общительности;</w:t>
      </w:r>
    </w:p>
    <w:p w:rsidR="00930391" w:rsidRDefault="00930391" w:rsidP="00930391">
      <w:pPr>
        <w:numPr>
          <w:ilvl w:val="0"/>
          <w:numId w:val="3"/>
        </w:numPr>
        <w:spacing w:line="360" w:lineRule="auto"/>
        <w:ind w:left="851" w:right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развивающие: </w:t>
      </w:r>
      <w:r>
        <w:rPr>
          <w:sz w:val="36"/>
          <w:szCs w:val="36"/>
        </w:rPr>
        <w:t>развитие внимания, памяти, речи, умение сравнивать,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сопоставлять, развитие мотивации учебной деятельности;</w:t>
      </w:r>
    </w:p>
    <w:p w:rsidR="00930391" w:rsidRDefault="00930391" w:rsidP="00930391">
      <w:pPr>
        <w:numPr>
          <w:ilvl w:val="0"/>
          <w:numId w:val="3"/>
        </w:numPr>
        <w:spacing w:line="360" w:lineRule="auto"/>
        <w:ind w:left="851" w:right="851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социализирующие</w:t>
      </w:r>
      <w:r>
        <w:rPr>
          <w:sz w:val="36"/>
          <w:szCs w:val="36"/>
        </w:rPr>
        <w:t>: приобщение к нормам и ценностям общества.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Выбор игры определяется учебно-воспитательными целями урока. Кроме того, игра должна быть доступна для учащихся, соответствовать их потребностям и интересам.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Каждая игра имеет определённую структуру, характеризующую игру как форму обучения: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образовательная задача;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игровые действия;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правила игры;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результат.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Но у детей с ограниченными возможностями здоровья, как правило, неустойчивая самооценка, они не верят в собственные силы, эмоционально-волевая сфера у таких детей искажена. У них наблюдаются нарушения координации движений, замкнутость, агрессивность, </w:t>
      </w:r>
      <w:proofErr w:type="spellStart"/>
      <w:r>
        <w:rPr>
          <w:sz w:val="36"/>
          <w:szCs w:val="36"/>
        </w:rPr>
        <w:t>гиперактивность</w:t>
      </w:r>
      <w:proofErr w:type="spellEnd"/>
      <w:r>
        <w:rPr>
          <w:sz w:val="36"/>
          <w:szCs w:val="36"/>
        </w:rPr>
        <w:t xml:space="preserve">, медлительность, сниженный уровень </w:t>
      </w:r>
      <w:r>
        <w:rPr>
          <w:sz w:val="36"/>
          <w:szCs w:val="36"/>
        </w:rPr>
        <w:lastRenderedPageBreak/>
        <w:t xml:space="preserve">памяти, внимания, восприятия, мышления. Все компоненты языковой системы речи ниже возрастной нормы. </w:t>
      </w:r>
    </w:p>
    <w:p w:rsidR="00930391" w:rsidRP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t>Поэтому дети с ограниченными возможностями здоровья не могут играть по правилам, удерживать взятую на себя роль, четко излагать свои мысли. Познавая реальный мир, ребенок проецирует воспринимаемый опыт в игровую ситуацию.</w:t>
      </w:r>
    </w:p>
    <w:p w:rsidR="00930391" w:rsidRDefault="00930391" w:rsidP="00930391">
      <w:pPr>
        <w:spacing w:line="360" w:lineRule="auto"/>
        <w:ind w:right="851"/>
        <w:jc w:val="both"/>
        <w:rPr>
          <w:b/>
          <w:sz w:val="36"/>
          <w:szCs w:val="36"/>
        </w:rPr>
      </w:pPr>
      <w:r>
        <w:rPr>
          <w:sz w:val="36"/>
          <w:szCs w:val="36"/>
        </w:rPr>
        <w:t>Наша задача – помочь ребенку. Необходимо не только предусмотреть коррекционные проблемы, но и использовать различные приемы и методы воздействия. Необходим комплексный подход к детям с ограниченными возможностями здоровья.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Правила игры: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1. Важно соблюдать соответствующий темп и ритм ведения игры.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2. Во время игры учитель должен проявлять максимум внимания, такта, доброжелательности к учащимся, чтобы неуместным замечанием не повлиять на активность и инициативу детей.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Нельзя во время игры делать дисциплинарные замечания. В игре школьники должны чувствовать себя свободно, </w:t>
      </w:r>
      <w:r>
        <w:rPr>
          <w:sz w:val="36"/>
          <w:szCs w:val="36"/>
        </w:rPr>
        <w:lastRenderedPageBreak/>
        <w:t>непринужденно, испытывать удовлетворение от   сознания своей самостоятельности.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Вывод:</w:t>
      </w:r>
      <w:r>
        <w:rPr>
          <w:sz w:val="36"/>
          <w:szCs w:val="36"/>
        </w:rPr>
        <w:t xml:space="preserve"> Любая игра должна приносить детям удовольствие, радость.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</w:t>
      </w:r>
    </w:p>
    <w:p w:rsidR="00930391" w:rsidRDefault="00930391" w:rsidP="00930391">
      <w:pPr>
        <w:spacing w:line="36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Реализация игровых приемов и ситуаций при урочной форме занятий происходит по следующим основным </w:t>
      </w:r>
      <w:r>
        <w:rPr>
          <w:b/>
          <w:sz w:val="36"/>
          <w:szCs w:val="36"/>
        </w:rPr>
        <w:t xml:space="preserve">направлениям: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-дидактическая цель ставится перед </w:t>
      </w:r>
      <w:proofErr w:type="spellStart"/>
      <w:r>
        <w:rPr>
          <w:sz w:val="36"/>
          <w:szCs w:val="36"/>
        </w:rPr>
        <w:t>обучащимися</w:t>
      </w:r>
      <w:proofErr w:type="spellEnd"/>
      <w:r>
        <w:rPr>
          <w:sz w:val="36"/>
          <w:szCs w:val="36"/>
        </w:rPr>
        <w:t xml:space="preserve"> в форме игровой задачи;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-учебная деятельность подчиняется правилам игры;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-учебный материал используется в. качестве ее средства;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-в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930391" w:rsidRP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-успешное выполнение дидактического задания связывается с игровым результатом.</w:t>
      </w:r>
    </w:p>
    <w:p w:rsidR="00930391" w:rsidRDefault="00930391" w:rsidP="00930391">
      <w:pPr>
        <w:spacing w:line="36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В своей работе я применю следующие </w:t>
      </w:r>
      <w:r>
        <w:rPr>
          <w:b/>
          <w:sz w:val="36"/>
          <w:szCs w:val="36"/>
        </w:rPr>
        <w:t>игровые приемы: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Подвижные игры: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физминутки</w:t>
      </w:r>
      <w:proofErr w:type="spellEnd"/>
      <w:r>
        <w:rPr>
          <w:sz w:val="36"/>
          <w:szCs w:val="36"/>
        </w:rPr>
        <w:t xml:space="preserve">,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Игры-забавы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Им</w:t>
      </w:r>
      <w:r>
        <w:rPr>
          <w:sz w:val="36"/>
          <w:szCs w:val="36"/>
        </w:rPr>
        <w:t>итация движений, звуков стимулирует создание образовательных представлений, которые ложатся в основу формирования ролевого поведения.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После письменных заданий в качестве снимающей напряжение паузы и для развития зрительно-двигательной координации использую </w:t>
      </w:r>
      <w:r>
        <w:rPr>
          <w:sz w:val="36"/>
          <w:szCs w:val="36"/>
          <w:u w:val="single"/>
        </w:rPr>
        <w:t>Пальчиковые игры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Если необходимо проделать много однообразных упражнений, использую приём </w:t>
      </w:r>
      <w:r>
        <w:rPr>
          <w:sz w:val="36"/>
          <w:szCs w:val="36"/>
          <w:u w:val="single"/>
        </w:rPr>
        <w:t xml:space="preserve">«Привлекательная цель». </w:t>
      </w:r>
      <w:r>
        <w:rPr>
          <w:sz w:val="36"/>
          <w:szCs w:val="36"/>
        </w:rPr>
        <w:t xml:space="preserve"> Детям может быть поставлена цель - помочь сказочному герою и т.д.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«Волшебная палочка» </w:t>
      </w:r>
      <w:r>
        <w:rPr>
          <w:sz w:val="36"/>
          <w:szCs w:val="36"/>
        </w:rPr>
        <w:t xml:space="preserve">Ручка (карандаш) передается по классу в произвольном порядке. Передача сопровождается речью по какому-то заранее заданному заказу-правилу. </w:t>
      </w:r>
      <w:proofErr w:type="gramStart"/>
      <w:r>
        <w:rPr>
          <w:sz w:val="36"/>
          <w:szCs w:val="36"/>
        </w:rPr>
        <w:t>Например, передающий называет на математике: любое число, а принимающий - число на 2 (3, 4) единицы больше (меньше); на уроке письма и развития речи существительное - прилагательное (глагол) к нему; на уроке чтения и развития речи: название сказки, рассказа, повести - одного из персонажей этого произведения.</w:t>
      </w:r>
      <w:proofErr w:type="gramEnd"/>
    </w:p>
    <w:p w:rsidR="00930391" w:rsidRP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Приём «</w:t>
      </w:r>
      <w:proofErr w:type="spellStart"/>
      <w:r>
        <w:rPr>
          <w:sz w:val="36"/>
          <w:szCs w:val="36"/>
          <w:u w:val="single"/>
        </w:rPr>
        <w:t>Пазлы</w:t>
      </w:r>
      <w:proofErr w:type="spellEnd"/>
      <w:r>
        <w:rPr>
          <w:sz w:val="36"/>
          <w:szCs w:val="36"/>
          <w:u w:val="single"/>
        </w:rPr>
        <w:t>».  (</w:t>
      </w:r>
      <w:r>
        <w:rPr>
          <w:sz w:val="36"/>
          <w:szCs w:val="36"/>
        </w:rPr>
        <w:t xml:space="preserve">Квадраты </w:t>
      </w:r>
      <w:proofErr w:type="spellStart"/>
      <w:r>
        <w:rPr>
          <w:sz w:val="36"/>
          <w:szCs w:val="36"/>
        </w:rPr>
        <w:t>Воскобовича</w:t>
      </w:r>
      <w:proofErr w:type="spellEnd"/>
      <w:r>
        <w:rPr>
          <w:sz w:val="36"/>
          <w:szCs w:val="36"/>
        </w:rPr>
        <w:t xml:space="preserve">/Никитина и </w:t>
      </w:r>
      <w:proofErr w:type="spellStart"/>
      <w:r>
        <w:rPr>
          <w:sz w:val="36"/>
          <w:szCs w:val="36"/>
        </w:rPr>
        <w:t>пазлы</w:t>
      </w:r>
      <w:proofErr w:type="spellEnd"/>
      <w:r>
        <w:rPr>
          <w:sz w:val="36"/>
          <w:szCs w:val="36"/>
        </w:rPr>
        <w:t xml:space="preserve">) </w:t>
      </w:r>
    </w:p>
    <w:p w:rsidR="00930391" w:rsidRDefault="00930391" w:rsidP="00930391">
      <w:pPr>
        <w:spacing w:line="360" w:lineRule="auto"/>
        <w:jc w:val="both"/>
        <w:rPr>
          <w:b/>
          <w:sz w:val="36"/>
          <w:szCs w:val="36"/>
          <w:u w:val="single"/>
        </w:rPr>
      </w:pP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П</w:t>
      </w:r>
      <w:r>
        <w:rPr>
          <w:b/>
          <w:sz w:val="36"/>
          <w:szCs w:val="36"/>
          <w:u w:val="single"/>
        </w:rPr>
        <w:t>риём «Путешествие со сказочным героем»</w:t>
      </w:r>
      <w:r>
        <w:rPr>
          <w:sz w:val="36"/>
          <w:szCs w:val="36"/>
        </w:rPr>
        <w:t xml:space="preserve"> не даст ребёнку скучать на уроке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t>Также у детей с ограниченными возможностями здоровья, как правило, возникают проблемы в поведении (страхи, повышенная агрессивность, застенчивость, своеволие и др.).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Поэтому широко применяем прием </w:t>
      </w:r>
      <w:r>
        <w:rPr>
          <w:b/>
          <w:sz w:val="36"/>
          <w:szCs w:val="36"/>
          <w:u w:val="single"/>
        </w:rPr>
        <w:t>«</w:t>
      </w:r>
      <w:proofErr w:type="spellStart"/>
      <w:r>
        <w:rPr>
          <w:b/>
          <w:sz w:val="36"/>
          <w:szCs w:val="36"/>
          <w:u w:val="single"/>
        </w:rPr>
        <w:t>Куклотерапия</w:t>
      </w:r>
      <w:proofErr w:type="spellEnd"/>
      <w:r>
        <w:rPr>
          <w:b/>
          <w:sz w:val="36"/>
          <w:szCs w:val="36"/>
          <w:u w:val="single"/>
        </w:rPr>
        <w:t xml:space="preserve">»  </w:t>
      </w:r>
      <w:r>
        <w:rPr>
          <w:sz w:val="36"/>
          <w:szCs w:val="36"/>
        </w:rPr>
        <w:t xml:space="preserve">по методике известных педагогов-психологов </w:t>
      </w:r>
      <w:proofErr w:type="spellStart"/>
      <w:r>
        <w:rPr>
          <w:sz w:val="36"/>
          <w:szCs w:val="36"/>
        </w:rPr>
        <w:t>Т.Шишовой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И.Медведевой</w:t>
      </w:r>
      <w:proofErr w:type="spellEnd"/>
      <w:r>
        <w:rPr>
          <w:sz w:val="36"/>
          <w:szCs w:val="36"/>
        </w:rPr>
        <w:t xml:space="preserve"> (Ирина Яковлевна Медведева, Татьяна Львовна Шишова) «Коррекция детских проблем средствами воздействия на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куклу как промежуточного объекта взаимодействия ребенка и взрослого».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уроках развития речи провожу </w:t>
      </w:r>
      <w:r>
        <w:rPr>
          <w:b/>
          <w:sz w:val="36"/>
          <w:szCs w:val="36"/>
          <w:u w:val="single"/>
        </w:rPr>
        <w:t xml:space="preserve">Речевые игры с элементами </w:t>
      </w:r>
      <w:proofErr w:type="spellStart"/>
      <w:r>
        <w:rPr>
          <w:b/>
          <w:sz w:val="36"/>
          <w:szCs w:val="36"/>
          <w:u w:val="single"/>
        </w:rPr>
        <w:t>куклотерапии</w:t>
      </w:r>
      <w:proofErr w:type="spellEnd"/>
      <w:r>
        <w:rPr>
          <w:b/>
          <w:sz w:val="36"/>
          <w:szCs w:val="36"/>
          <w:u w:val="single"/>
        </w:rPr>
        <w:t xml:space="preserve">, </w:t>
      </w:r>
      <w:r>
        <w:rPr>
          <w:sz w:val="36"/>
          <w:szCs w:val="36"/>
        </w:rPr>
        <w:t>при этом использую музыку, танец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Вывод:</w:t>
      </w:r>
      <w:r>
        <w:rPr>
          <w:sz w:val="36"/>
          <w:szCs w:val="36"/>
        </w:rPr>
        <w:t xml:space="preserve"> Опыт работы показывает, что целенаправленное, систематическое использование приема  «</w:t>
      </w:r>
      <w:proofErr w:type="spellStart"/>
      <w:r>
        <w:rPr>
          <w:sz w:val="36"/>
          <w:szCs w:val="36"/>
        </w:rPr>
        <w:t>Куклотерапия</w:t>
      </w:r>
      <w:proofErr w:type="spellEnd"/>
      <w:r>
        <w:rPr>
          <w:sz w:val="36"/>
          <w:szCs w:val="36"/>
        </w:rPr>
        <w:t>», позволяет значительно расширить круг знаний об окружающем мире, активизировать развитие речи и в целом повысить эффективность коррекционно-педагогической работы.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Эта работа мобилизует творческий потенциал детей, создает доверительную обстановку в детском коллективе.</w:t>
      </w:r>
    </w:p>
    <w:p w:rsidR="00930391" w:rsidRDefault="00930391" w:rsidP="00930391">
      <w:pPr>
        <w:pStyle w:val="a3"/>
        <w:jc w:val="both"/>
        <w:rPr>
          <w:bCs w:val="0"/>
          <w:sz w:val="36"/>
          <w:szCs w:val="36"/>
          <w:u w:val="single"/>
        </w:rPr>
      </w:pPr>
      <w:r>
        <w:rPr>
          <w:bCs w:val="0"/>
          <w:sz w:val="36"/>
          <w:szCs w:val="36"/>
          <w:u w:val="single"/>
        </w:rPr>
        <w:t xml:space="preserve">Вывод: 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- в игре активно обогащается и развивается словарь школьника с ОВЗ. формирует правильное отношение к явлениям общественной жизни, природе, предметах, окружающего мира; 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- систематизирует и углубляет знания о людях разных профессий и национальностей, представление о трудовой деятельности;</w:t>
      </w:r>
    </w:p>
    <w:p w:rsidR="00930391" w:rsidRDefault="00930391" w:rsidP="00930391">
      <w:pPr>
        <w:pStyle w:val="a3"/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- игра помогает детям приспособиться к окружающему миру, сформировать потребность ребенка воздействовать на мир, стать «хозяином» своей деятельности. </w:t>
      </w:r>
    </w:p>
    <w:p w:rsidR="00930391" w:rsidRDefault="00930391" w:rsidP="00930391">
      <w:pPr>
        <w:pStyle w:val="a3"/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- Сущность игры заключается в том, что в ней важен не результат, а сам процесс, переживаний, связанный с игровыми действиями.</w:t>
      </w:r>
    </w:p>
    <w:p w:rsidR="00797E36" w:rsidRDefault="00930391" w:rsidP="00930391">
      <w:r>
        <w:rPr>
          <w:b/>
          <w:sz w:val="36"/>
          <w:szCs w:val="36"/>
        </w:rPr>
        <w:t xml:space="preserve">   А применение  игровой технологии даёт хороший результат, улучшая качество знаний и уровень воспитанности</w:t>
      </w:r>
    </w:p>
    <w:sectPr w:rsidR="007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99" w:rsidRDefault="00987F99" w:rsidP="00197B52">
      <w:r>
        <w:separator/>
      </w:r>
    </w:p>
  </w:endnote>
  <w:endnote w:type="continuationSeparator" w:id="0">
    <w:p w:rsidR="00987F99" w:rsidRDefault="00987F99" w:rsidP="0019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99" w:rsidRDefault="00987F99" w:rsidP="00197B52">
      <w:r>
        <w:separator/>
      </w:r>
    </w:p>
  </w:footnote>
  <w:footnote w:type="continuationSeparator" w:id="0">
    <w:p w:rsidR="00987F99" w:rsidRDefault="00987F99" w:rsidP="0019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284D"/>
    <w:multiLevelType w:val="hybridMultilevel"/>
    <w:tmpl w:val="BC046CA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F3580"/>
    <w:multiLevelType w:val="hybridMultilevel"/>
    <w:tmpl w:val="5F50DB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A6CE9"/>
    <w:multiLevelType w:val="hybridMultilevel"/>
    <w:tmpl w:val="250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51"/>
    <w:rsid w:val="00197B52"/>
    <w:rsid w:val="003F7651"/>
    <w:rsid w:val="00797E36"/>
    <w:rsid w:val="00930391"/>
    <w:rsid w:val="009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0391"/>
    <w:pPr>
      <w:spacing w:line="360" w:lineRule="auto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303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7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7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0391"/>
    <w:pPr>
      <w:spacing w:line="360" w:lineRule="auto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303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7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7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2018-11-05T21:31:00Z</dcterms:created>
  <dcterms:modified xsi:type="dcterms:W3CDTF">2018-11-05T21:46:00Z</dcterms:modified>
</cp:coreProperties>
</file>