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23" w:rsidRPr="00065A23" w:rsidRDefault="00065A23" w:rsidP="00065A23">
      <w:pPr>
        <w:spacing w:after="150" w:line="36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065A23">
        <w:rPr>
          <w:rFonts w:ascii="Arial" w:eastAsia="Times New Roman" w:hAnsi="Arial" w:cs="Arial"/>
          <w:kern w:val="36"/>
          <w:sz w:val="36"/>
          <w:szCs w:val="36"/>
          <w:lang w:eastAsia="ru-RU"/>
        </w:rPr>
        <w:t>Состав складских помещений</w:t>
      </w:r>
    </w:p>
    <w:p w:rsidR="00065A23" w:rsidRPr="00065A23" w:rsidRDefault="00065A23" w:rsidP="00065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назначения все помещения склада можно объединить в три группы: технологические помещения подсобные помещения административно-бытовые помещения </w:t>
      </w:r>
      <w:r w:rsidRPr="00065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табл. 5.1 приводится примерный перечень помещений и технологических зон склада предприятия оптовой торговли. </w:t>
      </w:r>
      <w:r w:rsidRPr="00065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 а б л и ц а 5 Л </w:t>
      </w:r>
      <w:r w:rsidRPr="00065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Примерный перечень помещений складского комплекса предприятия </w:t>
      </w:r>
      <w:r w:rsidRPr="00065A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014"/>
        <w:gridCol w:w="5536"/>
      </w:tblGrid>
      <w:tr w:rsidR="00065A23" w:rsidRPr="00065A23" w:rsidTr="00065A23">
        <w:tc>
          <w:tcPr>
            <w:tcW w:w="980" w:type="pct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Наименование группы помещений</w:t>
            </w:r>
          </w:p>
        </w:tc>
        <w:tc>
          <w:tcPr>
            <w:tcW w:w="871" w:type="pct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Наименование </w:t>
            </w: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помещений</w:t>
            </w:r>
          </w:p>
        </w:tc>
        <w:tc>
          <w:tcPr>
            <w:tcW w:w="3148" w:type="pct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Назначение помещений</w:t>
            </w:r>
          </w:p>
        </w:tc>
      </w:tr>
      <w:tr w:rsidR="00065A23" w:rsidRPr="00065A23" w:rsidTr="00065A23">
        <w:tc>
          <w:tcPr>
            <w:tcW w:w="980" w:type="pct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Складские </w:t>
            </w: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помещения</w:t>
            </w:r>
          </w:p>
        </w:tc>
        <w:tc>
          <w:tcPr>
            <w:tcW w:w="87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</w:r>
            <w:proofErr w:type="spellStart"/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t>Общетоварные</w:t>
            </w:r>
            <w:proofErr w:type="spellEnd"/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t xml:space="preserve"> склады</w:t>
            </w:r>
          </w:p>
        </w:tc>
        <w:tc>
          <w:tcPr>
            <w:tcW w:w="314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Приемка товара по количеству и качеству, сортировка, разбраковка, хранение, комплектация по заказам клиентов склада</w:t>
            </w:r>
          </w:p>
        </w:tc>
      </w:tr>
      <w:tr w:rsidR="00065A23" w:rsidRPr="00065A23" w:rsidTr="00065A23">
        <w:tc>
          <w:tcPr>
            <w:tcW w:w="980" w:type="pct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Охлаждаемые камеры</w:t>
            </w:r>
          </w:p>
        </w:tc>
        <w:tc>
          <w:tcPr>
            <w:tcW w:w="314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Хранение товаров, требующих специального температурно-влажностного режима (скоропортящихся продуктов и меховых изделий')</w:t>
            </w:r>
          </w:p>
        </w:tc>
      </w:tr>
      <w:tr w:rsidR="00065A23" w:rsidRPr="00065A23" w:rsidTr="00065A23">
        <w:tc>
          <w:tcPr>
            <w:tcW w:w="980" w:type="pct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:</w:t>
            </w:r>
          </w:p>
        </w:tc>
        <w:tc>
          <w:tcPr>
            <w:tcW w:w="871" w:type="pct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Экспедиционные помещения</w:t>
            </w:r>
          </w:p>
        </w:tc>
        <w:tc>
          <w:tcPr>
            <w:tcW w:w="3148" w:type="pct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Прием и отгрузка товаров</w:t>
            </w:r>
          </w:p>
        </w:tc>
      </w:tr>
    </w:tbl>
    <w:p w:rsidR="00065A23" w:rsidRPr="00065A23" w:rsidRDefault="00065A23" w:rsidP="00065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5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5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5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5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табл. 5.1 </w:t>
      </w:r>
      <w:r w:rsidRPr="00065A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2704"/>
        <w:gridCol w:w="4423"/>
      </w:tblGrid>
      <w:tr w:rsidR="00065A23" w:rsidRPr="00065A23" w:rsidTr="00065A23">
        <w:tc>
          <w:tcPr>
            <w:tcW w:w="1184" w:type="pct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Наим</w:t>
            </w:r>
            <w:r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t>ен</w:t>
            </w: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t>ва</w:t>
            </w: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t>ние группы помещений</w:t>
            </w:r>
          </w:p>
        </w:tc>
        <w:tc>
          <w:tcPr>
            <w:tcW w:w="1448" w:type="pct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Наименование </w:t>
            </w: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помещений</w:t>
            </w:r>
          </w:p>
        </w:tc>
        <w:tc>
          <w:tcPr>
            <w:tcW w:w="2368" w:type="pct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Назначение помещений</w:t>
            </w:r>
          </w:p>
        </w:tc>
      </w:tr>
      <w:tr w:rsidR="00065A23" w:rsidRPr="00065A23" w:rsidTr="00065A23">
        <w:tc>
          <w:tcPr>
            <w:tcW w:w="1184" w:type="pct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Цех фасовки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Фасовка товаров в потребительскую упаковку</w:t>
            </w:r>
          </w:p>
        </w:tc>
      </w:tr>
      <w:tr w:rsidR="00065A23" w:rsidRPr="00065A23" w:rsidTr="00065A23">
        <w:tc>
          <w:tcPr>
            <w:tcW w:w="1184" w:type="pct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Секция хранения конфликтных партий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Временное хранение поступившей партии, не соответствующей сопроводительным документам</w:t>
            </w:r>
          </w:p>
        </w:tc>
      </w:tr>
      <w:tr w:rsidR="00065A23" w:rsidRPr="00065A23" w:rsidTr="00065A23">
        <w:tc>
          <w:tcPr>
            <w:tcW w:w="1184" w:type="pct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Подсобные </w:t>
            </w: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помещения</w:t>
            </w: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Материальный склад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Хранение подсобных материалов, спецодежды, оборудования к инвентаря</w:t>
            </w:r>
          </w:p>
        </w:tc>
      </w:tr>
      <w:tr w:rsidR="00065A23" w:rsidRPr="00065A23" w:rsidTr="00065A23">
        <w:tc>
          <w:tcPr>
            <w:tcW w:w="1184" w:type="pct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Склад тары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Хранение освободившейся л возвратной тары</w:t>
            </w:r>
          </w:p>
        </w:tc>
      </w:tr>
      <w:tr w:rsidR="00065A23" w:rsidRPr="00065A23" w:rsidTr="00065A23">
        <w:tc>
          <w:tcPr>
            <w:tcW w:w="1184" w:type="pct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Кладовая хозяйственного инвентаря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Хранение хозяйственного инвентаря и уборочных машин</w:t>
            </w:r>
          </w:p>
        </w:tc>
      </w:tr>
      <w:tr w:rsidR="00065A23" w:rsidRPr="00065A23" w:rsidTr="00065A23">
        <w:tc>
          <w:tcPr>
            <w:tcW w:w="1184" w:type="pct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Ремонтные мастерские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Техническое обслуживание, текущий ремонт оборудования, инвентаря, тары V текущий ремонт зданий и сооружений</w:t>
            </w:r>
          </w:p>
        </w:tc>
      </w:tr>
      <w:tr w:rsidR="00065A23" w:rsidRPr="00065A23" w:rsidTr="00065A23">
        <w:tc>
          <w:tcPr>
            <w:tcW w:w="1184" w:type="pct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Зарядные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Зарядка аккумуляторных батарей напольных транспортных средств</w:t>
            </w:r>
          </w:p>
        </w:tc>
      </w:tr>
      <w:tr w:rsidR="00065A23" w:rsidRPr="00065A23" w:rsidTr="00065A23">
        <w:tc>
          <w:tcPr>
            <w:tcW w:w="1184" w:type="pct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Вентиляционные камеры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Размещение вентиляционных установок и кондиционеров</w:t>
            </w:r>
          </w:p>
        </w:tc>
      </w:tr>
      <w:tr w:rsidR="00065A23" w:rsidRPr="00065A23" w:rsidTr="00065A23">
        <w:tc>
          <w:tcPr>
            <w:tcW w:w="1184" w:type="pct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Тепловой пункт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Размещение узла ввода и водонагревателей</w:t>
            </w:r>
          </w:p>
        </w:tc>
      </w:tr>
      <w:tr w:rsidR="00065A23" w:rsidRPr="00065A23" w:rsidTr="00065A23">
        <w:tc>
          <w:tcPr>
            <w:tcW w:w="1184" w:type="pct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Щитовая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Размещение трансформаторов и распределительных щитов</w:t>
            </w:r>
          </w:p>
        </w:tc>
      </w:tr>
      <w:tr w:rsidR="00065A23" w:rsidRPr="00065A23" w:rsidTr="00065A23">
        <w:tc>
          <w:tcPr>
            <w:tcW w:w="1184" w:type="pct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Помещение охраны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Размещение охранной сигнализации и персонала охраны</w:t>
            </w:r>
          </w:p>
        </w:tc>
      </w:tr>
      <w:tr w:rsidR="00065A23" w:rsidRPr="00065A23" w:rsidTr="00065A23">
        <w:tc>
          <w:tcPr>
            <w:tcW w:w="1184" w:type="pct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Административно- </w:t>
            </w: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бытовые </w:t>
            </w: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помещения </w:t>
            </w: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! </w:t>
            </w: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i</w:t>
            </w: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</w:r>
            <w:proofErr w:type="spellStart"/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t>Админнстративно</w:t>
            </w:r>
            <w:proofErr w:type="spellEnd"/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t>-контор</w:t>
            </w:r>
            <w:bookmarkStart w:id="0" w:name="_GoBack"/>
            <w:bookmarkEnd w:id="0"/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t>ские помещения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Размещение административно- управленческого персонала</w:t>
            </w:r>
          </w:p>
        </w:tc>
      </w:tr>
      <w:tr w:rsidR="00065A23" w:rsidRPr="00065A23" w:rsidTr="00065A23">
        <w:tc>
          <w:tcPr>
            <w:tcW w:w="1184" w:type="pct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Бытовые помещения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Размещение санитарно-бытовых устройств</w:t>
            </w:r>
          </w:p>
        </w:tc>
      </w:tr>
      <w:tr w:rsidR="00065A23" w:rsidRPr="00065A23" w:rsidTr="00065A23">
        <w:tc>
          <w:tcPr>
            <w:tcW w:w="1184" w:type="pct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448" w:type="pc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Здравпункт</w:t>
            </w:r>
          </w:p>
        </w:tc>
        <w:tc>
          <w:tcPr>
            <w:tcW w:w="236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065A23" w:rsidRPr="00065A23" w:rsidRDefault="00065A23" w:rsidP="00065A23">
            <w:pPr>
              <w:spacing w:after="0" w:line="360" w:lineRule="atLeast"/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</w:pPr>
            <w:r w:rsidRPr="00065A23">
              <w:rPr>
                <w:rFonts w:ascii="inherit" w:eastAsia="Times New Roman" w:hAnsi="inherit" w:cs="Times New Roman"/>
                <w:color w:val="212121"/>
                <w:sz w:val="20"/>
                <w:szCs w:val="20"/>
                <w:lang w:eastAsia="ru-RU"/>
              </w:rPr>
              <w:br/>
              <w:t>Помещение для медицинского обслуживания персонала</w:t>
            </w:r>
          </w:p>
        </w:tc>
      </w:tr>
    </w:tbl>
    <w:p w:rsidR="0025359C" w:rsidRDefault="00065A23">
      <w:r w:rsidRPr="00065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7-7563 </w:t>
      </w:r>
    </w:p>
    <w:sectPr w:rsidR="0025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07"/>
    <w:rsid w:val="00065A23"/>
    <w:rsid w:val="0025359C"/>
    <w:rsid w:val="006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08FE"/>
  <w15:chartTrackingRefBased/>
  <w15:docId w15:val="{AEE9FCCE-30C1-42AF-A233-42A904A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2019-05-29T22:46:00Z</dcterms:created>
  <dcterms:modified xsi:type="dcterms:W3CDTF">2019-05-30T08:10:00Z</dcterms:modified>
</cp:coreProperties>
</file>