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45E" w:rsidRDefault="00B01ECA" w:rsidP="00E974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974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Методическая разработка на тему</w:t>
      </w:r>
    </w:p>
    <w:p w:rsidR="000A45FE" w:rsidRPr="00E9745E" w:rsidRDefault="000A45FE" w:rsidP="00E974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9745E" w:rsidRPr="00C57F84" w:rsidRDefault="00B01ECA" w:rsidP="00E974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r w:rsidRPr="00C57F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="009A5F25" w:rsidRPr="00C57F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Нетрадиционные формы работы на уроках </w:t>
      </w:r>
      <w:r w:rsidR="00D139E3" w:rsidRPr="00C57F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музыкальной литературы</w:t>
      </w:r>
    </w:p>
    <w:p w:rsidR="00F80C1D" w:rsidRPr="00C57F84" w:rsidRDefault="00E9745E" w:rsidP="00E974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C57F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для</w:t>
      </w:r>
      <w:proofErr w:type="gramEnd"/>
      <w:r w:rsidRPr="00C57F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обучающихся 4-5 классов»</w:t>
      </w:r>
    </w:p>
    <w:bookmarkEnd w:id="0"/>
    <w:p w:rsidR="00E9745E" w:rsidRPr="000A45FE" w:rsidRDefault="00E9745E" w:rsidP="00D139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ED1208" w:rsidRPr="00F80C1D" w:rsidRDefault="00DF6050" w:rsidP="00FD44A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преподавателя</w:t>
      </w:r>
      <w:proofErr w:type="gramEnd"/>
      <w:r w:rsidR="00ED1208" w:rsidRPr="00F80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теоретических дисциплин</w:t>
      </w:r>
    </w:p>
    <w:p w:rsidR="00ED1208" w:rsidRPr="00F80C1D" w:rsidRDefault="000A45FE" w:rsidP="00FD44A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</w:t>
      </w:r>
      <w:r w:rsidR="00F80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узыкальной школы -</w:t>
      </w:r>
      <w:r w:rsidR="00ED1208" w:rsidRPr="00F80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студии </w:t>
      </w:r>
    </w:p>
    <w:p w:rsidR="00ED1208" w:rsidRPr="00F80C1D" w:rsidRDefault="00ED1208" w:rsidP="00FD44A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80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proofErr w:type="gramEnd"/>
      <w:r w:rsidRPr="00F80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80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Кызылском</w:t>
      </w:r>
      <w:proofErr w:type="spellEnd"/>
      <w:r w:rsidRPr="00F80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колледже искусств </w:t>
      </w:r>
    </w:p>
    <w:p w:rsidR="00ED1208" w:rsidRPr="00F80C1D" w:rsidRDefault="00F80C1D" w:rsidP="00FD44A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им. А.Б.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Чыргал-</w:t>
      </w:r>
      <w:r w:rsidR="00ED1208" w:rsidRPr="00F80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оола</w:t>
      </w:r>
      <w:proofErr w:type="spellEnd"/>
      <w:r w:rsidR="000A4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ED1208" w:rsidRDefault="00F80C1D" w:rsidP="00FD44A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Шмидт Ирины Влади</w:t>
      </w:r>
      <w:r w:rsidRPr="000A4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мировны</w:t>
      </w:r>
    </w:p>
    <w:p w:rsidR="00F80C1D" w:rsidRPr="00F80C1D" w:rsidRDefault="00F80C1D" w:rsidP="00ED120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0C1D" w:rsidRPr="00B01ECA" w:rsidRDefault="00F80C1D" w:rsidP="00FD44A2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</w:p>
    <w:p w:rsidR="00B01ECA" w:rsidRPr="00193477" w:rsidRDefault="00F80C1D" w:rsidP="00193477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934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Введение</w:t>
      </w:r>
    </w:p>
    <w:p w:rsidR="00F80C1D" w:rsidRPr="00B01ECA" w:rsidRDefault="00F80C1D" w:rsidP="00B01ECA">
      <w:pPr>
        <w:shd w:val="clear" w:color="auto" w:fill="FFFFFF"/>
        <w:spacing w:after="0" w:line="240" w:lineRule="auto"/>
        <w:ind w:firstLine="710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</w:p>
    <w:p w:rsidR="00193477" w:rsidRDefault="00B01ECA" w:rsidP="00B01EC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Нынешняя ситуация в нашей современной жизни такова, что основными условиями являются стремительные темпы развития, засилье в средствах массовой информации рекламы, развлекательных и игров</w:t>
      </w:r>
      <w:r w:rsidR="00193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ых программ; и, как следствие - </w:t>
      </w:r>
      <w:r w:rsidRPr="00B01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потребительская позиция и пассивность молодого поколения. Большое количество потенциальных потребителей музыки не особенно озабочены повышением своей музыкальной культуры и удовлетворяют свои музыкально-эмоциональные потребности музыкой невысокого художественного качества. Школа, непосредственно, должна реагировать на происходящие изменения и учитывать данные условия, внося определенные коррективы в учебный процесс. </w:t>
      </w:r>
    </w:p>
    <w:p w:rsidR="00B01ECA" w:rsidRPr="00B01ECA" w:rsidRDefault="00B01ECA" w:rsidP="00B01ECA">
      <w:pPr>
        <w:shd w:val="clear" w:color="auto" w:fill="FFFFFF"/>
        <w:spacing w:after="0" w:line="240" w:lineRule="auto"/>
        <w:ind w:firstLine="710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B01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Помочь в разрешении этого вопроса, одна из задач преподавателя музыкальной литературы. Именно музыкальная литература занимает особое место в курсе обучения теоретических дисциплин в ДМШ. Данный предмет способствует формированию у обучающихся исторических, стилистических, творчески-индивидуальных представлений в искусстве.</w:t>
      </w:r>
    </w:p>
    <w:p w:rsidR="00B01ECA" w:rsidRPr="00B01ECA" w:rsidRDefault="00B01ECA" w:rsidP="00B01ECA">
      <w:pPr>
        <w:shd w:val="clear" w:color="auto" w:fill="FFFFFF"/>
        <w:spacing w:after="0" w:line="240" w:lineRule="auto"/>
        <w:ind w:firstLine="710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B01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последние годы обнаружилась опасная тенденция снижения интереса к занятиям музыкальной литературы. На взгляд автора основными причинами такой ситуации послужили: во многих музыкальных школах музыкальная литература занимает второстепенное место в ряду учебных дисциплин; отсутствие экзамена в конце данного курса.</w:t>
      </w:r>
    </w:p>
    <w:p w:rsidR="00B01ECA" w:rsidRPr="00B01ECA" w:rsidRDefault="00B01ECA" w:rsidP="00B01ECA">
      <w:pPr>
        <w:shd w:val="clear" w:color="auto" w:fill="FFFFFF"/>
        <w:spacing w:after="0" w:line="240" w:lineRule="auto"/>
        <w:ind w:firstLine="710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B01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Отчуждения обучающихся от познавательного труда педагоги пытались остановить различными способами. Разрабатывались так называемые «нестандартные уроки», имеющие главной целью, возбуждение и удержание интереса обучающихся к учебному труду. Мнения преподавателей на «нестандартные уроки» расходятся: одни видят в них прогресс, правильный шаг в условиях современной школы, а другие считают такие уроки опасным нарушением педагогических принципов, вынужденным отступлением педагогов под напором обленившихся учеников.</w:t>
      </w:r>
    </w:p>
    <w:p w:rsidR="00B01ECA" w:rsidRPr="00B01ECA" w:rsidRDefault="00B01ECA" w:rsidP="00B01ECA">
      <w:pPr>
        <w:shd w:val="clear" w:color="auto" w:fill="FFFFFF"/>
        <w:spacing w:after="0" w:line="240" w:lineRule="auto"/>
        <w:ind w:firstLine="710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B01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настоящее время новые приемы, найденные в процессе многолетней работы многих преподавателей, не могут представать в виде установленных норм, требуются постоянные переосмысления и обновления форм и методов </w:t>
      </w:r>
      <w:r w:rsidRPr="00B01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работы. Каждый педагог в процессе своей деятельности вносит свои коррективы в существующие в преподавании традиции. Совершенно очевидно, что для выполнения сложных учебных задач не может быть стандартного единого типа урока, с заданными раз и навсегда этапами и их последовательностью. Творческий подход к методике препод</w:t>
      </w:r>
      <w:r w:rsidR="00FD4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авания музыкальной литературы - </w:t>
      </w:r>
      <w:r w:rsidRPr="00B01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характерная особенность работы современных преподавателей.</w:t>
      </w:r>
    </w:p>
    <w:p w:rsidR="00B01ECA" w:rsidRPr="00B01ECA" w:rsidRDefault="00B01ECA" w:rsidP="00B01ECA">
      <w:pPr>
        <w:shd w:val="clear" w:color="auto" w:fill="FFFFFF"/>
        <w:spacing w:after="0" w:line="240" w:lineRule="auto"/>
        <w:ind w:firstLine="710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B01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Обычные формы учебной работы, используемые на занятиях музыкальной литературы (лекции, беседы, практические работы, зачеты), не позволяют формировать активно-познавательную позицию обучающегося, поскольку он всегда находится в состоянии обучающегося, В связи с этим и является актуальной разработка и использование нетрадиционных форм обучения, смысл которых не только в эф</w:t>
      </w:r>
      <w:r w:rsidR="00193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</w:t>
      </w:r>
      <w:r w:rsidR="00E97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кте новизны и </w:t>
      </w:r>
      <w:proofErr w:type="gramStart"/>
      <w:r w:rsidR="00E97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оригинальности  -</w:t>
      </w:r>
      <w:proofErr w:type="gramEnd"/>
      <w:r w:rsidR="00E97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1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мощный стимул для получения знаний.</w:t>
      </w:r>
    </w:p>
    <w:p w:rsidR="00B01ECA" w:rsidRPr="00B01ECA" w:rsidRDefault="00B01ECA" w:rsidP="00B01ECA">
      <w:pPr>
        <w:shd w:val="clear" w:color="auto" w:fill="FFFFFF"/>
        <w:spacing w:after="0" w:line="240" w:lineRule="auto"/>
        <w:ind w:firstLine="710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B01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Важной задачей повышения качества обучения является поиск таких форм и методов организации учебного процесса, которые позволят обеспечить его максимальную эффективность. Успешному решению этой задачи способствует применение игрового подхода: уроки-соревнования, уроки-конкурсы, уроки-игры и т.</w:t>
      </w:r>
      <w:r w:rsidR="00FD4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д. Одна из задач таких уроков - </w:t>
      </w:r>
      <w:r w:rsidRPr="00B01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психологическую обстановку эмоционального подъема и активности, при которых знания естественно и легко обнаруживаются. Обучающиеся, сохраняя приятные впечатления, постигают и науку общения. Очень часто такие уроки, применяясь как заключительный этап работы, являются самым счастливым переживанием каждого обучающегося.</w:t>
      </w:r>
    </w:p>
    <w:p w:rsidR="00B01ECA" w:rsidRPr="00B01ECA" w:rsidRDefault="00B01ECA" w:rsidP="00DF6050">
      <w:pPr>
        <w:shd w:val="clear" w:color="auto" w:fill="FFFFFF"/>
        <w:spacing w:after="0" w:line="240" w:lineRule="auto"/>
        <w:ind w:firstLine="710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B01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показал опыт, игра на занятиях по музыкальной литературе значительно активизирует познавательную деятельность обучающихся, позволяет создать обстановку, в которой они могут проявить свои специальные знания, способности. Игра оказывает стимулирующее действие на ход учебного процесса, формирует у обучающихся стремление к самообразованию, развивает практические умения и навыки.</w:t>
      </w:r>
    </w:p>
    <w:p w:rsidR="00B01ECA" w:rsidRPr="00B01ECA" w:rsidRDefault="00B01ECA" w:rsidP="00DF6050">
      <w:pPr>
        <w:shd w:val="clear" w:color="auto" w:fill="FFFFFF"/>
        <w:spacing w:after="0" w:line="240" w:lineRule="auto"/>
        <w:ind w:firstLine="710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B01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достоинства игрового метода заключаются в следующем:</w:t>
      </w:r>
    </w:p>
    <w:p w:rsidR="00B01ECA" w:rsidRPr="00B01ECA" w:rsidRDefault="00DF6050" w:rsidP="00FD44A2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01ECA" w:rsidRPr="00B01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обеспечивается комплексность формирования знаний, умений,</w:t>
      </w:r>
      <w:r w:rsidR="00FD44A2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 </w:t>
      </w:r>
      <w:r w:rsidR="00B01ECA" w:rsidRPr="00B01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навыков;</w:t>
      </w:r>
    </w:p>
    <w:p w:rsidR="00B01ECA" w:rsidRPr="00B01ECA" w:rsidRDefault="00DF6050" w:rsidP="00DF6050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01ECA" w:rsidRPr="00B01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процесс приобретения знаний получает </w:t>
      </w:r>
      <w:proofErr w:type="spellStart"/>
      <w:r w:rsidR="00B01ECA" w:rsidRPr="00B01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деятельностный</w:t>
      </w:r>
      <w:proofErr w:type="spellEnd"/>
      <w:r w:rsidR="00B01ECA" w:rsidRPr="00B01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характер;</w:t>
      </w:r>
    </w:p>
    <w:p w:rsidR="00B01ECA" w:rsidRPr="00B01ECA" w:rsidRDefault="00DF6050" w:rsidP="00FD44A2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01ECA" w:rsidRPr="00B01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 получают опыт, делают ошибки и исправляют их, не неся</w:t>
      </w:r>
      <w:r w:rsidR="00FD44A2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 </w:t>
      </w:r>
      <w:r w:rsidR="00193477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 </w:t>
      </w:r>
      <w:r w:rsidR="00FD44A2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 </w:t>
      </w:r>
      <w:r w:rsidR="00B01ECA" w:rsidRPr="00B01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этом значительных моральных издержек;</w:t>
      </w:r>
    </w:p>
    <w:p w:rsidR="00B01ECA" w:rsidRPr="00B01ECA" w:rsidRDefault="00DF6050" w:rsidP="00DF6050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01ECA" w:rsidRPr="00B01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желания и способности действовать самостоятельно.</w:t>
      </w:r>
    </w:p>
    <w:p w:rsidR="00B01ECA" w:rsidRPr="00B01ECA" w:rsidRDefault="00B01ECA" w:rsidP="00DF6050">
      <w:pPr>
        <w:shd w:val="clear" w:color="auto" w:fill="FFFFFF"/>
        <w:spacing w:after="0" w:line="240" w:lineRule="auto"/>
        <w:ind w:firstLine="710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B01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Игровая деятельность ребенка исследовалась многими отечественными психологами (Выготским</w:t>
      </w:r>
      <w:r w:rsidR="00FD4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Л.С., </w:t>
      </w:r>
      <w:proofErr w:type="spellStart"/>
      <w:r w:rsidR="00FD4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Элькониным</w:t>
      </w:r>
      <w:proofErr w:type="spellEnd"/>
      <w:r w:rsidR="00FD4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Д.Б.,</w:t>
      </w:r>
      <w:r w:rsidRPr="00B01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Леонтьевым</w:t>
      </w:r>
      <w:r w:rsidR="00FD4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D44A2" w:rsidRPr="00B01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А.Н.</w:t>
      </w:r>
      <w:r w:rsidRPr="00B01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Ученые считают, что в игре ребенок реализует желания, которые в реально-практической деятельности чаще не осуществимы. Именно в игре удовлетворяются бессознательные влечения и потребности. Но игра должна носить учебно-познавательную функцию и реализовывать определенные задачи и цели, а важнейшая задача преподавателя заключается в том, чтобы придать игре целенаправленность через усвоение </w:t>
      </w:r>
      <w:proofErr w:type="spellStart"/>
      <w:r w:rsidRPr="00B01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тематизма</w:t>
      </w:r>
      <w:proofErr w:type="spellEnd"/>
      <w:r w:rsidRPr="00B01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программы.</w:t>
      </w:r>
    </w:p>
    <w:p w:rsidR="00B01ECA" w:rsidRPr="00B01ECA" w:rsidRDefault="00B01ECA" w:rsidP="00DF6050">
      <w:pPr>
        <w:shd w:val="clear" w:color="auto" w:fill="FFFFFF"/>
        <w:spacing w:after="0" w:line="240" w:lineRule="auto"/>
        <w:ind w:firstLine="710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B01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Но не следует забывать, что игра, это вовсе не развлечение, а серьезная, увлека</w:t>
      </w:r>
      <w:r w:rsidR="00FD4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тельная, интересная, требующая </w:t>
      </w:r>
      <w:r w:rsidRPr="00B01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полного соучастия обучающихся деятельность. Конечно, шутка, юмор, улыбка вполне естественны для творческой атмосферы урока. Однако многое шутливое в музыке в соответствии с характером учебных, дидактических задач может потребовать от обучающихся и напряженных, серьезных усилий: внимательного вслушивания в музыку, умения дать глубокую и убедительную характеристику, активного размышления о ней. Музык</w:t>
      </w:r>
      <w:r w:rsidR="00FD4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альная игра для детей - </w:t>
      </w:r>
      <w:r w:rsidRPr="00B01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серьезная деятельность: и по характеру задач и результатов этой деятельности, и по значению этой деятельности в целом для личности ребенка.</w:t>
      </w:r>
    </w:p>
    <w:p w:rsidR="00B01ECA" w:rsidRPr="00B01ECA" w:rsidRDefault="00B01ECA" w:rsidP="00DF6050">
      <w:pPr>
        <w:shd w:val="clear" w:color="auto" w:fill="FFFFFF"/>
        <w:spacing w:after="0" w:line="240" w:lineRule="auto"/>
        <w:ind w:firstLine="710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B01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обеспечивает преемственность музыкального развития учащихся на различных стадиях обучения. В исследованиях психологов достаточно определены возрастные особенности, связанные с изменением позиций детей в ситуации обучения. Вместе с тем в каждом классе игра сохраняет свое своеобразие в соответствии с возрастными особенностями обучающихся и возрастающим уровнем их музыкально-эстетической подготовки.</w:t>
      </w:r>
    </w:p>
    <w:p w:rsidR="00B01ECA" w:rsidRPr="00B01ECA" w:rsidRDefault="00B01ECA" w:rsidP="00DF6050">
      <w:pPr>
        <w:shd w:val="clear" w:color="auto" w:fill="FFFFFF"/>
        <w:spacing w:after="0" w:line="240" w:lineRule="auto"/>
        <w:ind w:firstLine="710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B01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целевой направленности игровые формы можно класси</w:t>
      </w:r>
      <w:r w:rsidR="00E97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фицировать на три основных типа:</w:t>
      </w:r>
    </w:p>
    <w:p w:rsidR="00B01ECA" w:rsidRPr="00B01ECA" w:rsidRDefault="00E9745E" w:rsidP="00E9745E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Сюжетные игры</w:t>
      </w:r>
    </w:p>
    <w:p w:rsidR="00B01ECA" w:rsidRPr="00B01ECA" w:rsidRDefault="00E9745E" w:rsidP="00E9745E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Ролевые игры</w:t>
      </w:r>
    </w:p>
    <w:p w:rsidR="00E9745E" w:rsidRDefault="00E9745E" w:rsidP="00E974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Игры-соревнования</w:t>
      </w:r>
    </w:p>
    <w:p w:rsidR="00B01ECA" w:rsidRPr="00B01ECA" w:rsidRDefault="00B01ECA" w:rsidP="00E9745E">
      <w:pPr>
        <w:shd w:val="clear" w:color="auto" w:fill="FFFFFF"/>
        <w:spacing w:after="0" w:line="240" w:lineRule="auto"/>
        <w:ind w:firstLine="708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B01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Предлагаемые типы игр могут быть взаимопроникаемыми, взаимосвязаны между собой.</w:t>
      </w:r>
    </w:p>
    <w:p w:rsidR="00B01ECA" w:rsidRPr="00B01ECA" w:rsidRDefault="00B01ECA" w:rsidP="00DF6050">
      <w:pPr>
        <w:shd w:val="clear" w:color="auto" w:fill="FFFFFF"/>
        <w:spacing w:after="0" w:line="240" w:lineRule="auto"/>
        <w:ind w:firstLine="710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B01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Множество таких игр и их вариантов каждый педагог может придумать и применять в своей работе. Они нравятся детям, вызывают у них неизменный интерес к игре, проводятся весело и заинтересованно. Позволяют в живой и непосредственной форме развивать навыки самостоятельного мышления и творческих способностей, расширять кругозор.</w:t>
      </w:r>
    </w:p>
    <w:p w:rsidR="00B01ECA" w:rsidRDefault="00B01ECA" w:rsidP="00DF605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Предлагаемый материал был разработан для итоговых уроков по музыкальной литературе для обучающихся 4-5 классов. Каждый из блоков урока направлен на выявление тех или иных признаков успешной учебной деятельности. Задания предполагают сочетание индивидуальной, групповой, фронтальной форм работы в устном и письменном виде. Рассмотрим некоторые из них.</w:t>
      </w:r>
    </w:p>
    <w:p w:rsidR="000A45FE" w:rsidRPr="00B01ECA" w:rsidRDefault="000A45FE" w:rsidP="00DF6050">
      <w:pPr>
        <w:shd w:val="clear" w:color="auto" w:fill="FFFFFF"/>
        <w:spacing w:after="0" w:line="240" w:lineRule="auto"/>
        <w:ind w:firstLine="710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</w:p>
    <w:p w:rsidR="00B01ECA" w:rsidRPr="00193477" w:rsidRDefault="00DF6050" w:rsidP="00193477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19347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Теоретическая разминка</w:t>
      </w:r>
    </w:p>
    <w:p w:rsidR="00DF6050" w:rsidRPr="00DF6050" w:rsidRDefault="00DF6050" w:rsidP="00DF6050">
      <w:pPr>
        <w:pStyle w:val="a7"/>
        <w:shd w:val="clear" w:color="auto" w:fill="FFFFFF"/>
        <w:spacing w:after="0" w:line="240" w:lineRule="auto"/>
        <w:ind w:left="1430"/>
        <w:rPr>
          <w:rFonts w:ascii="Cambria" w:eastAsia="Times New Roman" w:hAnsi="Cambria" w:cs="Times New Roman"/>
          <w:b/>
          <w:color w:val="000000"/>
          <w:sz w:val="24"/>
          <w:szCs w:val="24"/>
          <w:lang w:eastAsia="ru-RU"/>
        </w:rPr>
      </w:pPr>
    </w:p>
    <w:p w:rsidR="00B01ECA" w:rsidRDefault="00B01ECA" w:rsidP="00DF605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Вниманию обучающихся представлен ряд вопросов (10-15), определяющих усвоение музыкально-теоретического материала и служащие средством психологической раскованности детей. Очень важен характер вопросов, они должны иметь высокий уровень «информативности», и в то же время быть короткими (т.е. рассчитанные на короткий ответ). Некоторые вопросы сформулированы в занимательной форме </w:t>
      </w:r>
      <w:r w:rsidR="00F80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требуют определенной смекалки.</w:t>
      </w:r>
    </w:p>
    <w:p w:rsidR="00F80C1D" w:rsidRPr="00B01ECA" w:rsidRDefault="00F80C1D" w:rsidP="00B01ECA">
      <w:pPr>
        <w:shd w:val="clear" w:color="auto" w:fill="FFFFFF"/>
        <w:spacing w:after="0" w:line="240" w:lineRule="auto"/>
        <w:ind w:firstLine="710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</w:p>
    <w:p w:rsidR="00B01ECA" w:rsidRDefault="00F80C1D" w:rsidP="00F80C1D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Примерный ряд вопросов</w:t>
      </w:r>
    </w:p>
    <w:p w:rsidR="00F80C1D" w:rsidRPr="00F80C1D" w:rsidRDefault="00F80C1D" w:rsidP="00F80C1D">
      <w:pPr>
        <w:shd w:val="clear" w:color="auto" w:fill="FFFFFF"/>
        <w:spacing w:after="0" w:line="240" w:lineRule="auto"/>
        <w:ind w:firstLine="710"/>
        <w:jc w:val="center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</w:p>
    <w:p w:rsidR="00B01ECA" w:rsidRPr="00F80C1D" w:rsidRDefault="00F80C1D" w:rsidP="00F80C1D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80C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 класс</w:t>
      </w:r>
    </w:p>
    <w:p w:rsidR="00F80C1D" w:rsidRPr="00B01ECA" w:rsidRDefault="00F80C1D" w:rsidP="00F80C1D">
      <w:pPr>
        <w:shd w:val="clear" w:color="auto" w:fill="FFFFFF"/>
        <w:spacing w:after="0" w:line="240" w:lineRule="auto"/>
        <w:ind w:firstLine="710"/>
        <w:jc w:val="center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</w:p>
    <w:p w:rsidR="00B01ECA" w:rsidRPr="00B01ECA" w:rsidRDefault="00B01ECA" w:rsidP="00F80C1D">
      <w:pPr>
        <w:shd w:val="clear" w:color="auto" w:fill="FFFFFF"/>
        <w:spacing w:after="0" w:line="240" w:lineRule="auto"/>
        <w:ind w:firstLine="710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B01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Кто из русских композиторов известен еще и как ученый-химик, автор более сорока научных трудов?</w:t>
      </w:r>
    </w:p>
    <w:p w:rsidR="00B01ECA" w:rsidRPr="00B01ECA" w:rsidRDefault="00B01ECA" w:rsidP="00F80C1D">
      <w:pPr>
        <w:shd w:val="clear" w:color="auto" w:fill="FFFFFF"/>
        <w:spacing w:after="0" w:line="240" w:lineRule="auto"/>
        <w:ind w:firstLine="710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B01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Какая геометрическая фигура стала музыкальным инструментом?</w:t>
      </w:r>
    </w:p>
    <w:p w:rsidR="00B01ECA" w:rsidRPr="00B01ECA" w:rsidRDefault="00B01ECA" w:rsidP="00F80C1D">
      <w:pPr>
        <w:shd w:val="clear" w:color="auto" w:fill="FFFFFF"/>
        <w:spacing w:after="0" w:line="240" w:lineRule="auto"/>
        <w:ind w:firstLine="710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B01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Какая опера М.И. Глинки, написанная по мотивам сказки А.С. Пушкина, действие которой происходит в Киевской Руси?</w:t>
      </w:r>
    </w:p>
    <w:p w:rsidR="00B01ECA" w:rsidRPr="00B01ECA" w:rsidRDefault="00B01ECA" w:rsidP="00F80C1D">
      <w:pPr>
        <w:shd w:val="clear" w:color="auto" w:fill="FFFFFF"/>
        <w:spacing w:after="0" w:line="240" w:lineRule="auto"/>
        <w:ind w:firstLine="710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B01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Какая страна гордится музыкальными произведениями своего национального композитора Э. Грига?</w:t>
      </w:r>
    </w:p>
    <w:p w:rsidR="00B01ECA" w:rsidRPr="00B01ECA" w:rsidRDefault="00B01ECA" w:rsidP="00F80C1D">
      <w:pPr>
        <w:shd w:val="clear" w:color="auto" w:fill="FFFFFF"/>
        <w:spacing w:after="0" w:line="240" w:lineRule="auto"/>
        <w:ind w:firstLine="710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B01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Каким инструментом владел Садко, герой известной сказки?</w:t>
      </w:r>
    </w:p>
    <w:p w:rsidR="00B01ECA" w:rsidRPr="00B01ECA" w:rsidRDefault="00B01ECA" w:rsidP="00F80C1D">
      <w:pPr>
        <w:shd w:val="clear" w:color="auto" w:fill="FFFFFF"/>
        <w:spacing w:after="0" w:line="240" w:lineRule="auto"/>
        <w:ind w:firstLine="710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B01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В оркестре народных инструментов этот инструмент выполняет ту же роль, что и скрипка в симфоническом. О каком инструменте идет речь?</w:t>
      </w:r>
    </w:p>
    <w:p w:rsidR="00B01ECA" w:rsidRPr="00B01ECA" w:rsidRDefault="00B01ECA" w:rsidP="00F80C1D">
      <w:pPr>
        <w:shd w:val="clear" w:color="auto" w:fill="FFFFFF"/>
        <w:spacing w:after="0" w:line="240" w:lineRule="auto"/>
        <w:ind w:firstLine="710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B01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Изначально у славян была положительным божеством, хранительницей рода и традиций, детей, а в период насаждения христианства этой языческой богине придали злые, демонические черты, наделили уродливой внешностью и злобным характером. О ком идет речь?</w:t>
      </w:r>
    </w:p>
    <w:p w:rsidR="00B01ECA" w:rsidRPr="00B01ECA" w:rsidRDefault="00B01ECA" w:rsidP="00F80C1D">
      <w:pPr>
        <w:shd w:val="clear" w:color="auto" w:fill="FFFFFF"/>
        <w:spacing w:after="0" w:line="240" w:lineRule="auto"/>
        <w:ind w:firstLine="710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B01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Как называется вступление к опере?</w:t>
      </w:r>
    </w:p>
    <w:p w:rsidR="00B01ECA" w:rsidRPr="00B01ECA" w:rsidRDefault="00B01ECA" w:rsidP="00F80C1D">
      <w:pPr>
        <w:shd w:val="clear" w:color="auto" w:fill="FFFFFF"/>
        <w:spacing w:after="0" w:line="240" w:lineRule="auto"/>
        <w:ind w:firstLine="710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B01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Что такое «камертон»?</w:t>
      </w:r>
    </w:p>
    <w:p w:rsidR="00B01ECA" w:rsidRPr="00B01ECA" w:rsidRDefault="00B01ECA" w:rsidP="00F80C1D">
      <w:pPr>
        <w:shd w:val="clear" w:color="auto" w:fill="FFFFFF"/>
        <w:spacing w:after="0" w:line="240" w:lineRule="auto"/>
        <w:ind w:firstLine="710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B01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Как называется балет С.С. Прокофьева, написанный по одноименной сказке Ш. Перро?</w:t>
      </w:r>
    </w:p>
    <w:p w:rsidR="00F80C1D" w:rsidRDefault="00F80C1D" w:rsidP="00F80C1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01ECA" w:rsidRPr="00F80C1D" w:rsidRDefault="00F80C1D" w:rsidP="00F80C1D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80C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 класс</w:t>
      </w:r>
    </w:p>
    <w:p w:rsidR="00F80C1D" w:rsidRPr="00B01ECA" w:rsidRDefault="00F80C1D" w:rsidP="00F80C1D">
      <w:pPr>
        <w:shd w:val="clear" w:color="auto" w:fill="FFFFFF"/>
        <w:spacing w:after="0" w:line="240" w:lineRule="auto"/>
        <w:ind w:firstLine="710"/>
        <w:jc w:val="center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</w:p>
    <w:p w:rsidR="00B01ECA" w:rsidRPr="00B01ECA" w:rsidRDefault="00B01ECA" w:rsidP="00F80C1D">
      <w:pPr>
        <w:shd w:val="clear" w:color="auto" w:fill="FFFFFF"/>
        <w:spacing w:after="0" w:line="240" w:lineRule="auto"/>
        <w:ind w:firstLine="710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B01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Вспомните названия хоровых и певческих голосов.</w:t>
      </w:r>
    </w:p>
    <w:p w:rsidR="00B01ECA" w:rsidRPr="00B01ECA" w:rsidRDefault="00B01ECA" w:rsidP="00F80C1D">
      <w:pPr>
        <w:shd w:val="clear" w:color="auto" w:fill="FFFFFF"/>
        <w:spacing w:after="0" w:line="240" w:lineRule="auto"/>
        <w:ind w:firstLine="710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B01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Музами какого романса, созданного во славу «чудного мгновенья любви», стали мать и дочь Анна и Екатерина Керн? Знаете ли вы, что судьбе было угодно, чтобы композитор полюбил такой же сильной любовью дочь, какой поэт любил мать. Кто они?</w:t>
      </w:r>
    </w:p>
    <w:p w:rsidR="00B01ECA" w:rsidRPr="00B01ECA" w:rsidRDefault="00B01ECA" w:rsidP="00F80C1D">
      <w:pPr>
        <w:shd w:val="clear" w:color="auto" w:fill="FFFFFF"/>
        <w:spacing w:after="0" w:line="240" w:lineRule="auto"/>
        <w:ind w:firstLine="710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B01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3.Назовите фамилии композиторов в хронологическом порядке:</w:t>
      </w:r>
    </w:p>
    <w:p w:rsidR="00B01ECA" w:rsidRPr="00B01ECA" w:rsidRDefault="00B01ECA" w:rsidP="00F80C1D">
      <w:pPr>
        <w:shd w:val="clear" w:color="auto" w:fill="FFFFFF"/>
        <w:spacing w:after="0" w:line="240" w:lineRule="auto"/>
        <w:ind w:firstLine="710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B01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Прокофьев, Чайковский, Моцарт, Варламов, Шуберт, Глинка.</w:t>
      </w:r>
    </w:p>
    <w:p w:rsidR="00B01ECA" w:rsidRDefault="00B01ECA" w:rsidP="00F80C1D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Откуда эти строки? Автор текста.</w:t>
      </w:r>
    </w:p>
    <w:p w:rsidR="00DF6050" w:rsidRDefault="00DF6050" w:rsidP="00F80C1D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F6050" w:rsidTr="00DF6050">
        <w:tc>
          <w:tcPr>
            <w:tcW w:w="4672" w:type="dxa"/>
          </w:tcPr>
          <w:p w:rsidR="00DF6050" w:rsidRPr="00B01ECA" w:rsidRDefault="00DF6050" w:rsidP="00DF6050">
            <w:pPr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B01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Между небом и землей</w:t>
            </w:r>
          </w:p>
          <w:p w:rsidR="00DF6050" w:rsidRPr="00B01ECA" w:rsidRDefault="00DF6050" w:rsidP="00DF6050">
            <w:pPr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B01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Песня раздается,</w:t>
            </w:r>
          </w:p>
          <w:p w:rsidR="00DF6050" w:rsidRPr="00B01ECA" w:rsidRDefault="00DF6050" w:rsidP="00DF6050">
            <w:pPr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B01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Неисходною струёй</w:t>
            </w:r>
          </w:p>
          <w:p w:rsidR="00DF6050" w:rsidRDefault="00DF6050" w:rsidP="00DF605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1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Громче, громче льется…</w:t>
            </w:r>
          </w:p>
        </w:tc>
        <w:tc>
          <w:tcPr>
            <w:tcW w:w="4673" w:type="dxa"/>
          </w:tcPr>
          <w:p w:rsidR="00DF6050" w:rsidRPr="00B01ECA" w:rsidRDefault="00DF6050" w:rsidP="00DF6050">
            <w:pPr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B01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Песнь моя, лети с мольбою</w:t>
            </w:r>
          </w:p>
          <w:p w:rsidR="00DF6050" w:rsidRPr="00B01ECA" w:rsidRDefault="00DF6050" w:rsidP="00DF6050">
            <w:pPr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B01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Тихо, в час ночной.</w:t>
            </w:r>
          </w:p>
          <w:p w:rsidR="00DF6050" w:rsidRPr="00B01ECA" w:rsidRDefault="00DF6050" w:rsidP="00DF6050">
            <w:pPr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B01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рощу тихою стопою</w:t>
            </w:r>
          </w:p>
          <w:p w:rsidR="00DF6050" w:rsidRDefault="00DF6050" w:rsidP="00DF605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1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 приди, друг мой.</w:t>
            </w:r>
          </w:p>
        </w:tc>
      </w:tr>
    </w:tbl>
    <w:p w:rsidR="00DF6050" w:rsidRDefault="00DF6050" w:rsidP="00F80C1D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6050" w:rsidRDefault="00DF6050" w:rsidP="00F80C1D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6050" w:rsidRDefault="00B01ECA" w:rsidP="00DF6050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B01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Какая часть кантаты С. Прокофьева «Александр Невский» является единственным сольным номером в этом произведении? Для какого голоса она написана?</w:t>
      </w:r>
    </w:p>
    <w:p w:rsidR="00DF6050" w:rsidRDefault="00DF6050" w:rsidP="00DF6050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DF6050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6.</w:t>
      </w:r>
      <w:r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 </w:t>
      </w:r>
      <w:r w:rsidR="00B01ECA" w:rsidRPr="00B01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называется пение хора или ансамбля без музыкального сопровождения?</w:t>
      </w:r>
    </w:p>
    <w:p w:rsidR="00DF6050" w:rsidRPr="00513ECD" w:rsidRDefault="00DF6050" w:rsidP="00DF60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6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Ч</w:t>
      </w:r>
      <w:r w:rsidR="00B01ECA" w:rsidRPr="00DF6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</w:t>
      </w:r>
      <w:r w:rsidR="00B01ECA" w:rsidRPr="00B01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такое «вокализ»?</w:t>
      </w:r>
    </w:p>
    <w:p w:rsidR="00B01ECA" w:rsidRPr="000A45FE" w:rsidRDefault="00DF6050" w:rsidP="00193477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0A45FE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lastRenderedPageBreak/>
        <w:t>Работа в команде</w:t>
      </w:r>
    </w:p>
    <w:p w:rsidR="00DF6050" w:rsidRPr="00DF6050" w:rsidRDefault="00DF6050" w:rsidP="00DF6050">
      <w:pPr>
        <w:pStyle w:val="a7"/>
        <w:shd w:val="clear" w:color="auto" w:fill="FFFFFF"/>
        <w:spacing w:after="0" w:line="240" w:lineRule="auto"/>
        <w:ind w:left="1430"/>
        <w:rPr>
          <w:rFonts w:ascii="Cambria" w:eastAsia="Times New Roman" w:hAnsi="Cambria" w:cs="Times New Roman"/>
          <w:b/>
          <w:color w:val="000000"/>
          <w:sz w:val="24"/>
          <w:szCs w:val="24"/>
          <w:lang w:eastAsia="ru-RU"/>
        </w:rPr>
      </w:pPr>
    </w:p>
    <w:p w:rsidR="00B01ECA" w:rsidRDefault="00B01ECA" w:rsidP="00B01EC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Учащиеся делятся на две группы, каждая команда получает конверт с заданием. Серия предложенных вопросов определяет знание музыкально-теоретических терминов, творческого наследия композиторов, музыкального материала. Именно этот блок в большей мере указывает и на необходимость </w:t>
      </w:r>
      <w:proofErr w:type="spellStart"/>
      <w:r w:rsidRPr="00B01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межпредметных</w:t>
      </w:r>
      <w:proofErr w:type="spellEnd"/>
      <w:r w:rsidRPr="00B01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связей не только дисциплин курса музыкальной, но и образовательной школ. Например, для выполнения данных заданий необходимы навыки: интонирования и слухового анализа, владение фортепиано, знание исторических дат, литературных произведений.</w:t>
      </w:r>
    </w:p>
    <w:p w:rsidR="00DF6050" w:rsidRPr="00B01ECA" w:rsidRDefault="00DF6050" w:rsidP="00B01ECA">
      <w:pPr>
        <w:shd w:val="clear" w:color="auto" w:fill="FFFFFF"/>
        <w:spacing w:after="0" w:line="240" w:lineRule="auto"/>
        <w:ind w:firstLine="710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</w:p>
    <w:p w:rsidR="00B01ECA" w:rsidRDefault="00B01ECA" w:rsidP="00DF6050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F605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 клас</w:t>
      </w:r>
      <w:r w:rsidR="00DF6050" w:rsidRPr="00DF605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</w:t>
      </w:r>
    </w:p>
    <w:p w:rsidR="00DF6050" w:rsidRPr="00DF6050" w:rsidRDefault="00DF6050" w:rsidP="00DF6050">
      <w:pPr>
        <w:shd w:val="clear" w:color="auto" w:fill="FFFFFF"/>
        <w:spacing w:after="0" w:line="240" w:lineRule="auto"/>
        <w:ind w:firstLine="710"/>
        <w:jc w:val="center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</w:p>
    <w:p w:rsidR="00B01ECA" w:rsidRPr="00B01ECA" w:rsidRDefault="00B01ECA" w:rsidP="00FD44A2">
      <w:pPr>
        <w:shd w:val="clear" w:color="auto" w:fill="FFFFFF"/>
        <w:spacing w:after="0" w:line="240" w:lineRule="auto"/>
        <w:ind w:firstLine="710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B01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Правильно сгруппировать (по элементам музыкальной речи, по группам инструментов и т.д.)</w:t>
      </w:r>
    </w:p>
    <w:p w:rsidR="00B01ECA" w:rsidRDefault="00B01ECA" w:rsidP="00FD44A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Установить возможные логические связи:</w:t>
      </w:r>
    </w:p>
    <w:p w:rsidR="00FD44A2" w:rsidRPr="00B01ECA" w:rsidRDefault="00FD44A2" w:rsidP="00FD44A2">
      <w:pPr>
        <w:shd w:val="clear" w:color="auto" w:fill="FFFFFF"/>
        <w:spacing w:after="0" w:line="240" w:lineRule="auto"/>
        <w:ind w:firstLine="710"/>
        <w:jc w:val="center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</w:p>
    <w:p w:rsidR="00B01ECA" w:rsidRPr="00B01ECA" w:rsidRDefault="00B01ECA" w:rsidP="00B01ECA">
      <w:pPr>
        <w:shd w:val="clear" w:color="auto" w:fill="FFFFFF"/>
        <w:spacing w:after="0" w:line="240" w:lineRule="auto"/>
        <w:ind w:firstLine="710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B01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Дирижер</w:t>
      </w:r>
    </w:p>
    <w:p w:rsidR="00B01ECA" w:rsidRPr="00B01ECA" w:rsidRDefault="00B01ECA" w:rsidP="00B01ECA">
      <w:pPr>
        <w:shd w:val="clear" w:color="auto" w:fill="FFFFFF"/>
        <w:spacing w:after="0" w:line="240" w:lineRule="auto"/>
        <w:ind w:firstLine="710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B01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духовой                               гусли</w:t>
      </w:r>
    </w:p>
    <w:p w:rsidR="00B01ECA" w:rsidRPr="00B01ECA" w:rsidRDefault="00B01ECA" w:rsidP="00B01ECA">
      <w:pPr>
        <w:shd w:val="clear" w:color="auto" w:fill="FFFFFF"/>
        <w:spacing w:after="0" w:line="240" w:lineRule="auto"/>
        <w:ind w:firstLine="710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B01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гармонь                                                    песня</w:t>
      </w:r>
    </w:p>
    <w:p w:rsidR="00B01ECA" w:rsidRPr="00B01ECA" w:rsidRDefault="00B01ECA" w:rsidP="00B01ECA">
      <w:pPr>
        <w:shd w:val="clear" w:color="auto" w:fill="FFFFFF"/>
        <w:spacing w:after="0" w:line="240" w:lineRule="auto"/>
        <w:ind w:firstLine="710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B01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домра                                                                  оркестр</w:t>
      </w:r>
    </w:p>
    <w:p w:rsidR="00B01ECA" w:rsidRPr="00B01ECA" w:rsidRDefault="00B01ECA" w:rsidP="00B01ECA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B01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певец                                               полифония</w:t>
      </w:r>
    </w:p>
    <w:p w:rsidR="00B01ECA" w:rsidRPr="00B01ECA" w:rsidRDefault="00B01ECA" w:rsidP="00B01ECA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B01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хор                                           орган</w:t>
      </w:r>
    </w:p>
    <w:p w:rsidR="00B01ECA" w:rsidRDefault="00B01ECA" w:rsidP="00B01ECA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                                 </w:t>
      </w:r>
      <w:proofErr w:type="gramStart"/>
      <w:r w:rsidRPr="00B01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гитара</w:t>
      </w:r>
      <w:proofErr w:type="gramEnd"/>
    </w:p>
    <w:p w:rsidR="00F80C1D" w:rsidRPr="00B01ECA" w:rsidRDefault="00F80C1D" w:rsidP="00B01ECA">
      <w:pPr>
        <w:shd w:val="clear" w:color="auto" w:fill="FFFFFF"/>
        <w:spacing w:after="0" w:line="240" w:lineRule="auto"/>
        <w:ind w:firstLine="710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</w:p>
    <w:p w:rsidR="00B01ECA" w:rsidRPr="00B01ECA" w:rsidRDefault="00B01ECA" w:rsidP="00FD44A2">
      <w:pPr>
        <w:shd w:val="clear" w:color="auto" w:fill="FFFFFF"/>
        <w:spacing w:after="0" w:line="240" w:lineRule="auto"/>
        <w:ind w:firstLine="710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B01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Соотнести с именем композитора портрет;</w:t>
      </w:r>
    </w:p>
    <w:p w:rsidR="00B01ECA" w:rsidRPr="00B01ECA" w:rsidRDefault="00DF6050" w:rsidP="00FD44A2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01ECA" w:rsidRPr="00B01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фрагмент его биографии;</w:t>
      </w:r>
    </w:p>
    <w:p w:rsidR="00B01ECA" w:rsidRPr="00B01ECA" w:rsidRDefault="00DF6050" w:rsidP="00FD44A2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01ECA" w:rsidRPr="00B01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фрагмент истории создания произведения;</w:t>
      </w:r>
    </w:p>
    <w:p w:rsidR="00B01ECA" w:rsidRPr="00B01ECA" w:rsidRDefault="00DF6050" w:rsidP="00FD44A2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01ECA" w:rsidRPr="00B01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фрагмент самого произведения</w:t>
      </w:r>
      <w:r w:rsidR="00FD4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(исполнить его </w:t>
      </w:r>
      <w:proofErr w:type="spellStart"/>
      <w:r w:rsidR="00FD4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сольфеджируя</w:t>
      </w:r>
      <w:proofErr w:type="spellEnd"/>
      <w:r w:rsidR="00FD4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01ECA" w:rsidRPr="00B01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на инструменте).</w:t>
      </w:r>
    </w:p>
    <w:p w:rsidR="00B01ECA" w:rsidRPr="00B01ECA" w:rsidRDefault="00B01ECA" w:rsidP="00FD44A2">
      <w:pPr>
        <w:shd w:val="clear" w:color="auto" w:fill="FFFFFF"/>
        <w:spacing w:after="0" w:line="240" w:lineRule="auto"/>
        <w:ind w:firstLine="710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B01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Выбрать среди рисунков музыкальных инструментов те, которые изображают:</w:t>
      </w:r>
    </w:p>
    <w:p w:rsidR="00B01ECA" w:rsidRPr="00B01ECA" w:rsidRDefault="00DF6050" w:rsidP="00FD44A2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01ECA" w:rsidRPr="00B01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духовые;</w:t>
      </w:r>
    </w:p>
    <w:p w:rsidR="00B01ECA" w:rsidRPr="00B01ECA" w:rsidRDefault="00DF6050" w:rsidP="00FD44A2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01ECA" w:rsidRPr="00B01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струнные;</w:t>
      </w:r>
    </w:p>
    <w:p w:rsidR="00B01ECA" w:rsidRPr="00B01ECA" w:rsidRDefault="00DF6050" w:rsidP="00FD44A2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01ECA" w:rsidRPr="00B01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ударные;</w:t>
      </w:r>
    </w:p>
    <w:p w:rsidR="00B01ECA" w:rsidRPr="00B01ECA" w:rsidRDefault="00DF6050" w:rsidP="00FD44A2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01ECA" w:rsidRPr="00B01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русские народные инструменты;</w:t>
      </w:r>
    </w:p>
    <w:p w:rsidR="00B01ECA" w:rsidRDefault="00DF6050" w:rsidP="00FD44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01ECA" w:rsidRPr="00B01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инструменты симфонического оркестра и т.д.</w:t>
      </w:r>
    </w:p>
    <w:p w:rsidR="00DF6050" w:rsidRPr="00B01ECA" w:rsidRDefault="00DF6050" w:rsidP="00FD44A2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</w:p>
    <w:p w:rsidR="00B01ECA" w:rsidRDefault="00DF6050" w:rsidP="00DF6050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 класс</w:t>
      </w:r>
    </w:p>
    <w:p w:rsidR="00DF6050" w:rsidRPr="00DF6050" w:rsidRDefault="00DF6050" w:rsidP="00DF6050">
      <w:pPr>
        <w:shd w:val="clear" w:color="auto" w:fill="FFFFFF"/>
        <w:spacing w:after="0" w:line="240" w:lineRule="auto"/>
        <w:ind w:firstLine="710"/>
        <w:jc w:val="center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</w:p>
    <w:p w:rsidR="00B01ECA" w:rsidRPr="00B01ECA" w:rsidRDefault="00B01ECA" w:rsidP="00FD44A2">
      <w:pPr>
        <w:shd w:val="clear" w:color="auto" w:fill="FFFFFF"/>
        <w:spacing w:after="0" w:line="240" w:lineRule="auto"/>
        <w:ind w:firstLine="710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B01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Музыкальное послание. В нотном примере, составленном из нескольких тем:</w:t>
      </w:r>
    </w:p>
    <w:p w:rsidR="00B01ECA" w:rsidRPr="00B01ECA" w:rsidRDefault="00DF6050" w:rsidP="00FD44A2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01ECA" w:rsidRPr="00B01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исполнить (сольфеджио, фортепиано);</w:t>
      </w:r>
    </w:p>
    <w:p w:rsidR="00B01ECA" w:rsidRPr="00B01ECA" w:rsidRDefault="00DF6050" w:rsidP="00FD44A2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01ECA" w:rsidRPr="00B01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обозначить границы, назвать произведения.</w:t>
      </w:r>
    </w:p>
    <w:p w:rsidR="00B01ECA" w:rsidRPr="00B01ECA" w:rsidRDefault="00B01ECA" w:rsidP="00FD44A2">
      <w:pPr>
        <w:shd w:val="clear" w:color="auto" w:fill="FFFFFF"/>
        <w:spacing w:after="0" w:line="240" w:lineRule="auto"/>
        <w:ind w:firstLine="710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B01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Портретный ряд.</w:t>
      </w:r>
    </w:p>
    <w:p w:rsidR="00B01ECA" w:rsidRPr="00B01ECA" w:rsidRDefault="00B01ECA" w:rsidP="00FD44A2">
      <w:pPr>
        <w:shd w:val="clear" w:color="auto" w:fill="FFFFFF"/>
        <w:spacing w:after="0" w:line="240" w:lineRule="auto"/>
        <w:ind w:firstLine="708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B01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Из предложенной серии портретов композиторов найти автора музыкального послания.</w:t>
      </w:r>
    </w:p>
    <w:p w:rsidR="00B01ECA" w:rsidRPr="00B01ECA" w:rsidRDefault="00B01ECA" w:rsidP="00FD44A2">
      <w:pPr>
        <w:shd w:val="clear" w:color="auto" w:fill="FFFFFF"/>
        <w:spacing w:after="0" w:line="240" w:lineRule="auto"/>
        <w:ind w:firstLine="710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B01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Творческое наследие композитора (автора музыкального послания). Эпоха, страна, </w:t>
      </w:r>
      <w:proofErr w:type="spellStart"/>
      <w:r w:rsidRPr="00B01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твоорчество</w:t>
      </w:r>
      <w:proofErr w:type="spellEnd"/>
      <w:r w:rsidRPr="00B01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01ECA" w:rsidRPr="00B01ECA" w:rsidRDefault="00B01ECA" w:rsidP="00FD44A2">
      <w:pPr>
        <w:shd w:val="clear" w:color="auto" w:fill="FFFFFF"/>
        <w:spacing w:after="0" w:line="240" w:lineRule="auto"/>
        <w:ind w:firstLine="710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B01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Знаменательные даты.</w:t>
      </w:r>
    </w:p>
    <w:p w:rsidR="00B01ECA" w:rsidRPr="00B01ECA" w:rsidRDefault="00B01ECA" w:rsidP="00B01ECA">
      <w:pPr>
        <w:shd w:val="clear" w:color="auto" w:fill="FFFFFF"/>
        <w:spacing w:after="0" w:line="240" w:lineRule="auto"/>
        <w:ind w:firstLine="710"/>
        <w:jc w:val="center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B01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1804</w:t>
      </w:r>
    </w:p>
    <w:p w:rsidR="00B01ECA" w:rsidRPr="00B01ECA" w:rsidRDefault="00B01ECA" w:rsidP="00B01ECA">
      <w:pPr>
        <w:shd w:val="clear" w:color="auto" w:fill="FFFFFF"/>
        <w:spacing w:after="0" w:line="240" w:lineRule="auto"/>
        <w:ind w:firstLine="710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B01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1840                                              1812</w:t>
      </w:r>
    </w:p>
    <w:p w:rsidR="00B01ECA" w:rsidRPr="00B01ECA" w:rsidRDefault="00B01ECA" w:rsidP="00B01ECA">
      <w:pPr>
        <w:shd w:val="clear" w:color="auto" w:fill="FFFFFF"/>
        <w:spacing w:after="0" w:line="240" w:lineRule="auto"/>
        <w:ind w:firstLine="710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B01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1242                                                                                   1791</w:t>
      </w:r>
    </w:p>
    <w:p w:rsidR="00FD44A2" w:rsidRDefault="00FD44A2" w:rsidP="00DF60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1ECA" w:rsidRPr="00B01ECA" w:rsidRDefault="00DF6050" w:rsidP="00DF6050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01ECA" w:rsidRPr="00B01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родился П.И. Чайковский</w:t>
      </w:r>
    </w:p>
    <w:p w:rsidR="00B01ECA" w:rsidRPr="00B01ECA" w:rsidRDefault="00DF6050" w:rsidP="00DF6050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01ECA" w:rsidRPr="00B01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начало Отечественной войны</w:t>
      </w:r>
    </w:p>
    <w:p w:rsidR="00B01ECA" w:rsidRPr="00B01ECA" w:rsidRDefault="00DF6050" w:rsidP="00DF6050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01ECA" w:rsidRPr="00B01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 смерти В.А. Моцарта</w:t>
      </w:r>
    </w:p>
    <w:p w:rsidR="00B01ECA" w:rsidRPr="00B01ECA" w:rsidRDefault="00DF6050" w:rsidP="00DF6050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01ECA" w:rsidRPr="00B01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родился М.И. Глинка</w:t>
      </w:r>
    </w:p>
    <w:p w:rsidR="00B01ECA" w:rsidRDefault="00DF6050" w:rsidP="00DF60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</w:t>
      </w:r>
      <w:r w:rsidR="00F80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едовое побоище</w:t>
      </w:r>
    </w:p>
    <w:p w:rsidR="00F80C1D" w:rsidRPr="00B01ECA" w:rsidRDefault="00F80C1D" w:rsidP="00B01ECA">
      <w:pPr>
        <w:shd w:val="clear" w:color="auto" w:fill="FFFFFF"/>
        <w:spacing w:after="0" w:line="240" w:lineRule="auto"/>
        <w:ind w:firstLine="710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</w:p>
    <w:p w:rsidR="00B01ECA" w:rsidRPr="00193477" w:rsidRDefault="00B01ECA" w:rsidP="00193477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19347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Музыкальн</w:t>
      </w:r>
      <w:r w:rsidR="00F80C1D" w:rsidRPr="0019347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ая викторина</w:t>
      </w:r>
    </w:p>
    <w:p w:rsidR="00F80C1D" w:rsidRPr="00B01ECA" w:rsidRDefault="00F80C1D" w:rsidP="00F80C1D">
      <w:pPr>
        <w:shd w:val="clear" w:color="auto" w:fill="FFFFFF"/>
        <w:spacing w:after="0" w:line="240" w:lineRule="auto"/>
        <w:ind w:firstLine="710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</w:p>
    <w:p w:rsidR="00B01ECA" w:rsidRDefault="00B01ECA" w:rsidP="00DF605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задание позволяет оценить долгосрочную музыкально-слуховую память учащихся, знание произведений, предусмотренных программой. По каждому номеру выставляется определенный балл, учитывается полнота ответа. По возможности номера представлены в видео воспроизведении или живом исполнении. Возможно привлечение обучающихся, исполнение заранее приготовленных номеров (музыкальное послание другу).</w:t>
      </w:r>
    </w:p>
    <w:p w:rsidR="00193477" w:rsidRDefault="00193477" w:rsidP="00DF605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0C1D" w:rsidRPr="00B01ECA" w:rsidRDefault="00F80C1D" w:rsidP="00E9745E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</w:p>
    <w:p w:rsidR="00F80C1D" w:rsidRPr="009A5864" w:rsidRDefault="009A5864" w:rsidP="00193477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9A58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Музыкальный кругозор </w:t>
      </w:r>
    </w:p>
    <w:p w:rsidR="00193477" w:rsidRPr="00193477" w:rsidRDefault="00193477" w:rsidP="00193477">
      <w:pPr>
        <w:pStyle w:val="a7"/>
        <w:shd w:val="clear" w:color="auto" w:fill="FFFFFF"/>
        <w:spacing w:after="0" w:line="240" w:lineRule="auto"/>
        <w:ind w:left="1430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B01ECA" w:rsidRDefault="00B01ECA" w:rsidP="00DF605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завершающий этап урока и не требующий обязательной привязки к теме урока. Это блок, позволяющий выявить музыкальный кругозор и глубину знаний по истории и теории музыки.</w:t>
      </w:r>
    </w:p>
    <w:p w:rsidR="00DF6050" w:rsidRPr="00B01ECA" w:rsidRDefault="00DF6050" w:rsidP="00DF6050">
      <w:pPr>
        <w:shd w:val="clear" w:color="auto" w:fill="FFFFFF"/>
        <w:spacing w:after="0" w:line="240" w:lineRule="auto"/>
        <w:ind w:firstLine="710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</w:p>
    <w:p w:rsidR="00B01ECA" w:rsidRPr="00193477" w:rsidRDefault="00193477" w:rsidP="00193477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Примерный перечень вопросов</w:t>
      </w:r>
    </w:p>
    <w:p w:rsidR="00DF6050" w:rsidRPr="00B01ECA" w:rsidRDefault="00DF6050" w:rsidP="00DF6050">
      <w:pPr>
        <w:shd w:val="clear" w:color="auto" w:fill="FFFFFF"/>
        <w:spacing w:after="0" w:line="240" w:lineRule="auto"/>
        <w:ind w:firstLine="710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</w:p>
    <w:p w:rsidR="00B01ECA" w:rsidRPr="00B01ECA" w:rsidRDefault="00B01ECA" w:rsidP="00F80C1D">
      <w:pPr>
        <w:shd w:val="clear" w:color="auto" w:fill="FFFFFF"/>
        <w:spacing w:after="0" w:line="240" w:lineRule="auto"/>
        <w:ind w:firstLine="710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B01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Современниками каких композиторов были: С. Эйзенштейн, Е. Керн, М. </w:t>
      </w:r>
      <w:proofErr w:type="spellStart"/>
      <w:r w:rsidRPr="00B01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Фогль</w:t>
      </w:r>
      <w:proofErr w:type="spellEnd"/>
      <w:r w:rsidRPr="00B01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д. </w:t>
      </w:r>
      <w:proofErr w:type="spellStart"/>
      <w:r w:rsidRPr="00B01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Гвичарди</w:t>
      </w:r>
      <w:proofErr w:type="spellEnd"/>
      <w:r w:rsidRPr="00B01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А. Сальери и т.д.</w:t>
      </w:r>
    </w:p>
    <w:p w:rsidR="00B01ECA" w:rsidRPr="00B01ECA" w:rsidRDefault="00B01ECA" w:rsidP="00F80C1D">
      <w:pPr>
        <w:shd w:val="clear" w:color="auto" w:fill="FFFFFF"/>
        <w:spacing w:after="0" w:line="240" w:lineRule="auto"/>
        <w:ind w:firstLine="710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B01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 1958 г. молодые музыканты разных стран собираются в Москву на Международный конкурс имени…</w:t>
      </w:r>
    </w:p>
    <w:p w:rsidR="00B01ECA" w:rsidRPr="00B01ECA" w:rsidRDefault="00B01ECA" w:rsidP="00F80C1D">
      <w:pPr>
        <w:shd w:val="clear" w:color="auto" w:fill="FFFFFF"/>
        <w:spacing w:after="0" w:line="240" w:lineRule="auto"/>
        <w:ind w:firstLine="710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B01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Русский балалаечник-виртуоз, создатель первого оркестра народных инструментов.</w:t>
      </w:r>
    </w:p>
    <w:p w:rsidR="00B01ECA" w:rsidRPr="00B01ECA" w:rsidRDefault="00B01ECA" w:rsidP="00F80C1D">
      <w:pPr>
        <w:shd w:val="clear" w:color="auto" w:fill="FFFFFF"/>
        <w:spacing w:after="0" w:line="240" w:lineRule="auto"/>
        <w:ind w:firstLine="710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B01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Русский художник автор портретов М. Мусоргского, М. Глинки.</w:t>
      </w:r>
    </w:p>
    <w:p w:rsidR="00B01ECA" w:rsidRPr="00B01ECA" w:rsidRDefault="00B01ECA" w:rsidP="00F80C1D">
      <w:pPr>
        <w:shd w:val="clear" w:color="auto" w:fill="FFFFFF"/>
        <w:spacing w:after="0" w:line="240" w:lineRule="auto"/>
        <w:ind w:firstLine="710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B01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Название Международного телевизионного конкурса юных музыкантов.</w:t>
      </w:r>
    </w:p>
    <w:p w:rsidR="00B01ECA" w:rsidRPr="00B01ECA" w:rsidRDefault="00B01ECA" w:rsidP="00F80C1D">
      <w:pPr>
        <w:shd w:val="clear" w:color="auto" w:fill="FFFFFF"/>
        <w:spacing w:after="0" w:line="240" w:lineRule="auto"/>
        <w:ind w:firstLine="710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B01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Наш музыкальный город. Вопросы, связанные с музыкальной жизнью родного города.</w:t>
      </w:r>
    </w:p>
    <w:p w:rsidR="00B01ECA" w:rsidRPr="00B01ECA" w:rsidRDefault="00B01ECA" w:rsidP="00F80C1D">
      <w:pPr>
        <w:shd w:val="clear" w:color="auto" w:fill="FFFFFF"/>
        <w:spacing w:after="0" w:line="240" w:lineRule="auto"/>
        <w:ind w:firstLine="710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B01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Когда был организован симфонический</w:t>
      </w:r>
      <w:r w:rsidR="00193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B01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….</w:t>
      </w:r>
      <w:proofErr w:type="gramEnd"/>
      <w:r w:rsidR="00193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1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филармонии?</w:t>
      </w:r>
    </w:p>
    <w:p w:rsidR="00B01ECA" w:rsidRPr="00B01ECA" w:rsidRDefault="00B01ECA" w:rsidP="00F80C1D">
      <w:pPr>
        <w:shd w:val="clear" w:color="auto" w:fill="FFFFFF"/>
        <w:spacing w:after="0" w:line="240" w:lineRule="auto"/>
        <w:ind w:firstLine="710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B01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8. Кто руководит оркестром?</w:t>
      </w:r>
    </w:p>
    <w:p w:rsidR="00B01ECA" w:rsidRPr="00B01ECA" w:rsidRDefault="00B01ECA" w:rsidP="00F80C1D">
      <w:pPr>
        <w:shd w:val="clear" w:color="auto" w:fill="FFFFFF"/>
        <w:spacing w:after="0" w:line="240" w:lineRule="auto"/>
        <w:ind w:firstLine="710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B01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Назовите солистов филармонии?</w:t>
      </w:r>
    </w:p>
    <w:p w:rsidR="00B01ECA" w:rsidRDefault="00B01ECA" w:rsidP="00F80C1D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Какое событие произошло … и т.д.?</w:t>
      </w:r>
    </w:p>
    <w:p w:rsidR="00E9745E" w:rsidRDefault="00B01ECA" w:rsidP="00DF605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Широкое применение в педагогической практике автора нашли так называемые </w:t>
      </w:r>
      <w:r w:rsidR="00E9745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уроки-</w:t>
      </w:r>
      <w:r w:rsidRPr="00B01E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путешествия</w:t>
      </w:r>
      <w:r w:rsidRPr="00B01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r w:rsidR="00E9745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уроки-</w:t>
      </w:r>
      <w:r w:rsidRPr="00B01E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практические занятия</w:t>
      </w:r>
      <w:r w:rsidRPr="00B01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B01ECA" w:rsidRPr="00B01ECA" w:rsidRDefault="00B01ECA" w:rsidP="00DF6050">
      <w:pPr>
        <w:shd w:val="clear" w:color="auto" w:fill="FFFFFF"/>
        <w:spacing w:after="0" w:line="240" w:lineRule="auto"/>
        <w:ind w:firstLine="710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B01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Например, заключительный урок в 4 классе II четверти представ</w:t>
      </w:r>
      <w:r w:rsidR="00F80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ляет собой путешествие в Город </w:t>
      </w:r>
      <w:r w:rsidRPr="00B01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Музыки. Каждый учащийся представляет себя каким-либо инструментом в городе музыки события разворачиваются по придуманному самими же обу</w:t>
      </w:r>
      <w:r w:rsidR="00F80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чающимися (с помощью педагога) </w:t>
      </w:r>
      <w:r w:rsidRPr="00B01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сценарию. Ребята играют и роль корреспондентов, основная задача которых </w:t>
      </w:r>
      <w:r w:rsidR="00E97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взять интервью у инструментов, а</w:t>
      </w:r>
      <w:r w:rsidRPr="00B01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дома записать его. И в дальнейшем можно устроить конкурс на лучшую статью.</w:t>
      </w:r>
    </w:p>
    <w:p w:rsidR="00B01ECA" w:rsidRPr="00B01ECA" w:rsidRDefault="00E9745E" w:rsidP="00DF6050">
      <w:pPr>
        <w:shd w:val="clear" w:color="auto" w:fill="FFFFFF"/>
        <w:spacing w:after="0" w:line="240" w:lineRule="auto"/>
        <w:ind w:firstLine="710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Урок-</w:t>
      </w:r>
      <w:r w:rsidR="00B01ECA" w:rsidRPr="00B01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 представляет собой комплексный анализ произведения, который проводится в несколько этапов. Для этого задания выбирается относительно небольшое произведение (обязательно целое, не фрагмент) с ясно различимыми границами музыкальной формы. Учащиеся слушают музыку несколько раз.</w:t>
      </w:r>
    </w:p>
    <w:p w:rsidR="00B01ECA" w:rsidRPr="00B01ECA" w:rsidRDefault="00B01ECA" w:rsidP="00DF6050">
      <w:pPr>
        <w:shd w:val="clear" w:color="auto" w:fill="FFFFFF"/>
        <w:spacing w:after="0" w:line="240" w:lineRule="auto"/>
        <w:ind w:firstLine="710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91793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Первое прослушивание</w:t>
      </w:r>
      <w:r w:rsidRPr="0091793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:</w:t>
      </w:r>
      <w:r w:rsidRPr="00B01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предлагается познакомиться с музыкой, почувствовать основное настроение, характер, услышать, меняется ли она на протяжении пьесы.</w:t>
      </w:r>
    </w:p>
    <w:p w:rsidR="00B01ECA" w:rsidRPr="00B01ECA" w:rsidRDefault="00B01ECA" w:rsidP="00DF6050">
      <w:pPr>
        <w:shd w:val="clear" w:color="auto" w:fill="FFFFFF"/>
        <w:spacing w:after="0" w:line="240" w:lineRule="auto"/>
        <w:ind w:firstLine="710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A0229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Второе прослушивание</w:t>
      </w:r>
      <w:r w:rsidRPr="00A0229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:</w:t>
      </w:r>
      <w:r w:rsidRPr="00B01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определить форму, начертить таблицу в соответствии с музыкальной формой.</w:t>
      </w:r>
    </w:p>
    <w:p w:rsidR="00B01ECA" w:rsidRPr="00B01ECA" w:rsidRDefault="00B01ECA" w:rsidP="00DF6050">
      <w:pPr>
        <w:shd w:val="clear" w:color="auto" w:fill="FFFFFF"/>
        <w:spacing w:after="0" w:line="240" w:lineRule="auto"/>
        <w:ind w:firstLine="710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A0229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Третье прослушивание</w:t>
      </w:r>
      <w:r w:rsidRPr="00A0229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:</w:t>
      </w:r>
      <w:r w:rsidRPr="00B01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определить средства музыкальной выразительности, использованные композитором для создания характера, настроения музыки, вписать их в таблицу.</w:t>
      </w:r>
    </w:p>
    <w:p w:rsidR="00B01ECA" w:rsidRPr="00B01ECA" w:rsidRDefault="00B01ECA" w:rsidP="00DF6050">
      <w:pPr>
        <w:shd w:val="clear" w:color="auto" w:fill="FFFFFF"/>
        <w:spacing w:after="0" w:line="240" w:lineRule="auto"/>
        <w:ind w:firstLine="710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A0229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Заключительное прослушивание:</w:t>
      </w:r>
      <w:r w:rsidRPr="00B01E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B01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заполнение таблицы и описание того, как развиваются музыкальные образы в этом произведении.</w:t>
      </w:r>
    </w:p>
    <w:p w:rsidR="00B01ECA" w:rsidRPr="00B01ECA" w:rsidRDefault="00B01ECA" w:rsidP="00DF6050">
      <w:pPr>
        <w:shd w:val="clear" w:color="auto" w:fill="FFFFFF"/>
        <w:spacing w:after="0" w:line="240" w:lineRule="auto"/>
        <w:ind w:firstLine="710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B01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позволяет выявить многое: знание обучающимися музыкальных форм, средств выразительности и диапазона их возможных изменений, умения вычленять эти измен</w:t>
      </w:r>
      <w:r w:rsidR="00A02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ения на слух. Но самое важное - </w:t>
      </w:r>
      <w:r w:rsidRPr="00B01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последний этап задания, когда все структурные изменения музыкальной ткани должны стать основой для описания художественного музыкального образа.</w:t>
      </w:r>
    </w:p>
    <w:p w:rsidR="00B01ECA" w:rsidRPr="00B01ECA" w:rsidRDefault="00B01ECA" w:rsidP="00DF6050">
      <w:pPr>
        <w:shd w:val="clear" w:color="auto" w:fill="FFFFFF"/>
        <w:spacing w:after="0" w:line="240" w:lineRule="auto"/>
        <w:ind w:firstLine="710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B01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Необходимо отметить, что названные выше формы работы не являются основными и не должны вытеснять традиционные виды работы.</w:t>
      </w:r>
    </w:p>
    <w:p w:rsidR="00115F6E" w:rsidRDefault="00115F6E" w:rsidP="00DF6050">
      <w:pPr>
        <w:jc w:val="both"/>
      </w:pPr>
    </w:p>
    <w:sectPr w:rsidR="00115F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01D7" w:rsidRDefault="007601D7" w:rsidP="00F80C1D">
      <w:pPr>
        <w:spacing w:after="0" w:line="240" w:lineRule="auto"/>
      </w:pPr>
      <w:r>
        <w:separator/>
      </w:r>
    </w:p>
  </w:endnote>
  <w:endnote w:type="continuationSeparator" w:id="0">
    <w:p w:rsidR="007601D7" w:rsidRDefault="007601D7" w:rsidP="00F80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C1D" w:rsidRDefault="00F80C1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C1D" w:rsidRDefault="00F80C1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C1D" w:rsidRDefault="00F80C1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01D7" w:rsidRDefault="007601D7" w:rsidP="00F80C1D">
      <w:pPr>
        <w:spacing w:after="0" w:line="240" w:lineRule="auto"/>
      </w:pPr>
      <w:r>
        <w:separator/>
      </w:r>
    </w:p>
  </w:footnote>
  <w:footnote w:type="continuationSeparator" w:id="0">
    <w:p w:rsidR="007601D7" w:rsidRDefault="007601D7" w:rsidP="00F80C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C1D" w:rsidRDefault="00F80C1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C1D" w:rsidRDefault="00F80C1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C1D" w:rsidRDefault="00F80C1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E34C05"/>
    <w:multiLevelType w:val="hybridMultilevel"/>
    <w:tmpl w:val="2E8CF5A4"/>
    <w:lvl w:ilvl="0" w:tplc="98185494">
      <w:start w:val="1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5D7050FE"/>
    <w:multiLevelType w:val="hybridMultilevel"/>
    <w:tmpl w:val="32E631A0"/>
    <w:lvl w:ilvl="0" w:tplc="A8E6EF92">
      <w:start w:val="1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7D1"/>
    <w:rsid w:val="00082D32"/>
    <w:rsid w:val="000A45FE"/>
    <w:rsid w:val="00115F6E"/>
    <w:rsid w:val="00193477"/>
    <w:rsid w:val="00276814"/>
    <w:rsid w:val="005067D1"/>
    <w:rsid w:val="00513ECD"/>
    <w:rsid w:val="007601D7"/>
    <w:rsid w:val="00917935"/>
    <w:rsid w:val="009A5864"/>
    <w:rsid w:val="009A5F25"/>
    <w:rsid w:val="00A0229C"/>
    <w:rsid w:val="00A74812"/>
    <w:rsid w:val="00B01ECA"/>
    <w:rsid w:val="00C57F84"/>
    <w:rsid w:val="00D139E3"/>
    <w:rsid w:val="00DF6050"/>
    <w:rsid w:val="00E9745E"/>
    <w:rsid w:val="00ED1208"/>
    <w:rsid w:val="00F373DA"/>
    <w:rsid w:val="00F72B09"/>
    <w:rsid w:val="00F80C1D"/>
    <w:rsid w:val="00FD4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D935A5-8DAE-4876-A59E-EED8E2B7B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0C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80C1D"/>
  </w:style>
  <w:style w:type="paragraph" w:styleId="a5">
    <w:name w:val="footer"/>
    <w:basedOn w:val="a"/>
    <w:link w:val="a6"/>
    <w:uiPriority w:val="99"/>
    <w:unhideWhenUsed/>
    <w:rsid w:val="00F80C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80C1D"/>
  </w:style>
  <w:style w:type="paragraph" w:styleId="a7">
    <w:name w:val="List Paragraph"/>
    <w:basedOn w:val="a"/>
    <w:uiPriority w:val="34"/>
    <w:qFormat/>
    <w:rsid w:val="00DF6050"/>
    <w:pPr>
      <w:ind w:left="720"/>
      <w:contextualSpacing/>
    </w:pPr>
  </w:style>
  <w:style w:type="table" w:styleId="a8">
    <w:name w:val="Table Grid"/>
    <w:basedOn w:val="a1"/>
    <w:uiPriority w:val="39"/>
    <w:rsid w:val="00DF60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33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7</Pages>
  <Words>2205</Words>
  <Characters>12573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79233</dc:creator>
  <cp:keywords/>
  <dc:description/>
  <cp:lastModifiedBy>PC</cp:lastModifiedBy>
  <cp:revision>13</cp:revision>
  <dcterms:created xsi:type="dcterms:W3CDTF">2024-01-07T13:31:00Z</dcterms:created>
  <dcterms:modified xsi:type="dcterms:W3CDTF">2024-01-17T17:27:00Z</dcterms:modified>
</cp:coreProperties>
</file>