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63" w:rsidRPr="000C0F1C" w:rsidRDefault="00BB5363" w:rsidP="00BB5363">
      <w:pPr>
        <w:spacing w:line="276" w:lineRule="auto"/>
        <w:jc w:val="center"/>
        <w:rPr>
          <w:b/>
          <w:sz w:val="28"/>
          <w:szCs w:val="28"/>
        </w:rPr>
      </w:pPr>
      <w:r w:rsidRPr="000C0F1C">
        <w:rPr>
          <w:b/>
          <w:sz w:val="28"/>
          <w:szCs w:val="28"/>
        </w:rPr>
        <w:t>Доклад</w:t>
      </w:r>
    </w:p>
    <w:p w:rsidR="00BB5363" w:rsidRPr="000C0F1C" w:rsidRDefault="00BB5363" w:rsidP="00BB5363">
      <w:pPr>
        <w:spacing w:line="276" w:lineRule="auto"/>
        <w:jc w:val="center"/>
        <w:rPr>
          <w:b/>
          <w:sz w:val="28"/>
          <w:szCs w:val="28"/>
        </w:rPr>
      </w:pPr>
      <w:r w:rsidRPr="000C0F1C">
        <w:rPr>
          <w:b/>
          <w:sz w:val="28"/>
          <w:szCs w:val="28"/>
        </w:rPr>
        <w:t>учителя географии МОБУ СОШ с. имени Восьмое Марта</w:t>
      </w:r>
    </w:p>
    <w:p w:rsidR="00BB5363" w:rsidRPr="000C0F1C" w:rsidRDefault="00BB5363" w:rsidP="00BB5363">
      <w:pPr>
        <w:spacing w:line="276" w:lineRule="auto"/>
        <w:jc w:val="center"/>
        <w:rPr>
          <w:b/>
          <w:sz w:val="28"/>
          <w:szCs w:val="28"/>
        </w:rPr>
      </w:pPr>
      <w:r w:rsidRPr="000C0F1C">
        <w:rPr>
          <w:b/>
          <w:sz w:val="28"/>
          <w:szCs w:val="28"/>
        </w:rPr>
        <w:t>МР Ермекеевский район Республики Башкортостан</w:t>
      </w:r>
    </w:p>
    <w:p w:rsidR="00BB5363" w:rsidRPr="000C0F1C" w:rsidRDefault="00BB5363" w:rsidP="00BB5363">
      <w:pPr>
        <w:spacing w:line="276" w:lineRule="auto"/>
        <w:jc w:val="center"/>
        <w:rPr>
          <w:b/>
          <w:sz w:val="28"/>
          <w:szCs w:val="28"/>
        </w:rPr>
      </w:pPr>
      <w:r w:rsidRPr="000C0F1C">
        <w:rPr>
          <w:b/>
          <w:sz w:val="28"/>
          <w:szCs w:val="28"/>
        </w:rPr>
        <w:t>Латыповой Регины Ильясовны</w:t>
      </w:r>
    </w:p>
    <w:p w:rsidR="00BB5363" w:rsidRPr="000C0F1C" w:rsidRDefault="00BB5363" w:rsidP="00BB5363">
      <w:pPr>
        <w:spacing w:line="276" w:lineRule="auto"/>
        <w:jc w:val="center"/>
        <w:rPr>
          <w:b/>
          <w:sz w:val="28"/>
          <w:szCs w:val="28"/>
        </w:rPr>
      </w:pPr>
      <w:r w:rsidRPr="000C0F1C">
        <w:rPr>
          <w:b/>
          <w:sz w:val="28"/>
          <w:szCs w:val="28"/>
        </w:rPr>
        <w:t>на тему:</w:t>
      </w:r>
    </w:p>
    <w:p w:rsidR="00BB5363" w:rsidRPr="000C0F1C" w:rsidRDefault="00BB5363" w:rsidP="00BB5363">
      <w:pPr>
        <w:spacing w:line="276" w:lineRule="auto"/>
        <w:jc w:val="center"/>
        <w:rPr>
          <w:b/>
          <w:sz w:val="28"/>
          <w:szCs w:val="28"/>
        </w:rPr>
      </w:pPr>
      <w:r w:rsidRPr="000C0F1C">
        <w:rPr>
          <w:b/>
          <w:sz w:val="28"/>
          <w:szCs w:val="28"/>
        </w:rPr>
        <w:t xml:space="preserve">«Система оценки качества обучения как один из инструментов </w:t>
      </w:r>
    </w:p>
    <w:p w:rsidR="00BB5363" w:rsidRPr="000C0F1C" w:rsidRDefault="00BB5363" w:rsidP="00BB5363">
      <w:pPr>
        <w:spacing w:line="276" w:lineRule="auto"/>
        <w:jc w:val="center"/>
        <w:rPr>
          <w:b/>
          <w:sz w:val="28"/>
          <w:szCs w:val="28"/>
        </w:rPr>
      </w:pPr>
      <w:r w:rsidRPr="000C0F1C">
        <w:rPr>
          <w:b/>
          <w:sz w:val="28"/>
          <w:szCs w:val="28"/>
        </w:rPr>
        <w:t>реализации ФГОС»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Сегодня, когда система школьного образования претерпевает серьёзные изменения, связанные с введением ФГОС, меняется содержание обучения, на первый план выходят методы, приёмы, требующие активной мыслительной деятельности школьников, с помощью которых формируются умения анализировать, сравнивать, обобщать, видеть проблемы, формулировать гипотезу, искать средства решения, корректировать полученные результаты, а при необходимости повторять поиск.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 xml:space="preserve">Одной из важнейших целей оценки качества обучения является создание условий, необходимых для управления качеством обучения. Рассмотрим некоторые подходы к оценке качества обучения в зависимости от трёх уровней требований к результатам освоения основной образовательной программы. </w:t>
      </w:r>
    </w:p>
    <w:p w:rsidR="004445CF" w:rsidRPr="000C0F1C" w:rsidRDefault="004445CF" w:rsidP="00BB5363">
      <w:pPr>
        <w:ind w:firstLine="567"/>
        <w:rPr>
          <w:b/>
          <w:sz w:val="28"/>
          <w:szCs w:val="28"/>
        </w:rPr>
      </w:pP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b/>
          <w:sz w:val="28"/>
          <w:szCs w:val="28"/>
        </w:rPr>
        <w:t> Системно-</w:t>
      </w:r>
      <w:proofErr w:type="spellStart"/>
      <w:r w:rsidRPr="000C0F1C">
        <w:rPr>
          <w:b/>
          <w:sz w:val="28"/>
          <w:szCs w:val="28"/>
        </w:rPr>
        <w:t>деятельностный</w:t>
      </w:r>
      <w:proofErr w:type="spellEnd"/>
      <w:r w:rsidRPr="000C0F1C">
        <w:rPr>
          <w:b/>
          <w:sz w:val="28"/>
          <w:szCs w:val="28"/>
        </w:rPr>
        <w:t xml:space="preserve"> подход</w:t>
      </w:r>
      <w:r w:rsidRPr="000C0F1C">
        <w:rPr>
          <w:sz w:val="28"/>
          <w:szCs w:val="28"/>
        </w:rPr>
        <w:t>, который лежит в основе ФГОС, предполагает: ориентацию на результаты.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признаёт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социально-исторических условиях развития общества.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В связи с этим одной из важнейших составляющих образовательного процесса является система оценки качества знаний учащихся. Школьная система оценивания, ориентированная на эффективное обучение ребёнка, должна: осуществлять обратную связь; стимулировать учение; отмечать даже незначительные продвижения учащихся, позволяя им обучаться в собственном темпе; ориентировать ученика на успех; содействовать становлению и развитию самооценки учащихся.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Основная особенность нового стандарта ФГОС заключается в максимальной ориентации образовательного процесса на достижение планируемых результатов, определенных действующей образовательной программой образовательного учреждения (образовательной организации), в соответствии с новым законом об образовании (см. ст. 10 Федерального закона от 29 декабря 2012 № 273-ФЗ «Об образовании в Российской Федерации»).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Одной из важнейших целей оценки качества обучения является создание условий, необходимых для управления качеством обучения. Основные направления оценки ориентированы на определение уровней достижения планируемых результатов при освоении образовательных программ.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lastRenderedPageBreak/>
        <w:t>Система оценки качества предусматривает комплексный подход при осуществлении контроля и  обобщение всех итогов проводимой проверки уровней достижения предметных и метапредметных результатов, а также учета личностных результатов обучающихся. При этом необходимо оценивать существующую динамику индивидуальных достижений каждого конкретного школьника. Оценка индивидуальных образовательных достижений ведётся «методом сложения», при котором фиксируется достижение опорного уровня и его превышение. Достижение этого опорного уровня интерпретируется как безусловный учебный успех ребёнка, как исполнение им Требований Стандарта.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Для этого используются все возможные формы и методы оценки, которые проводятся системно и непрерывно, обеспечивая входной, текущий и  итоговый виды контроля.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Рассмотрим некоторые подходы к оценке качества обучения в зависимости от трех уровней требований к результатам освоения основной образовательной программы, а именно: предметных, метапредметных и личностных.</w:t>
      </w:r>
    </w:p>
    <w:p w:rsidR="004445CF" w:rsidRPr="000C0F1C" w:rsidRDefault="004445CF" w:rsidP="00BB5363">
      <w:pPr>
        <w:ind w:firstLine="567"/>
        <w:rPr>
          <w:b/>
          <w:sz w:val="28"/>
          <w:szCs w:val="28"/>
        </w:rPr>
      </w:pP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b/>
          <w:sz w:val="28"/>
          <w:szCs w:val="28"/>
        </w:rPr>
        <w:t>Оценка предметных планируемых результатов</w:t>
      </w:r>
      <w:r w:rsidRPr="000C0F1C">
        <w:rPr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– учебных предметов, представленных в обязательной части учебного плана. При оценке предметных результатов основную ценность представляет способность использовать знания при решении учебно-познавательных и учебно-практических задач.</w:t>
      </w:r>
    </w:p>
    <w:p w:rsidR="004445CF" w:rsidRPr="000C0F1C" w:rsidRDefault="004445CF" w:rsidP="00BB5363">
      <w:pPr>
        <w:ind w:firstLine="567"/>
        <w:rPr>
          <w:b/>
          <w:sz w:val="28"/>
          <w:szCs w:val="28"/>
        </w:rPr>
      </w:pP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b/>
          <w:sz w:val="28"/>
          <w:szCs w:val="28"/>
        </w:rPr>
        <w:t>Оценка метапредметных результатов</w:t>
      </w:r>
      <w:r w:rsidRPr="000C0F1C">
        <w:rPr>
          <w:sz w:val="28"/>
          <w:szCs w:val="28"/>
        </w:rPr>
        <w:t xml:space="preserve"> предполагает определение способностей и готовности к освоению новых знаний и универсальных умений. Оценивается способность к сотрудничеству и коммуникации, решению практических задач и использованию ИКТ компетенций для своего обучения и развития. Формой оценки этих видов компетенций могут быть результаты проведения учащимися проектной и исследовательской деятельности. Качество презентации проекта, достигнутые результаты и используемые источники, все это оценивается по ходу ведения проекта и его окончанию.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При этом уровни достижений, предлагаемые в примерных образовательных программах ФГОС, могут быть сопоставимы с традиционными оценками. В качестве примера представлена таблица 1.</w:t>
      </w:r>
    </w:p>
    <w:p w:rsidR="004445CF" w:rsidRPr="000C0F1C" w:rsidRDefault="004445CF" w:rsidP="004445CF">
      <w:pPr>
        <w:ind w:firstLine="567"/>
        <w:jc w:val="right"/>
        <w:rPr>
          <w:sz w:val="22"/>
          <w:szCs w:val="22"/>
        </w:rPr>
      </w:pPr>
    </w:p>
    <w:p w:rsidR="00BB5363" w:rsidRPr="000C0F1C" w:rsidRDefault="00BB5363" w:rsidP="004445CF">
      <w:pPr>
        <w:ind w:firstLine="567"/>
        <w:jc w:val="right"/>
        <w:rPr>
          <w:sz w:val="22"/>
          <w:szCs w:val="22"/>
        </w:rPr>
      </w:pPr>
      <w:r w:rsidRPr="000C0F1C">
        <w:rPr>
          <w:sz w:val="22"/>
          <w:szCs w:val="22"/>
        </w:rPr>
        <w:t>Таблица 1. </w:t>
      </w:r>
    </w:p>
    <w:tbl>
      <w:tblPr>
        <w:tblW w:w="8652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111"/>
      </w:tblGrid>
      <w:tr w:rsidR="00BB5363" w:rsidRPr="000C0F1C" w:rsidTr="004445CF">
        <w:tc>
          <w:tcPr>
            <w:tcW w:w="4541" w:type="dxa"/>
            <w:shd w:val="clear" w:color="auto" w:fill="B8CCE4" w:themeFill="accent1" w:themeFillTint="66"/>
            <w:vAlign w:val="center"/>
            <w:hideMark/>
          </w:tcPr>
          <w:p w:rsidR="00BB5363" w:rsidRPr="000C0F1C" w:rsidRDefault="00BB5363" w:rsidP="004445CF">
            <w:pPr>
              <w:ind w:firstLine="5"/>
              <w:jc w:val="center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Уровни достижения планируемых результатов по ФГОС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  <w:hideMark/>
          </w:tcPr>
          <w:p w:rsidR="004445CF" w:rsidRPr="000C0F1C" w:rsidRDefault="00BB5363" w:rsidP="004445CF">
            <w:pPr>
              <w:jc w:val="center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Традиционные оценки</w:t>
            </w:r>
          </w:p>
          <w:p w:rsidR="00BB5363" w:rsidRPr="000C0F1C" w:rsidRDefault="00BB5363" w:rsidP="004445CF">
            <w:pPr>
              <w:jc w:val="center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 xml:space="preserve"> (отметки)</w:t>
            </w:r>
          </w:p>
        </w:tc>
      </w:tr>
      <w:tr w:rsidR="00BB5363" w:rsidRPr="000C0F1C" w:rsidTr="004445CF">
        <w:tc>
          <w:tcPr>
            <w:tcW w:w="454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Низкий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1 (плохо)</w:t>
            </w:r>
          </w:p>
        </w:tc>
      </w:tr>
      <w:tr w:rsidR="00BB5363" w:rsidRPr="000C0F1C" w:rsidTr="004445CF">
        <w:tc>
          <w:tcPr>
            <w:tcW w:w="454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Пониженный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2 (неудовлетворительно)</w:t>
            </w:r>
          </w:p>
        </w:tc>
      </w:tr>
      <w:tr w:rsidR="00BB5363" w:rsidRPr="000C0F1C" w:rsidTr="004445CF">
        <w:tc>
          <w:tcPr>
            <w:tcW w:w="454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Базовый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3 (удовлетворительно)</w:t>
            </w:r>
          </w:p>
        </w:tc>
      </w:tr>
      <w:tr w:rsidR="00BB5363" w:rsidRPr="000C0F1C" w:rsidTr="004445CF">
        <w:tc>
          <w:tcPr>
            <w:tcW w:w="454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Повышенный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4 (хорошо)</w:t>
            </w:r>
          </w:p>
        </w:tc>
      </w:tr>
      <w:tr w:rsidR="00BB5363" w:rsidRPr="000C0F1C" w:rsidTr="004445CF">
        <w:tc>
          <w:tcPr>
            <w:tcW w:w="454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Высокий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5363" w:rsidRPr="000C0F1C" w:rsidRDefault="00BB5363" w:rsidP="00BB5363">
            <w:pPr>
              <w:ind w:firstLine="567"/>
              <w:rPr>
                <w:sz w:val="28"/>
                <w:szCs w:val="28"/>
              </w:rPr>
            </w:pPr>
            <w:r w:rsidRPr="000C0F1C">
              <w:rPr>
                <w:sz w:val="28"/>
                <w:szCs w:val="28"/>
              </w:rPr>
              <w:t>5 (отлично)</w:t>
            </w:r>
          </w:p>
        </w:tc>
      </w:tr>
    </w:tbl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 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b/>
          <w:sz w:val="28"/>
          <w:szCs w:val="28"/>
        </w:rPr>
        <w:lastRenderedPageBreak/>
        <w:t>Оценка личностных результатов</w:t>
      </w:r>
      <w:r w:rsidRPr="000C0F1C">
        <w:rPr>
          <w:sz w:val="28"/>
          <w:szCs w:val="28"/>
        </w:rPr>
        <w:t xml:space="preserve"> не влияет на итоговую оценку. Здесь оценивается учебно-познавательная мотивация учащихся, социальные компетенции и ценностно-смысловые установки. Наиболее важным критерием оценки может являться способность учащихся к осознанному выбору своей индивидуальной образовательной траектории  обучения и развития. При этом уровень развития, воспитания и культуры учащегося проявляется как непосредственно на уроке, так и во внеклассной и внешкольной деятельности, особенно в деятельности,  носящей социальный характер, направленный на помощь другим людям, на охрану окружающей природной среды.</w:t>
      </w:r>
    </w:p>
    <w:p w:rsidR="00BB5363" w:rsidRPr="000C0F1C" w:rsidRDefault="004445CF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То есть происходит и</w:t>
      </w:r>
      <w:r w:rsidR="00BB5363" w:rsidRPr="000C0F1C">
        <w:rPr>
          <w:sz w:val="28"/>
          <w:szCs w:val="28"/>
        </w:rPr>
        <w:t>зменение парадигмы педагогического образования</w:t>
      </w:r>
      <w:r w:rsidRPr="000C0F1C">
        <w:rPr>
          <w:sz w:val="28"/>
          <w:szCs w:val="28"/>
        </w:rPr>
        <w:t>,</w:t>
      </w:r>
      <w:r w:rsidR="00BB5363" w:rsidRPr="000C0F1C">
        <w:rPr>
          <w:sz w:val="28"/>
          <w:szCs w:val="28"/>
        </w:rPr>
        <w:t xml:space="preserve"> превращение его по существу в образование психолого-педагогическое.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С введением новых образовательных стандартов, деятельность школьного психолога, как полноценного участника образовательного процесса, становится обязательной, конкретной и измеримой.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 xml:space="preserve">Стремительное развитие универсальных учебных действий находит отражение в основных проблемах школьного обучения: в значительном разбросе успеваемости, </w:t>
      </w:r>
      <w:proofErr w:type="spellStart"/>
      <w:r w:rsidRPr="000C0F1C">
        <w:rPr>
          <w:sz w:val="28"/>
          <w:szCs w:val="28"/>
        </w:rPr>
        <w:t>несформированности</w:t>
      </w:r>
      <w:proofErr w:type="spellEnd"/>
      <w:r w:rsidRPr="000C0F1C">
        <w:rPr>
          <w:sz w:val="28"/>
          <w:szCs w:val="28"/>
        </w:rPr>
        <w:t xml:space="preserve"> учебно-познавательных мотивов, низкой любознательности, трудностях произвольной регуляции учебной деятельности, трудностях школьной адаптации, росте отклоняющегося поведения.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 </w:t>
      </w:r>
      <w:r w:rsidRPr="000C0F1C">
        <w:rPr>
          <w:b/>
          <w:bCs/>
          <w:sz w:val="28"/>
          <w:szCs w:val="28"/>
        </w:rPr>
        <w:t>формам и видам приложения психологических знаний в содержании и организации образовательной среды школы</w:t>
      </w:r>
      <w:r w:rsidRPr="000C0F1C">
        <w:rPr>
          <w:sz w:val="28"/>
          <w:szCs w:val="28"/>
        </w:rPr>
        <w:t>, что делает </w:t>
      </w:r>
      <w:r w:rsidRPr="000C0F1C">
        <w:rPr>
          <w:i/>
          <w:iCs/>
          <w:sz w:val="28"/>
          <w:szCs w:val="28"/>
        </w:rPr>
        <w:t>обязательной, конкретной и измеримой деятельность школьного психолога</w:t>
      </w:r>
      <w:r w:rsidRPr="000C0F1C">
        <w:rPr>
          <w:sz w:val="28"/>
          <w:szCs w:val="28"/>
        </w:rPr>
        <w:t> как полноценного участника образовательного процесса.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 </w:t>
      </w:r>
      <w:r w:rsidRPr="000C0F1C">
        <w:rPr>
          <w:b/>
          <w:bCs/>
          <w:sz w:val="28"/>
          <w:szCs w:val="28"/>
        </w:rPr>
        <w:t>психолого-педагогической подготовки участников образовательного процесса</w:t>
      </w:r>
      <w:r w:rsidRPr="000C0F1C">
        <w:rPr>
          <w:sz w:val="28"/>
          <w:szCs w:val="28"/>
        </w:rPr>
        <w:t>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Основной задачей диагностики является выявление сформированности универсальных учебных действий у ребенка (личностных и метапредметных), которые проявляются в его поведении и в учебной деятельности.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 xml:space="preserve">Первые диагностические измерения сформированности универсальных учебных действий проводятся при поступлении ребенка в школу. </w:t>
      </w:r>
      <w:r w:rsidRPr="000C0F1C">
        <w:rPr>
          <w:sz w:val="28"/>
          <w:szCs w:val="28"/>
        </w:rPr>
        <w:lastRenderedPageBreak/>
        <w:t xml:space="preserve">Самоопределение, </w:t>
      </w:r>
      <w:proofErr w:type="spellStart"/>
      <w:r w:rsidRPr="000C0F1C">
        <w:rPr>
          <w:sz w:val="28"/>
          <w:szCs w:val="28"/>
        </w:rPr>
        <w:t>смыслообразование</w:t>
      </w:r>
      <w:proofErr w:type="spellEnd"/>
      <w:r w:rsidRPr="000C0F1C">
        <w:rPr>
          <w:sz w:val="28"/>
          <w:szCs w:val="28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BB5363" w:rsidRPr="000C0F1C" w:rsidRDefault="00BB5363" w:rsidP="00BB5363">
      <w:pPr>
        <w:ind w:firstLine="567"/>
        <w:rPr>
          <w:sz w:val="28"/>
          <w:szCs w:val="28"/>
        </w:rPr>
      </w:pPr>
      <w:r w:rsidRPr="000C0F1C">
        <w:rPr>
          <w:sz w:val="28"/>
          <w:szCs w:val="28"/>
        </w:rPr>
        <w:t>Задачами диагностики является выделение сильных сторон в развитии ребенка, чтобы иметь возможность их дальнейшего развития, «опираться» на них в общении с ребенком и его родителями, и слабых сторон, чтобы грамотно построить коррекционную или развивающую работу с данным ребенком.</w:t>
      </w:r>
    </w:p>
    <w:p w:rsidR="00BB5363" w:rsidRPr="004445CF" w:rsidRDefault="00BB5363" w:rsidP="00BB5363">
      <w:pPr>
        <w:ind w:firstLine="567"/>
        <w:rPr>
          <w:b/>
          <w:sz w:val="28"/>
          <w:szCs w:val="28"/>
        </w:rPr>
      </w:pPr>
      <w:r w:rsidRPr="000C0F1C">
        <w:rPr>
          <w:sz w:val="28"/>
          <w:szCs w:val="28"/>
        </w:rPr>
        <w:t xml:space="preserve">На сегодняшний день результаты диагностики учебной мотивации учащихся чаще свидетельствуют о степени её снижения в процессе обучения. И не последнюю роль в этом играет технология оценивания результатов обучения. Традиционная школьная система бальных оценок не всегда отражает качественное изменение учащегося в процессе обучения, фиксируя в ней лишь результат учебного процесса. В связи с этим </w:t>
      </w:r>
      <w:r w:rsidRPr="000C0F1C">
        <w:rPr>
          <w:b/>
          <w:sz w:val="28"/>
          <w:szCs w:val="28"/>
        </w:rPr>
        <w:t>вопрос об усовершенствовании системы оценивания качества знаний учащихся представляется одной из самых актуальных проблем современного образования.</w:t>
      </w:r>
      <w:bookmarkStart w:id="0" w:name="_GoBack"/>
      <w:bookmarkEnd w:id="0"/>
    </w:p>
    <w:p w:rsidR="004500E2" w:rsidRPr="004445CF" w:rsidRDefault="004500E2" w:rsidP="00BB5363">
      <w:pPr>
        <w:ind w:firstLine="567"/>
        <w:rPr>
          <w:sz w:val="28"/>
          <w:szCs w:val="28"/>
        </w:rPr>
      </w:pPr>
    </w:p>
    <w:sectPr w:rsidR="004500E2" w:rsidRPr="004445CF" w:rsidSect="00BB53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7"/>
    <w:rsid w:val="000063EF"/>
    <w:rsid w:val="000C0F1C"/>
    <w:rsid w:val="00243B78"/>
    <w:rsid w:val="004445CF"/>
    <w:rsid w:val="004500E2"/>
    <w:rsid w:val="00B950E7"/>
    <w:rsid w:val="00B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2021-12-15T05:06:00Z</dcterms:created>
  <dcterms:modified xsi:type="dcterms:W3CDTF">2021-12-16T10:50:00Z</dcterms:modified>
</cp:coreProperties>
</file>