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9E" w:rsidRPr="00EE3CDF" w:rsidRDefault="00991C9E" w:rsidP="00991C9E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36"/>
          <w:szCs w:val="45"/>
          <w:lang w:eastAsia="ru-RU"/>
        </w:rPr>
      </w:pPr>
      <w:r w:rsidRPr="005B7542">
        <w:rPr>
          <w:rFonts w:eastAsia="Times New Roman" w:cs="Times New Roman"/>
          <w:b/>
          <w:color w:val="333333"/>
          <w:kern w:val="36"/>
          <w:sz w:val="36"/>
          <w:szCs w:val="45"/>
          <w:lang w:eastAsia="ru-RU"/>
        </w:rPr>
        <w:t>Проект по математическому развитию в подготовительной группе «Удивительный мир часов»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Пояснительная записка</w:t>
      </w:r>
      <w:r w:rsidRPr="00EE3CDF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Нашим детям хочется что-то нового и интересного, думаю, что мой 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поможет взгляну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ть на работу с дошкольниками по-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новому, ведь наше подрастающее поколение такое любознательное!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Вид </w:t>
      </w:r>
      <w:r w:rsidRPr="00EE3CDF">
        <w:rPr>
          <w:rFonts w:eastAsia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проекта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111111"/>
          <w:sz w:val="27"/>
          <w:szCs w:val="27"/>
          <w:lang w:eastAsia="ru-RU"/>
        </w:rPr>
        <w:t>исследовательско</w:t>
      </w:r>
      <w:proofErr w:type="spellEnd"/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-творческий, 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Продолжительность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–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средне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-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продолжительный </w:t>
      </w:r>
      <w:r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Участники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- дети 6- 7 лет, родители, воспитатель.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: с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проблемой времени человек сталкивается ежедневно, срывая листок календаря, ежеминутно, глядя на часы. Во времени живет и ребенок, поэтому программой воспитания и обучения в детском саду предусмотрено 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у детей ориентировки во времени. Детей знакомят с окружающим миром, в котором все события протекают во времени. Временные характеристики реальных явлений, их длительность, порядок следования друг за другом, скорость протекания, частоту повторений и ритм необходимо показывать и объяснять дошкольникам.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Специфические особенности времени как объективной реальности затрудняют его восприятие детьми. Время всегда в движении, течение времени всегда совершается в одном направлении — от прошлого к будущему, оно необратимо, его нельзя задержать, вернуть и </w:t>
      </w:r>
      <w:r w:rsidRPr="00EE3CDF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«показать»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Ориентировка во времени жизненно необходима ребенку. Временные представления оказывают положительное влияние на общее умственное 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детей и являются одним из показателей их готовности к школе. Для успешного 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этих способностей лучше всего дать ему возможность самому открыть для себя новое знание, научиться решать познавательные проблемные задачи, пытаться задавать вопросы и отвечать на них.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Несмотря на то, что жизнь и деятельность детей изначально протекают во времени, представления о нем возникают у них сравнительно поздно. Существуют многочисленные трудности при освоении ребенком временных категорий.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 w:rsidRPr="00EE3CDF">
        <w:rPr>
          <w:rFonts w:eastAsia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Это связано со специфическими особенностями времени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его текучестью, необратимостью, отсутствием наглядных форм, относительностью словесных обозначений времени. Именно желание увидеть результат своей деятельности, и стало основой для выбора 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Данный исследовательский педагогический 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обусловлен необходимостью изучения процесса формирования временных представлений у детей дошкольного возраста. Время, как объект познания, является чрезвычайно многогранной стороной окружающей реальности.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E3CDF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  <w:r w:rsidR="005616A8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О</w:t>
      </w:r>
      <w:bookmarkStart w:id="0" w:name="_GoBack"/>
      <w:bookmarkEnd w:id="0"/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знакомление 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детей с историей способов измерения времени. 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 Развитие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систематичного, осознанного</w:t>
      </w:r>
      <w:r w:rsidRPr="005B7542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чувства времени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EE3CDF" w:rsidRDefault="00991C9E" w:rsidP="00991C9E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E3CDF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• Познакомить с историей возникновения </w:t>
      </w:r>
      <w:r w:rsidRPr="00991C9E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часов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, их разновидностями в прошлом и настоящем.</w:t>
      </w:r>
    </w:p>
    <w:p w:rsidR="00991C9E" w:rsidRPr="005B7542" w:rsidRDefault="00991C9E" w:rsidP="00991C9E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• Закрепить знания о принципе их работы и роли в жизни человека.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• Закрепить умение на конкретных примерах устанавливать последовательность различных событий </w:t>
      </w:r>
      <w:r w:rsidRPr="00991C9E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(утро, день, вечер, ночь)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5B7542" w:rsidRDefault="00991C9E" w:rsidP="00991C9E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• Обобщить и систематизировать знания детей о временных отношениях - секунда, минута, час, части суток, дни недели.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•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у детей таких качеств, как – собранность, целенаправленность, точность, необходимых при обучении в школе и в повседневной жизни.</w:t>
      </w:r>
    </w:p>
    <w:p w:rsidR="00991C9E" w:rsidRPr="005B7542" w:rsidRDefault="00991C9E" w:rsidP="00991C9E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• Воспитывать умение регулировать и планировать деятельность во времени, рационально его использовать.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• </w:t>
      </w:r>
      <w:r w:rsidRPr="00EE3CD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исследовательский интерес, любознательность, творческое воображение.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Проблемная ситуация</w:t>
      </w:r>
      <w:r w:rsidRPr="00EE3CDF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Дети увлечены настольной игрой, подходит воспитатель и просит ребят, убрать игру и готовиться к занятию. Но дети просят еще 3 минуты для завершение своей игры.</w:t>
      </w: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Формируется проблема</w:t>
      </w:r>
      <w:r w:rsidRPr="00EE3CDF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Проведение опроса детей с использованием </w:t>
      </w:r>
      <w:r w:rsidRPr="00EE3CDF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«Модели трех вопросов»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Что мы хотим узнать? Что мы знаем? Как мы узнаем это?</w:t>
      </w:r>
      <w:r w:rsidRPr="00EE3CD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Что можно сделать за 3 минуты?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Зачем людям время?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Как часы помогают людям?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E3CDF">
        <w:rPr>
          <w:rFonts w:eastAsia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EE3CDF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сформировать временные представления у детей старшего дошкольного возраста создать основу для дальнейшего умственного </w:t>
      </w:r>
      <w:r w:rsidRPr="005B7542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личности ребенка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, повлиять на воспитание таких качеств как организованность, целенаправленность, собранность умение планировать свою деятельность и т. д. Эти качества являются необходимыми условиями для </w:t>
      </w:r>
      <w:r w:rsidRPr="005B7542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подготовки детей к школе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Научить родителей владеть необходимыми приемами работы с детьми, которые позволят им решать вопросы </w:t>
      </w:r>
      <w:r w:rsidRPr="005B7542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у детей восприятия времени в повседневной жизни.</w:t>
      </w: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27"/>
          <w:szCs w:val="27"/>
          <w:lang w:eastAsia="ru-RU"/>
        </w:rPr>
      </w:pPr>
    </w:p>
    <w:p w:rsidR="00991C9E" w:rsidRPr="00AE28C5" w:rsidRDefault="00991C9E" w:rsidP="00991C9E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b/>
          <w:color w:val="111111"/>
          <w:sz w:val="27"/>
          <w:szCs w:val="27"/>
          <w:lang w:eastAsia="ru-RU"/>
        </w:rPr>
        <w:t>Этапы работы над </w:t>
      </w:r>
      <w:r w:rsidRPr="005B7542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1 этап - </w:t>
      </w:r>
      <w:r w:rsidRPr="005B7542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подготовительный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: Определить основные направления работы.</w:t>
      </w:r>
    </w:p>
    <w:p w:rsidR="00991C9E" w:rsidRPr="00AE28C5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- Систематизация </w:t>
      </w:r>
      <w:r w:rsidRPr="00AE28C5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материала по данному вопросу</w:t>
      </w:r>
      <w:r w:rsidRPr="00AE28C5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5B7542" w:rsidRDefault="00991C9E" w:rsidP="00991C9E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- Изучение научной литературы по данному вопросу.</w:t>
      </w:r>
    </w:p>
    <w:p w:rsidR="00991C9E" w:rsidRPr="005B7542" w:rsidRDefault="00991C9E" w:rsidP="00991C9E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- Подбор художественной, энциклопедической литературы.</w:t>
      </w:r>
    </w:p>
    <w:p w:rsidR="00991C9E" w:rsidRPr="005B7542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- Изготовление альбома </w:t>
      </w:r>
      <w:r w:rsidRPr="00AE28C5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«Виды </w:t>
      </w:r>
      <w:r w:rsidRPr="00AE28C5">
        <w:rPr>
          <w:rFonts w:eastAsia="Times New Roman" w:cs="Times New Roman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часов</w:t>
      </w:r>
      <w:r w:rsidRPr="00AE28C5">
        <w:rPr>
          <w:rFonts w:eastAsia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28C5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5B7542" w:rsidRDefault="00991C9E" w:rsidP="00991C9E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- Привлечь родителей к поиску необходимой информации по данной теме.</w:t>
      </w: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- Подбор</w:t>
      </w:r>
      <w:r w:rsidRPr="00AE28C5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AE28C5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материалов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для проведения исследования.</w:t>
      </w: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- Подбор </w:t>
      </w:r>
      <w:r w:rsidRPr="00AE28C5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материалов</w:t>
      </w:r>
      <w:r w:rsidRPr="005B7542">
        <w:rPr>
          <w:rFonts w:eastAsia="Times New Roman" w:cs="Times New Roman"/>
          <w:color w:val="111111"/>
          <w:sz w:val="27"/>
          <w:szCs w:val="27"/>
          <w:lang w:eastAsia="ru-RU"/>
        </w:rPr>
        <w:t> для проведения игровой деятельности детей.</w:t>
      </w: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2 этап</w:t>
      </w: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- основной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Беседы</w:t>
      </w: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«Какие часы были давным-давно»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«Что мы делаем в разное время?»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«Что случится, если часы будут идти по- разному?»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 у меня дома»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 моей бабушки»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«Что я знаю о часах»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«По </w:t>
      </w:r>
      <w:r w:rsidRPr="00991C9E">
        <w:rPr>
          <w:rFonts w:eastAsia="Times New Roman" w:cs="Times New Roman"/>
          <w:bCs/>
          <w:iCs/>
          <w:color w:val="111111"/>
          <w:sz w:val="27"/>
          <w:szCs w:val="27"/>
          <w:lang w:eastAsia="ru-RU"/>
        </w:rPr>
        <w:t xml:space="preserve">часовой стрелке </w:t>
      </w:r>
      <w:proofErr w:type="spellStart"/>
      <w:r w:rsidRPr="00991C9E">
        <w:rPr>
          <w:rFonts w:eastAsia="Times New Roman" w:cs="Times New Roman"/>
          <w:bCs/>
          <w:iCs/>
          <w:color w:val="111111"/>
          <w:sz w:val="27"/>
          <w:szCs w:val="27"/>
          <w:lang w:eastAsia="ru-RU"/>
        </w:rPr>
        <w:t>ипротив</w:t>
      </w:r>
      <w:proofErr w:type="spellEnd"/>
      <w:r w:rsidRPr="00991C9E">
        <w:rPr>
          <w:rFonts w:eastAsia="Times New Roman" w:cs="Times New Roman"/>
          <w:bCs/>
          <w:iCs/>
          <w:color w:val="111111"/>
          <w:sz w:val="27"/>
          <w:szCs w:val="27"/>
          <w:lang w:eastAsia="ru-RU"/>
        </w:rPr>
        <w:t xml:space="preserve"> часовой стрелке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«Какие бывают часы?»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«Пространство и время»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«что такое время?»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Цикл рассказов для детей</w:t>
      </w: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«Живые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;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«Солнечные часы или часы на небе»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;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«Похитительница воды следит за временем»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;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 – свечи»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; «Часы без стрелок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(песочные часы)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»;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«Механические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;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«Электронные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; «Живые барометры времени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(цветочные часы)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»,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«Самые известные часы в мире»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Чтение художественной литературы</w:t>
      </w: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О. Анофриев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«Тик- Так»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 В. Берестов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«Без четверти шесть»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«Песочные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proofErr w:type="spell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Мирошникова</w:t>
      </w:r>
      <w:proofErr w:type="spellEnd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Ирина, С. Маршак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«Мы в часы мячом попали»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Ю. </w:t>
      </w:r>
      <w:proofErr w:type="spell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Мориц</w:t>
      </w:r>
      <w:proofErr w:type="spellEnd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«Шли часы через дорогу»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 И. Фомичёва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 с кукушкой»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 О. Шалимова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«Солнечные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Рассматривание энциклопедий «Как работают вещи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(про часы)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», Степанов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«Время»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- Заучивание </w:t>
      </w:r>
      <w:proofErr w:type="spell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физминутки</w:t>
      </w:r>
      <w:proofErr w:type="spellEnd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«А часы идут, идут…»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Чтение познавательной литературы о различных видах </w:t>
      </w:r>
      <w:r w:rsidRPr="00991C9E">
        <w:rPr>
          <w:rFonts w:eastAsia="Times New Roman" w:cs="Times New Roman"/>
          <w:bCs/>
          <w:color w:val="111111"/>
          <w:sz w:val="27"/>
          <w:szCs w:val="27"/>
          <w:lang w:eastAsia="ru-RU"/>
        </w:rPr>
        <w:t>часов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Рассматривание иллюстраций </w:t>
      </w:r>
      <w:r w:rsidRPr="00991C9E">
        <w:rPr>
          <w:rFonts w:eastAsia="Times New Roman" w:cs="Times New Roman"/>
          <w:bCs/>
          <w:color w:val="111111"/>
          <w:sz w:val="27"/>
          <w:szCs w:val="27"/>
          <w:lang w:eastAsia="ru-RU"/>
        </w:rPr>
        <w:t>часов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 </w:t>
      </w:r>
      <w:r w:rsidRPr="00991C9E">
        <w:rPr>
          <w:rFonts w:eastAsia="Times New Roman" w:cs="Times New Roman"/>
          <w:bCs/>
          <w:color w:val="111111"/>
          <w:sz w:val="27"/>
          <w:szCs w:val="27"/>
          <w:lang w:eastAsia="ru-RU"/>
        </w:rPr>
        <w:t>Подготовить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с детьми рассказы о водяных, песочных часах, о цветочных и солнечных часах.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Рисование </w:t>
      </w:r>
      <w:r w:rsidRPr="00991C9E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часов</w:t>
      </w:r>
      <w:r w:rsidRPr="00991C9E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«Настенные часы с кукушкой»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 такие разные и нужные»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Лепка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 xml:space="preserve">«Весёлые </w:t>
      </w:r>
      <w:proofErr w:type="spellStart"/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будильнички</w:t>
      </w:r>
      <w:proofErr w:type="spellEnd"/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(</w:t>
      </w:r>
      <w:proofErr w:type="spell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пластилинография</w:t>
      </w:r>
      <w:proofErr w:type="spellEnd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«Часы-солнышко»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(</w:t>
      </w:r>
      <w:proofErr w:type="spellStart"/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тестопластика</w:t>
      </w:r>
      <w:proofErr w:type="spellEnd"/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)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Конструирование из природного </w:t>
      </w:r>
      <w:r w:rsidRPr="00991C9E">
        <w:rPr>
          <w:rFonts w:eastAsia="Times New Roman" w:cs="Times New Roman"/>
          <w:bCs/>
          <w:color w:val="111111"/>
          <w:sz w:val="27"/>
          <w:szCs w:val="27"/>
          <w:lang w:eastAsia="ru-RU"/>
        </w:rPr>
        <w:t>материала</w:t>
      </w:r>
      <w:r w:rsidRPr="00991C9E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«Настенные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(коллективная)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Аппликация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«Наручные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Дидактическая игры</w:t>
      </w: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 и время»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«Когда это бывает»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«Вчера, сегодня, завтра»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</w:t>
      </w:r>
      <w:proofErr w:type="spellStart"/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Незнайкина</w:t>
      </w:r>
      <w:proofErr w:type="spellEnd"/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 xml:space="preserve"> неделя»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«Времена года»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«День и ночь»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«Части суток»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«Когда это бывает»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Настольно-печатные игры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«Веселые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«Времена года»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«Режим дня»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Создание альбома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«Самые известные часы в мире»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ОД</w:t>
      </w: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«Социализация»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с элементами экспериментирования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«Путешествие в прошлое </w:t>
      </w:r>
      <w:r w:rsidRPr="00991C9E">
        <w:rPr>
          <w:rFonts w:eastAsia="Times New Roman" w:cs="Times New Roman"/>
          <w:bCs/>
          <w:iCs/>
          <w:color w:val="111111"/>
          <w:sz w:val="27"/>
          <w:szCs w:val="27"/>
          <w:lang w:eastAsia="ru-RU"/>
        </w:rPr>
        <w:t>часов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»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ОД.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bCs/>
          <w:color w:val="111111"/>
          <w:sz w:val="27"/>
          <w:szCs w:val="27"/>
          <w:lang w:eastAsia="ru-RU"/>
        </w:rPr>
        <w:t>Развитие речи на тему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: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</w:t>
      </w:r>
      <w:r w:rsidRPr="00991C9E">
        <w:rPr>
          <w:rFonts w:eastAsia="Times New Roman" w:cs="Times New Roman"/>
          <w:bCs/>
          <w:iCs/>
          <w:color w:val="111111"/>
          <w:sz w:val="27"/>
          <w:szCs w:val="27"/>
          <w:lang w:eastAsia="ru-RU"/>
        </w:rPr>
        <w:t>Удивительный мир часов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. Знакомство с часами»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«Мы живём по часам»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«Какие бывают часы?»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ОД.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bCs/>
          <w:color w:val="111111"/>
          <w:sz w:val="27"/>
          <w:szCs w:val="27"/>
          <w:lang w:eastAsia="ru-RU"/>
        </w:rPr>
        <w:t>Математическое развитие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«Волшебные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«Знакомство с часами»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«Определение времени по часам»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Показ презентаций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«Все о часах»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«Живые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Изготовление макетов солнечных, цветочных, водяных, огненных </w:t>
      </w:r>
      <w:r w:rsidRPr="00991C9E">
        <w:rPr>
          <w:rFonts w:eastAsia="Times New Roman" w:cs="Times New Roman"/>
          <w:bCs/>
          <w:color w:val="111111"/>
          <w:sz w:val="27"/>
          <w:szCs w:val="27"/>
          <w:lang w:eastAsia="ru-RU"/>
        </w:rPr>
        <w:t>часов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t>Работа с родителями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: рисование совместно с детьми старинных </w:t>
      </w:r>
      <w:r w:rsidRPr="00991C9E">
        <w:rPr>
          <w:rFonts w:eastAsia="Times New Roman" w:cs="Times New Roman"/>
          <w:bCs/>
          <w:color w:val="111111"/>
          <w:sz w:val="27"/>
          <w:szCs w:val="27"/>
          <w:lang w:eastAsia="ru-RU"/>
        </w:rPr>
        <w:t>часов</w:t>
      </w:r>
      <w:r w:rsidRPr="00991C9E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(для выставки)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Просьба принести для мини-музея </w:t>
      </w:r>
      <w:r w:rsidRPr="00991C9E">
        <w:rPr>
          <w:rFonts w:eastAsia="Times New Roman" w:cs="Times New Roman"/>
          <w:bCs/>
          <w:color w:val="111111"/>
          <w:sz w:val="27"/>
          <w:szCs w:val="27"/>
          <w:lang w:eastAsia="ru-RU"/>
        </w:rPr>
        <w:t>группы</w:t>
      </w:r>
      <w:r w:rsidRPr="00991C9E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«Мир </w:t>
      </w:r>
      <w:r w:rsidRPr="00991C9E">
        <w:rPr>
          <w:rFonts w:eastAsia="Times New Roman" w:cs="Times New Roman"/>
          <w:bCs/>
          <w:iCs/>
          <w:color w:val="111111"/>
          <w:sz w:val="27"/>
          <w:szCs w:val="27"/>
          <w:lang w:eastAsia="ru-RU"/>
        </w:rPr>
        <w:t>часов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интересные экспонаты.</w:t>
      </w: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iCs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Совместная деятельность детей и родителей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(создание коллекции </w:t>
      </w:r>
      <w:r w:rsidRPr="00991C9E">
        <w:rPr>
          <w:rFonts w:eastAsia="Times New Roman" w:cs="Times New Roman"/>
          <w:bCs/>
          <w:iCs/>
          <w:color w:val="111111"/>
          <w:sz w:val="27"/>
          <w:szCs w:val="27"/>
          <w:lang w:eastAsia="ru-RU"/>
        </w:rPr>
        <w:t>часов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)</w:t>
      </w: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iCs/>
          <w:color w:val="111111"/>
          <w:sz w:val="27"/>
          <w:szCs w:val="27"/>
          <w:lang w:eastAsia="ru-RU"/>
        </w:rPr>
      </w:pP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u w:val="single"/>
          <w:lang w:eastAsia="ru-RU"/>
        </w:rPr>
        <w:lastRenderedPageBreak/>
        <w:t>- Консультации для родителей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«Какие бывают часы?»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«Прочитайте детям»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«Мои первые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«Формирование чувства времени у детей старшего дошкольного возраста»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«Как наблюдать часы, не будучи несчастными»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«Отмечаем день </w:t>
      </w:r>
      <w:r w:rsidRPr="00991C9E">
        <w:rPr>
          <w:rFonts w:eastAsia="Times New Roman" w:cs="Times New Roman"/>
          <w:bCs/>
          <w:iCs/>
          <w:color w:val="111111"/>
          <w:sz w:val="27"/>
          <w:szCs w:val="27"/>
          <w:lang w:eastAsia="ru-RU"/>
        </w:rPr>
        <w:t>часов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3 этап- </w:t>
      </w: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заключительный.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Цель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: обобщение полученного опыта.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Создание альбома детских рисунков </w:t>
      </w:r>
      <w:r w:rsidRPr="00991C9E">
        <w:rPr>
          <w:rFonts w:eastAsia="Times New Roman" w:cs="Times New Roman"/>
          <w:i/>
          <w:iCs/>
          <w:color w:val="111111"/>
          <w:sz w:val="27"/>
          <w:szCs w:val="27"/>
          <w:lang w:eastAsia="ru-RU"/>
        </w:rPr>
        <w:t>«Такие разные часы»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Создание альбома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«Часы»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- Подборка детских книг о часах и времени.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Информационное обеспечение </w:t>
      </w:r>
      <w:r w:rsidRPr="00991C9E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проекта</w:t>
      </w: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: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Рекомендации, консультации для родителей, стихи, загадки, конспекты занятий, альбомы для рассматривания, дидактические игры, книги, энциклопедии.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b/>
          <w:color w:val="111111"/>
          <w:sz w:val="27"/>
          <w:szCs w:val="27"/>
          <w:lang w:eastAsia="ru-RU"/>
        </w:rPr>
        <w:t>Используемая литература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1. </w:t>
      </w:r>
      <w:proofErr w:type="spell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Дыбина</w:t>
      </w:r>
      <w:proofErr w:type="spellEnd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О. Что было до. – М.: Издательство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«Творческий центр»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 2001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2. </w:t>
      </w:r>
      <w:proofErr w:type="spell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Кобитина</w:t>
      </w:r>
      <w:proofErr w:type="spellEnd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И. Дошкольникам о технике. – М.: Издательство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«Просвещение»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 1991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3. </w:t>
      </w:r>
      <w:proofErr w:type="spell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Гризик</w:t>
      </w:r>
      <w:proofErr w:type="spellEnd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. Я познаю </w:t>
      </w:r>
      <w:proofErr w:type="gram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мир.</w:t>
      </w:r>
      <w:r w:rsidRPr="00991C9E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-</w:t>
      </w:r>
      <w:proofErr w:type="gramEnd"/>
      <w:r w:rsidRPr="00991C9E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 xml:space="preserve"> М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: Издательство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«Просвещение»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 1995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4. Глухова Н. Колесо времени. // Обруч № 6 – 2005. с 14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5. Савенков. А. Маленький исследователь. Как научить дошкольника приобретать знания. – Самара.: Издательство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«Учебная литература»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 2000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6. Савенков А. Методика проведения учебных исследований в детском саду. - Самара.: Издательство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«Учебная литература»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,2004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7. </w:t>
      </w:r>
      <w:proofErr w:type="spell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Зарипова</w:t>
      </w:r>
      <w:proofErr w:type="spellEnd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А. Элементарная поисковая деятельность в детском саду. // Дошкольное воспитание № 7 – 1994. с 43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8. Савенков А. Исследовательские методы обучения в дошкольном образовании. // Дошкольное воспитание № 4 – 2006. с 10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 xml:space="preserve">9. Д. </w:t>
      </w:r>
      <w:proofErr w:type="spellStart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Галенс</w:t>
      </w:r>
      <w:proofErr w:type="spellEnd"/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. Книга ответов для почемучки. - Харьков.: Издательство </w:t>
      </w:r>
      <w:r w:rsidRPr="00991C9E">
        <w:rPr>
          <w:rFonts w:eastAsia="Times New Roman" w:cs="Times New Roman"/>
          <w:iCs/>
          <w:color w:val="111111"/>
          <w:sz w:val="27"/>
          <w:szCs w:val="27"/>
          <w:lang w:eastAsia="ru-RU"/>
        </w:rPr>
        <w:t>«Книжный клуб семейного досуга»</w:t>
      </w:r>
      <w:r w:rsidRPr="00991C9E">
        <w:rPr>
          <w:rFonts w:eastAsia="Times New Roman" w:cs="Times New Roman"/>
          <w:color w:val="111111"/>
          <w:sz w:val="27"/>
          <w:szCs w:val="27"/>
          <w:lang w:eastAsia="ru-RU"/>
        </w:rPr>
        <w:t>, 2006</w:t>
      </w:r>
    </w:p>
    <w:p w:rsidR="00991C9E" w:rsidRP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991C9E" w:rsidRDefault="00991C9E" w:rsidP="00991C9E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BC1BA8" w:rsidRPr="00991C9E" w:rsidRDefault="00BC1BA8">
      <w:pPr>
        <w:rPr>
          <w:rFonts w:cs="Times New Roman"/>
          <w:szCs w:val="28"/>
        </w:rPr>
      </w:pPr>
    </w:p>
    <w:sectPr w:rsidR="00BC1BA8" w:rsidRPr="00991C9E" w:rsidSect="00991C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9E"/>
    <w:rsid w:val="005616A8"/>
    <w:rsid w:val="00991C9E"/>
    <w:rsid w:val="00B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D444"/>
  <w15:chartTrackingRefBased/>
  <w15:docId w15:val="{73A6DC07-378F-406B-8C4D-6AD8FB77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9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2021-08-25T19:10:00Z</cp:lastPrinted>
  <dcterms:created xsi:type="dcterms:W3CDTF">2021-08-25T19:04:00Z</dcterms:created>
  <dcterms:modified xsi:type="dcterms:W3CDTF">2021-12-11T07:57:00Z</dcterms:modified>
</cp:coreProperties>
</file>