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3D" w:rsidRDefault="00D90F3D"/>
    <w:p w:rsidR="00E732C4" w:rsidRPr="004A1EA7" w:rsidRDefault="00B52747" w:rsidP="00B5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32C4" w:rsidRPr="004A1EA7">
        <w:rPr>
          <w:rFonts w:ascii="Times New Roman" w:hAnsi="Times New Roman" w:cs="Times New Roman"/>
          <w:b/>
          <w:sz w:val="28"/>
          <w:szCs w:val="28"/>
        </w:rPr>
        <w:t>Современный урок химии в соответствии с требованиями ФГОС</w:t>
      </w:r>
      <w:r w:rsidR="00E732C4" w:rsidRPr="004A1E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32C4" w:rsidRPr="00B52747" w:rsidRDefault="00E732C4" w:rsidP="00B52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747">
        <w:rPr>
          <w:rFonts w:ascii="Times New Roman" w:eastAsia="Times New Roman" w:hAnsi="Times New Roman" w:cs="Times New Roman"/>
          <w:sz w:val="26"/>
          <w:szCs w:val="26"/>
        </w:rPr>
        <w:t>В.А. Сухомлинский писал</w:t>
      </w:r>
      <w:proofErr w:type="gramStart"/>
      <w:r w:rsidRPr="00B52747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B527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52747">
        <w:rPr>
          <w:rFonts w:ascii="Times New Roman" w:eastAsia="Times New Roman" w:hAnsi="Times New Roman" w:cs="Times New Roman"/>
          <w:i/>
          <w:sz w:val="26"/>
          <w:szCs w:val="26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эрудиции».</w:t>
      </w:r>
    </w:p>
    <w:p w:rsidR="00E732C4" w:rsidRPr="00B52747" w:rsidRDefault="00E732C4" w:rsidP="00B32E6A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2747">
        <w:rPr>
          <w:rFonts w:ascii="Times New Roman" w:hAnsi="Times New Roman"/>
          <w:color w:val="000000" w:themeColor="text1"/>
          <w:sz w:val="26"/>
          <w:szCs w:val="26"/>
        </w:rPr>
        <w:t xml:space="preserve">    Современный урок – это всецело</w:t>
      </w:r>
      <w:r w:rsidR="00B32E6A" w:rsidRPr="00B52747">
        <w:rPr>
          <w:rFonts w:ascii="Times New Roman" w:hAnsi="Times New Roman"/>
          <w:color w:val="000000" w:themeColor="text1"/>
          <w:sz w:val="26"/>
          <w:szCs w:val="26"/>
        </w:rPr>
        <w:t xml:space="preserve"> новый </w:t>
      </w:r>
      <w:r w:rsidRPr="00B52747">
        <w:rPr>
          <w:rFonts w:ascii="Times New Roman" w:hAnsi="Times New Roman"/>
          <w:color w:val="000000" w:themeColor="text1"/>
          <w:sz w:val="26"/>
          <w:szCs w:val="26"/>
        </w:rPr>
        <w:t xml:space="preserve">урок, имеющий непосредственное отношение к интересам  </w:t>
      </w:r>
      <w:r w:rsidR="00B32E6A" w:rsidRPr="00B52747">
        <w:rPr>
          <w:rFonts w:ascii="Times New Roman" w:hAnsi="Times New Roman"/>
          <w:sz w:val="26"/>
          <w:szCs w:val="26"/>
          <w:shd w:val="clear" w:color="auto" w:fill="FFFFFF"/>
        </w:rPr>
        <w:t>сегодня живущего человека, насущный, существующий, проявляющийся в действительности.</w:t>
      </w:r>
      <w:r w:rsidR="00B32E6A" w:rsidRPr="00B527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32E6A" w:rsidRPr="00B52747" w:rsidRDefault="00C84DA6" w:rsidP="004A1EA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Исходя из 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многих причин, каждый ученик усваивает новый материал по-своему. </w:t>
      </w:r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Некоторым ученикам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школьная программа кажется сложной, а задания вызывают боль</w:t>
      </w:r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шой стресс. 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это проблема. Химия 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ㅡ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интересная и прогрессивная наука, которой, в рамках школьной программы, к сожалению, уделяется не так много внимания. А современная наука нуждается в специалистах в области </w:t>
      </w:r>
      <w:proofErr w:type="spellStart"/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нанотехнологий</w:t>
      </w:r>
      <w:proofErr w:type="spellEnd"/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, гене</w:t>
      </w:r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тики, биомедицины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. Без квалифицированных химиков невозможно развитие медицины, пищевой промышленности</w:t>
      </w:r>
      <w:proofErr w:type="gramStart"/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космонавтики.  Д</w:t>
      </w:r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ля того</w:t>
      </w:r>
      <w:proofErr w:type="gramStart"/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="00B32E6A" w:rsidRPr="00B527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чтобы поступить на подобную специальность, и стать высококлассным специалистом, нужно соответствовать тем стандартам образования, которые определяет Министерство образования Российской федерации. </w:t>
      </w:r>
    </w:p>
    <w:p w:rsidR="004128DD" w:rsidRPr="00B52747" w:rsidRDefault="00C84DA6" w:rsidP="004A1EA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color w:val="000000" w:themeColor="text1"/>
          <w:sz w:val="26"/>
          <w:szCs w:val="26"/>
        </w:rPr>
        <w:t>Как разработать урок по-новому</w:t>
      </w:r>
      <w:r w:rsidR="004128DD" w:rsidRPr="00B52747">
        <w:rPr>
          <w:color w:val="000000" w:themeColor="text1"/>
          <w:sz w:val="26"/>
          <w:szCs w:val="26"/>
        </w:rPr>
        <w:t xml:space="preserve"> </w:t>
      </w:r>
      <w:r w:rsidR="004128DD" w:rsidRPr="00B52747">
        <w:rPr>
          <w:sz w:val="26"/>
          <w:szCs w:val="26"/>
        </w:rPr>
        <w:t xml:space="preserve">в соответствии с требованиями ФГОС?  Как построить урок в рамках </w:t>
      </w:r>
      <w:proofErr w:type="spellStart"/>
      <w:r w:rsidR="004128DD" w:rsidRPr="00B52747">
        <w:rPr>
          <w:sz w:val="26"/>
          <w:szCs w:val="26"/>
        </w:rPr>
        <w:t>системно-деятельностного</w:t>
      </w:r>
      <w:proofErr w:type="spellEnd"/>
      <w:r w:rsidR="004128DD" w:rsidRPr="00B52747">
        <w:rPr>
          <w:sz w:val="26"/>
          <w:szCs w:val="26"/>
        </w:rPr>
        <w:t xml:space="preserve"> подхода, чтобы реализовать требования Стандартов второго поколения?</w:t>
      </w:r>
    </w:p>
    <w:p w:rsidR="004128DD" w:rsidRPr="00B52747" w:rsidRDefault="004128DD" w:rsidP="004128DD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Выделяют два наиболее важных аспектов такого урока.</w:t>
      </w:r>
    </w:p>
    <w:p w:rsidR="004128DD" w:rsidRPr="00B52747" w:rsidRDefault="004128DD" w:rsidP="00B5274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Первый аспект - </w:t>
      </w:r>
      <w:r w:rsidRPr="00B52747">
        <w:rPr>
          <w:sz w:val="26"/>
          <w:szCs w:val="26"/>
          <w:u w:val="single"/>
        </w:rPr>
        <w:t>Мотивационно – целеполагающий.</w:t>
      </w:r>
    </w:p>
    <w:p w:rsidR="004128DD" w:rsidRPr="00B52747" w:rsidRDefault="004128DD" w:rsidP="00B5274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52747">
        <w:rPr>
          <w:rStyle w:val="a5"/>
          <w:i w:val="0"/>
          <w:sz w:val="26"/>
          <w:szCs w:val="26"/>
        </w:rPr>
        <w:t>Цель современного урока должна быть конкретной и измеряемой</w:t>
      </w:r>
      <w:r w:rsidRPr="00B52747">
        <w:rPr>
          <w:rStyle w:val="a5"/>
          <w:sz w:val="26"/>
          <w:szCs w:val="26"/>
        </w:rPr>
        <w:t>.</w:t>
      </w:r>
      <w:r w:rsidRPr="00B52747">
        <w:rPr>
          <w:sz w:val="26"/>
          <w:szCs w:val="26"/>
        </w:rPr>
        <w:t xml:space="preserve">  Результатом урока  является  не успеваемость,  не объем изученного материала, а приобретаемые УУД  учащихся (такие как </w:t>
      </w:r>
      <w:proofErr w:type="gramStart"/>
      <w:r w:rsidRPr="00B52747">
        <w:rPr>
          <w:sz w:val="26"/>
          <w:szCs w:val="26"/>
        </w:rPr>
        <w:t>способность</w:t>
      </w:r>
      <w:proofErr w:type="gramEnd"/>
      <w:r w:rsidRPr="00B52747">
        <w:rPr>
          <w:sz w:val="26"/>
          <w:szCs w:val="26"/>
        </w:rPr>
        <w:t xml:space="preserve"> к действию, способность применять знания, реализовывать собственные проекты, способность социального действия). 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4128DD" w:rsidRPr="00B52747" w:rsidRDefault="004128DD" w:rsidP="004128DD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  <w:u w:val="single"/>
        </w:rPr>
        <w:t xml:space="preserve">Второй аспект </w:t>
      </w:r>
      <w:proofErr w:type="gramStart"/>
      <w:r w:rsidRPr="00B52747">
        <w:rPr>
          <w:sz w:val="26"/>
          <w:szCs w:val="26"/>
          <w:u w:val="single"/>
        </w:rPr>
        <w:t>-</w:t>
      </w:r>
      <w:proofErr w:type="spellStart"/>
      <w:r w:rsidRPr="00B52747">
        <w:rPr>
          <w:sz w:val="26"/>
          <w:szCs w:val="26"/>
          <w:u w:val="single"/>
        </w:rPr>
        <w:t>Д</w:t>
      </w:r>
      <w:proofErr w:type="gramEnd"/>
      <w:r w:rsidRPr="00B52747">
        <w:rPr>
          <w:sz w:val="26"/>
          <w:szCs w:val="26"/>
          <w:u w:val="single"/>
        </w:rPr>
        <w:t>еятельностный</w:t>
      </w:r>
      <w:proofErr w:type="spellEnd"/>
    </w:p>
    <w:p w:rsidR="004128DD" w:rsidRPr="00B52747" w:rsidRDefault="004128DD" w:rsidP="00B5274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52747">
        <w:rPr>
          <w:rStyle w:val="a5"/>
          <w:i w:val="0"/>
          <w:sz w:val="26"/>
          <w:szCs w:val="26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</w:t>
      </w:r>
      <w:r w:rsidRPr="00B52747">
        <w:rPr>
          <w:rStyle w:val="a5"/>
          <w:sz w:val="26"/>
          <w:szCs w:val="26"/>
        </w:rPr>
        <w:t>.</w:t>
      </w:r>
      <w:r w:rsidRPr="00B52747">
        <w:rPr>
          <w:sz w:val="26"/>
          <w:szCs w:val="26"/>
        </w:rPr>
        <w:t> Проблемный характер урока  с уверенностью можно рассматривать, как уход от репродуктивного подхода на занятии. Чем, больше самостоятельной деятельности на уроке, тем лучше, т.к. учащиеся приобретают умения  решения проблем, информационную компетентность  при работе с текстом.</w:t>
      </w:r>
    </w:p>
    <w:p w:rsidR="004128DD" w:rsidRPr="00B52747" w:rsidRDefault="004128DD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 xml:space="preserve">Современный урок отличается использованием </w:t>
      </w:r>
      <w:proofErr w:type="spellStart"/>
      <w:r w:rsidRPr="00B52747">
        <w:rPr>
          <w:sz w:val="26"/>
          <w:szCs w:val="26"/>
        </w:rPr>
        <w:t>деятельностных</w:t>
      </w:r>
      <w:proofErr w:type="spellEnd"/>
      <w:r w:rsidRPr="00B52747">
        <w:rPr>
          <w:sz w:val="26"/>
          <w:szCs w:val="26"/>
        </w:rPr>
        <w:t xml:space="preserve"> методов и приемов обучения таких, как учебная дискуссия, диалог, деловые и ролевые игры, открытые вопросы, мозговой штурм и т.д.</w:t>
      </w:r>
    </w:p>
    <w:p w:rsidR="004128DD" w:rsidRPr="00B52747" w:rsidRDefault="004128DD" w:rsidP="00B5274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нее только отдельные приемы.</w:t>
      </w:r>
    </w:p>
    <w:p w:rsidR="004128DD" w:rsidRPr="00B52747" w:rsidRDefault="004128DD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Отличительной чертой современного урока является его </w:t>
      </w:r>
      <w:r w:rsidRPr="00B52747">
        <w:rPr>
          <w:rStyle w:val="a5"/>
          <w:i w:val="0"/>
          <w:sz w:val="26"/>
          <w:szCs w:val="26"/>
        </w:rPr>
        <w:t>цельность</w:t>
      </w:r>
      <w:r w:rsidRPr="00B52747">
        <w:rPr>
          <w:rStyle w:val="a5"/>
          <w:sz w:val="26"/>
          <w:szCs w:val="26"/>
        </w:rPr>
        <w:t>. </w:t>
      </w:r>
      <w:r w:rsidRPr="00B52747">
        <w:rPr>
          <w:sz w:val="26"/>
          <w:szCs w:val="26"/>
        </w:rPr>
        <w:t>Цельность урока</w:t>
      </w:r>
      <w:r w:rsidRPr="00B52747">
        <w:rPr>
          <w:rStyle w:val="a5"/>
          <w:sz w:val="26"/>
          <w:szCs w:val="26"/>
        </w:rPr>
        <w:t>,</w:t>
      </w:r>
      <w:r w:rsidRPr="00B52747">
        <w:rPr>
          <w:sz w:val="26"/>
          <w:szCs w:val="26"/>
        </w:rPr>
        <w:t xml:space="preserve"> его подчинённость одной идее обеспечивается </w:t>
      </w:r>
      <w:r w:rsidRPr="00B52747">
        <w:rPr>
          <w:sz w:val="26"/>
          <w:szCs w:val="26"/>
        </w:rPr>
        <w:lastRenderedPageBreak/>
        <w:t xml:space="preserve">двумя важнейшими компонентами – мотивацией и обобщением. </w:t>
      </w:r>
      <w:proofErr w:type="gramStart"/>
      <w:r w:rsidRPr="00B52747">
        <w:rPr>
          <w:sz w:val="26"/>
          <w:szCs w:val="26"/>
        </w:rPr>
        <w:t>Если </w:t>
      </w:r>
      <w:r w:rsidRPr="00B52747">
        <w:rPr>
          <w:rStyle w:val="a5"/>
          <w:i w:val="0"/>
          <w:sz w:val="26"/>
          <w:szCs w:val="26"/>
        </w:rPr>
        <w:t>обобщение – это содержательно-смысловой стержень урока</w:t>
      </w:r>
      <w:r w:rsidRPr="00B52747">
        <w:rPr>
          <w:rStyle w:val="a5"/>
          <w:sz w:val="26"/>
          <w:szCs w:val="26"/>
        </w:rPr>
        <w:t>,</w:t>
      </w:r>
      <w:r w:rsidRPr="00B52747">
        <w:rPr>
          <w:sz w:val="26"/>
          <w:szCs w:val="26"/>
        </w:rPr>
        <w:t> т.е. то, «ради чего» проводится урок, то </w:t>
      </w:r>
      <w:r w:rsidRPr="00B52747">
        <w:rPr>
          <w:rStyle w:val="a5"/>
          <w:i w:val="0"/>
          <w:sz w:val="26"/>
          <w:szCs w:val="26"/>
        </w:rPr>
        <w:t>мотивация, обеспечивающая возникновение вопроса, - это динамический стержень урока, </w:t>
      </w:r>
      <w:r w:rsidRPr="00B52747">
        <w:rPr>
          <w:sz w:val="26"/>
          <w:szCs w:val="26"/>
        </w:rPr>
        <w:t>т.е. то, «из-за чего» проводится урок.</w:t>
      </w:r>
      <w:proofErr w:type="gramEnd"/>
      <w:r w:rsidRPr="00B52747">
        <w:rPr>
          <w:sz w:val="26"/>
          <w:szCs w:val="26"/>
        </w:rPr>
        <w:t> </w:t>
      </w:r>
      <w:r w:rsidRPr="00B52747">
        <w:rPr>
          <w:rStyle w:val="a5"/>
          <w:i w:val="0"/>
          <w:sz w:val="26"/>
          <w:szCs w:val="26"/>
        </w:rPr>
        <w:t>Благодаря обобщению обеспечивается</w:t>
      </w:r>
      <w:r w:rsidRPr="00B52747">
        <w:rPr>
          <w:rStyle w:val="a5"/>
          <w:sz w:val="26"/>
          <w:szCs w:val="26"/>
        </w:rPr>
        <w:t xml:space="preserve"> </w:t>
      </w:r>
      <w:r w:rsidRPr="00B52747">
        <w:rPr>
          <w:rStyle w:val="a5"/>
          <w:i w:val="0"/>
          <w:sz w:val="26"/>
          <w:szCs w:val="26"/>
        </w:rPr>
        <w:t>содержательная цельность, или единство урока, а благодаря мотивации – его психологическая цельность, </w:t>
      </w:r>
      <w:r w:rsidRPr="00B52747">
        <w:rPr>
          <w:sz w:val="26"/>
          <w:szCs w:val="26"/>
        </w:rPr>
        <w:t>обусловливающая</w:t>
      </w:r>
      <w:r w:rsidRPr="00B52747">
        <w:rPr>
          <w:i/>
          <w:sz w:val="26"/>
          <w:szCs w:val="26"/>
        </w:rPr>
        <w:t xml:space="preserve"> </w:t>
      </w:r>
      <w:r w:rsidRPr="00B52747">
        <w:rPr>
          <w:sz w:val="26"/>
          <w:szCs w:val="26"/>
        </w:rPr>
        <w:t>психологическую связанность  и необходимость всех этапов, предотвращение распада урока на отдельные составные части.</w:t>
      </w:r>
    </w:p>
    <w:p w:rsidR="004128DD" w:rsidRPr="00B52747" w:rsidRDefault="004128DD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Основная дидактическая структура урока отображается в плане-конспекте урока и в его технологической карте.</w:t>
      </w:r>
      <w:r w:rsidR="003C42E7" w:rsidRPr="00B52747">
        <w:rPr>
          <w:b/>
          <w:sz w:val="26"/>
          <w:szCs w:val="26"/>
        </w:rPr>
        <w:t xml:space="preserve"> Технологические карты</w:t>
      </w:r>
      <w:r w:rsidR="003C42E7" w:rsidRPr="00B52747">
        <w:rPr>
          <w:sz w:val="26"/>
          <w:szCs w:val="26"/>
        </w:rPr>
        <w:t xml:space="preserve"> — это методический инструментарий, обеспечивающий учителю качественное преподавание нового учебного курса путём перехода от планирования урока к проектированию изучения темы. В технологических картах определены задачи, планируемые результаты (личностные и </w:t>
      </w:r>
      <w:proofErr w:type="spellStart"/>
      <w:r w:rsidR="003C42E7" w:rsidRPr="00B52747">
        <w:rPr>
          <w:sz w:val="26"/>
          <w:szCs w:val="26"/>
        </w:rPr>
        <w:t>метапредметные</w:t>
      </w:r>
      <w:proofErr w:type="spellEnd"/>
      <w:r w:rsidR="003C42E7" w:rsidRPr="00B52747">
        <w:rPr>
          <w:sz w:val="26"/>
          <w:szCs w:val="26"/>
        </w:rPr>
        <w:t xml:space="preserve">), указаны возможные </w:t>
      </w:r>
      <w:proofErr w:type="spellStart"/>
      <w:r w:rsidR="003C42E7" w:rsidRPr="00B52747">
        <w:rPr>
          <w:sz w:val="26"/>
          <w:szCs w:val="26"/>
        </w:rPr>
        <w:t>межпредметные</w:t>
      </w:r>
      <w:proofErr w:type="spellEnd"/>
      <w:r w:rsidR="003C42E7" w:rsidRPr="00B52747">
        <w:rPr>
          <w:sz w:val="26"/>
          <w:szCs w:val="26"/>
        </w:rPr>
        <w:t xml:space="preserve"> связи, предложен алгоритм прохождения темы и диагностические работы (промежуточные и итоговые) для определения уровня освоения темы учащимися. Обучение с использованием технологической карты позволяет организовать эффективный учебный процесс, обеспечить достижение предметных, </w:t>
      </w:r>
      <w:proofErr w:type="spellStart"/>
      <w:r w:rsidR="003C42E7" w:rsidRPr="00B52747">
        <w:rPr>
          <w:sz w:val="26"/>
          <w:szCs w:val="26"/>
        </w:rPr>
        <w:t>метапредметных</w:t>
      </w:r>
      <w:proofErr w:type="spellEnd"/>
      <w:r w:rsidR="003C42E7" w:rsidRPr="00B52747">
        <w:rPr>
          <w:sz w:val="26"/>
          <w:szCs w:val="26"/>
        </w:rPr>
        <w:t xml:space="preserve"> и личностных результатов (универсальных учебных действий) в соответствии с требованиями ФГОС.</w:t>
      </w:r>
      <w:r w:rsidRPr="00B52747">
        <w:rPr>
          <w:sz w:val="26"/>
          <w:szCs w:val="26"/>
        </w:rPr>
        <w:t xml:space="preserve"> Она имеет как статичные элементы, которые не изменяются в зависимости от типов урока, так и динамические, которым свойственна более гибкая структура. </w:t>
      </w:r>
    </w:p>
    <w:p w:rsidR="004128DD" w:rsidRPr="00B52747" w:rsidRDefault="004128DD" w:rsidP="004128DD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 xml:space="preserve">Правила на каждый день, которые помогут учителю: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Я не источник знаний на уроке – я организатор урока и помощник ребят;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 xml:space="preserve">- Никаких монологов на уроке! Только диалог, живой, в котором участвуют все.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Что главное в уроке?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B52747">
        <w:rPr>
          <w:sz w:val="26"/>
          <w:szCs w:val="26"/>
        </w:rPr>
        <w:t>достигнутого</w:t>
      </w:r>
      <w:proofErr w:type="gramEnd"/>
      <w:r w:rsidRPr="00B52747">
        <w:rPr>
          <w:sz w:val="26"/>
          <w:szCs w:val="26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Время «готовых» уроков постепенно отходит. 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B52747">
        <w:rPr>
          <w:sz w:val="26"/>
          <w:szCs w:val="26"/>
        </w:rPr>
        <w:t>урочить</w:t>
      </w:r>
      <w:proofErr w:type="spellEnd"/>
      <w:r w:rsidRPr="00B52747">
        <w:rPr>
          <w:sz w:val="26"/>
          <w:szCs w:val="26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Можно долго спорить о том, каким должен быть урок. Неоспоримо одно: он должен быть одушевленным личностью учителя.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 xml:space="preserve">Следует помнить, что максимально эффективно усваивается информация, которая: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lastRenderedPageBreak/>
        <w:t>•</w:t>
      </w:r>
      <w:r w:rsidRPr="00B52747">
        <w:rPr>
          <w:sz w:val="26"/>
          <w:szCs w:val="26"/>
        </w:rPr>
        <w:tab/>
        <w:t>согласуется с текущими, осознаваемыми потребностями и интересами человека;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сочетается с текущей ситуацией, с известной информацией;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затрагивает чувства конкретного человека;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 xml:space="preserve">активно проводится через разные каналы восприятия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 xml:space="preserve">является базовой для принятия решения 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 xml:space="preserve">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Самое главное – эмоциональный настрой урока. Стратегия учителя: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 xml:space="preserve">- Я умею управлять своими эмоциями и учу этому детей. 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следа.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Урок должен подчиняться не сообщению и проверке знаний (хотя и такие уроки нужны), а выявлению опыта учеников по отношению к излагаемому содержанию. Для этого на своих уроках стремлюсь: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создать атмосферу заинтересованности каждого ученика в работе класса;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использовать в ходе урока дидактические материалы, позволяющие ученику выбирать наиболее значимые для него вид и форму учебного содержания;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поощрять стремления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>•</w:t>
      </w:r>
      <w:r w:rsidRPr="00B52747">
        <w:rPr>
          <w:sz w:val="26"/>
          <w:szCs w:val="26"/>
        </w:rPr>
        <w:tab/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создавать обстановку для естественного выражения ученика.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Как спроектировать урок?</w:t>
      </w:r>
    </w:p>
    <w:p w:rsidR="003C42E7" w:rsidRPr="00B52747" w:rsidRDefault="003C42E7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52747">
        <w:rPr>
          <w:sz w:val="26"/>
          <w:szCs w:val="26"/>
        </w:rPr>
        <w:t xml:space="preserve">Как спроектировать урок, который формировал бы не только предметные, но и </w:t>
      </w:r>
      <w:proofErr w:type="spellStart"/>
      <w:r w:rsidRPr="00B52747">
        <w:rPr>
          <w:sz w:val="26"/>
          <w:szCs w:val="26"/>
        </w:rPr>
        <w:t>метапредметные</w:t>
      </w:r>
      <w:proofErr w:type="spellEnd"/>
      <w:r w:rsidRPr="00B52747">
        <w:rPr>
          <w:sz w:val="26"/>
          <w:szCs w:val="26"/>
        </w:rPr>
        <w:t xml:space="preserve"> результаты? </w:t>
      </w:r>
      <w:r w:rsidRPr="00B52747">
        <w:rPr>
          <w:sz w:val="26"/>
          <w:szCs w:val="26"/>
        </w:rPr>
        <w:tab/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 xml:space="preserve">Прежде </w:t>
      </w:r>
      <w:proofErr w:type="gramStart"/>
      <w:r w:rsidRPr="00B52747">
        <w:rPr>
          <w:sz w:val="26"/>
          <w:szCs w:val="26"/>
        </w:rPr>
        <w:t>всего</w:t>
      </w:r>
      <w:proofErr w:type="gramEnd"/>
      <w:r w:rsidRPr="00B52747">
        <w:rPr>
          <w:sz w:val="26"/>
          <w:szCs w:val="26"/>
        </w:rPr>
        <w:t xml:space="preserve"> необходимо рассмотреть этапы конструирования урока: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1.</w:t>
      </w:r>
      <w:r w:rsidRPr="00B52747">
        <w:rPr>
          <w:sz w:val="26"/>
          <w:szCs w:val="26"/>
        </w:rPr>
        <w:tab/>
        <w:t xml:space="preserve">Определение темы учебного материала.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2.</w:t>
      </w:r>
      <w:r w:rsidRPr="00B52747">
        <w:rPr>
          <w:sz w:val="26"/>
          <w:szCs w:val="26"/>
        </w:rPr>
        <w:tab/>
        <w:t xml:space="preserve">Определение дидактической цели темы.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3.</w:t>
      </w:r>
      <w:r w:rsidRPr="00B52747">
        <w:rPr>
          <w:sz w:val="26"/>
          <w:szCs w:val="26"/>
        </w:rPr>
        <w:tab/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4.</w:t>
      </w:r>
      <w:r w:rsidRPr="00B52747">
        <w:rPr>
          <w:sz w:val="26"/>
          <w:szCs w:val="26"/>
        </w:rPr>
        <w:tab/>
        <w:t xml:space="preserve">Продумывание структуры урока.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5.</w:t>
      </w:r>
      <w:r w:rsidRPr="00B52747">
        <w:rPr>
          <w:sz w:val="26"/>
          <w:szCs w:val="26"/>
        </w:rPr>
        <w:tab/>
        <w:t xml:space="preserve">Обеспеченность урока (таблица).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6.</w:t>
      </w:r>
      <w:r w:rsidRPr="00B52747">
        <w:rPr>
          <w:sz w:val="26"/>
          <w:szCs w:val="26"/>
        </w:rPr>
        <w:tab/>
        <w:t xml:space="preserve">Отбор содержания учебного материала.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lastRenderedPageBreak/>
        <w:t>7.</w:t>
      </w:r>
      <w:r w:rsidRPr="00B52747">
        <w:rPr>
          <w:sz w:val="26"/>
          <w:szCs w:val="26"/>
        </w:rPr>
        <w:tab/>
        <w:t xml:space="preserve">Выбор методов обучения.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8.</w:t>
      </w:r>
      <w:r w:rsidRPr="00B52747">
        <w:rPr>
          <w:sz w:val="26"/>
          <w:szCs w:val="26"/>
        </w:rPr>
        <w:tab/>
        <w:t xml:space="preserve">Выбор форм организации педагогической деятельности 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9.</w:t>
      </w:r>
      <w:r w:rsidRPr="00B52747">
        <w:rPr>
          <w:sz w:val="26"/>
          <w:szCs w:val="26"/>
        </w:rPr>
        <w:tab/>
        <w:t>Оценка знаний, умений и навыков.</w:t>
      </w:r>
    </w:p>
    <w:p w:rsidR="003C42E7" w:rsidRPr="00B52747" w:rsidRDefault="003C42E7" w:rsidP="003C42E7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B52747">
        <w:rPr>
          <w:sz w:val="26"/>
          <w:szCs w:val="26"/>
        </w:rPr>
        <w:t>10.</w:t>
      </w:r>
      <w:r w:rsidRPr="00B52747">
        <w:rPr>
          <w:sz w:val="26"/>
          <w:szCs w:val="26"/>
        </w:rPr>
        <w:tab/>
        <w:t>Рефлексия урока.</w:t>
      </w:r>
    </w:p>
    <w:p w:rsidR="004A1EA7" w:rsidRPr="00B52747" w:rsidRDefault="004A1EA7" w:rsidP="00B52747">
      <w:pPr>
        <w:spacing w:after="0" w:line="240" w:lineRule="auto"/>
        <w:ind w:firstLine="708"/>
        <w:jc w:val="both"/>
        <w:rPr>
          <w:rFonts w:ascii="Times New Roman" w:eastAsia="Franklin Gothic Demi" w:hAnsi="Times New Roman" w:cs="Times New Roman"/>
          <w:sz w:val="26"/>
          <w:szCs w:val="26"/>
          <w:lang w:val="en-US" w:eastAsia="ru-RU"/>
        </w:rPr>
      </w:pPr>
      <w:r w:rsidRPr="00B52747">
        <w:rPr>
          <w:rFonts w:ascii="Times New Roman" w:eastAsia="Franklin Gothic Demi" w:hAnsi="Times New Roman" w:cs="Times New Roman"/>
          <w:sz w:val="26"/>
          <w:szCs w:val="26"/>
          <w:lang w:eastAsia="ru-RU"/>
        </w:rPr>
        <w:t xml:space="preserve">В современном уроке есть черты, обусловленные временем. Это уже никак не озвучивание некой учебной информации, но такое творческое взаимодействие ученика и учителя, которое обеспечивает образование на уровне </w:t>
      </w:r>
      <w:proofErr w:type="spellStart"/>
      <w:r w:rsidRPr="00B52747">
        <w:rPr>
          <w:rFonts w:ascii="Times New Roman" w:eastAsia="Franklin Gothic Demi" w:hAnsi="Times New Roman" w:cs="Times New Roman"/>
          <w:sz w:val="26"/>
          <w:szCs w:val="26"/>
          <w:lang w:eastAsia="ru-RU"/>
        </w:rPr>
        <w:t>компетентностном</w:t>
      </w:r>
      <w:proofErr w:type="spellEnd"/>
      <w:r w:rsidRPr="00B52747">
        <w:rPr>
          <w:rFonts w:ascii="Times New Roman" w:eastAsia="Franklin Gothic Demi" w:hAnsi="Times New Roman" w:cs="Times New Roman"/>
          <w:sz w:val="26"/>
          <w:szCs w:val="26"/>
          <w:lang w:eastAsia="ru-RU"/>
        </w:rPr>
        <w:t>, позволяет каждому проявить и познавать самого себя. В его организации сказывается уровень дидактической культуры, культуры отношений.</w:t>
      </w:r>
    </w:p>
    <w:p w:rsidR="004A1EA7" w:rsidRPr="00B52747" w:rsidRDefault="004A1EA7" w:rsidP="00B5274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747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время, на основе анализа опыта учителей, работ известных теоретиков и практиков можно сделать вывод: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Структура урока изменяется и в результате использования на уроках новых технологий обучения. </w:t>
      </w:r>
      <w:r w:rsidRPr="00B52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урок должен быть интересен, информационно насыщен, а материал понятен учащимся, задача учителя – найти такие методы организации образовательного процесса, которые бы не только соединяли теоретические знания и практические умения школьников, но и способствовали формированию их мировоззрения в целом. Учитывая вышеизложенное, 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 </w:t>
      </w:r>
      <w:r w:rsidRPr="00B527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</w:t>
      </w:r>
    </w:p>
    <w:p w:rsidR="004128DD" w:rsidRPr="00B52747" w:rsidRDefault="004128DD" w:rsidP="00B52747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84DA6" w:rsidRPr="00B52747" w:rsidRDefault="00C84DA6" w:rsidP="00B32E6A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732C4" w:rsidRPr="00B52747" w:rsidRDefault="00E732C4">
      <w:pPr>
        <w:rPr>
          <w:rFonts w:ascii="Times New Roman" w:hAnsi="Times New Roman" w:cs="Times New Roman"/>
          <w:sz w:val="26"/>
          <w:szCs w:val="26"/>
        </w:rPr>
      </w:pPr>
    </w:p>
    <w:p w:rsidR="00E732C4" w:rsidRPr="00B52747" w:rsidRDefault="00E732C4">
      <w:pPr>
        <w:rPr>
          <w:rFonts w:ascii="Times New Roman" w:hAnsi="Times New Roman" w:cs="Times New Roman"/>
          <w:sz w:val="26"/>
          <w:szCs w:val="26"/>
        </w:rPr>
      </w:pPr>
    </w:p>
    <w:p w:rsidR="00E732C4" w:rsidRPr="00B52747" w:rsidRDefault="00E732C4">
      <w:pPr>
        <w:rPr>
          <w:rFonts w:ascii="Times New Roman" w:hAnsi="Times New Roman" w:cs="Times New Roman"/>
          <w:sz w:val="26"/>
          <w:szCs w:val="26"/>
        </w:rPr>
      </w:pPr>
    </w:p>
    <w:p w:rsidR="00E732C4" w:rsidRPr="00B52747" w:rsidRDefault="00E732C4">
      <w:pPr>
        <w:rPr>
          <w:rFonts w:ascii="Times New Roman" w:hAnsi="Times New Roman" w:cs="Times New Roman"/>
          <w:sz w:val="26"/>
          <w:szCs w:val="26"/>
        </w:rPr>
      </w:pPr>
    </w:p>
    <w:p w:rsidR="00E732C4" w:rsidRPr="00B52747" w:rsidRDefault="00E732C4">
      <w:pPr>
        <w:rPr>
          <w:rFonts w:ascii="Times New Roman" w:hAnsi="Times New Roman" w:cs="Times New Roman"/>
        </w:rPr>
      </w:pPr>
    </w:p>
    <w:p w:rsidR="00E732C4" w:rsidRPr="00B52747" w:rsidRDefault="00E732C4">
      <w:pPr>
        <w:rPr>
          <w:rFonts w:ascii="Times New Roman" w:hAnsi="Times New Roman" w:cs="Times New Roman"/>
        </w:rPr>
      </w:pPr>
    </w:p>
    <w:p w:rsidR="00E732C4" w:rsidRPr="00B52747" w:rsidRDefault="00E732C4">
      <w:pPr>
        <w:rPr>
          <w:rFonts w:ascii="Times New Roman" w:hAnsi="Times New Roman" w:cs="Times New Roman"/>
        </w:rPr>
      </w:pPr>
    </w:p>
    <w:sectPr w:rsidR="00E732C4" w:rsidRPr="00B52747" w:rsidSect="00D9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2C3"/>
    <w:multiLevelType w:val="hybridMultilevel"/>
    <w:tmpl w:val="223827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732C4"/>
    <w:rsid w:val="003C42E7"/>
    <w:rsid w:val="004128DD"/>
    <w:rsid w:val="004A1EA7"/>
    <w:rsid w:val="00A006D3"/>
    <w:rsid w:val="00B32E6A"/>
    <w:rsid w:val="00B52747"/>
    <w:rsid w:val="00C84DA6"/>
    <w:rsid w:val="00D90F3D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2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1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28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2021-09-05T10:38:00Z</dcterms:created>
  <dcterms:modified xsi:type="dcterms:W3CDTF">2021-09-05T12:50:00Z</dcterms:modified>
</cp:coreProperties>
</file>