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доклада: «Организация самостоятельной работы обучающихся в классе фортепиано»</w:t>
      </w:r>
    </w:p>
    <w:p>
      <w:pPr>
        <w:spacing w:after="0" w:line="240" w:lineRule="auto"/>
        <w:ind w:firstLine="709"/>
        <w:jc w:val="center"/>
        <w:rPr>
          <w:rFonts w:ascii="Times New Roman" w:hAnsi="Times New Roman" w:cs="Times New Roman"/>
          <w:sz w:val="28"/>
          <w:szCs w:val="28"/>
        </w:rPr>
      </w:pPr>
    </w:p>
    <w:p>
      <w:pPr>
        <w:spacing w:after="0" w:line="240" w:lineRule="auto"/>
        <w:ind w:firstLine="709"/>
        <w:jc w:val="center"/>
        <w:rPr>
          <w:rFonts w:ascii="Times New Roman" w:hAnsi="Times New Roman" w:cs="Times New Roman"/>
          <w:sz w:val="28"/>
          <w:szCs w:val="28"/>
        </w:rPr>
      </w:pPr>
    </w:p>
    <w:p>
      <w:pPr>
        <w:spacing w:after="0" w:line="240" w:lineRule="auto"/>
        <w:ind w:firstLine="709"/>
        <w:jc w:val="center"/>
        <w:rPr>
          <w:rFonts w:ascii="Times New Roman" w:hAnsi="Times New Roman" w:cs="Times New Roman"/>
          <w:sz w:val="28"/>
          <w:szCs w:val="28"/>
        </w:rPr>
      </w:pPr>
    </w:p>
    <w:p>
      <w:pPr>
        <w:spacing w:after="0" w:line="240" w:lineRule="auto"/>
        <w:ind w:left="4955" w:firstLine="709"/>
        <w:jc w:val="right"/>
        <w:rPr>
          <w:rFonts w:ascii="Times New Roman" w:hAnsi="Times New Roman" w:cs="Times New Roman"/>
          <w:sz w:val="28"/>
          <w:szCs w:val="28"/>
        </w:rPr>
      </w:pPr>
      <w:r>
        <w:rPr>
          <w:rFonts w:ascii="Times New Roman" w:hAnsi="Times New Roman" w:cs="Times New Roman"/>
          <w:sz w:val="28"/>
          <w:szCs w:val="28"/>
        </w:rPr>
        <w:t xml:space="preserve"> Преподаватель </w:t>
      </w:r>
      <w:bookmarkStart w:id="0" w:name="_GoBack"/>
      <w:bookmarkEnd w:id="0"/>
    </w:p>
    <w:p>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 классу фортепиано</w:t>
      </w:r>
    </w:p>
    <w:p>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Прокопьева Л.И.</w:t>
      </w:r>
    </w:p>
    <w:p>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МБУ ДО г. Кызыла</w:t>
      </w:r>
    </w:p>
    <w:p>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«ДШИ им.Н. Рушевой»</w:t>
      </w:r>
    </w:p>
    <w:p>
      <w:pPr>
        <w:spacing w:after="0" w:line="240" w:lineRule="auto"/>
        <w:ind w:firstLine="709"/>
        <w:jc w:val="both"/>
        <w:rPr>
          <w:rFonts w:ascii="Times New Roman" w:hAnsi="Times New Roman" w:cs="Times New Roman"/>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самостоятельности учащихся всегда было в центре внимания музыкальной педагогики.     Г.Г. Нейгауз считал, что «одна из главных задач педагога – скорее быть ненужным ученику…, т.е. привить ему… самостоятельность мышления, методов работы, самопознания и умения добиваться цели».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Чем больше занимаюсь  с детьми, тем больше понимаю, какое огромное значение имеет привитие им навыков самостоятельной работы, умение научить их рационально заниматься дома.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Самостоятельная работа учащегося – это часть учебного процесса, состоящая из двух разделов:</w:t>
      </w:r>
    </w:p>
    <w:p>
      <w:pPr>
        <w:pStyle w:val="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 ученика  на самом уроке;</w:t>
      </w:r>
    </w:p>
    <w:p>
      <w:pPr>
        <w:pStyle w:val="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домашняя работа над выполнением заданий, полученных на уроке.</w:t>
      </w:r>
    </w:p>
    <w:p>
      <w:pPr>
        <w:spacing w:after="0" w:line="240" w:lineRule="auto"/>
        <w:ind w:firstLine="424"/>
        <w:jc w:val="both"/>
        <w:rPr>
          <w:rFonts w:ascii="Times New Roman" w:hAnsi="Times New Roman" w:cs="Times New Roman"/>
          <w:sz w:val="28"/>
          <w:szCs w:val="28"/>
        </w:rPr>
      </w:pPr>
      <w:r>
        <w:rPr>
          <w:rFonts w:ascii="Times New Roman" w:hAnsi="Times New Roman" w:cs="Times New Roman"/>
          <w:sz w:val="28"/>
          <w:szCs w:val="28"/>
        </w:rPr>
        <w:t>Оба раздела  тесно взаимосвязаны  и их разграничение чисто условно. Важно помнить, что учить навыкам самостоятельной работы следует на уроке, а любое новое задание, предлагаемое для проработки дома, должно опираться на материал усвоенный учащимся ранее под руководством педагога.  Другими словами, домашние задания должны опираться на имеющийся опыт ученика и приобретенные навыки.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Решающим условием качественной работы дома является ясная постановка задач педагогом, это определит последовательность выполнения задания учеником. При этом мы не должны перегружать учащихся, ставить непосильные задачи. Необходимо с осторожностью подходить к дозировке трудности и объему заданий.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Преподаватель должен объяснить ученику всю важность домашней подготовки к уроку и, какую роль она играет в дальнейшем развитии и совершенствовании учащегося. Домашние занятия за фортепиано должны быть включены в общий круг занятий учащегося и войти в его ежедневное расписание. Нельзя ожидать хороших результатов, если домашние занятия происходят нерегулярно.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 должен помочь составить ученику трудовой режим дня.  При этом необходимо учитывать возрастные особенности, музыкальные способности учащегося, его успеваемость в общеобразовательной школе и домашние условия и т.д. Для самостоятельной работы за инструментом нужно ежедневно отводить более или менее постоянное время - утреннее  или перед приготовлением уроков для общеобразовательной школы. Ученик должен научиться гибко распределять свое  время между различными объектами работы. Выполнение трудового режима приучает детей к систематическим занятиям и закладывает основу развития </w:t>
      </w:r>
      <w:r>
        <w:rPr>
          <w:rFonts w:ascii="Times New Roman" w:hAnsi="Times New Roman" w:cs="Times New Roman"/>
          <w:i/>
          <w:sz w:val="28"/>
          <w:szCs w:val="28"/>
        </w:rPr>
        <w:t>трудовых</w:t>
      </w:r>
      <w:r>
        <w:rPr>
          <w:rFonts w:ascii="Times New Roman" w:hAnsi="Times New Roman" w:cs="Times New Roman"/>
          <w:sz w:val="28"/>
          <w:szCs w:val="28"/>
        </w:rPr>
        <w:t xml:space="preserve"> навыков. В этом вопросе важно вести разъяснительную работу с родителями. Довести до них важность контроля и участие  в выполнении домашних заданий. Родители должны следить, чтобы ребенок занимался в положенное время, и создать ему необходимые условия для работы, но вмешиваться в нее без крайней нужды не следует. Обо всех замеченных недостатках в занятиях дома родителям лучше сообщать педагогу.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родителей можно разработать консультации или памятки по  режиму дня ребенка, по работе на инструменте.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Pr>
          <w:rFonts w:ascii="Times New Roman" w:hAnsi="Times New Roman" w:cs="Times New Roman"/>
          <w:b/>
          <w:sz w:val="28"/>
          <w:szCs w:val="28"/>
        </w:rPr>
        <w:t>памятка</w:t>
      </w:r>
      <w:r>
        <w:rPr>
          <w:rFonts w:ascii="Times New Roman" w:hAnsi="Times New Roman" w:cs="Times New Roman"/>
          <w:sz w:val="28"/>
          <w:szCs w:val="28"/>
        </w:rPr>
        <w:t xml:space="preserve"> для родителей.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1.Создайте ребенку необходимые условия для домашней работы (место и удобное время)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2.Следите за режимом занятий.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3.Будьте в курсе процесса обучения, заглядывайте в записи учителя – ребенок поймет, что его труд вам не безразличен.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4.Контролируйте не количество времени, которое провел ваш ребенок за инструментом, а конечный результат занятий.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5.Никогда не говорите: «Плохо!» Говорите: «В общем-то, неплохо, но ты можешь лучше».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Успешность самостоятельной работы ученика во многом определяется существующим в семье отношением к труду. Для занятий музыкой важна трудоспособность ученика. Необходимо резко различать бессмысленную </w:t>
      </w:r>
      <w:r>
        <w:rPr>
          <w:rFonts w:ascii="Times New Roman" w:hAnsi="Times New Roman" w:cs="Times New Roman"/>
          <w:i/>
          <w:sz w:val="28"/>
          <w:szCs w:val="28"/>
        </w:rPr>
        <w:t>игру</w:t>
      </w:r>
      <w:r>
        <w:rPr>
          <w:rFonts w:ascii="Times New Roman" w:hAnsi="Times New Roman" w:cs="Times New Roman"/>
          <w:sz w:val="28"/>
          <w:szCs w:val="28"/>
        </w:rPr>
        <w:t xml:space="preserve"> и </w:t>
      </w:r>
      <w:r>
        <w:rPr>
          <w:rFonts w:ascii="Times New Roman" w:hAnsi="Times New Roman" w:cs="Times New Roman"/>
          <w:i/>
          <w:sz w:val="28"/>
          <w:szCs w:val="28"/>
        </w:rPr>
        <w:t>работу</w:t>
      </w:r>
      <w:r>
        <w:rPr>
          <w:rFonts w:ascii="Times New Roman" w:hAnsi="Times New Roman" w:cs="Times New Roman"/>
          <w:sz w:val="28"/>
          <w:szCs w:val="28"/>
        </w:rPr>
        <w:t xml:space="preserve"> на инструменте. Учащиеся большей частью этого различия не понимают.  Работая за инструментом, необходимо всегда держать ноты открытыми, постоянно проверять текст по нотам и даже над старой пьесой работать так, как будто ее никогда не играл.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Памятка </w:t>
      </w:r>
      <w:r>
        <w:rPr>
          <w:rFonts w:ascii="Times New Roman" w:hAnsi="Times New Roman" w:cs="Times New Roman"/>
          <w:sz w:val="28"/>
          <w:szCs w:val="28"/>
        </w:rPr>
        <w:t>ученику: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1.Никогда не занимайтесь «из-под палки», ради того, чтобы удовлетворить желание родителей или угодить учителю.</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2.Играйте всегда для себя и тогда доставите удовольствие другим.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3.Лучший контролер качества занятий - собственный слух, поэтому постоянно вслушивайтесь в то, что делаете за инструментом.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4.Проявляйте выдумку при поиске различных способов отработки трудных мест.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5.Не гнушайтесь прибегать к «зубрежке», но только после того, как материал осознан.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6.Старайтесь не пропускать даже дня в своих занятиях, иначе потом придется наверстывать упущенное, а для этого нужно дополнительное время.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7.Иногда полезно позаниматься не 1 раз в день, а несколько, но по «чуть-чуть».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8.Если наступило время заниматься, а вам этого очень не хочется, попробуйте все-таки сесть за инструмент и заставьте себя позаниматься минут десять: вы почувствуете, как начинаете втягиваться в процесс работы.</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Остановимся на примерах обучения игре на инструменте, способствующие развитию навыков самостоятельной работы. </w:t>
      </w:r>
    </w:p>
    <w:p>
      <w:pPr>
        <w:pStyle w:val="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Преподавателю необходимо своевременно устранять плохие </w:t>
      </w:r>
      <w:r>
        <w:rPr>
          <w:rFonts w:ascii="Times New Roman" w:hAnsi="Times New Roman" w:cs="Times New Roman"/>
          <w:i/>
          <w:sz w:val="28"/>
          <w:szCs w:val="28"/>
        </w:rPr>
        <w:t xml:space="preserve">привычки </w:t>
      </w:r>
      <w:r>
        <w:rPr>
          <w:rFonts w:ascii="Times New Roman" w:hAnsi="Times New Roman" w:cs="Times New Roman"/>
          <w:sz w:val="28"/>
          <w:szCs w:val="28"/>
        </w:rPr>
        <w:t xml:space="preserve">учащегося – это несистематические занятия музыкой, небрежность в работе над нотным текстом, несобранность внимания, отсутствие слухового контроля, неправильные приемы звукоизвлечения и др.  </w:t>
      </w:r>
    </w:p>
    <w:p>
      <w:pPr>
        <w:pStyle w:val="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Необходимо научить ребенка слушать  себя. Многие учащиеся плохо слышат свое исполнение.  Из их слухового контроля выпадают не только отдельные детали музыкального произведения, но даже общие контуры, вследствие чего музыкальные образы остаются непонятными. Это происходит от того, что учащиеся слишком заняты игровыми движениями, находятся в плену двигательных функций. Такие недостатки часто свидетельствуют и о недостаточно развитом слухе, концентрации внимания. В связи с этим надо помнить о том, что нельзя начинать обучение детей игре на инструменте, если ими не накоплено определенное количество музыкальных представлений. </w:t>
      </w:r>
    </w:p>
    <w:p>
      <w:pPr>
        <w:pStyle w:val="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Надо быть очень осторожным в работе с начинающими музыкантами, не выхолащивать музыку так называемой постановкой рук. Важно, чтобы исполнительские движения учащихся были свободны, не требовали концентрации внимания. Ученик, усвоивший правильные пианистические приемы, играющий свободно и непринужденно, всегда имеет возможность лучше и ярче слышать свое исполнение, так как не нуждается в чрезмерной фиксации внимания на сугубо двигательной сфере, на изолированном решении технических задач.</w:t>
      </w:r>
    </w:p>
    <w:p>
      <w:pPr>
        <w:pStyle w:val="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 играя с учеником даже самые простые мелодии, песенки и пьесы, должен добиваться выразительности исполнения. Ученик никогда не должен играть безразлично. Большую пользу приносят слушание музыки на уроке, исполнение педагогом музыкальных произведений и беседы о содержании показываемых ученику произведений.</w:t>
      </w:r>
    </w:p>
    <w:p>
      <w:pPr>
        <w:pStyle w:val="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Очень важна для правильного развития учащихся методика изучения музыкальной грамоты. Преподаватель не должен отвлеченно объяснять ученику музыкальную «азбуку». Все, что объясняется, должно увязываться с конкретным музыкальным звучанием, подкрепляться показом музыкальных примеров. Это касается метроритма, динамики, пауз и др. элементов музыкальной речи.</w:t>
      </w:r>
    </w:p>
    <w:p>
      <w:pPr>
        <w:pStyle w:val="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на уроках при разборе нового текста учащийся ошибся, не стоит сразу подсказывать правильную ноту. Его нужно остановить, а затем предложить хорошо вслушаться в звучание, подумать и исправить ошибку.</w:t>
      </w:r>
    </w:p>
    <w:p>
      <w:pPr>
        <w:pStyle w:val="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Нужно помнить о том, что постоянный счет вслух отвлекает ученика от слушания музыкального произведения, утомляет и притупляет эмоциональное восприятие музыки. Громко просчитать можно только для того, чтобы правильно разобраться в структуре метроритма. Можно в дальнейшем перейти на счет «про себя». Очень полезны для развития чувства ритма танцевальные произведения, они способствуют развитию ритмических навыков – ровности движения, устойчивости темпа.</w:t>
      </w:r>
    </w:p>
    <w:p>
      <w:pPr>
        <w:pStyle w:val="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старших классах учащимся необходимо предлагать самим находить и записать перевод встречающихся терминов в тексте.</w:t>
      </w:r>
    </w:p>
    <w:p>
      <w:pPr>
        <w:pStyle w:val="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Необходимо давать ученикам возможность самостоятельно решать аппликатурные задачи. Это будет способствовать развитию навыков чтения нот с листа и значительно улучшать качество домашней работы.</w:t>
      </w:r>
    </w:p>
    <w:p>
      <w:pPr>
        <w:pStyle w:val="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всего времени в школе должно уделяться внимание знакомству с новым репертуаром. Разбор музыкальных произведений с целью ознакомления отличается от разбора разучиваемой программы, так как задача стоит в том, чтобы научиться разбираться в нотном тексте, схватывать и передавать на фортепиано музыкальное произведение без более глубокого дальнейшего изучения. Выбрать пьесу стоит на два-три класса ниже по степени трудности.  </w:t>
      </w:r>
    </w:p>
    <w:p>
      <w:pPr>
        <w:pStyle w:val="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Также стоит давать произведения на самостоятельное изучение. Они должны быть более легкими, чем те которые даются в классе.</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Остановимся на одном из методов самостоятельной работы учащихся над пьесами. Учащийся под руководством преподавателя должен научиться делить пьесу для разучивания на небольшие структурные части. В разных видах </w:t>
      </w:r>
      <w:r>
        <w:rPr>
          <w:rFonts w:ascii="Times New Roman" w:hAnsi="Times New Roman" w:cs="Times New Roman"/>
          <w:sz w:val="28"/>
          <w:szCs w:val="28"/>
          <w:lang w:val="en-US"/>
        </w:rPr>
        <w:t>allegro</w:t>
      </w:r>
      <w:r>
        <w:rPr>
          <w:rFonts w:ascii="Times New Roman" w:hAnsi="Times New Roman" w:cs="Times New Roman"/>
          <w:sz w:val="28"/>
          <w:szCs w:val="28"/>
        </w:rPr>
        <w:t xml:space="preserve"> можно пробовать деление по 8 тактов, а в сложных </w:t>
      </w:r>
      <w:r>
        <w:rPr>
          <w:rFonts w:ascii="Times New Roman" w:hAnsi="Times New Roman" w:cs="Times New Roman"/>
          <w:sz w:val="28"/>
          <w:szCs w:val="28"/>
          <w:lang w:val="en-US"/>
        </w:rPr>
        <w:t>adagio</w:t>
      </w:r>
      <w:r>
        <w:rPr>
          <w:rFonts w:ascii="Times New Roman" w:hAnsi="Times New Roman" w:cs="Times New Roman"/>
          <w:sz w:val="28"/>
          <w:szCs w:val="28"/>
        </w:rPr>
        <w:t xml:space="preserve"> - по 4 такта.  В пьесах трудно запоминаемые и  технически сложные куски текста необходимо делить   мельче и учить их начинать раньше всего остального. Работа над отрывком пьесы имеет три разные формы: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Игра с поправками. При каждой ошибке игра прерывается и делается возврат.</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Игра с приостановками или замедлениями в тех пунктах, где нет уверенности, что сыграешь правильно.</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Гладкая игра с запоминанием неточностей и их исправление при следующем проигрывании.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Не следует задерживаться с укрупнением кусков - это нужно делать постоянно. После того как отдельно выучено то или иное трудное звено, оно обязательно должно быть «впаяно» в общую ткань.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Каждому проигрыванию отрывка обязательно должна предшествовать некоторая мысленная работа, во время которой все очередные задачи намечаются, суммируются в воображении и словесно формулируются. Во время работы над пьесой, педагог должен ставить перед учащимся  художественные задачи (например, певучесть, красочность, осмысленность, эмоциональная содержательность).</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Правильная и систематическая работа над развитием навыков самостоятельной работы учащихся способствует качественным занятиям в классе и дома, ведет к творческому росту юного музыканта-исполнителя.</w:t>
      </w: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pPr>
        <w:spacing w:after="0" w:line="240" w:lineRule="auto"/>
        <w:ind w:firstLine="708"/>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1.Алексеев А.Д. Методика обучения игре на фортепиано, М., Музыка, 1978.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2.Милич Б. Е. Воспитание ученика-пианиста, М., Издательство Кифара, 2008.</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Либерман  Е. Работа над фортепианной техникой, М., Классика </w:t>
      </w:r>
      <w:r>
        <w:rPr>
          <w:rFonts w:ascii="Times New Roman" w:hAnsi="Times New Roman" w:cs="Times New Roman"/>
          <w:sz w:val="28"/>
          <w:szCs w:val="28"/>
          <w:lang w:val="en-US"/>
        </w:rPr>
        <w:t>XXI</w:t>
      </w:r>
      <w:r>
        <w:rPr>
          <w:rFonts w:ascii="Times New Roman" w:hAnsi="Times New Roman" w:cs="Times New Roman"/>
          <w:sz w:val="28"/>
          <w:szCs w:val="28"/>
        </w:rPr>
        <w:t>, 2003.</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Воспитание пианиста в ДМШ. Сборник методических статей, Киев, Мистецтво, 1964.</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4.Щапов А.П. Фортепианная педагогика, М., Советская Россия, 1960.</w:t>
      </w:r>
    </w:p>
    <w:p>
      <w:pPr>
        <w:spacing w:after="0" w:line="240" w:lineRule="auto"/>
        <w:ind w:firstLine="709"/>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36EA4"/>
    <w:multiLevelType w:val="multilevel"/>
    <w:tmpl w:val="15336EA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F947CF3"/>
    <w:multiLevelType w:val="multilevel"/>
    <w:tmpl w:val="5F947CF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6E07BBB"/>
    <w:multiLevelType w:val="multilevel"/>
    <w:tmpl w:val="66E07B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EF279D6"/>
    <w:multiLevelType w:val="multilevel"/>
    <w:tmpl w:val="6EF279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05"/>
    <w:rsid w:val="0004036F"/>
    <w:rsid w:val="000559C2"/>
    <w:rsid w:val="00083C6B"/>
    <w:rsid w:val="000A6E79"/>
    <w:rsid w:val="000D7381"/>
    <w:rsid w:val="001365DB"/>
    <w:rsid w:val="001872F3"/>
    <w:rsid w:val="001A7C68"/>
    <w:rsid w:val="001F5ABA"/>
    <w:rsid w:val="00215F52"/>
    <w:rsid w:val="00246017"/>
    <w:rsid w:val="002A19C5"/>
    <w:rsid w:val="002A1A0D"/>
    <w:rsid w:val="002D254A"/>
    <w:rsid w:val="00327CD8"/>
    <w:rsid w:val="00380EA5"/>
    <w:rsid w:val="003821AC"/>
    <w:rsid w:val="003B44A4"/>
    <w:rsid w:val="003D2560"/>
    <w:rsid w:val="003F2108"/>
    <w:rsid w:val="003F2D00"/>
    <w:rsid w:val="003F6D03"/>
    <w:rsid w:val="004104C2"/>
    <w:rsid w:val="0041230A"/>
    <w:rsid w:val="00433805"/>
    <w:rsid w:val="00437A66"/>
    <w:rsid w:val="00454CE9"/>
    <w:rsid w:val="00460F9B"/>
    <w:rsid w:val="00472922"/>
    <w:rsid w:val="00477B3D"/>
    <w:rsid w:val="00490C3A"/>
    <w:rsid w:val="0049348A"/>
    <w:rsid w:val="005256CD"/>
    <w:rsid w:val="00530F3E"/>
    <w:rsid w:val="00544163"/>
    <w:rsid w:val="005B12FF"/>
    <w:rsid w:val="005E00FF"/>
    <w:rsid w:val="005E1DE7"/>
    <w:rsid w:val="005E31FE"/>
    <w:rsid w:val="005F003D"/>
    <w:rsid w:val="005F4060"/>
    <w:rsid w:val="00630DCE"/>
    <w:rsid w:val="00670B59"/>
    <w:rsid w:val="00695209"/>
    <w:rsid w:val="006A767A"/>
    <w:rsid w:val="006E5713"/>
    <w:rsid w:val="006F2D05"/>
    <w:rsid w:val="00702E73"/>
    <w:rsid w:val="00754207"/>
    <w:rsid w:val="00823EB1"/>
    <w:rsid w:val="00845CD4"/>
    <w:rsid w:val="00855A30"/>
    <w:rsid w:val="00861BEA"/>
    <w:rsid w:val="008C12CB"/>
    <w:rsid w:val="008C1D55"/>
    <w:rsid w:val="008C77E2"/>
    <w:rsid w:val="008D4A1C"/>
    <w:rsid w:val="008F1F1B"/>
    <w:rsid w:val="008F51AA"/>
    <w:rsid w:val="00943215"/>
    <w:rsid w:val="00975BFA"/>
    <w:rsid w:val="0097772D"/>
    <w:rsid w:val="009C05D6"/>
    <w:rsid w:val="009C1886"/>
    <w:rsid w:val="009C6225"/>
    <w:rsid w:val="009F0914"/>
    <w:rsid w:val="00A63817"/>
    <w:rsid w:val="00A80C02"/>
    <w:rsid w:val="00AF31DC"/>
    <w:rsid w:val="00B93459"/>
    <w:rsid w:val="00BB24E9"/>
    <w:rsid w:val="00BB6E89"/>
    <w:rsid w:val="00BE095D"/>
    <w:rsid w:val="00BF2495"/>
    <w:rsid w:val="00BF6B38"/>
    <w:rsid w:val="00C079BA"/>
    <w:rsid w:val="00C25971"/>
    <w:rsid w:val="00C36D4E"/>
    <w:rsid w:val="00CD4A4A"/>
    <w:rsid w:val="00D01BF2"/>
    <w:rsid w:val="00D274C5"/>
    <w:rsid w:val="00DB5BD0"/>
    <w:rsid w:val="00DD281E"/>
    <w:rsid w:val="00E2743D"/>
    <w:rsid w:val="00E330BD"/>
    <w:rsid w:val="00E3338D"/>
    <w:rsid w:val="00E4525D"/>
    <w:rsid w:val="00EA65F3"/>
    <w:rsid w:val="00EB0EEE"/>
    <w:rsid w:val="00EC2ECC"/>
    <w:rsid w:val="00EC6A7D"/>
    <w:rsid w:val="00ED22B0"/>
    <w:rsid w:val="00F66B44"/>
    <w:rsid w:val="00F70544"/>
    <w:rsid w:val="00F71A2F"/>
    <w:rsid w:val="00F71F5D"/>
    <w:rsid w:val="00F9064C"/>
    <w:rsid w:val="00FC56A7"/>
    <w:rsid w:val="626F2B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1554</Words>
  <Characters>8863</Characters>
  <Lines>73</Lines>
  <Paragraphs>20</Paragraphs>
  <TotalTime>725</TotalTime>
  <ScaleCrop>false</ScaleCrop>
  <LinksUpToDate>false</LinksUpToDate>
  <CharactersWithSpaces>10397</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2020-08-18T06:02:00Z</dcterms:created>
  <dc:creator>Pro100</dc:creator>
  <cp:lastModifiedBy>MateBook</cp:lastModifiedBy>
  <dcterms:modified xsi:type="dcterms:W3CDTF">2021-09-02T08:09:16Z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