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                    Васькинская основная общеобразовательная школа</w:t>
      </w: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0A8" w:rsidRP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550A8" w:rsidRP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50A8">
        <w:rPr>
          <w:rFonts w:ascii="Times New Roman" w:hAnsi="Times New Roman" w:cs="Times New Roman"/>
          <w:b/>
          <w:bCs/>
          <w:sz w:val="48"/>
          <w:szCs w:val="48"/>
        </w:rPr>
        <w:t>У</w:t>
      </w:r>
      <w:r w:rsidRPr="009550A8">
        <w:rPr>
          <w:rFonts w:ascii="Times New Roman" w:hAnsi="Times New Roman" w:cs="Times New Roman"/>
          <w:b/>
          <w:sz w:val="48"/>
          <w:szCs w:val="48"/>
        </w:rPr>
        <w:t>рок развития речи</w:t>
      </w: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50A8">
        <w:rPr>
          <w:rFonts w:ascii="Times New Roman" w:hAnsi="Times New Roman" w:cs="Times New Roman"/>
          <w:b/>
          <w:sz w:val="48"/>
          <w:szCs w:val="48"/>
        </w:rPr>
        <w:t xml:space="preserve">(подготовка к написанию статьи) </w:t>
      </w:r>
      <w:r w:rsidR="002C1CFD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</w:t>
      </w:r>
      <w:r w:rsidRPr="009550A8">
        <w:rPr>
          <w:rFonts w:ascii="Times New Roman" w:hAnsi="Times New Roman" w:cs="Times New Roman"/>
          <w:b/>
          <w:sz w:val="48"/>
          <w:szCs w:val="48"/>
        </w:rPr>
        <w:t xml:space="preserve">в 8 классе </w:t>
      </w:r>
      <w:r w:rsidR="002C1CFD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</w:t>
      </w:r>
      <w:r w:rsidRPr="009550A8">
        <w:rPr>
          <w:rFonts w:ascii="Times New Roman" w:hAnsi="Times New Roman" w:cs="Times New Roman"/>
          <w:b/>
          <w:sz w:val="48"/>
          <w:szCs w:val="48"/>
        </w:rPr>
        <w:t>по требованиям ФГОС</w:t>
      </w: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50A8" w:rsidRDefault="009550A8" w:rsidP="009550A8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Учитель русского языка и литературы</w:t>
      </w:r>
    </w:p>
    <w:p w:rsidR="009550A8" w:rsidRPr="009550A8" w:rsidRDefault="009550A8" w:rsidP="009550A8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Квашина И.В.</w:t>
      </w:r>
    </w:p>
    <w:p w:rsidR="009550A8" w:rsidRDefault="009550A8" w:rsidP="009550A8">
      <w:pPr>
        <w:pStyle w:val="a5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2C1CFD" w:rsidRDefault="002C1CFD" w:rsidP="009550A8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50A8" w:rsidRDefault="00E12181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  <w:bookmarkStart w:id="0" w:name="_GoBack"/>
      <w:bookmarkEnd w:id="0"/>
      <w:r w:rsidR="009550A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/>
          <w:sz w:val="28"/>
          <w:szCs w:val="28"/>
        </w:rPr>
        <w:t>рок развития речи</w:t>
      </w: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(подготовка к написанию статьи) в 8 классе по требованиям ФГОС</w:t>
      </w:r>
    </w:p>
    <w:p w:rsidR="009550A8" w:rsidRDefault="009550A8" w:rsidP="009550A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0A8" w:rsidRDefault="009550A8" w:rsidP="009550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Пояснение к уроку</w:t>
      </w:r>
    </w:p>
    <w:p w:rsidR="009550A8" w:rsidRDefault="009550A8" w:rsidP="009550A8">
      <w:pPr>
        <w:pStyle w:val="22"/>
        <w:shd w:val="clear" w:color="auto" w:fill="auto"/>
        <w:spacing w:after="0"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Работа над сочинениями публицистических жанров развивает личностные качества подростков, активизирует их жизненную позицию, дает возможность осознать себя в обществе, воспринять законы, принципы, по которым живут люди, определиться в соб</w:t>
      </w:r>
      <w:r>
        <w:rPr>
          <w:b w:val="0"/>
          <w:sz w:val="28"/>
          <w:szCs w:val="28"/>
        </w:rPr>
        <w:softHyphen/>
        <w:t>ственных оценках, накопить жизненный опыт, почувствовать се</w:t>
      </w:r>
      <w:r>
        <w:rPr>
          <w:b w:val="0"/>
          <w:sz w:val="28"/>
          <w:szCs w:val="28"/>
        </w:rPr>
        <w:softHyphen/>
      </w:r>
      <w:r>
        <w:rPr>
          <w:rStyle w:val="23"/>
          <w:spacing w:val="0"/>
          <w:sz w:val="28"/>
          <w:szCs w:val="28"/>
        </w:rPr>
        <w:t xml:space="preserve">бя </w:t>
      </w:r>
      <w:r>
        <w:rPr>
          <w:b w:val="0"/>
          <w:sz w:val="28"/>
          <w:szCs w:val="28"/>
        </w:rPr>
        <w:t xml:space="preserve">в обществе комфортно, ощутить собственную силу, радость от умения общаться с людьми. </w:t>
      </w:r>
    </w:p>
    <w:p w:rsidR="009550A8" w:rsidRDefault="009550A8" w:rsidP="009550A8">
      <w:pPr>
        <w:pStyle w:val="22"/>
        <w:shd w:val="clear" w:color="auto" w:fill="auto"/>
        <w:spacing w:after="0"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Положительные мотивы деятельности учащихся в работе над публицистическими жанрами, например, заметкой, репортажем, дневником, путешествием, вызваны тем, что дети понима</w:t>
      </w:r>
      <w:r>
        <w:rPr>
          <w:b w:val="0"/>
          <w:sz w:val="28"/>
          <w:szCs w:val="28"/>
        </w:rPr>
        <w:softHyphen/>
        <w:t>ют: эти типы текстов существуют в реальной речевой практике, и овладение ими воспринимается как настоящее дело, как подго</w:t>
      </w:r>
      <w:r>
        <w:rPr>
          <w:b w:val="0"/>
          <w:sz w:val="28"/>
          <w:szCs w:val="28"/>
        </w:rPr>
        <w:softHyphen/>
        <w:t xml:space="preserve">товка к тому, что может встретиться в жизни. Понимание цели будущего сочинения делает работу осознанной, продуманной с точки зрения содержания и формы подачи материала. </w:t>
      </w:r>
    </w:p>
    <w:p w:rsidR="009550A8" w:rsidRDefault="009550A8" w:rsidP="009550A8">
      <w:pPr>
        <w:pStyle w:val="22"/>
        <w:shd w:val="clear" w:color="auto" w:fill="auto"/>
        <w:spacing w:after="0"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Знание учениками законов построения жанра (отбора содержания</w:t>
      </w:r>
      <w:r>
        <w:rPr>
          <w:rStyle w:val="23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определения композиции, языкового оформления) улуч</w:t>
      </w:r>
      <w:r>
        <w:rPr>
          <w:b w:val="0"/>
          <w:sz w:val="28"/>
          <w:szCs w:val="28"/>
        </w:rPr>
        <w:softHyphen/>
        <w:t>шает качество их работы, дает им возможность более полно и свободно творить, выражать свои мысли и чувства.</w:t>
      </w:r>
    </w:p>
    <w:p w:rsidR="009550A8" w:rsidRDefault="009550A8" w:rsidP="009550A8">
      <w:pPr>
        <w:pStyle w:val="22"/>
        <w:shd w:val="clear" w:color="auto" w:fill="auto"/>
        <w:spacing w:after="0"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Умение понять себя, оценить свои возможности, творческие силы</w:t>
      </w:r>
      <w:r w:rsidRPr="009550A8">
        <w:rPr>
          <w:rStyle w:val="24"/>
          <w:rFonts w:eastAsia="Microsoft Sans Serif"/>
          <w:sz w:val="28"/>
          <w:szCs w:val="28"/>
          <w:lang w:val="ru-RU"/>
        </w:rPr>
        <w:t>,</w:t>
      </w:r>
      <w:r w:rsidRPr="009550A8">
        <w:rPr>
          <w:b w:val="0"/>
          <w:sz w:val="28"/>
          <w:szCs w:val="28"/>
          <w:lang w:bidi="en-US"/>
        </w:rPr>
        <w:t xml:space="preserve"> </w:t>
      </w:r>
      <w:r>
        <w:rPr>
          <w:b w:val="0"/>
          <w:sz w:val="28"/>
          <w:szCs w:val="28"/>
        </w:rPr>
        <w:t>осознать, как точнее, полнее выразить свои мысли и чувства, поставить перед собой задачи, спланировать их выполне</w:t>
      </w:r>
      <w:r>
        <w:rPr>
          <w:b w:val="0"/>
          <w:sz w:val="28"/>
          <w:szCs w:val="28"/>
        </w:rPr>
        <w:softHyphen/>
        <w:t>ние делает ученика по-настоящему субъектом учебной деятельности, способствует его развитию, самосовершенствованию, самоутверждению.</w:t>
      </w:r>
    </w:p>
    <w:p w:rsidR="009550A8" w:rsidRDefault="009550A8" w:rsidP="009550A8">
      <w:pPr>
        <w:pStyle w:val="22"/>
        <w:shd w:val="clear" w:color="auto" w:fill="auto"/>
        <w:spacing w:after="221"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Обращение к сочинению определенного жанра требует от уча</w:t>
      </w:r>
      <w:r>
        <w:rPr>
          <w:b w:val="0"/>
          <w:sz w:val="28"/>
          <w:szCs w:val="28"/>
        </w:rPr>
        <w:softHyphen/>
        <w:t xml:space="preserve">щихся знания речевой (текстовой) теории, умения строить текст с определенным заданием, выражать авторское </w:t>
      </w:r>
      <w:r>
        <w:rPr>
          <w:rStyle w:val="21pt"/>
          <w:sz w:val="28"/>
          <w:szCs w:val="28"/>
        </w:rPr>
        <w:t>«я»,</w:t>
      </w:r>
      <w:r>
        <w:rPr>
          <w:b w:val="0"/>
          <w:sz w:val="28"/>
          <w:szCs w:val="28"/>
        </w:rPr>
        <w:t xml:space="preserve"> пользовать</w:t>
      </w:r>
      <w:r>
        <w:rPr>
          <w:b w:val="0"/>
          <w:sz w:val="28"/>
          <w:szCs w:val="28"/>
        </w:rPr>
        <w:softHyphen/>
        <w:t xml:space="preserve">ся эмоционально-экспрессивными и </w:t>
      </w:r>
      <w:r>
        <w:rPr>
          <w:b w:val="0"/>
          <w:sz w:val="28"/>
          <w:szCs w:val="28"/>
        </w:rPr>
        <w:lastRenderedPageBreak/>
        <w:t>образными средствами язы</w:t>
      </w:r>
      <w:r>
        <w:rPr>
          <w:b w:val="0"/>
          <w:sz w:val="28"/>
          <w:szCs w:val="28"/>
        </w:rPr>
        <w:softHyphen/>
        <w:t>ка, употреблять синонимические средства языка (лексические, морфологические, синтаксические); понимания функциональ</w:t>
      </w:r>
      <w:r>
        <w:rPr>
          <w:b w:val="0"/>
          <w:sz w:val="28"/>
          <w:szCs w:val="28"/>
        </w:rPr>
        <w:softHyphen/>
        <w:t>ных особенностей изучаемых языковых единиц, в конечном сче</w:t>
      </w:r>
      <w:r>
        <w:rPr>
          <w:b w:val="0"/>
          <w:sz w:val="28"/>
          <w:szCs w:val="28"/>
        </w:rPr>
        <w:softHyphen/>
        <w:t>те — способности ставить авторскую задачу и ее разрешать.</w:t>
      </w:r>
      <w:r>
        <w:rPr>
          <w:rStyle w:val="a9"/>
          <w:b w:val="0"/>
          <w:sz w:val="28"/>
          <w:szCs w:val="28"/>
        </w:rPr>
        <w:footnoteReference w:id="1"/>
      </w:r>
      <w:r>
        <w:rPr>
          <w:b w:val="0"/>
          <w:sz w:val="28"/>
          <w:szCs w:val="28"/>
        </w:rPr>
        <w:t xml:space="preserve">                                                                               </w:t>
      </w:r>
    </w:p>
    <w:p w:rsidR="009550A8" w:rsidRDefault="009550A8" w:rsidP="009550A8">
      <w:pPr>
        <w:pStyle w:val="22"/>
        <w:shd w:val="clear" w:color="auto" w:fill="auto"/>
        <w:spacing w:after="221"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Обучение жанровым сочинениям для учителя сопряжено с определенными трудностями: не во всех программах по русскому языку намечена система такой работы, недостаточно информа</w:t>
      </w:r>
      <w:r>
        <w:rPr>
          <w:b w:val="0"/>
          <w:sz w:val="28"/>
          <w:szCs w:val="28"/>
        </w:rPr>
        <w:softHyphen/>
        <w:t>ции о текстах определенных жанров (нет полного описания, мало методического материала, не разработана система упражнений, готовящих учащихся к подобным сочинениям).</w:t>
      </w:r>
    </w:p>
    <w:p w:rsidR="009550A8" w:rsidRDefault="009550A8" w:rsidP="009550A8">
      <w:pPr>
        <w:pStyle w:val="22"/>
        <w:shd w:val="clear" w:color="auto" w:fill="auto"/>
        <w:spacing w:after="221"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Представленный урок является продолжением серии уроков знакомства с газетными жанрами.</w:t>
      </w:r>
    </w:p>
    <w:p w:rsidR="009550A8" w:rsidRDefault="009550A8" w:rsidP="009550A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состоит из следующих основных этапов: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самоопределение к деятельности;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знаний и фиксация затруднений;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учебной задачи;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проекта и выход из затруднений;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первичное закрепление во внешней речи;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 работа с самопроверкой;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систему знаний и повторение;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рефлексия.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 реализуются через разнообразные приемы и формы работы: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фронтальный опрос;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коллективная, индивидуальная и групповая деятельность;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текстом (анализ);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дидактическим раздаточным материалом.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использованные на уроке: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частично- поисковый;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словесный;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практический.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Входные данные урока, цели урока, УУД и ожидаемые результаты</w:t>
      </w:r>
    </w:p>
    <w:p w:rsidR="009550A8" w:rsidRDefault="009550A8" w:rsidP="009550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– 8-ый (общеобразовательный).</w:t>
      </w:r>
    </w:p>
    <w:p w:rsidR="009550A8" w:rsidRDefault="009550A8" w:rsidP="009550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– открытие новых знаний.</w:t>
      </w:r>
    </w:p>
    <w:p w:rsidR="009550A8" w:rsidRDefault="009550A8" w:rsidP="009550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лингвистическая</w:t>
      </w:r>
      <w:r>
        <w:rPr>
          <w:rFonts w:ascii="Times New Roman" w:hAnsi="Times New Roman" w:cs="Times New Roman"/>
          <w:sz w:val="28"/>
          <w:szCs w:val="28"/>
        </w:rPr>
        <w:t xml:space="preserve"> – статья, особенности жанра.</w:t>
      </w:r>
    </w:p>
    <w:p w:rsidR="009550A8" w:rsidRDefault="009550A8" w:rsidP="009550A8">
      <w:pPr>
        <w:pStyle w:val="a7"/>
        <w:spacing w:line="360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color w:val="auto"/>
          <w:szCs w:val="28"/>
        </w:rPr>
        <w:t>Тема коммуникативная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– </w:t>
      </w:r>
      <w:r>
        <w:rPr>
          <w:rFonts w:ascii="Times New Roman" w:hAnsi="Times New Roman" w:cs="Times New Roman"/>
          <w:szCs w:val="24"/>
        </w:rPr>
        <w:t>самоопределение учащихся на основе коммуникативно-организованного дидактического материала на тему «Подросток».</w:t>
      </w:r>
    </w:p>
    <w:p w:rsidR="009550A8" w:rsidRDefault="009550A8" w:rsidP="009550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по развитию речи</w:t>
      </w:r>
      <w:r>
        <w:rPr>
          <w:rFonts w:ascii="Times New Roman" w:hAnsi="Times New Roman" w:cs="Times New Roman"/>
          <w:sz w:val="28"/>
          <w:szCs w:val="28"/>
        </w:rPr>
        <w:t xml:space="preserve"> – статья «Подросток…трудно ли им быть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веке?».</w:t>
      </w:r>
    </w:p>
    <w:p w:rsidR="009550A8" w:rsidRDefault="009550A8" w:rsidP="009550A8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Технология урока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комплексная (блочная подача нового материала и поэлементная (мелкопорционная) отработка умений и навыков при закреплении).</w:t>
      </w:r>
    </w:p>
    <w:p w:rsidR="009550A8" w:rsidRDefault="009550A8" w:rsidP="009550A8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учебник; дидактический материал.</w:t>
      </w:r>
    </w:p>
    <w:p w:rsidR="009550A8" w:rsidRDefault="009550A8" w:rsidP="009550A8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урока. </w:t>
      </w:r>
    </w:p>
    <w:p w:rsidR="009550A8" w:rsidRDefault="009550A8" w:rsidP="009550A8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Познавательные:</w:t>
      </w:r>
    </w:p>
    <w:p w:rsidR="009550A8" w:rsidRDefault="009550A8" w:rsidP="009550A8">
      <w:pPr>
        <w:pStyle w:val="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>
        <w:rPr>
          <w:rFonts w:ascii="Times New Roman" w:hAnsi="Times New Roman" w:cs="Times New Roman"/>
          <w:sz w:val="28"/>
          <w:szCs w:val="28"/>
          <w:u w:val="single"/>
        </w:rPr>
        <w:t>повторить</w:t>
      </w:r>
      <w:r>
        <w:rPr>
          <w:rFonts w:ascii="Times New Roman" w:hAnsi="Times New Roman" w:cs="Times New Roman"/>
          <w:sz w:val="28"/>
          <w:szCs w:val="28"/>
        </w:rPr>
        <w:t xml:space="preserve"> ранее изученные сведения о публицистическом стиле, заметке в газету, репортаже;</w:t>
      </w:r>
    </w:p>
    <w:p w:rsidR="009550A8" w:rsidRDefault="009550A8" w:rsidP="009550A8">
      <w:pPr>
        <w:pStyle w:val="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sz w:val="28"/>
          <w:szCs w:val="28"/>
          <w:u w:val="single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понятием </w:t>
      </w:r>
      <w:r>
        <w:rPr>
          <w:rFonts w:ascii="Times New Roman" w:hAnsi="Times New Roman" w:cs="Times New Roman"/>
          <w:sz w:val="28"/>
          <w:szCs w:val="28"/>
        </w:rPr>
        <w:t xml:space="preserve">о статье как о жанре публицистики; формировать умение работать с газетной статьёй; формировать умение анализировать статью, видеть её  композицию; </w:t>
      </w:r>
    </w:p>
    <w:p w:rsidR="009550A8" w:rsidRDefault="009550A8" w:rsidP="0095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Методы познавательные – эвристическая беседа и лекция, способ познания – индуктивно-дедуктивный.</w:t>
      </w:r>
    </w:p>
    <w:p w:rsidR="009550A8" w:rsidRDefault="009550A8" w:rsidP="009550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Практические:</w:t>
      </w:r>
    </w:p>
    <w:p w:rsidR="009550A8" w:rsidRDefault="009550A8" w:rsidP="009550A8">
      <w:p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а) закрепить навыки работы с публицистическим текстом;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совершенствованию устной и письменной речи учащихся;</w:t>
      </w:r>
    </w:p>
    <w:p w:rsidR="009550A8" w:rsidRDefault="009550A8" w:rsidP="009550A8">
      <w:p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б) сформировать умение строить развернутое высказывание на заданную тему по предложенному тексту.</w:t>
      </w:r>
    </w:p>
    <w:p w:rsidR="009550A8" w:rsidRDefault="009550A8" w:rsidP="009550A8">
      <w:p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t>3.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Общепредметные:</w:t>
      </w:r>
    </w:p>
    <w:p w:rsidR="009550A8" w:rsidRDefault="009550A8" w:rsidP="009550A8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</w:t>
      </w:r>
      <w:r>
        <w:rPr>
          <w:rFonts w:ascii="Times New Roman" w:hAnsi="Times New Roman" w:cs="Times New Roman"/>
          <w:sz w:val="28"/>
          <w:szCs w:val="24"/>
          <w:u w:val="single"/>
        </w:rPr>
        <w:t>воспитывать: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550A8" w:rsidRDefault="009550A8" w:rsidP="009550A8">
      <w:pPr>
        <w:suppressAutoHyphens w:val="0"/>
        <w:spacing w:after="0" w:line="360" w:lineRule="auto"/>
        <w:ind w:left="16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интерес к предмету в ходе творческого осмысления дидактического материала;</w:t>
      </w:r>
    </w:p>
    <w:p w:rsidR="009550A8" w:rsidRDefault="009550A8" w:rsidP="009550A8">
      <w:pPr>
        <w:suppressAutoHyphens w:val="0"/>
        <w:spacing w:after="0" w:line="360" w:lineRule="auto"/>
        <w:ind w:left="16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культуру письменной речи;</w:t>
      </w:r>
    </w:p>
    <w:p w:rsidR="009550A8" w:rsidRDefault="009550A8" w:rsidP="009550A8">
      <w:pPr>
        <w:suppressAutoHyphens w:val="0"/>
        <w:spacing w:after="0" w:line="360" w:lineRule="auto"/>
        <w:ind w:left="1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нравственные качества школьников: </w:t>
      </w:r>
      <w:r>
        <w:rPr>
          <w:rFonts w:ascii="Times New Roman" w:hAnsi="Times New Roman" w:cs="Times New Roman"/>
          <w:sz w:val="28"/>
          <w:szCs w:val="28"/>
        </w:rPr>
        <w:t xml:space="preserve">сочувствие, сострадание, целеустремленность, настойчивость в преодолении жизненных трудностей </w:t>
      </w:r>
    </w:p>
    <w:p w:rsidR="009550A8" w:rsidRDefault="009550A8" w:rsidP="009550A8">
      <w:pPr>
        <w:suppressAutoHyphens w:val="0"/>
        <w:spacing w:after="0" w:line="360" w:lineRule="auto"/>
        <w:ind w:left="1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б) </w:t>
      </w:r>
      <w:r>
        <w:rPr>
          <w:rFonts w:ascii="Times New Roman" w:hAnsi="Times New Roman" w:cs="Times New Roman"/>
          <w:sz w:val="28"/>
          <w:szCs w:val="28"/>
          <w:u w:val="single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: логическое мышление (умение обобщать, сопоставлять, формулировать вывод); </w:t>
      </w:r>
    </w:p>
    <w:p w:rsidR="009550A8" w:rsidRDefault="009550A8" w:rsidP="009550A8">
      <w:pPr>
        <w:suppressAutoHyphens w:val="0"/>
        <w:spacing w:after="0" w:line="360" w:lineRule="auto"/>
        <w:ind w:left="1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виды речевой деятельности (чтение, слушание, говорение, письмо); </w:t>
      </w:r>
    </w:p>
    <w:p w:rsidR="009550A8" w:rsidRDefault="009550A8" w:rsidP="009550A8">
      <w:pPr>
        <w:suppressAutoHyphens w:val="0"/>
        <w:spacing w:after="0" w:line="360" w:lineRule="auto"/>
        <w:ind w:left="1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образное и аналитическое мышление, творческие способности, читательскую культуру школьников.</w:t>
      </w:r>
    </w:p>
    <w:p w:rsidR="009550A8" w:rsidRDefault="009550A8" w:rsidP="009550A8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в) </w:t>
      </w:r>
      <w:r>
        <w:rPr>
          <w:rFonts w:ascii="Times New Roman" w:hAnsi="Times New Roman" w:cs="Times New Roman"/>
          <w:sz w:val="28"/>
          <w:szCs w:val="24"/>
          <w:u w:val="single"/>
        </w:rPr>
        <w:t>формировать</w:t>
      </w:r>
      <w:r>
        <w:rPr>
          <w:rFonts w:ascii="Times New Roman" w:hAnsi="Times New Roman" w:cs="Times New Roman"/>
          <w:sz w:val="28"/>
          <w:szCs w:val="24"/>
        </w:rPr>
        <w:t xml:space="preserve"> умение пользоваться справочной литературой.</w:t>
      </w:r>
    </w:p>
    <w:p w:rsidR="009550A8" w:rsidRDefault="009550A8" w:rsidP="009550A8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50A8" w:rsidRDefault="009550A8" w:rsidP="009550A8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Ход урока, рефлексия на уроке и его итоги</w:t>
      </w:r>
    </w:p>
    <w:p w:rsidR="009550A8" w:rsidRDefault="009550A8" w:rsidP="009550A8">
      <w:pPr>
        <w:spacing w:after="0" w:line="360" w:lineRule="auto"/>
        <w:ind w:left="707"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Оформление доски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Подготовка к написанию статьи</w:t>
      </w:r>
    </w:p>
    <w:p w:rsidR="009550A8" w:rsidRDefault="009550A8" w:rsidP="009550A8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«Подросток…трудно ли им быть в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веке?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550A8" w:rsidRDefault="009550A8" w:rsidP="009550A8">
      <w:pPr>
        <w:pStyle w:val="2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«В молодости все силы души направлены на будущее,</w:t>
      </w:r>
    </w:p>
    <w:p w:rsidR="009550A8" w:rsidRDefault="009550A8" w:rsidP="009550A8">
      <w:pPr>
        <w:pStyle w:val="2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и будущее это принимает такие разнообразные, </w:t>
      </w:r>
    </w:p>
    <w:p w:rsidR="009550A8" w:rsidRDefault="009550A8" w:rsidP="009550A8">
      <w:pPr>
        <w:pStyle w:val="2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живые и обворожительные формы под влиянием надежды..».</w:t>
      </w:r>
    </w:p>
    <w:p w:rsidR="009550A8" w:rsidRDefault="009550A8" w:rsidP="009550A8">
      <w:pPr>
        <w:pStyle w:val="2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Л.Н.Толстой</w:t>
      </w:r>
    </w:p>
    <w:p w:rsidR="009550A8" w:rsidRDefault="009550A8" w:rsidP="009550A8">
      <w:pPr>
        <w:pStyle w:val="2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550A8" w:rsidRDefault="009550A8" w:rsidP="009550A8">
      <w:pPr>
        <w:suppressAutoHyphens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9550A8" w:rsidSect="00B411F4">
          <w:footerReference w:type="default" r:id="rId7"/>
          <w:pgSz w:w="11906" w:h="16838"/>
          <w:pgMar w:top="1276" w:right="851" w:bottom="1134" w:left="1276" w:header="709" w:footer="709" w:gutter="0"/>
          <w:pgNumType w:start="0"/>
          <w:cols w:space="720"/>
          <w:titlePg/>
          <w:docGrid w:linePitch="299"/>
        </w:sectPr>
      </w:pPr>
    </w:p>
    <w:tbl>
      <w:tblPr>
        <w:tblStyle w:val="aa"/>
        <w:tblpPr w:leftFromText="180" w:rightFromText="180" w:vertAnchor="page" w:horzAnchor="page" w:tblpX="410" w:tblpY="588"/>
        <w:tblW w:w="15588" w:type="dxa"/>
        <w:tblInd w:w="0" w:type="dxa"/>
        <w:tblLook w:val="04A0" w:firstRow="1" w:lastRow="0" w:firstColumn="1" w:lastColumn="0" w:noHBand="0" w:noVBand="1"/>
      </w:tblPr>
      <w:tblGrid>
        <w:gridCol w:w="3897"/>
        <w:gridCol w:w="3897"/>
        <w:gridCol w:w="3897"/>
        <w:gridCol w:w="3897"/>
      </w:tblGrid>
      <w:tr w:rsidR="009550A8" w:rsidTr="009550A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Этапы урока и их содержание.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Деятельность обучающихся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УУД</w:t>
            </w:r>
          </w:p>
        </w:tc>
      </w:tr>
      <w:tr w:rsidR="009550A8" w:rsidTr="009550A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1.Самоопределение к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проверяет наличие у класса необходимого раздаточного материала (текстов статей), устанавливает электронное приложение к уроку (презентация).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 готовят раздаточный материал: статьи, тетради, письменные принадлежности.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                                             - самоопределение,                                          - смыслообразование.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Коммуникативные:                                            -планирование учебного сотрудничества с учителем и сверстниками.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50A8" w:rsidTr="009550A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Актуализация знаний и фиксация затруднений.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-Сегодня на уроке мы будем готовиться к написанию статьи на тему «Подросток… Трудно ли им быть?».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 Л.Н.Толстого есть замечательные слова: «В молодости все силы души направлены на будущее, и будущее это принимает такие разнообразные, живые и обворожительные формы под влиянием надежды..»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Как вы их понимаете?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Вспомните произведение, из которого взяты эти строки?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- Как вы думаете, почему я начала урок этими словами?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Юность - напряженный период 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нравственного сознания, выработки ориентации ценностных и идеалов, устойчивого мировоззрения, гражданских качеств личности.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«Отрочество».</w:t>
            </w:r>
          </w:p>
          <w:p w:rsidR="009550A8" w:rsidRDefault="009550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 пытаются сформулировать тему сочинения.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Личностные:                                             - самоопределение,                                          - смыслообразование.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      целеполагание.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Коммуникативные:                                            -планирование учебного сотрудничества с учителем и сверстниками.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50A8" w:rsidTr="009550A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3.Постановка учебной задачи.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объявляет тему урока и предлагает обучающимся сформулировать его цели и задачи.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 записывают в тетради тему и предлагают свою формулировку целей и задач урока (важно, чтобы были названы основные обучающие, развивающие и воспитательные цели, а также сформулированы задачи, способствующие реализации целей).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мотивация к учебной деятельности;                                                        - поиски ответа на вопрос:                        « Какое значение, смысл имеет для меня последующая учебная деятельность».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Познавательные:                                          - формулирование познавательной цели;                                        -поиск и выделение информации;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выдвижение гипотез и их обоснование.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                                               - постановка учебной задачи на основе соотнесения того, что уже известно и усвоено учащимися, и того, что еще неизвестно.</w:t>
            </w:r>
          </w:p>
          <w:p w:rsidR="009550A8" w:rsidRDefault="009550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Коммуникативные:                                      - постановка вопросов.</w:t>
            </w:r>
          </w:p>
        </w:tc>
      </w:tr>
      <w:tr w:rsidR="009550A8" w:rsidTr="009550A8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4. Построение проекта и выход из затруднений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Ребята, какой стиль речи используется при создании газетных рубрик? </w:t>
            </w: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Какие газетные жанры вы уже знаете?</w:t>
            </w: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 Вспомним, какие  из данных жанров чаще встречаются при создании газеты?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en-US"/>
              </w:rPr>
              <w:t>Статья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(можно не показывать определение) – информирует читателей о событиях общественной жизни и помогает разобраться в этих событиях.</w:t>
            </w: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- Давайте сравним жанры заметки и статьи. </w:t>
            </w: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Даем понятие термину статья.</w:t>
            </w:r>
          </w:p>
          <w:p w:rsidR="009550A8" w:rsidRDefault="009550A8">
            <w:pPr>
              <w:pStyle w:val="22"/>
              <w:shd w:val="clear" w:color="auto" w:fill="auto"/>
              <w:spacing w:line="240" w:lineRule="auto"/>
              <w:ind w:right="280" w:firstLine="0"/>
              <w:rPr>
                <w:b w:val="0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 xml:space="preserve">Статья </w:t>
            </w:r>
            <w:r>
              <w:rPr>
                <w:b w:val="0"/>
                <w:sz w:val="28"/>
                <w:szCs w:val="28"/>
              </w:rPr>
              <w:t>— это рассуждение проблемного характера, предназна</w:t>
            </w:r>
            <w:r>
              <w:rPr>
                <w:b w:val="0"/>
                <w:sz w:val="28"/>
                <w:szCs w:val="28"/>
              </w:rPr>
              <w:softHyphen/>
              <w:t>ченное для опубликования в печати. В статье поднимаются важ</w:t>
            </w:r>
            <w:r>
              <w:rPr>
                <w:b w:val="0"/>
                <w:sz w:val="28"/>
                <w:szCs w:val="28"/>
              </w:rPr>
              <w:softHyphen/>
              <w:t>нейшие проблемы, волнующие человека в настоящее время.</w:t>
            </w:r>
          </w:p>
          <w:p w:rsidR="009550A8" w:rsidRDefault="009550A8">
            <w:pPr>
              <w:pStyle w:val="22"/>
              <w:shd w:val="clear" w:color="auto" w:fill="auto"/>
              <w:spacing w:line="240" w:lineRule="auto"/>
              <w:ind w:right="28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Задача автора в данном случае — привлечь внимание читателя к какой-то важной, злободневной теме, убедить его в справедли</w:t>
            </w:r>
            <w:r>
              <w:rPr>
                <w:b w:val="0"/>
                <w:sz w:val="28"/>
                <w:szCs w:val="28"/>
              </w:rPr>
              <w:softHyphen/>
              <w:t>вости или ошибочности какой-то мысли, поэтому часто такой текст имеет дискуссионный характер.</w:t>
            </w: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 статьи — анализ явления.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  <w:t>Публицистический.</w:t>
            </w: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en-US"/>
              </w:rPr>
              <w:t>Отзыв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  <w:t xml:space="preserve"> – отклик, мнение о ком-чем-нибудь, оценка кого-чего-нибудь в печати или в устной форме.</w:t>
            </w: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en-US"/>
              </w:rPr>
              <w:t>Заметка (информация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  <w:t xml:space="preserve"> – краткое сообщение о событии как о свершившемся факте.</w:t>
            </w: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en-US"/>
              </w:rPr>
              <w:t>Репортаж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  <w:t>– изображение события как процесса, поэтапно.</w:t>
            </w: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en-US"/>
              </w:rPr>
              <w:t>Интервью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  <w:t xml:space="preserve">– беседа журналиста с одним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  <w:lastRenderedPageBreak/>
              <w:t>человеком или несколькими по актуальным вопросам.</w:t>
            </w:r>
          </w:p>
          <w:p w:rsidR="009550A8" w:rsidRDefault="009550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Статья и заметка.</w:t>
            </w:r>
          </w:p>
          <w:p w:rsidR="009550A8" w:rsidRDefault="009550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12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Заметка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 это сообщение о каком-то факте, а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статья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это предоставление причин и взаимосвязи фактов, где автор ставит проблему и предлагает путь решения.</w:t>
            </w:r>
          </w:p>
          <w:p w:rsidR="009550A8" w:rsidRDefault="009550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Коммуникативные:                                    -понимание вопроса задания;                -владение монологической письменной речью;                       -умение отвечать на поставленные вопросы;                          -умение полно и ясно выражать свои мысли. </w:t>
            </w:r>
          </w:p>
          <w:p w:rsidR="009550A8" w:rsidRDefault="009550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Регулятивные:                                                    -понимание того, что доказывается;                                                  -понимание, к какому выводу необходимо прийти;                                  -понимание алгоритма работы;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-умение удерживать собственную мысль;                                      -умение корректировать написанное;                                                     -контроль правильности выполнения задания.</w:t>
            </w:r>
          </w:p>
          <w:p w:rsidR="009550A8" w:rsidRDefault="009550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50A8" w:rsidTr="009550A8">
        <w:trPr>
          <w:trHeight w:val="5070"/>
        </w:trPr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5. Первичное закрепление во внешней речи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со статьей О.Даниловой «Подросток». 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pStyle w:val="22"/>
              <w:shd w:val="clear" w:color="auto" w:fill="auto"/>
              <w:spacing w:before="133" w:after="72" w:line="240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Прочитайте статью. Найдите слова и выражения, характеризующие автора. Как вы думаете, какого он возраста?</w:t>
            </w:r>
          </w:p>
          <w:p w:rsidR="009550A8" w:rsidRDefault="009550A8">
            <w:pPr>
              <w:pStyle w:val="22"/>
              <w:shd w:val="clear" w:color="auto" w:fill="auto"/>
              <w:spacing w:before="133" w:after="72" w:line="240" w:lineRule="auto"/>
              <w:ind w:firstLine="0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- Сравните героя этой статьи с Николенькой Иртеньевым?</w:t>
            </w:r>
          </w:p>
          <w:p w:rsidR="009550A8" w:rsidRDefault="009550A8">
            <w:pPr>
              <w:pStyle w:val="22"/>
              <w:shd w:val="clear" w:color="auto" w:fill="auto"/>
              <w:spacing w:before="133" w:after="72" w:line="240" w:lineRule="auto"/>
              <w:ind w:firstLine="0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-Что у них общего? Чем отличаются?</w:t>
            </w:r>
          </w:p>
          <w:p w:rsidR="009550A8" w:rsidRDefault="009550A8">
            <w:pPr>
              <w:pStyle w:val="22"/>
              <w:shd w:val="clear" w:color="auto" w:fill="auto"/>
              <w:spacing w:before="133" w:after="72" w:line="240" w:lineRule="auto"/>
              <w:ind w:firstLine="0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 xml:space="preserve">-Изменилось ли что-нибудь в сознании подростка за 100 </w:t>
            </w:r>
            <w:r>
              <w:rPr>
                <w:b w:val="0"/>
                <w:sz w:val="28"/>
                <w:szCs w:val="28"/>
                <w:u w:val="single"/>
              </w:rPr>
              <w:lastRenderedPageBreak/>
              <w:t>лет?</w:t>
            </w:r>
          </w:p>
          <w:p w:rsidR="009550A8" w:rsidRDefault="009550A8">
            <w:pPr>
              <w:pStyle w:val="22"/>
              <w:shd w:val="clear" w:color="auto" w:fill="auto"/>
              <w:spacing w:before="133" w:after="72" w:line="24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iCs/>
                <w:sz w:val="28"/>
                <w:szCs w:val="28"/>
              </w:rPr>
              <w:t>Выделение я</w:t>
            </w:r>
            <w:r>
              <w:rPr>
                <w:b w:val="0"/>
                <w:iCs/>
                <w:sz w:val="28"/>
                <w:szCs w:val="28"/>
                <w:lang w:eastAsia="ru-RU"/>
              </w:rPr>
              <w:t>зыковых средств, воздей</w:t>
            </w:r>
            <w:r>
              <w:rPr>
                <w:b w:val="0"/>
                <w:iCs/>
                <w:sz w:val="28"/>
                <w:szCs w:val="28"/>
                <w:lang w:eastAsia="ru-RU"/>
              </w:rPr>
              <w:softHyphen/>
              <w:t>ствующих на читателя.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eastAsia="en-US"/>
              </w:rPr>
              <w:t>Прямые обращения к читателю; побуди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eastAsia="en-US"/>
              </w:rPr>
              <w:softHyphen/>
              <w:t>тельные, вопросительные, восклицательные предложения; повто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eastAsia="en-US"/>
              </w:rPr>
              <w:softHyphen/>
              <w:t>ры; однородные члены с многосоюзием и парным соединением; вопросно-ответные построения высказывания, вводные слова.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Личностные: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умение работать в коллективе;                                  - умение понимать и принимать нравственные идеи текста;                                                            - осознание значимости приобретенных знаний и умение использовать их в учебной деятельности.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Познавательные:                                            -понимание проблемы;                                  -установление причинно-следственных связей,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построение логической цепи рассуждения, доказательства;       -умение проводить, анализ, выбирать критерии для сравнения, классификации объектов;                                                      -умение находить примеры, подтверждающие заявленный тезис;                                                                                       -выведение следствий.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Коммуникативные:                                                 -умение отвечать на поставленные вопросы;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-умение полно и ясно выражать свои мысли.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50A8" w:rsidTr="009550A8">
        <w:trPr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A8" w:rsidRDefault="009550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pStyle w:val="30"/>
              <w:shd w:val="clear" w:color="auto" w:fill="auto"/>
              <w:spacing w:line="360" w:lineRule="auto"/>
              <w:jc w:val="center"/>
              <w:rPr>
                <w:b w:val="0"/>
                <w:i/>
                <w:sz w:val="28"/>
                <w:szCs w:val="28"/>
                <w:u w:val="single"/>
              </w:rPr>
            </w:pPr>
          </w:p>
          <w:p w:rsidR="009550A8" w:rsidRDefault="009550A8">
            <w:pPr>
              <w:pStyle w:val="30"/>
              <w:shd w:val="clear" w:color="auto" w:fill="auto"/>
              <w:spacing w:line="360" w:lineRule="auto"/>
              <w:jc w:val="center"/>
              <w:rPr>
                <w:b w:val="0"/>
                <w:i/>
                <w:sz w:val="28"/>
                <w:szCs w:val="28"/>
                <w:u w:val="single"/>
              </w:rPr>
            </w:pPr>
            <w:r>
              <w:rPr>
                <w:b w:val="0"/>
                <w:i/>
                <w:sz w:val="28"/>
                <w:szCs w:val="28"/>
                <w:u w:val="single"/>
              </w:rPr>
              <w:t>Подросток... Кто он? В каком мире живет?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«Подросток — это ребенок переломного возраста от 11 до 14 лет, ко</w:t>
            </w:r>
            <w:r>
              <w:rPr>
                <w:b w:val="0"/>
                <w:sz w:val="28"/>
                <w:szCs w:val="28"/>
              </w:rPr>
              <w:softHyphen/>
              <w:t>торый готовится вступить во взрослый мир...» Так считают взрослые.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right="14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Ха-ха... Что за смешные слова — и «переломный» возраст? Почему про мир взрослых не говорят «сломанный» возраст? Ведь это для них очень подходит.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right="140" w:firstLine="36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Подросток — человек, еще не ушедший из долины смеха, веселья и шалостей, но уже вступивший на тернистый взрослый путь. Сами мы об этом нелегком этапе жизненного пути говорим следующее: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firstLine="36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«Это темный проход к воротам ада...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firstLine="36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Мастерская по переделке людей в роботов...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firstLine="36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Долина любви и разочарований... Стихия «волн».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firstLine="36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 назвал бы мир пятнадцатилетнего человека Невесомым.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right="140" w:firstLine="36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Невесомый мир. Что нас в нем ожидает? Драмы и комедии, первая любовь... Одним словом, загадочен и непредсказуем Невесомый мир.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right="140" w:firstLine="36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 что дальше? Ведь мы, подростки, так бесправны и беззащитны на этой планете.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firstLine="36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Нам больно и горько, весело и радостно в этом Невесомом мире.</w:t>
            </w:r>
          </w:p>
          <w:p w:rsidR="009550A8" w:rsidRDefault="009550A8">
            <w:pPr>
              <w:pStyle w:val="40"/>
              <w:shd w:val="clear" w:color="auto" w:fill="auto"/>
              <w:spacing w:after="234" w:line="360" w:lineRule="auto"/>
              <w:ind w:right="140"/>
              <w:rPr>
                <w:b w:val="0"/>
                <w:sz w:val="28"/>
                <w:szCs w:val="28"/>
              </w:rPr>
            </w:pPr>
            <w:r w:rsidRPr="006C13D3">
              <w:rPr>
                <w:rStyle w:val="49"/>
                <w:rFonts w:ascii="Times New Roman" w:hAnsi="Times New Roman" w:cs="Times New Roman"/>
                <w:i w:val="0"/>
                <w:sz w:val="28"/>
                <w:szCs w:val="28"/>
              </w:rPr>
              <w:t>О.</w:t>
            </w:r>
            <w:r>
              <w:rPr>
                <w:rStyle w:val="49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Данилова</w:t>
            </w:r>
          </w:p>
        </w:tc>
      </w:tr>
      <w:tr w:rsidR="009550A8" w:rsidTr="009550A8">
        <w:trPr>
          <w:trHeight w:val="357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6.Самостоятельная работа с самопроверкой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статьи «Подросток…трудно ли им быть».</w:t>
            </w:r>
          </w:p>
          <w:p w:rsidR="009550A8" w:rsidRDefault="009550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Опираясь на упражнение № 374 из учебника объяснить, как построена статья: найти в ней зачин, центральную часть, концовку. Выделить языковые средства.</w:t>
            </w:r>
          </w:p>
          <w:p w:rsidR="009550A8" w:rsidRDefault="009550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 формулируют вывод по результатам анализа статьи (структура, языковые средства).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                                                        - волевая саморегуляция в ситуации затруднения.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Познавательные:                                            - анализ, синтез, сравнение, обобщение, аналогия, классификация;                                            - выполнение действий по алгоритму;                                                    - доказательство;                                         - осознанное и произвольное построение речевого высказывания.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                                               - контроль, коррекция, оценка.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550A8" w:rsidTr="009550A8">
        <w:trPr>
          <w:trHeight w:val="1095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pStyle w:val="70"/>
              <w:shd w:val="clear" w:color="auto" w:fill="auto"/>
              <w:spacing w:line="360" w:lineRule="auto"/>
              <w:ind w:left="20" w:firstLine="709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Подросток... трудно ли им быть?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Подростковый возраст часто называют трудным, критическим и опасным, ведь это время перехода от детства к взрослой жизни. Время, когда у человека меняются взаимоотношения с окружающими — со взрослыми, с представителями противоположного пола, может, даже и с самим собой. У подростка возникают вопросы: Кто я? На что я способен? К чему я стремлюсь?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подростковом возрасте необходимо общение, самоутверждение и так называемый престиж среди окружающих. И 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когда подросток по ка</w:t>
            </w:r>
            <w:r>
              <w:rPr>
                <w:b w:val="0"/>
                <w:sz w:val="28"/>
                <w:szCs w:val="28"/>
              </w:rPr>
              <w:softHyphen/>
              <w:t>ким-то причинам этого не достигает, не находит, то чаще всего он замы</w:t>
            </w:r>
            <w:r>
              <w:rPr>
                <w:b w:val="0"/>
                <w:sz w:val="28"/>
                <w:szCs w:val="28"/>
              </w:rPr>
              <w:softHyphen/>
              <w:t>кается в себе, чувствует себя совершенно неудовлетворенно, одиноко и безнадежно.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 общество не должно на это смотреть сквозь пальцы, а родители под</w:t>
            </w:r>
            <w:r>
              <w:rPr>
                <w:b w:val="0"/>
                <w:sz w:val="28"/>
                <w:szCs w:val="28"/>
              </w:rPr>
              <w:softHyphen/>
              <w:t>ростка особенно. Иначе человек, оказавшийся в этой ситуации, может оступиться и сделать неверный шаг.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Например, у одного подростка были проблемы в личной жизни и от</w:t>
            </w:r>
            <w:r>
              <w:rPr>
                <w:b w:val="0"/>
                <w:sz w:val="28"/>
                <w:szCs w:val="28"/>
              </w:rPr>
              <w:softHyphen/>
              <w:t>сюда и проблемы в школе, но родители были настолько заняты, что не обратили на перемены никакого внимания. А так как у этого человека не было друга, с которым он мог бы поделиться своими проблемами, то этот подросток поддался на уговоры сверстников и начал принимать наркотические средства. И как вы думаете, сможет ли он ответить на вопросы: Кто я? На что я способен? К чему я стремлюсь?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 думаю, нет.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Итак, как сказал Сент-Экзюпери, «любить — это не значит смотреть друг на друга, любить — значит вместе смотреть в одном направлении» Подростку нужна опора и поддержка на данном отрезке жизни. И конечно, любовь и понимание со стороны взрослых. Только так может сформироваться здоровая и сильная личность.</w:t>
            </w:r>
          </w:p>
          <w:p w:rsidR="009550A8" w:rsidRDefault="009550A8">
            <w:pPr>
              <w:pStyle w:val="30"/>
              <w:shd w:val="clear" w:color="auto" w:fill="auto"/>
              <w:spacing w:line="360" w:lineRule="auto"/>
              <w:ind w:firstLine="709"/>
              <w:rPr>
                <w:b w:val="0"/>
                <w:sz w:val="28"/>
                <w:szCs w:val="28"/>
              </w:rPr>
            </w:pPr>
          </w:p>
        </w:tc>
      </w:tr>
      <w:tr w:rsidR="009550A8" w:rsidTr="009550A8">
        <w:trPr>
          <w:trHeight w:val="238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7. Включение в систему знаний и повторение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памятки пишущему статью.</w:t>
            </w:r>
          </w:p>
          <w:p w:rsidR="009550A8" w:rsidRDefault="009550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Опираясь на разобранные статьи и материал из учебника (параграф 42) учащиеся составляют памятку, которая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поможет им при написании статьи.</w:t>
            </w:r>
          </w:p>
          <w:p w:rsidR="009550A8" w:rsidRDefault="009550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Обучающиеся, работая в группах,  составляют памятку пишущему статью.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                                                    - нравственно-этическое оценивание усваиваемого содержания;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Познавательные:                                               - анализ, синтез, сравнение, обобщение, классификация;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понимание текста, извлечение необходимой информации;                                             - построение логической цепи рассуждений, формулировка вывода;                                                       - осознанное и произвольное построение речевого высказывания.</w:t>
            </w:r>
          </w:p>
        </w:tc>
      </w:tr>
      <w:tr w:rsidR="009550A8" w:rsidTr="009550A8">
        <w:trPr>
          <w:trHeight w:val="1635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pStyle w:val="22"/>
              <w:shd w:val="clear" w:color="auto" w:fill="auto"/>
              <w:spacing w:line="360" w:lineRule="auto"/>
              <w:ind w:left="380" w:firstLine="709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Памятка пишущему</w:t>
            </w:r>
          </w:p>
          <w:p w:rsidR="009550A8" w:rsidRDefault="009550A8" w:rsidP="00B324EF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971"/>
              </w:tabs>
              <w:spacing w:after="0" w:line="360" w:lineRule="auto"/>
              <w:ind w:left="380" w:firstLine="70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Перед написанием статьи автор решает, какую проблему будет раскрывать, насколько она актуальна для современного читателя.</w:t>
            </w:r>
          </w:p>
          <w:p w:rsidR="009550A8" w:rsidRDefault="009550A8" w:rsidP="00B324EF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971"/>
              </w:tabs>
              <w:spacing w:after="0" w:line="360" w:lineRule="auto"/>
              <w:ind w:left="380" w:firstLine="70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Автор статьи оценивает свое отношение к теме разговора, сравнивает его с другими точками зрения, с чем-то соглашает</w:t>
            </w:r>
            <w:r>
              <w:rPr>
                <w:b w:val="0"/>
                <w:sz w:val="28"/>
                <w:szCs w:val="28"/>
              </w:rPr>
              <w:softHyphen/>
              <w:t>ся, что-то оспаривает, т. е. вступает в дискуссию. Все это при</w:t>
            </w:r>
            <w:r>
              <w:rPr>
                <w:b w:val="0"/>
                <w:sz w:val="28"/>
                <w:szCs w:val="28"/>
              </w:rPr>
              <w:softHyphen/>
              <w:t>дает тексту статьи определенную эмоциональную силу, эф</w:t>
            </w:r>
            <w:r>
              <w:rPr>
                <w:b w:val="0"/>
                <w:sz w:val="28"/>
                <w:szCs w:val="28"/>
              </w:rPr>
              <w:softHyphen/>
              <w:t>фект воздействия увеличивается.</w:t>
            </w:r>
          </w:p>
          <w:p w:rsidR="009550A8" w:rsidRDefault="009550A8" w:rsidP="00B324EF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976"/>
              </w:tabs>
              <w:spacing w:after="0" w:line="360" w:lineRule="auto"/>
              <w:ind w:left="380" w:firstLine="70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Сила статьи — в доказательности мысли. Аргументы, приводимые автором работы, могут быть развернутыми и не</w:t>
            </w:r>
            <w:r>
              <w:rPr>
                <w:b w:val="0"/>
                <w:sz w:val="28"/>
                <w:szCs w:val="28"/>
              </w:rPr>
              <w:softHyphen/>
              <w:t>развернутыми. Следует стремиться к тому, чтобы текст был по содержанию убедительным, чтобы вывод в конце был обосно</w:t>
            </w:r>
            <w:r>
              <w:rPr>
                <w:b w:val="0"/>
                <w:sz w:val="28"/>
                <w:szCs w:val="28"/>
              </w:rPr>
              <w:softHyphen/>
              <w:t>ванным.</w:t>
            </w:r>
          </w:p>
          <w:p w:rsidR="009550A8" w:rsidRDefault="009550A8" w:rsidP="00B324EF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971"/>
              </w:tabs>
              <w:spacing w:after="456" w:line="360" w:lineRule="auto"/>
              <w:ind w:left="380" w:firstLine="70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Композиция текста зависит от поставленной речевой зада</w:t>
            </w:r>
            <w:r>
              <w:rPr>
                <w:b w:val="0"/>
                <w:sz w:val="28"/>
                <w:szCs w:val="28"/>
              </w:rPr>
              <w:softHyphen/>
              <w:t xml:space="preserve">чи; в одном случае используется прямой порядок рассуждения (тезис, доказательства, вывод), в другом случае план может быть другим: сначала пример (одно из </w:t>
            </w:r>
            <w:r>
              <w:rPr>
                <w:b w:val="0"/>
                <w:sz w:val="28"/>
                <w:szCs w:val="28"/>
              </w:rPr>
              <w:lastRenderedPageBreak/>
              <w:t>доказательств), потом те</w:t>
            </w:r>
            <w:r>
              <w:rPr>
                <w:b w:val="0"/>
                <w:sz w:val="28"/>
                <w:szCs w:val="28"/>
              </w:rPr>
              <w:softHyphen/>
              <w:t>зис и т.д. Вывод, итог разговора может быть открытым (откры</w:t>
            </w:r>
            <w:r>
              <w:rPr>
                <w:b w:val="0"/>
                <w:sz w:val="28"/>
                <w:szCs w:val="28"/>
              </w:rPr>
              <w:softHyphen/>
              <w:t>тость оформляется многоточием)</w:t>
            </w:r>
          </w:p>
        </w:tc>
      </w:tr>
      <w:tr w:rsidR="009550A8" w:rsidTr="009550A8">
        <w:trPr>
          <w:trHeight w:val="184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8. Рефлексия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Полезен ли для вас был этот урок? 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Какие выводы сделали для себя?</w:t>
            </w: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8" w:rsidRDefault="0095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                                                - следование в поведении моральным нормам и этическим требованиям;                          - самооценка на основе критерия успешности;                                            - адекватное понимание причин успеха/неуспеха в учебной деятельности.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                                             - контроль и оценка результатов учебной деятельности.</w:t>
            </w:r>
          </w:p>
          <w:p w:rsidR="009550A8" w:rsidRDefault="00955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Коммуникативные:                                        - формулирование и аргументация своего мнения, учет других мнений;                                - использование критериев для обоснования своего суждения.</w:t>
            </w:r>
          </w:p>
        </w:tc>
      </w:tr>
    </w:tbl>
    <w:p w:rsidR="009550A8" w:rsidRDefault="009550A8" w:rsidP="009550A8">
      <w:pPr>
        <w:suppressAutoHyphens w:val="0"/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9550A8">
          <w:pgSz w:w="16838" w:h="11906" w:orient="landscape"/>
          <w:pgMar w:top="851" w:right="1134" w:bottom="1701" w:left="425" w:header="709" w:footer="709" w:gutter="0"/>
          <w:cols w:space="720"/>
        </w:sectPr>
      </w:pPr>
    </w:p>
    <w:p w:rsidR="00544369" w:rsidRDefault="00544369" w:rsidP="0054436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08030E" w:rsidRDefault="0008030E" w:rsidP="0054436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8030E" w:rsidRDefault="0008030E" w:rsidP="0008030E">
      <w:pPr>
        <w:pStyle w:val="30"/>
        <w:shd w:val="clear" w:color="auto" w:fill="auto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385B20">
        <w:rPr>
          <w:b w:val="0"/>
          <w:sz w:val="28"/>
          <w:szCs w:val="28"/>
        </w:rPr>
        <w:t>. Лобанова В.Ю. Работа над сочинениями публицистических жанров: Посо</w:t>
      </w:r>
      <w:r w:rsidRPr="00385B20">
        <w:rPr>
          <w:b w:val="0"/>
          <w:sz w:val="28"/>
          <w:szCs w:val="28"/>
        </w:rPr>
        <w:softHyphen/>
        <w:t>бие для учителей. — 2-е изд. — М.: ООО «ТИД «Рус</w:t>
      </w:r>
      <w:r>
        <w:rPr>
          <w:b w:val="0"/>
          <w:sz w:val="28"/>
          <w:szCs w:val="28"/>
        </w:rPr>
        <w:t>ское слово — РС», 2010. — 104 с.</w:t>
      </w:r>
    </w:p>
    <w:p w:rsidR="0008030E" w:rsidRDefault="0008030E" w:rsidP="0008030E">
      <w:pPr>
        <w:pStyle w:val="30"/>
        <w:shd w:val="clear" w:color="auto" w:fill="auto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385B20">
        <w:rPr>
          <w:b w:val="0"/>
          <w:sz w:val="28"/>
          <w:szCs w:val="28"/>
        </w:rPr>
        <w:t>. Русский язык.</w:t>
      </w:r>
      <w:r>
        <w:rPr>
          <w:b w:val="0"/>
          <w:sz w:val="28"/>
          <w:szCs w:val="28"/>
        </w:rPr>
        <w:t xml:space="preserve"> </w:t>
      </w:r>
      <w:r w:rsidRPr="00385B20">
        <w:rPr>
          <w:b w:val="0"/>
          <w:sz w:val="28"/>
          <w:szCs w:val="28"/>
        </w:rPr>
        <w:t xml:space="preserve">8 кл.: учебник для общеобразовательных учреждений/М.М.Разумовская, С.И.Львова, В.И.Капинос, В.В.Львов; под ред. М.М.Разумовской, </w:t>
      </w:r>
      <w:r>
        <w:rPr>
          <w:b w:val="0"/>
          <w:sz w:val="28"/>
          <w:szCs w:val="28"/>
        </w:rPr>
        <w:t>П.А.Леканта. – М.</w:t>
      </w:r>
      <w:r w:rsidRPr="00B9275F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Дрофа, 2009.-269 с.</w:t>
      </w:r>
    </w:p>
    <w:p w:rsidR="0008030E" w:rsidRDefault="0008030E" w:rsidP="0008030E">
      <w:pPr>
        <w:pStyle w:val="30"/>
        <w:shd w:val="clear" w:color="auto" w:fill="auto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385B20">
        <w:rPr>
          <w:b w:val="0"/>
          <w:sz w:val="28"/>
          <w:szCs w:val="28"/>
        </w:rPr>
        <w:t>Русский язык.</w:t>
      </w:r>
      <w:r>
        <w:rPr>
          <w:b w:val="0"/>
          <w:sz w:val="28"/>
          <w:szCs w:val="28"/>
        </w:rPr>
        <w:t xml:space="preserve"> </w:t>
      </w:r>
      <w:r w:rsidRPr="00385B20">
        <w:rPr>
          <w:b w:val="0"/>
          <w:sz w:val="28"/>
          <w:szCs w:val="28"/>
        </w:rPr>
        <w:t>8 кл.:</w:t>
      </w:r>
      <w:r>
        <w:rPr>
          <w:b w:val="0"/>
          <w:sz w:val="28"/>
          <w:szCs w:val="28"/>
        </w:rPr>
        <w:t xml:space="preserve"> система уроков по</w:t>
      </w:r>
      <w:r w:rsidRPr="00385B20">
        <w:rPr>
          <w:b w:val="0"/>
          <w:sz w:val="28"/>
          <w:szCs w:val="28"/>
        </w:rPr>
        <w:t xml:space="preserve"> учебник</w:t>
      </w:r>
      <w:r>
        <w:rPr>
          <w:b w:val="0"/>
          <w:sz w:val="28"/>
          <w:szCs w:val="28"/>
        </w:rPr>
        <w:t>у под редакцией</w:t>
      </w:r>
      <w:r w:rsidRPr="00385B20">
        <w:rPr>
          <w:b w:val="0"/>
          <w:sz w:val="28"/>
          <w:szCs w:val="28"/>
        </w:rPr>
        <w:t xml:space="preserve"> М.М.Разумовской, </w:t>
      </w:r>
      <w:r>
        <w:rPr>
          <w:b w:val="0"/>
          <w:sz w:val="28"/>
          <w:szCs w:val="28"/>
        </w:rPr>
        <w:t>П.А.Леканта/ сост. О.А.Финтисова. – Волгоград</w:t>
      </w:r>
      <w:r w:rsidRPr="00517562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Учитель, 2013.-237 с.</w:t>
      </w:r>
    </w:p>
    <w:p w:rsidR="0008030E" w:rsidRDefault="0008030E" w:rsidP="0008030E">
      <w:pPr>
        <w:pStyle w:val="30"/>
        <w:shd w:val="clear" w:color="auto" w:fill="auto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Толстой Л.Н. Детство. Отрочество. Юность. – М.</w:t>
      </w:r>
      <w:r w:rsidRPr="00B9275F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Художественная литература, 1986. – 320 с.</w:t>
      </w:r>
    </w:p>
    <w:p w:rsidR="0008030E" w:rsidRPr="00B27766" w:rsidRDefault="0008030E" w:rsidP="0008030E">
      <w:pPr>
        <w:pStyle w:val="30"/>
        <w:shd w:val="clear" w:color="auto" w:fill="auto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Фещенко Т.С. Новые стандарты – новое качество работы учителя. Практико-ориентированное учебно-методическое пособие .– М.</w:t>
      </w:r>
      <w:r w:rsidRPr="005C3B6B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УЦ «Перспектива», 2013. – 224.</w:t>
      </w:r>
    </w:p>
    <w:p w:rsidR="0008030E" w:rsidRDefault="0008030E" w:rsidP="0054436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C816D6" w:rsidRDefault="00C816D6" w:rsidP="00B411F4"/>
    <w:sectPr w:rsidR="00C8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03" w:rsidRDefault="00EC5E03" w:rsidP="009550A8">
      <w:pPr>
        <w:spacing w:after="0" w:line="240" w:lineRule="auto"/>
      </w:pPr>
      <w:r>
        <w:separator/>
      </w:r>
    </w:p>
  </w:endnote>
  <w:endnote w:type="continuationSeparator" w:id="0">
    <w:p w:rsidR="00EC5E03" w:rsidRDefault="00EC5E03" w:rsidP="0095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003135"/>
      <w:docPartObj>
        <w:docPartGallery w:val="Page Numbers (Bottom of Page)"/>
        <w:docPartUnique/>
      </w:docPartObj>
    </w:sdtPr>
    <w:sdtEndPr/>
    <w:sdtContent>
      <w:p w:rsidR="00B411F4" w:rsidRDefault="00B41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181">
          <w:rPr>
            <w:noProof/>
          </w:rPr>
          <w:t>1</w:t>
        </w:r>
        <w:r>
          <w:fldChar w:fldCharType="end"/>
        </w:r>
      </w:p>
    </w:sdtContent>
  </w:sdt>
  <w:p w:rsidR="00B411F4" w:rsidRDefault="00B411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03" w:rsidRDefault="00EC5E03" w:rsidP="009550A8">
      <w:pPr>
        <w:spacing w:after="0" w:line="240" w:lineRule="auto"/>
      </w:pPr>
      <w:r>
        <w:separator/>
      </w:r>
    </w:p>
  </w:footnote>
  <w:footnote w:type="continuationSeparator" w:id="0">
    <w:p w:rsidR="00EC5E03" w:rsidRDefault="00EC5E03" w:rsidP="009550A8">
      <w:pPr>
        <w:spacing w:after="0" w:line="240" w:lineRule="auto"/>
      </w:pPr>
      <w:r>
        <w:continuationSeparator/>
      </w:r>
    </w:p>
  </w:footnote>
  <w:footnote w:id="1">
    <w:p w:rsidR="009550A8" w:rsidRDefault="009550A8" w:rsidP="009550A8">
      <w:pPr>
        <w:pStyle w:val="a3"/>
      </w:pPr>
      <w:r>
        <w:rPr>
          <w:rStyle w:val="a9"/>
        </w:rPr>
        <w:footnoteRef/>
      </w:r>
      <w:r>
        <w:t xml:space="preserve"> Лобанова В.Ю. Работа над сочинениями публицистических жанров: Посо</w:t>
      </w:r>
      <w:r>
        <w:softHyphen/>
        <w:t>бие для учителей.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401B4"/>
    <w:multiLevelType w:val="multilevel"/>
    <w:tmpl w:val="243A34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C2F6DDA"/>
    <w:multiLevelType w:val="hybridMultilevel"/>
    <w:tmpl w:val="5B58989E"/>
    <w:lvl w:ilvl="0" w:tplc="F1E8F4A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A8"/>
    <w:rsid w:val="0008030E"/>
    <w:rsid w:val="002C1CFD"/>
    <w:rsid w:val="00544369"/>
    <w:rsid w:val="006C13D3"/>
    <w:rsid w:val="009550A8"/>
    <w:rsid w:val="00B411F4"/>
    <w:rsid w:val="00C816D6"/>
    <w:rsid w:val="00DA2736"/>
    <w:rsid w:val="00E12181"/>
    <w:rsid w:val="00E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B89DD-E8CB-463E-AF57-FC6B9A56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A8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50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50A8"/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50A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550A8"/>
  </w:style>
  <w:style w:type="paragraph" w:styleId="a7">
    <w:name w:val="Body Text Indent"/>
    <w:basedOn w:val="a"/>
    <w:link w:val="a8"/>
    <w:semiHidden/>
    <w:unhideWhenUsed/>
    <w:rsid w:val="009550A8"/>
    <w:pPr>
      <w:spacing w:line="260" w:lineRule="atLeast"/>
      <w:ind w:firstLine="50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9550A8"/>
    <w:rPr>
      <w:rFonts w:ascii="Calibri" w:eastAsia="Times New Roman" w:hAnsi="Calibri" w:cs="Calibri"/>
      <w:color w:val="00000A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550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50A8"/>
    <w:rPr>
      <w:rFonts w:ascii="Calibri" w:eastAsia="Times New Roman" w:hAnsi="Calibri" w:cs="Calibri"/>
      <w:color w:val="00000A"/>
      <w:lang w:eastAsia="ru-RU"/>
    </w:rPr>
  </w:style>
  <w:style w:type="character" w:customStyle="1" w:styleId="21">
    <w:name w:val="Основной текст (2)_"/>
    <w:basedOn w:val="a0"/>
    <w:link w:val="22"/>
    <w:locked/>
    <w:rsid w:val="009550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50A8"/>
    <w:pPr>
      <w:widowControl w:val="0"/>
      <w:shd w:val="clear" w:color="auto" w:fill="FFFFFF"/>
      <w:suppressAutoHyphens w:val="0"/>
      <w:spacing w:after="180" w:line="240" w:lineRule="exact"/>
      <w:ind w:hanging="420"/>
      <w:jc w:val="both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locked/>
    <w:rsid w:val="009550A8"/>
    <w:rPr>
      <w:rFonts w:ascii="Times New Roman" w:eastAsia="Times New Roman" w:hAnsi="Times New Roman" w:cs="Times New Roman"/>
      <w:i/>
      <w:iCs/>
      <w:spacing w:val="-10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50A8"/>
    <w:pPr>
      <w:widowControl w:val="0"/>
      <w:shd w:val="clear" w:color="auto" w:fill="FFFFFF"/>
      <w:suppressAutoHyphens w:val="0"/>
      <w:spacing w:before="120" w:after="120" w:line="0" w:lineRule="atLeast"/>
    </w:pPr>
    <w:rPr>
      <w:rFonts w:ascii="Times New Roman" w:hAnsi="Times New Roman" w:cs="Times New Roman"/>
      <w:i/>
      <w:iCs/>
      <w:color w:val="auto"/>
      <w:spacing w:val="-10"/>
      <w:sz w:val="12"/>
      <w:szCs w:val="12"/>
      <w:lang w:eastAsia="en-US"/>
    </w:rPr>
  </w:style>
  <w:style w:type="character" w:customStyle="1" w:styleId="3">
    <w:name w:val="Основной текст (3)_"/>
    <w:basedOn w:val="a0"/>
    <w:link w:val="30"/>
    <w:locked/>
    <w:rsid w:val="009550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50A8"/>
    <w:pPr>
      <w:widowControl w:val="0"/>
      <w:shd w:val="clear" w:color="auto" w:fill="FFFFFF"/>
      <w:suppressAutoHyphens w:val="0"/>
      <w:spacing w:after="0" w:line="240" w:lineRule="exact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locked/>
    <w:rsid w:val="009550A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0A8"/>
    <w:pPr>
      <w:widowControl w:val="0"/>
      <w:shd w:val="clear" w:color="auto" w:fill="FFFFFF"/>
      <w:suppressAutoHyphens w:val="0"/>
      <w:spacing w:before="240" w:after="240" w:line="211" w:lineRule="exact"/>
      <w:ind w:firstLine="340"/>
      <w:jc w:val="both"/>
    </w:pPr>
    <w:rPr>
      <w:rFonts w:ascii="Times New Roman" w:hAnsi="Times New Roman" w:cs="Times New Roman"/>
      <w:b/>
      <w:bCs/>
      <w:color w:val="auto"/>
      <w:sz w:val="18"/>
      <w:szCs w:val="18"/>
      <w:lang w:eastAsia="en-US"/>
    </w:rPr>
  </w:style>
  <w:style w:type="character" w:styleId="a9">
    <w:name w:val="footnote reference"/>
    <w:basedOn w:val="a0"/>
    <w:uiPriority w:val="99"/>
    <w:semiHidden/>
    <w:unhideWhenUsed/>
    <w:rsid w:val="009550A8"/>
    <w:rPr>
      <w:vertAlign w:val="superscript"/>
    </w:rPr>
  </w:style>
  <w:style w:type="character" w:customStyle="1" w:styleId="23">
    <w:name w:val="Основной текст (2) + Не полужирный"/>
    <w:basedOn w:val="21"/>
    <w:rsid w:val="009550A8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9550A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1pt">
    <w:name w:val="Основной текст (2) + Интервал 1 pt"/>
    <w:basedOn w:val="21"/>
    <w:rsid w:val="009550A8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9">
    <w:name w:val="Основной текст (4) + 9"/>
    <w:aliases w:val="5 pt,Не полужирный,Не курсив"/>
    <w:basedOn w:val="4"/>
    <w:rsid w:val="009550A8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955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9550A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5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50A8"/>
    <w:rPr>
      <w:rFonts w:ascii="Calibri" w:eastAsia="Times New Roman" w:hAnsi="Calibri" w:cs="Calibri"/>
      <w:color w:val="00000A"/>
      <w:lang w:eastAsia="ru-RU"/>
    </w:rPr>
  </w:style>
  <w:style w:type="paragraph" w:styleId="ad">
    <w:name w:val="Body Text"/>
    <w:basedOn w:val="a"/>
    <w:link w:val="ae"/>
    <w:semiHidden/>
    <w:unhideWhenUsed/>
    <w:rsid w:val="00544369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544369"/>
    <w:rPr>
      <w:rFonts w:ascii="Calibri" w:eastAsia="Times New Roman" w:hAnsi="Calibri" w:cs="Calibri"/>
      <w:color w:val="00000A"/>
      <w:lang w:eastAsia="ru-RU"/>
    </w:rPr>
  </w:style>
  <w:style w:type="paragraph" w:styleId="af">
    <w:name w:val="List Paragraph"/>
    <w:basedOn w:val="a"/>
    <w:uiPriority w:val="34"/>
    <w:qFormat/>
    <w:rsid w:val="005443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2866</Words>
  <Characters>16338</Characters>
  <Application>Microsoft Office Word</Application>
  <DocSecurity>0</DocSecurity>
  <Lines>136</Lines>
  <Paragraphs>38</Paragraphs>
  <ScaleCrop>false</ScaleCrop>
  <Company/>
  <LinksUpToDate>false</LinksUpToDate>
  <CharactersWithSpaces>19166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 Хау</dc:creator>
  <cp:keywords/>
  <dc:description/>
  <cp:lastModifiedBy>Ноу Хау</cp:lastModifiedBy>
  <cp:revision>9</cp:revision>
  <dcterms:created xsi:type="dcterms:W3CDTF">2016-10-12T12:06:00Z</dcterms:created>
  <dcterms:modified xsi:type="dcterms:W3CDTF">2018-12-23T16:32:00Z</dcterms:modified>
</cp:coreProperties>
</file>