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Default="00E15F38" w:rsidP="00E15F38">
      <w:pPr>
        <w:pStyle w:val="western"/>
        <w:shd w:val="clear" w:color="auto" w:fill="FFFFFF"/>
        <w:spacing w:before="0" w:beforeAutospacing="0" w:after="121" w:afterAutospacing="0"/>
        <w:jc w:val="center"/>
        <w:rPr>
          <w:rFonts w:ascii="Helvetica" w:hAnsi="Helvetica"/>
          <w:color w:val="333333"/>
          <w:sz w:val="17"/>
          <w:szCs w:val="17"/>
        </w:rPr>
      </w:pPr>
      <w:r>
        <w:rPr>
          <w:rFonts w:asciiTheme="minorHAnsi" w:hAnsiTheme="minorHAnsi"/>
          <w:color w:val="333333"/>
          <w:sz w:val="17"/>
          <w:szCs w:val="17"/>
        </w:rPr>
        <w:t>тема</w:t>
      </w:r>
      <w:r>
        <w:rPr>
          <w:rFonts w:ascii="Helvetica" w:hAnsi="Helvetica"/>
          <w:color w:val="333333"/>
          <w:sz w:val="17"/>
          <w:szCs w:val="17"/>
        </w:rPr>
        <w:t>: «</w:t>
      </w:r>
      <w:r>
        <w:rPr>
          <w:rFonts w:ascii="Helvetica" w:hAnsi="Helvetica"/>
          <w:color w:val="333333"/>
          <w:sz w:val="17"/>
          <w:szCs w:val="17"/>
          <w:u w:val="single"/>
        </w:rPr>
        <w:t>актуальные проблемы преподавания изобразительного искусства в условиях реализации ФГОС</w:t>
      </w:r>
      <w:r>
        <w:rPr>
          <w:rFonts w:ascii="Helvetica" w:hAnsi="Helvetica"/>
          <w:color w:val="333333"/>
          <w:sz w:val="17"/>
          <w:szCs w:val="17"/>
        </w:rPr>
        <w:t>»</w:t>
      </w:r>
    </w:p>
    <w:p w:rsid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Изобразительное искусство – это предмет, где ведущим компонентом является эмоциональное отношение к миру, а ведущей функцией обучения – формирование у учащихся опыта эмоционально-ценностного отношения к людям, природе, искусству, созданному людьми предметному и архитектурному пространству. В процессе творческой деятельности формируется эмоционально-смысловое видение мира. И, значит, основное назначение предмета – формирование личностной системы ценностей. Смыслом образования становится приобщение учащихся к культуре, развитие способностей осваивать культуру, участвовать в создании культуры.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 соответствии с федеральным государственным стандартом основного общего образования (ФГОС ООО) преподавание изобразительного искусства в школе должно основываться на культурологическом подходе.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Стандарты предъявляют новые требования к педагогам и учащимся, меняют акценты в системе взаимоотношений «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ученик-учитель-общество-государство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», вводят новые понятия. Задача каждого педагога - все эти «теоретические» положения превратить в современные уроки русского языка, математики, истории, изобразительного искусства. Для многих учебных дисциплин стандарты стали «новшествами», но учителя изобразительного искусства в силу специфики своего предмета и ранее работали в соответствии с теми требованиями, которые появились в новых стандартах. Урок изобразительного искусства никогда не существовал без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деятельностного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 личностного подхода. Рисунок, аппликация, макет и прочие результаты деятельности ученика на уроке изобразительного искусства – это всегда результат проектной деятельности. Знакомство с историей изобразительного искусства всегда представляло собой исследовательскую деятельность, и неразрывно было связано с музейной педагогикой. Работа с одаренными детьми и инклюзивная педагогика, внеурочная деятельность – это всегда было уделом учителя изобразительного искусства. Приятным новшеством стала только обязательная техническая оснащенность учителя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ИЗО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(компьютер, проектор, интерактивная доска, доступ к Интернет-ресурсам) и появление учебников и учебно-методических комплектов по изобразительному искусству.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Но для современного учителя – реализующего ФГОС ООО и отвечающего требованиям профессионального стандарта педагога – нужно не только уметь пользоваться готовой научно-методической продукцией, адаптируя ее к задачам своего урока, но и:</w:t>
      </w:r>
    </w:p>
    <w:p w:rsidR="00E15F38" w:rsidRPr="00E15F38" w:rsidRDefault="00E15F38" w:rsidP="00E15F38">
      <w:pPr>
        <w:numPr>
          <w:ilvl w:val="0"/>
          <w:numId w:val="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1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</w:r>
    </w:p>
    <w:p w:rsidR="00E15F38" w:rsidRPr="00E15F38" w:rsidRDefault="00E15F38" w:rsidP="00E15F38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</w:r>
    </w:p>
    <w:p w:rsidR="00E15F38" w:rsidRPr="00E15F38" w:rsidRDefault="00E15F38" w:rsidP="00E15F38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Владеть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ИКТ-компетентностями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: (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общепользовательская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  <w:proofErr w:type="gramEnd"/>
    </w:p>
    <w:p w:rsidR="00E15F38" w:rsidRPr="00E15F38" w:rsidRDefault="00E15F38" w:rsidP="00E15F38">
      <w:pPr>
        <w:numPr>
          <w:ilvl w:val="0"/>
          <w:numId w:val="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Организовывать различные виды внеурочной деятельности: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игровую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, учебно-исследовательскую, художественно-продуктивную,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культурно-досуговую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с учетом возможностей образовательной организации, места жительства и историко-культурного своеобразия региона[16].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pacing w:after="12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ФГОС И АКТУАЛЬНЫЕ ТЕНДЕНЦИИ ХУДОЖЕСТВЕННОГО ОБРАЗОВАНИЯ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Новизна стандарта второго поколения для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являются:</w:t>
      </w:r>
    </w:p>
    <w:p w:rsidR="00E15F38" w:rsidRPr="00E15F38" w:rsidRDefault="00E15F38" w:rsidP="00E15F38">
      <w:pPr>
        <w:numPr>
          <w:ilvl w:val="0"/>
          <w:numId w:val="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формирование художественных и культурных компетенций обучающихся,</w:t>
      </w:r>
    </w:p>
    <w:p w:rsidR="00E15F38" w:rsidRPr="00E15F38" w:rsidRDefault="00E15F38" w:rsidP="00E15F38">
      <w:pPr>
        <w:numPr>
          <w:ilvl w:val="0"/>
          <w:numId w:val="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расширение кругозора,</w:t>
      </w:r>
    </w:p>
    <w:p w:rsidR="00E15F38" w:rsidRPr="00E15F38" w:rsidRDefault="00E15F38" w:rsidP="00E15F38">
      <w:pPr>
        <w:numPr>
          <w:ilvl w:val="0"/>
          <w:numId w:val="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развитие образного, ассоциативно-критического мышления,</w:t>
      </w:r>
    </w:p>
    <w:p w:rsidR="00E15F38" w:rsidRPr="00E15F38" w:rsidRDefault="00E15F38" w:rsidP="00E15F38">
      <w:pPr>
        <w:numPr>
          <w:ilvl w:val="0"/>
          <w:numId w:val="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приобретение личностного художественно-творческого опыта,</w:t>
      </w:r>
    </w:p>
    <w:p w:rsidR="00E15F38" w:rsidRPr="00E15F38" w:rsidRDefault="00E15F38" w:rsidP="00E15F38">
      <w:pPr>
        <w:numPr>
          <w:ilvl w:val="0"/>
          <w:numId w:val="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выбор путей собственного культурного развития.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Приобретенные на базе учебного предмета «Изобразительное искусство» компетенции в комплексе могут стать основой для духовно-нравственного, гражданского становления личности, ее социализации на базе гуманистических и общечеловеческих ценностей.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Одной из определяющих тенденций в художественном образовании является актуальность развития визуальной культуры обучающихся. Это связано, прежде всего, с возрастанием приоритета передачи информации с вербального способа на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визуальный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lastRenderedPageBreak/>
        <w:t>2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Исследователи отмечают наличие определенных психологических особенностей восприятия у так называемого поколения</w:t>
      </w:r>
      <w:r w:rsidRPr="00E15F38">
        <w:rPr>
          <w:rFonts w:ascii="Times New Roman" w:eastAsia="Times New Roman" w:hAnsi="Times New Roman" w:cs="Times New Roman"/>
          <w:sz w:val="17"/>
          <w:lang w:val="ru-RU" w:eastAsia="ru-RU" w:bidi="ar-SA"/>
        </w:rPr>
        <w:t> 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Next</w:t>
      </w:r>
      <w:proofErr w:type="spellEnd"/>
      <w:r w:rsidRPr="00E15F38">
        <w:rPr>
          <w:rFonts w:ascii="Times New Roman" w:eastAsia="Times New Roman" w:hAnsi="Times New Roman" w:cs="Times New Roman"/>
          <w:sz w:val="17"/>
          <w:lang w:val="ru-RU" w:eastAsia="ru-RU" w:bidi="ar-SA"/>
        </w:rPr>
        <w:t> 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– детей, выросших в эпоху компьютеров и глобальной </w:t>
      </w:r>
      <w:proofErr w:type="spellStart"/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Интернет-сети</w:t>
      </w:r>
      <w:proofErr w:type="spellEnd"/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. Среди них: интеллектуальное равнодушие; неверие в традиционные ценности; недостаток отзывчивости и воспитанности; искушенность в технике и др. Ситуация усугубляется широкой доступностью виртуального пространства, которое является «коммуникатором с широким выбором культурных объектов и способов их использования».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И. Э. 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Кашекова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отмечает, что «…понимание языка выразительности разных видов искусства и внушающей функции искусства даст учащимся возможность критично подходить к негативным явлениям современного массового искусства и рекламной продукции, разовьет эстетический вкус, привьет иммунитет против китча»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.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Анализ реалий визуального пространства как обязательная часть образовательной программы учебного предмета «Изобразительное искусство» призван помочь учащимся сориентироваться во множестве штампов и моделей современной масс- и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медиа-продукции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, формируя тем самым их визуальную культуру.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 связи с этим, при реализации содержания предмета «Изобразительное искусство» педагогам необходимо учитывать данную проблему современного общества.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Изменения в преподавании предмета «Изобразительное искусство» коснулись не только содержания художественного образования, но и конструирования урока. Известно, что при реализации ФГОС ООО одной из главных задач школы становится формирование у обучающихся универсальных учебных действий (УУД). В ФГОС ООО определены следующие виды УУД: личностные, познавательные, коммуникативные, регулятивные.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pacing w:after="12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ФОРМИРОВАНИЕ УУНИВЕРСАЛЬНЫХ УЧЕБНЫХ ДЕЙСТВИЙ НА УРОКАХ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ИЗО</w:t>
      </w:r>
      <w:proofErr w:type="gramEnd"/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Предмет «Изобразительное искусство »в зависимости от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Личностные УУД</w:t>
      </w:r>
    </w:p>
    <w:p w:rsidR="00E15F38" w:rsidRPr="00E15F38" w:rsidRDefault="00E15F38" w:rsidP="00E15F38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формирование у ребёнка ценностных ориентиров в области изобразительного искусства;</w:t>
      </w:r>
    </w:p>
    <w:p w:rsidR="00E15F38" w:rsidRPr="00E15F38" w:rsidRDefault="00E15F38" w:rsidP="00E15F38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воспитание уважительного отношения к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творчеству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как своему, так и других людей;</w:t>
      </w:r>
    </w:p>
    <w:p w:rsidR="00E15F38" w:rsidRPr="00E15F38" w:rsidRDefault="00E15F38" w:rsidP="00E15F38">
      <w:pPr>
        <w:numPr>
          <w:ilvl w:val="0"/>
          <w:numId w:val="4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развитие самостоятельности в поиске решения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различных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изобразительных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задач;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3</w:t>
      </w:r>
    </w:p>
    <w:p w:rsidR="00E15F38" w:rsidRPr="00E15F38" w:rsidRDefault="00E15F38" w:rsidP="00E15F38">
      <w:pPr>
        <w:numPr>
          <w:ilvl w:val="0"/>
          <w:numId w:val="5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формирование духовных и эстетических потребностей;</w:t>
      </w:r>
    </w:p>
    <w:p w:rsidR="00E15F38" w:rsidRPr="00E15F38" w:rsidRDefault="00E15F38" w:rsidP="00E15F38">
      <w:pPr>
        <w:numPr>
          <w:ilvl w:val="0"/>
          <w:numId w:val="5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овладение различными приёмами и техниками изобразительной деятельности;</w:t>
      </w:r>
    </w:p>
    <w:p w:rsidR="00E15F38" w:rsidRPr="00E15F38" w:rsidRDefault="00E15F38" w:rsidP="00E15F38">
      <w:pPr>
        <w:numPr>
          <w:ilvl w:val="0"/>
          <w:numId w:val="5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воспитание готовности к отстаиванию своего эстетического идеала;</w:t>
      </w:r>
    </w:p>
    <w:p w:rsidR="00E15F38" w:rsidRPr="00E15F38" w:rsidRDefault="00E15F38" w:rsidP="00E15F38">
      <w:pPr>
        <w:numPr>
          <w:ilvl w:val="0"/>
          <w:numId w:val="5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отработка навыков самостоятельной и групповой работы</w:t>
      </w:r>
    </w:p>
    <w:p w:rsidR="00E15F38" w:rsidRPr="00E15F38" w:rsidRDefault="00E15F38" w:rsidP="00E15F38">
      <w:pPr>
        <w:numPr>
          <w:ilvl w:val="0"/>
          <w:numId w:val="5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обеспечивает формирование у обучающихся целостной научной картины природного и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социокультурного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</w:t>
      </w:r>
      <w:proofErr w:type="gramEnd"/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Регулятивные УУД</w:t>
      </w:r>
    </w:p>
    <w:p w:rsidR="00E15F38" w:rsidRPr="00E15F38" w:rsidRDefault="00E15F38" w:rsidP="00E15F38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Проговаривать последовательность действий на уроке.</w:t>
      </w:r>
    </w:p>
    <w:p w:rsidR="00E15F38" w:rsidRPr="00E15F38" w:rsidRDefault="00E15F38" w:rsidP="00E15F38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Учиться работать по предложенному учителем плану.</w:t>
      </w:r>
    </w:p>
    <w:p w:rsidR="00E15F38" w:rsidRPr="00E15F38" w:rsidRDefault="00E15F38" w:rsidP="00E15F38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Учиться отличать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верно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выполненное задание от неверного.</w:t>
      </w:r>
    </w:p>
    <w:p w:rsidR="00E15F38" w:rsidRPr="00E15F38" w:rsidRDefault="00E15F38" w:rsidP="00E15F38">
      <w:pPr>
        <w:numPr>
          <w:ilvl w:val="0"/>
          <w:numId w:val="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Учиться совместно с учителем и другими учениками давать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эмоциональную</w:t>
      </w:r>
      <w:proofErr w:type="gramEnd"/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оценку деятельности класса на уроке.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5. Основой для формирования этих действий служит соблюдение технологии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оценивания образовательных достижений.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Познавательные УУД</w:t>
      </w:r>
    </w:p>
    <w:p w:rsidR="00E15F38" w:rsidRPr="00E15F38" w:rsidRDefault="00E15F38" w:rsidP="00E15F38">
      <w:pPr>
        <w:numPr>
          <w:ilvl w:val="0"/>
          <w:numId w:val="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Ориентироваться в своей системе знаний: отличать новое от уже известного с помощью учителя.</w:t>
      </w:r>
    </w:p>
    <w:p w:rsidR="00E15F38" w:rsidRPr="00E15F38" w:rsidRDefault="00E15F38" w:rsidP="00E15F38">
      <w:pPr>
        <w:numPr>
          <w:ilvl w:val="0"/>
          <w:numId w:val="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E15F38" w:rsidRPr="00E15F38" w:rsidRDefault="00E15F38" w:rsidP="00E15F38">
      <w:pPr>
        <w:numPr>
          <w:ilvl w:val="0"/>
          <w:numId w:val="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E15F38" w:rsidRPr="00E15F38" w:rsidRDefault="00E15F38" w:rsidP="00E15F38">
      <w:pPr>
        <w:numPr>
          <w:ilvl w:val="0"/>
          <w:numId w:val="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Перерабатывать полученную информацию: делать выводы в результате совместной работы всего класса.</w:t>
      </w:r>
    </w:p>
    <w:p w:rsidR="00E15F38" w:rsidRPr="00E15F38" w:rsidRDefault="00E15F38" w:rsidP="00E15F38">
      <w:pPr>
        <w:numPr>
          <w:ilvl w:val="0"/>
          <w:numId w:val="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E15F38" w:rsidRPr="00E15F38" w:rsidRDefault="00E15F38" w:rsidP="00E15F38">
      <w:pPr>
        <w:numPr>
          <w:ilvl w:val="0"/>
          <w:numId w:val="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15F38" w:rsidRPr="00E15F38" w:rsidRDefault="00E15F38" w:rsidP="00E15F38">
      <w:pPr>
        <w:numPr>
          <w:ilvl w:val="0"/>
          <w:numId w:val="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Овладение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формами исследовательской деятельности, включая умения поиска и работы с информацией, с использованием различных средств ИКТ;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Коммуникативные УУД</w:t>
      </w:r>
    </w:p>
    <w:p w:rsidR="00E15F38" w:rsidRPr="00E15F38" w:rsidRDefault="00E15F38" w:rsidP="00E15F38">
      <w:pPr>
        <w:numPr>
          <w:ilvl w:val="0"/>
          <w:numId w:val="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Уметь пользоваться языком изобразительного искусства: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а) донести свою позицию до собеседника;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б) оформить свою мысль в устной и письменной форме (на уровне одного предложения или небольшого текста).</w:t>
      </w:r>
    </w:p>
    <w:p w:rsidR="00E15F38" w:rsidRPr="00E15F38" w:rsidRDefault="00E15F38" w:rsidP="00E15F38">
      <w:pPr>
        <w:numPr>
          <w:ilvl w:val="0"/>
          <w:numId w:val="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Уметь слушать и понимать высказывания собеседников.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4</w:t>
      </w:r>
    </w:p>
    <w:p w:rsidR="00E15F38" w:rsidRPr="00E15F38" w:rsidRDefault="00E15F38" w:rsidP="00E15F38">
      <w:pPr>
        <w:numPr>
          <w:ilvl w:val="0"/>
          <w:numId w:val="1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Уметь выразительно читать и пересказывать содержание текста.</w:t>
      </w:r>
    </w:p>
    <w:p w:rsidR="00E15F38" w:rsidRPr="00E15F38" w:rsidRDefault="00E15F38" w:rsidP="00E15F38">
      <w:pPr>
        <w:numPr>
          <w:ilvl w:val="0"/>
          <w:numId w:val="1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E15F38" w:rsidRPr="00E15F38" w:rsidRDefault="00E15F38" w:rsidP="00E15F38">
      <w:pPr>
        <w:numPr>
          <w:ilvl w:val="0"/>
          <w:numId w:val="1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Учиться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согласованно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работать в группе: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а) учиться планировать работу в группе;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б) учиться распределять работу между участниками проекта;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в) понимать общую задачу проекта и точно выполнять свою часть работы;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г) уметь выполнять различные роли в группе (лидера, исполнителя)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При изучении предмета "Изобразительное искусство" в школе, я использую различные интерактивные методы с точки зрения формирования УУД.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Например, метод проектов, исследовательский метод, дискуссии, игра, коллективно-творческие дела (КТД), информационно-компьютерные технологии (ИКТ),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здоровьесберегающие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технологии и др.</w:t>
      </w:r>
      <w:proofErr w:type="gramEnd"/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Применение интерактивных методик и педагогических технологий на уроках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ИЗО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способствуют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формированию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учебной мотивации, творческой и познавательной активности, самостоятельности, ответственности; критического и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художественно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softHyphen/>
        <w:t>образного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мышления учащихся, умению самостоятельного поиска информации.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Учебный предмет "Изобразительное искусство" вносит особый вклад в формирование универсальных учебных действий: личностных, регулятивных,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познавательных, коммуникативных, через организацию совместной учебной деятельности, использование проектных, игровых, поисковых, диалоговых методов, ИКТ, активизирующих учебно-познавательную деятельность учащихся.</w:t>
      </w:r>
      <w:proofErr w:type="gramEnd"/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Формирование способности и готовности учащихся реализовывать универсальные учебные действия позволит повысить эффективность образовательного и воспитательного процесса в школе.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Использование интерактивных форм и методов обучения на уроках изобразительного искусства, позволяют преподать материал в доступной, интересной, яркой и образной форме, способствуют повышение уровня мотивации учебной и творческой деятельности; лучшему усвоению знаний, вызывает интерес к познанию, формирует коммуникативную, личностную, социальную, интеллектуальную компетенции.</w:t>
      </w:r>
    </w:p>
    <w:p w:rsidR="00E15F38" w:rsidRPr="00E15F38" w:rsidRDefault="00E15F38" w:rsidP="00E15F38">
      <w:pPr>
        <w:spacing w:after="12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МЕТАПРЕДМЕТНЫЙ ПОДХОД НА УРОКАХ ИЗОБРАЗИТЕЛЬНОГО ИСКУССТВА 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Изменения, которые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происходят в обществе определяют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вызовы к сфере образования. Среди них — ускорение темпов развития общества. В результате школа должна готовить своих учеников к жизни, о которой сегодня мы имеем слабые представления. Современные дети, которые будут продолжать свою трудовую деятельность примерно в середине начавшегося века и далее, будут жить в мире, который нам трудно сегодня представить.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5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Однако нам необходимо сегодня стремиться к влиянию на этот будущий мир: только нашей сегодняшней заботой можно обеспечить его человечность. А человечность – это результат развития культуры в обществе. Образно говоря, культура это не «сундук с традициями», а живое, растущее древо, - то есть позитивный, реализованный, осмысленный и освоенный новыми поколениями результат социального опыта.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Сегодня смысл образования понят как развитие личности учащегося на основе использования социального опыта, элементом которого является и собственный опыт школьника, его способность самостоятельно решать проблемы в различных сферах и видах деятельности. То есть задача состоит в том, чтобы научить детей самим и постоянно, в течение всей жизни формировать свои умения и знания в соответствии с потребностями изменяющегося мира.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Преподавание изобразительного искусства на основе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метапредметных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технологий напрямую связано с работой по формированию мировоззрения учащихся.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Метапредметный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подход задает нам новые возможности и предъявляет более строгие требования работы с мировоззрением детей, с их самоопределением, с обретением ими самостоятельной активности и 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lastRenderedPageBreak/>
        <w:t>устремлений в понимании мира вокруг нас, в самостоятельных их усилиях обретения смысла жизни. Мы способны формировать отношение к нашему предмету у учащихся как особой школе становления необходимых связей в  системе «человек - общество - природа».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Метапредметный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подход утверждает, что смысл организации образовательного процесса заключается в создании условий для формирования у детей опыта самостоятельного решения познавательных, коммуникативных, организационных и нравственных проблем, которые и составляют содержание образования.  И  на своих занятиях мы имеем возможности создавать для этого педагогические условия, которые имеют особую личностную значимость и не заменимы в современном мире другими школьными предметами.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Учитель сегодня должен стать конструктом таких педагогических ситуаций, таких заданий, в ответ которым учащиеся смогли бы создавать собственные продукты в освоении знаний. Но ведь у нас на занятиях именно так и происходит, если, конечно, учитель не пытается навязать ученикам готовый образец и не регламентирует пошаговое «изготовление» продукта, тогда уж в кавычках,  «творчества» детей.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6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Значит дело в учителе, который боится работать по тем методам, которые предлагаются в наших учебниках, не доверяет исследовательским, поисковым возможностям учеников, и у них, тогда получается «изделие», а не произведение. Сделанное по образцу легче оценить, но оно не способствует подлинному развитию. А художественное развитие предполагает в качестве результата на каждом этапе обучения развитие базовых способностей ученика: то есть его чувств, способности действовать, мышления, понимания, его коммуникативных и рефлексивных способностей. 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Под руководством учителя, который обучает инструментарию, художественному действию, ребенок учится на основе своих переживаний, в опоре на свой жизненный опыт и свои индивидуальные качества, учится  искать и находить свое решение заданий по теме урока. И, тем самым, его индивидуальный опыт сращивается с опытом культуры, то есть  позитивной истории формирования человечности в человеке.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Предмет «Изобразительное искусство» последовательно формирует: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умения наблюдать окружающую жизнь на основе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эмпатических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 эстетических переживаний, то есть с позиций прекрасного и безобразного, высокого и низкого, трагического и комического. Тем самым создается инструментарий самостоятельной оценки явлений, формируются ценностно-смысловые ориентации ребенка не на основе только заданных моральных правил, но как творческое поисковое понимание человеческих отношений, на основе личностных переживаний. Развивается позитивный интерес к жизни как эмоциональное основание созидательного действия.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азвиваются ассоциативные качества мышления ребенка, которые являются действенным механизмом для творческой мобильности мышления, умения образовывать неожиданные связи, быстрее и ярче определять главное в явлении, способности целостного его видения.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развиваются  способности самостоятельной активности в действиях с различными материалами, понимание связей между характером материала и продиктованными этим характером свойствами результата.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развивается способность действовать в неопределенных правилами и образцами обстоятельствах, где необходима выдумка, неординарность решения. Немного существует учебных предметов, где ребенок обладает такой свободой реального воплощения в конкретных видимых и обсуждаемых результатах, где есть конструктивная игра, а затем коммуникативная значимость результата творческих усилий ребенка.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7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учебный предмет «Изобразительное искусство» формирует способы ориентации растущего человека в истории культуры, в национальных и глобальных аспектах культуры, в способах культурной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самоиндентификации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, что чрезвычайно важно, актуально в условиях современных социальных процессов.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Умения видеть и понимать человечески значимые смыслы в материальной культуре, создающей среду жизни, а, следовательно, воспитывающей  многие качества определяющие поведение человека, это необходимое условие личностной свободы современного человека, его права на самоопределение, на выбор себя, на свою идентичность.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Это важнейшая сторона в современном содержании предмета «Изобразительное искусство», то есть предмета визуально - пространственного понимания мира, имеющая широкое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метапредметное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  значение.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современное пространство визуальных текстов, которое создает непрерывно развивающаяся информационная среда, предъявляет к нам, преподавателям визуальной культуры, особые требования. Информационные компьютерные технологии (ИКТ) мы должны понимать не только с позиций овладения постоянно развивающимися и изменяющимися техническими средствами, что естественно является необходимым условием нашей профессиональной деятельности и формой обучения детей. Мы должны отвечать этим вызовам умением развивать визуальное мышление человека, формировать его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визуальную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мыследеятельность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spellStart"/>
      <w:r w:rsidRPr="00E15F38"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 w:bidi="ar-SA"/>
        </w:rPr>
        <w:t>Метапредметные</w:t>
      </w:r>
      <w:proofErr w:type="spellEnd"/>
      <w:r w:rsidRPr="00E15F38"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 w:bidi="ar-SA"/>
        </w:rPr>
        <w:t>  результаты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  характеризуют уровень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сформированности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  универсальных учебных действий учащихся (УУД), проявляющихся в познавательной, регулятивной, коммуникативной практической творческой деятельности учащихся. 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 w:bidi="ar-SA"/>
        </w:rPr>
        <w:t>Регулятивные действия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 обеспечивают организацию учащимися своей учебной деятельности: это умение определять цель своей работы, в том числе учебной, выявлять этапы работы, находить соответствующие средства и инструментарий, осуществлять поэтапный контроль своих действий, уметь с позиции адекватно поставленной цели оценивать результат своей деятельности.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 w:bidi="ar-SA"/>
        </w:rPr>
        <w:t>Художественное познание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 связано с умением строить художественный образ, то есть, определяя отношение к явлениям жизни, выделять эмоционально главное в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видимом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, сопоставлять и сравнивать, конструктивно анализировать форму с позиций задуманного образа, обобщать и делать художественный отбор, то есть выбор существенного для своих целей. Художественное познание для ребенка особенно связано с особым навыком смыслового рассматривания явлений жизни и искусства, с обучением видеть, как мы называем это процесс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мыследеятельности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8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 w:bidi="ar-SA"/>
        </w:rPr>
        <w:lastRenderedPageBreak/>
        <w:t>Коммуникативные универсальные учебные.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 Важнейшей социальной функцией искусства являются его коммуникативные свойства: визуально-пространственные искусства являются организаторами среды общения людей. Поэтому вопросы  развития коммуникативных способностей учащихся в процессе художественной деятельности можно рассматривать очень широко и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многоаспектно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. К развитию коммуникативных качеств учащихся имеет прямое отношение и восприятие произведений искусства, и собственное художественное творчество, и становление понимания социальных функций искусства. В качестве учебных действий следует рассматривать обсуждение работ учащихся, выставки, разные формы организации коллективных работ, оформление праздников и др.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 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Результатами художественно-коммуникативных действий в процессе обучения являются умения понимать намерения и интересы взаимодействующих с ним людей, умение понимать и вести свою роль в общей работе, соблюдать правила общения, умение отстаивать свои позиции без подавления прав окружающих, как способность ученика к сотрудничеству, уважению чужого мнения и права быть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ным, умение вести диалог, понимать и оценивать сложившуюся в действии ситуацию общения и др.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В качестве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метапредметных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  результатов обучения следует также назвать: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умение рационально строить самостоятельную творческую деятельность, умение организовать место занятий;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осознанное стремление к освоению новых знаний и умений, к достижению более высоких и оригинальных творческих результатов: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овладение умением вести диалог, распределять функции и роли в процессе выполнения коллективной творческой работы.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Следует также назвать </w:t>
      </w:r>
      <w:r w:rsidRPr="00E15F38"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 w:bidi="ar-SA"/>
        </w:rPr>
        <w:t>личностные результаты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 художественно-эстетического обучения, которые отражаются в индивидуальных качественных свойствах учащихся: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эмпатические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свойства личности, способности к эстетическому переживанию, созерцанию окружающего мира,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проявленность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чувства интереса к явлениям жизни;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9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способности к эмоционально-нравственной и ценностно-смысловой ориентации в окружающем мире;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культуросообразная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оценка явлений реальности;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сформированность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эстетических чувств, художественно-творческого мышления, наблюдательности и фантазии;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сформированность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эстетических потребностей — потребностей в общении с искусством, природой, потребностей в творческом  отношении к окружающему миру, потребностей в самостоятельной практической творческой деятельности;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чувство гордости за культуру и искусство Родины, своего народа;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понимание особой роли культуры и  искусства в жизни общества и каждого отдельного человека;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уважительное отношение к культуре и искусству других народов нашей страны и мира в целом;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овладение навыками коллективной деятельности в процессе совместной творческой работы в команде, умение сотрудничать</w:t>
      </w:r>
      <w:r w:rsidRPr="00E15F38"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 w:bidi="ar-SA"/>
        </w:rPr>
        <w:t> 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 товарищами в процессе совместной деятельности, соотносить свою часть работы с общим замыслом;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умение обсуждать и анализировать собственную  художественную деятельность  и работу одноклассников с позиций творческих задач данной темы, с точки зрения содержания и средств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Предметные результаты освоения курса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ИЗО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:</w:t>
      </w:r>
    </w:p>
    <w:p w:rsidR="00E15F38" w:rsidRPr="00E15F38" w:rsidRDefault="00E15F38" w:rsidP="00E15F38">
      <w:pPr>
        <w:numPr>
          <w:ilvl w:val="0"/>
          <w:numId w:val="1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в познавательной сфере (понимание значения искусства в жизни человека и общества, восприятие и характеристика художественных образов, представленных в произведениях искусства, умение различать основные виды и жанры пластических искусств, характеризовать их специфику,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сформированность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представлений о ведущих музеях России и региона);</w:t>
      </w:r>
    </w:p>
    <w:p w:rsidR="00E15F38" w:rsidRPr="00E15F38" w:rsidRDefault="00E15F38" w:rsidP="00E15F38">
      <w:pPr>
        <w:numPr>
          <w:ilvl w:val="0"/>
          <w:numId w:val="1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 ценностно-эстетической сфере (умение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искусства.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 отражение их в собственной художественной деятельности, умение эмоционально оценивать шедевры мирового и русского искусства, проявление устойчивого интереса к художественным традициям своего и других народов);</w:t>
      </w:r>
      <w:proofErr w:type="gramEnd"/>
    </w:p>
    <w:p w:rsidR="00E15F38" w:rsidRPr="00E15F38" w:rsidRDefault="00E15F38" w:rsidP="00E15F38">
      <w:pPr>
        <w:numPr>
          <w:ilvl w:val="0"/>
          <w:numId w:val="1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 коммуникативной сфере (способность высказывать суждения о художественных особенностях произведений, умение обсуждать коллективные результаты художественно-творческой деятельности);</w:t>
      </w:r>
    </w:p>
    <w:p w:rsidR="00E15F38" w:rsidRPr="00E15F38" w:rsidRDefault="00E15F38" w:rsidP="00E15F38">
      <w:pPr>
        <w:numPr>
          <w:ilvl w:val="0"/>
          <w:numId w:val="1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 трудовой сфере (умение использовать различные художественные материалы и средства художественной деятельности, моделирование и трансформирование новых образов с использованием средств изобразительного искусства и компьютерной графики).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10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lastRenderedPageBreak/>
        <w:t xml:space="preserve">И все-таки что же является результатом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метапредметного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обучения?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Обучение превращается в процесс саморазвития для ученика и расширяет горизонт его познания. Более того, оно формирует представление об учебном предмете не как о закрытой дисциплине, в которой всем все известно, а как о науке развивающейся.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- Удобнее и правильнее рассматривать в качестве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метапредметного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результата обучения уровень развития базовых способностей учащихся: мышления, понимания, коммуникации, рефлексии, действия. Этот образовательный результат является универсальным и позволяет сопоставлять результаты обучения в любых образовательных системах.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Метапредметные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результаты характеризуют уровень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сформированности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E15F38" w:rsidRPr="00E15F38" w:rsidRDefault="00E15F38" w:rsidP="00E15F38">
      <w:pPr>
        <w:numPr>
          <w:ilvl w:val="0"/>
          <w:numId w:val="1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15F38" w:rsidRPr="00E15F38" w:rsidRDefault="00E15F38" w:rsidP="00E15F38">
      <w:pPr>
        <w:numPr>
          <w:ilvl w:val="0"/>
          <w:numId w:val="1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15F38" w:rsidRPr="00E15F38" w:rsidRDefault="00E15F38" w:rsidP="00E15F38">
      <w:pPr>
        <w:numPr>
          <w:ilvl w:val="0"/>
          <w:numId w:val="1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15F38" w:rsidRPr="00E15F38" w:rsidRDefault="00E15F38" w:rsidP="00E15F38">
      <w:pPr>
        <w:numPr>
          <w:ilvl w:val="0"/>
          <w:numId w:val="1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</w:t>
      </w:r>
      <w:r w:rsidRPr="00E15F38">
        <w:rPr>
          <w:rFonts w:ascii="Times New Roman" w:eastAsia="Times New Roman" w:hAnsi="Times New Roman" w:cs="Times New Roman"/>
          <w:sz w:val="17"/>
          <w:lang w:val="ru-RU" w:eastAsia="ru-RU" w:bidi="ar-SA"/>
        </w:rPr>
        <w:t> 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планировать и грамотно осуществлять учебные действия в соответствии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 поставленной</w:t>
      </w:r>
      <w:r w:rsidRPr="00E15F38">
        <w:rPr>
          <w:rFonts w:ascii="Times New Roman" w:eastAsia="Times New Roman" w:hAnsi="Times New Roman" w:cs="Times New Roman"/>
          <w:sz w:val="17"/>
          <w:lang w:val="ru-RU" w:eastAsia="ru-RU" w:bidi="ar-SA"/>
        </w:rPr>
        <w:t> 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задачей, находить варианты решения различных художественно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softHyphen/>
      </w:r>
      <w:r w:rsidRPr="00E15F38">
        <w:rPr>
          <w:rFonts w:ascii="Times New Roman" w:eastAsia="Times New Roman" w:hAnsi="Times New Roman" w:cs="Times New Roman"/>
          <w:sz w:val="17"/>
          <w:lang w:val="ru-RU" w:eastAsia="ru-RU" w:bidi="ar-SA"/>
        </w:rPr>
        <w:t> 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– творческих задач;</w:t>
      </w:r>
    </w:p>
    <w:p w:rsidR="00E15F38" w:rsidRPr="00E15F38" w:rsidRDefault="00E15F38" w:rsidP="00E15F38">
      <w:pPr>
        <w:numPr>
          <w:ilvl w:val="0"/>
          <w:numId w:val="1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</w:t>
      </w:r>
      <w:r w:rsidRPr="00E15F38">
        <w:rPr>
          <w:rFonts w:ascii="Times New Roman" w:eastAsia="Times New Roman" w:hAnsi="Times New Roman" w:cs="Times New Roman"/>
          <w:sz w:val="17"/>
          <w:lang w:val="ru-RU" w:eastAsia="ru-RU" w:bidi="ar-SA"/>
        </w:rPr>
        <w:t> 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рационально строить самостоятельную творческую деятельность,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организовать место занятий;</w:t>
      </w:r>
    </w:p>
    <w:p w:rsidR="00E15F38" w:rsidRPr="00E15F38" w:rsidRDefault="00E15F38" w:rsidP="00E15F38">
      <w:pPr>
        <w:numPr>
          <w:ilvl w:val="0"/>
          <w:numId w:val="14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E15F38" w:rsidRPr="00E15F38" w:rsidRDefault="00E15F38" w:rsidP="00E15F38">
      <w:pPr>
        <w:numPr>
          <w:ilvl w:val="0"/>
          <w:numId w:val="15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Знание</w:t>
      </w:r>
      <w:r w:rsidRPr="00E15F38">
        <w:rPr>
          <w:rFonts w:ascii="Times New Roman" w:eastAsia="Times New Roman" w:hAnsi="Times New Roman" w:cs="Times New Roman"/>
          <w:sz w:val="17"/>
          <w:lang w:val="ru-RU" w:eastAsia="ru-RU" w:bidi="ar-SA"/>
        </w:rPr>
        <w:t> 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видов художественной деятельности: изобразительной (живопись,</w:t>
      </w:r>
      <w:proofErr w:type="gramEnd"/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графика, скульптура),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конструктивной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(дизайн и архитектура), декоративной (народные и прикладные виды искусства);</w:t>
      </w:r>
    </w:p>
    <w:p w:rsidR="00E15F38" w:rsidRPr="00E15F38" w:rsidRDefault="00E15F38" w:rsidP="00E15F38">
      <w:pPr>
        <w:numPr>
          <w:ilvl w:val="0"/>
          <w:numId w:val="1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знание основных видов и жанров пространственно-визуальных искусств;</w:t>
      </w:r>
    </w:p>
    <w:p w:rsidR="00E15F38" w:rsidRPr="00E15F38" w:rsidRDefault="00E15F38" w:rsidP="00E15F38">
      <w:pPr>
        <w:numPr>
          <w:ilvl w:val="0"/>
          <w:numId w:val="1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понимание образной природы искусства;</w:t>
      </w:r>
    </w:p>
    <w:p w:rsidR="00E15F38" w:rsidRPr="00E15F38" w:rsidRDefault="00E15F38" w:rsidP="00E15F38">
      <w:pPr>
        <w:numPr>
          <w:ilvl w:val="0"/>
          <w:numId w:val="1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эстетическая оценка явлений природы, событий окружающего мира;</w:t>
      </w:r>
    </w:p>
    <w:p w:rsidR="00E15F38" w:rsidRPr="00E15F38" w:rsidRDefault="00E15F38" w:rsidP="00E15F38">
      <w:pPr>
        <w:numPr>
          <w:ilvl w:val="0"/>
          <w:numId w:val="1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15F38" w:rsidRPr="00E15F38" w:rsidRDefault="00E15F38" w:rsidP="00E15F38">
      <w:pPr>
        <w:numPr>
          <w:ilvl w:val="0"/>
          <w:numId w:val="1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15F38" w:rsidRPr="00E15F38" w:rsidRDefault="00E15F38" w:rsidP="00E15F38">
      <w:pPr>
        <w:numPr>
          <w:ilvl w:val="0"/>
          <w:numId w:val="1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11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усвоение названий ведущих художественных музеев России и художественных музеев своего региона;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компоновать на плоскости листа и в объеме задуманный художественный образ;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освоение умений применять в художественно—творческой деятельности основ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цветоведения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, основ графической грамоты;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lastRenderedPageBreak/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E15F38" w:rsidRPr="00E15F38" w:rsidRDefault="00E15F38" w:rsidP="00E15F38">
      <w:pPr>
        <w:numPr>
          <w:ilvl w:val="0"/>
          <w:numId w:val="1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E15F38" w:rsidRPr="00E15F38" w:rsidRDefault="00E15F38" w:rsidP="00E15F38">
      <w:pPr>
        <w:spacing w:after="12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СОВРЕМЕННЫЙ УРОК ИЗОБРАЗИТЕЛЬНОГО ИСКУССТВА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Требования к современному уроку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Дидактические требования к уроку:</w:t>
      </w:r>
    </w:p>
    <w:p w:rsidR="00E15F38" w:rsidRPr="00E15F38" w:rsidRDefault="00E15F38" w:rsidP="00E15F38">
      <w:pPr>
        <w:numPr>
          <w:ilvl w:val="0"/>
          <w:numId w:val="1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Четкое формулирование образовательных задач, связь с развивающими и воспитательными задачами, место в общей системе уроков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12</w:t>
      </w:r>
    </w:p>
    <w:p w:rsidR="00E15F38" w:rsidRPr="00E15F38" w:rsidRDefault="00E15F38" w:rsidP="00E15F38">
      <w:pPr>
        <w:numPr>
          <w:ilvl w:val="0"/>
          <w:numId w:val="1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Определение содержания урока в соответствии с требованием учебной программы, целями урока, уровнем подготовки учащихся</w:t>
      </w:r>
    </w:p>
    <w:p w:rsidR="00E15F38" w:rsidRPr="00E15F38" w:rsidRDefault="00E15F38" w:rsidP="00E15F38">
      <w:pPr>
        <w:numPr>
          <w:ilvl w:val="0"/>
          <w:numId w:val="1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Прогнозирование уровня усвоения знаний,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сформированности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умений и навыков</w:t>
      </w:r>
    </w:p>
    <w:p w:rsidR="00E15F38" w:rsidRPr="00E15F38" w:rsidRDefault="00E15F38" w:rsidP="00E15F38">
      <w:pPr>
        <w:numPr>
          <w:ilvl w:val="0"/>
          <w:numId w:val="1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Выбор наиболее рациональных методов, приемов и средств обучения, стимулирования и контроля, обеспечивающий познавательную активность, сочетание различных форм коллективной и индивидуальной работы, максимальную самостоятельность учащихся</w:t>
      </w:r>
    </w:p>
    <w:p w:rsidR="00E15F38" w:rsidRPr="00E15F38" w:rsidRDefault="00E15F38" w:rsidP="00E15F38">
      <w:pPr>
        <w:numPr>
          <w:ilvl w:val="0"/>
          <w:numId w:val="1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Создание условий успешного учения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Психологические требования к уроку</w:t>
      </w:r>
    </w:p>
    <w:p w:rsidR="00E15F38" w:rsidRPr="00E15F38" w:rsidRDefault="00E15F38" w:rsidP="00E15F38">
      <w:pPr>
        <w:numPr>
          <w:ilvl w:val="0"/>
          <w:numId w:val="2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Соотношение нагрузки на память и мышление учащихся</w:t>
      </w:r>
    </w:p>
    <w:p w:rsidR="00E15F38" w:rsidRPr="00E15F38" w:rsidRDefault="00E15F38" w:rsidP="00E15F38">
      <w:pPr>
        <w:numPr>
          <w:ilvl w:val="0"/>
          <w:numId w:val="2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Определение объема воспроизводящей и творческой деятельности учащихся</w:t>
      </w:r>
    </w:p>
    <w:p w:rsidR="00E15F38" w:rsidRPr="00E15F38" w:rsidRDefault="00E15F38" w:rsidP="00E15F38">
      <w:pPr>
        <w:numPr>
          <w:ilvl w:val="0"/>
          <w:numId w:val="2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Сочетание усвоений знаний в готовом виде и в процессе самостоятельного поиска</w:t>
      </w:r>
    </w:p>
    <w:p w:rsidR="00E15F38" w:rsidRPr="00E15F38" w:rsidRDefault="00E15F38" w:rsidP="00E15F38">
      <w:pPr>
        <w:numPr>
          <w:ilvl w:val="0"/>
          <w:numId w:val="2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Учет контроля, анализа оценки деятельности школьников, осуществляемых учителем, и взаимной критической оценки, самоконтроля и самоанализа</w:t>
      </w:r>
    </w:p>
    <w:p w:rsidR="00E15F38" w:rsidRPr="00E15F38" w:rsidRDefault="00E15F38" w:rsidP="00E15F38">
      <w:pPr>
        <w:numPr>
          <w:ilvl w:val="0"/>
          <w:numId w:val="2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Соотношение побуждения к деятельности и побуждения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Организация познавательной деятельности учащихся</w:t>
      </w:r>
    </w:p>
    <w:p w:rsidR="00E15F38" w:rsidRPr="00E15F38" w:rsidRDefault="00E15F38" w:rsidP="00E15F38">
      <w:pPr>
        <w:numPr>
          <w:ilvl w:val="0"/>
          <w:numId w:val="2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Планирование путей восприятия учениками изучаемых объектов и явлений, их осмысления</w:t>
      </w:r>
    </w:p>
    <w:p w:rsidR="00E15F38" w:rsidRPr="00E15F38" w:rsidRDefault="00E15F38" w:rsidP="00E15F38">
      <w:pPr>
        <w:numPr>
          <w:ilvl w:val="0"/>
          <w:numId w:val="2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Использование установок в форме убеждения, внушения</w:t>
      </w:r>
    </w:p>
    <w:p w:rsidR="00E15F38" w:rsidRPr="00E15F38" w:rsidRDefault="00E15F38" w:rsidP="00E15F38">
      <w:pPr>
        <w:numPr>
          <w:ilvl w:val="0"/>
          <w:numId w:val="2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Планирование устойчивого внимания и сосредоточенности</w:t>
      </w:r>
    </w:p>
    <w:p w:rsidR="00E15F38" w:rsidRPr="00E15F38" w:rsidRDefault="00E15F38" w:rsidP="00E15F38">
      <w:pPr>
        <w:numPr>
          <w:ilvl w:val="0"/>
          <w:numId w:val="2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Использование различных форм работы для актуализации в памяти ранее усвоенных знаний и умений, необходимых для восприятия новых</w:t>
      </w:r>
    </w:p>
    <w:p w:rsidR="00E15F38" w:rsidRPr="00E15F38" w:rsidRDefault="00E15F38" w:rsidP="00E15F38">
      <w:pPr>
        <w:numPr>
          <w:ilvl w:val="0"/>
          <w:numId w:val="2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Планирование приемов и форм работы, обеспечивающих активность и самостоятельность мышления учащихся</w:t>
      </w:r>
    </w:p>
    <w:p w:rsidR="00E15F38" w:rsidRPr="00E15F38" w:rsidRDefault="00E15F38" w:rsidP="00E15F38">
      <w:pPr>
        <w:numPr>
          <w:ilvl w:val="0"/>
          <w:numId w:val="2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Предупреждение механического переноса умений и навыков на новые условия работы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Учет возрастных особенностей</w:t>
      </w:r>
    </w:p>
    <w:p w:rsidR="00E15F38" w:rsidRPr="00E15F38" w:rsidRDefault="00E15F38" w:rsidP="00E15F38">
      <w:pPr>
        <w:numPr>
          <w:ilvl w:val="0"/>
          <w:numId w:val="2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Планирование урока в соответствии с индивидуальными и возрастными особенностями учащихся</w:t>
      </w:r>
    </w:p>
    <w:p w:rsidR="00E15F38" w:rsidRPr="00E15F38" w:rsidRDefault="00E15F38" w:rsidP="00E15F38">
      <w:pPr>
        <w:numPr>
          <w:ilvl w:val="0"/>
          <w:numId w:val="2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Проведение урока с учетом сильных и слабых учеников</w:t>
      </w:r>
    </w:p>
    <w:p w:rsidR="00E15F38" w:rsidRPr="00E15F38" w:rsidRDefault="00E15F38" w:rsidP="00E15F38">
      <w:pPr>
        <w:numPr>
          <w:ilvl w:val="0"/>
          <w:numId w:val="2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Дифференцированный подход к сильным и слабым учащимся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Гигиенические требования к уроку</w:t>
      </w:r>
    </w:p>
    <w:p w:rsidR="00E15F38" w:rsidRPr="00E15F38" w:rsidRDefault="00E15F38" w:rsidP="00E15F38">
      <w:pPr>
        <w:numPr>
          <w:ilvl w:val="0"/>
          <w:numId w:val="2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Температурный режим</w:t>
      </w:r>
    </w:p>
    <w:p w:rsidR="00E15F38" w:rsidRPr="00E15F38" w:rsidRDefault="00E15F38" w:rsidP="00E15F38">
      <w:pPr>
        <w:numPr>
          <w:ilvl w:val="0"/>
          <w:numId w:val="2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Проветривание</w:t>
      </w:r>
    </w:p>
    <w:p w:rsidR="00E15F38" w:rsidRPr="00E15F38" w:rsidRDefault="00E15F38" w:rsidP="00E15F38">
      <w:pPr>
        <w:numPr>
          <w:ilvl w:val="0"/>
          <w:numId w:val="2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lastRenderedPageBreak/>
        <w:t>Освещение</w:t>
      </w:r>
    </w:p>
    <w:p w:rsidR="00E15F38" w:rsidRPr="00E15F38" w:rsidRDefault="00E15F38" w:rsidP="00E15F38">
      <w:pPr>
        <w:numPr>
          <w:ilvl w:val="0"/>
          <w:numId w:val="2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Предупреждение утомления и переутомления.</w:t>
      </w:r>
    </w:p>
    <w:p w:rsidR="00E15F38" w:rsidRPr="00E15F38" w:rsidRDefault="00E15F38" w:rsidP="00E15F38">
      <w:pPr>
        <w:numPr>
          <w:ilvl w:val="0"/>
          <w:numId w:val="2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Чередование видов деятельности</w:t>
      </w:r>
    </w:p>
    <w:p w:rsidR="00E15F38" w:rsidRPr="00E15F38" w:rsidRDefault="00E15F38" w:rsidP="00E15F38">
      <w:pPr>
        <w:numPr>
          <w:ilvl w:val="0"/>
          <w:numId w:val="2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Своевременное и качественное проведение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физминуток</w:t>
      </w:r>
      <w:proofErr w:type="spellEnd"/>
    </w:p>
    <w:p w:rsidR="00E15F38" w:rsidRPr="00E15F38" w:rsidRDefault="00E15F38" w:rsidP="00E15F38">
      <w:pPr>
        <w:numPr>
          <w:ilvl w:val="0"/>
          <w:numId w:val="2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Соблюдение правильной рабочей позы.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Требования к технике проведения урока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Урок должен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бытьэмоциональным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, вызывать интерес, воспитывать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познавательную потребность</w:t>
      </w:r>
    </w:p>
    <w:p w:rsidR="00E15F38" w:rsidRPr="00E15F38" w:rsidRDefault="00E15F38" w:rsidP="00E15F38">
      <w:pPr>
        <w:numPr>
          <w:ilvl w:val="0"/>
          <w:numId w:val="24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Темп и ритм должны быть оптимальными, действия завершенными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13</w:t>
      </w:r>
    </w:p>
    <w:p w:rsidR="00E15F38" w:rsidRPr="00E15F38" w:rsidRDefault="00E15F38" w:rsidP="00E15F38">
      <w:pPr>
        <w:numPr>
          <w:ilvl w:val="0"/>
          <w:numId w:val="25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Доминирование атмосферы доброжелательности и активного творческого труда</w:t>
      </w:r>
    </w:p>
    <w:p w:rsidR="00E15F38" w:rsidRPr="00E15F38" w:rsidRDefault="00E15F38" w:rsidP="00E15F38">
      <w:pPr>
        <w:numPr>
          <w:ilvl w:val="0"/>
          <w:numId w:val="25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Смена видов деятельности учащихся, сочетание различных методов и приемов обучения</w:t>
      </w:r>
    </w:p>
    <w:p w:rsidR="00E15F38" w:rsidRPr="00E15F38" w:rsidRDefault="00E15F38" w:rsidP="00E15F38">
      <w:pPr>
        <w:numPr>
          <w:ilvl w:val="0"/>
          <w:numId w:val="26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Обеспечение активного учения каждого школьника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Таким образом, необходимо еще раз вспомнить признаки современного урока изобразительного искусства: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Художественность как принцип организации;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Активное расширение опыта эмоционально-ценностных отношений учащихся;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Развитие форм художественного воображения как способности выражать эмоциональную оценку явления в чувственно воспринимаемые образы;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Акцент на развитие эмоциональной отзывчивости учащихся;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Развитие художественно-творческих способностей учащихся;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Сотворчество ученика и учителя в процессе создания художественного образа;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Свободная интеграция с другими видами художественно-эстетической деятельности;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Диалог ученика и учителя, основанный на едином образном языке искусства;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Художественное пространство осуществления урока и современные средства оборудования;</w:t>
      </w:r>
    </w:p>
    <w:p w:rsidR="00E15F38" w:rsidRPr="00E15F38" w:rsidRDefault="00E15F38" w:rsidP="00E15F38">
      <w:pPr>
        <w:numPr>
          <w:ilvl w:val="0"/>
          <w:numId w:val="27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Функционирование произведения изобразительного искусства на уроке не как объекта, а как субъекта во время свободного заинтересованного диалога.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Реализация признаков современного урока</w:t>
      </w:r>
    </w:p>
    <w:p w:rsidR="00E15F38" w:rsidRPr="00E15F38" w:rsidRDefault="00E15F38" w:rsidP="00E15F38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Главной целью урока является развитие каждой личности, в процессе обучения и воспитания.</w:t>
      </w:r>
    </w:p>
    <w:p w:rsidR="00E15F38" w:rsidRPr="00E15F38" w:rsidRDefault="00E15F38" w:rsidP="00E15F38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На уроке реализуется личностно-ориентированный подход к обучению.</w:t>
      </w:r>
    </w:p>
    <w:p w:rsidR="00E15F38" w:rsidRPr="00E15F38" w:rsidRDefault="00E15F38" w:rsidP="00E15F38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На уроке реализуются идеи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гуманизации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гуманитаризации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образования.</w:t>
      </w:r>
    </w:p>
    <w:p w:rsidR="00E15F38" w:rsidRPr="00E15F38" w:rsidRDefault="00E15F38" w:rsidP="00E15F38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На уроке реализуется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деятельностный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подход к обучению.</w:t>
      </w:r>
    </w:p>
    <w:p w:rsidR="00E15F38" w:rsidRPr="00E15F38" w:rsidRDefault="00E15F38" w:rsidP="00E15F38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Организация урока динамична и вариативна.</w:t>
      </w:r>
    </w:p>
    <w:p w:rsidR="00E15F38" w:rsidRPr="00E15F38" w:rsidRDefault="00E15F38" w:rsidP="00E15F38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На уроке используются современные педагогические технологии.</w:t>
      </w:r>
    </w:p>
    <w:p w:rsidR="00E15F38" w:rsidRPr="00E15F38" w:rsidRDefault="00E15F38" w:rsidP="00E15F38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E15F38" w:rsidRPr="00E15F38" w:rsidRDefault="00E15F38" w:rsidP="00E15F38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Учитель организует проблемные и поисковые ситуации, активизирует деятельность учащихся, а вывод делают сами учащиеся;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14</w:t>
      </w:r>
    </w:p>
    <w:p w:rsidR="00E15F38" w:rsidRPr="00E15F38" w:rsidRDefault="00E15F38" w:rsidP="00E15F38">
      <w:pPr>
        <w:numPr>
          <w:ilvl w:val="0"/>
          <w:numId w:val="2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Время-сбережение и здоровье-сбережение;</w:t>
      </w:r>
    </w:p>
    <w:p w:rsidR="00E15F38" w:rsidRPr="00E15F38" w:rsidRDefault="00E15F38" w:rsidP="00E15F38">
      <w:pPr>
        <w:numPr>
          <w:ilvl w:val="0"/>
          <w:numId w:val="2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В центре внимания урока – дети;</w:t>
      </w:r>
    </w:p>
    <w:p w:rsidR="00E15F38" w:rsidRPr="00E15F38" w:rsidRDefault="00E15F38" w:rsidP="00E15F38">
      <w:pPr>
        <w:numPr>
          <w:ilvl w:val="0"/>
          <w:numId w:val="2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E15F38" w:rsidRPr="00E15F38" w:rsidRDefault="00E15F38" w:rsidP="00E15F38">
      <w:pPr>
        <w:numPr>
          <w:ilvl w:val="0"/>
          <w:numId w:val="2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Умение демонстрировать методическое искусство учителя;</w:t>
      </w:r>
    </w:p>
    <w:p w:rsidR="00E15F38" w:rsidRPr="00E15F38" w:rsidRDefault="00E15F38" w:rsidP="00E15F38">
      <w:pPr>
        <w:numPr>
          <w:ilvl w:val="0"/>
          <w:numId w:val="2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Планирование обратной связи;</w:t>
      </w:r>
    </w:p>
    <w:p w:rsidR="00E15F38" w:rsidRPr="00E15F38" w:rsidRDefault="00E15F38" w:rsidP="00E15F38">
      <w:pPr>
        <w:numPr>
          <w:ilvl w:val="0"/>
          <w:numId w:val="29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Урок должен быть добрым.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lastRenderedPageBreak/>
        <w:t>Принципы педагогической техники на уроках:</w:t>
      </w:r>
    </w:p>
    <w:p w:rsidR="00E15F38" w:rsidRPr="00E15F38" w:rsidRDefault="00E15F38" w:rsidP="00E15F38">
      <w:pPr>
        <w:numPr>
          <w:ilvl w:val="0"/>
          <w:numId w:val="3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Свобода выбора (в любом обучающем или управляющем действии ученику предоставляется право выбора);</w:t>
      </w:r>
    </w:p>
    <w:p w:rsidR="00E15F38" w:rsidRPr="00E15F38" w:rsidRDefault="00E15F38" w:rsidP="00E15F38">
      <w:pPr>
        <w:numPr>
          <w:ilvl w:val="0"/>
          <w:numId w:val="3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E15F38" w:rsidRPr="00E15F38" w:rsidRDefault="00E15F38" w:rsidP="00E15F38">
      <w:pPr>
        <w:numPr>
          <w:ilvl w:val="0"/>
          <w:numId w:val="3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E15F38" w:rsidRPr="00E15F38" w:rsidRDefault="00E15F38" w:rsidP="00E15F38">
      <w:pPr>
        <w:numPr>
          <w:ilvl w:val="0"/>
          <w:numId w:val="3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Идеальности (высокого КПД) (максимально использовать возможности, знания, интересы самих учащихся);</w:t>
      </w:r>
    </w:p>
    <w:p w:rsidR="00E15F38" w:rsidRPr="00E15F38" w:rsidRDefault="00E15F38" w:rsidP="00E15F38">
      <w:pPr>
        <w:numPr>
          <w:ilvl w:val="0"/>
          <w:numId w:val="30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Обратной связи (регулярно контролировать процесс обучения с помощью развитой системы приемов обратной связи)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ФГОС</w:t>
      </w:r>
      <w:r w:rsidRPr="00E15F38">
        <w:rPr>
          <w:rFonts w:ascii="Times New Roman" w:eastAsia="Times New Roman" w:hAnsi="Times New Roman" w:cs="Times New Roman"/>
          <w:sz w:val="17"/>
          <w:lang w:val="ru-RU" w:eastAsia="ru-RU" w:bidi="ar-SA"/>
        </w:rPr>
        <w:t> </w:t>
      </w: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- ИНСТРУКЦИЯ ДЛЯ ПЕДАГОГА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«:...главным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будущем» «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.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переобучению».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Цели обучения по ФГОС:</w:t>
      </w:r>
    </w:p>
    <w:p w:rsidR="00E15F38" w:rsidRPr="00E15F38" w:rsidRDefault="00E15F38" w:rsidP="00E15F38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как ученик представляет роль изобразительного искусства в жизни повседневной, в духовно-нравственном развитии человека;</w:t>
      </w:r>
    </w:p>
    <w:p w:rsidR="00E15F38" w:rsidRPr="00E15F38" w:rsidRDefault="00E15F38" w:rsidP="00E15F38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как ученик относится к миру с эстетической точки зрения; как понимает красоту; желание ученика заниматься художественным творчеством, а также посещать художественные выставки и музеи;</w:t>
      </w:r>
    </w:p>
    <w:p w:rsidR="00E15F38" w:rsidRPr="00E15F38" w:rsidRDefault="00E15F38" w:rsidP="00E15F38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как ученик воспринимает, анализирует и оценивает произведения искусства;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15</w:t>
      </w:r>
    </w:p>
    <w:p w:rsidR="00E15F38" w:rsidRPr="00E15F38" w:rsidRDefault="00E15F38" w:rsidP="00E15F38">
      <w:pPr>
        <w:numPr>
          <w:ilvl w:val="0"/>
          <w:numId w:val="32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как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обучающийся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использует навыки в художественном искусстве (рисунке, живописи, скульптуре, художественном конструировании), а также в специфических формах художественной деятельности (цифровая фотография, видеозапись, элементы мультипликации и пр.).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Понятие ФГОС в широком смысле: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Результаты, которые планируется достичь в образовании с введением ФГОС.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3 группы: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Личностные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(внутренняя позиция школьника, самоуважение и самооценка, оценка своих поступков)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Метапредметные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(развивает самостоятельность ребенка, речевые навыки, навыки сотрудничества, способность работать с информацией, решать логические задачи)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Предметные (применять полученные знания в жизни)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Какие требования к результатам обучающимся устанавливает Стандарт? Стандарт устанавливает требования к результатам обучающихся, освоивших основную образовательную программу начального общего образования: личностным: готовность и способность обучающихся к саморазвитию,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сформированность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мотивации к обучению и познанию, ценностно-смысловые установки обучающихся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.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тражающие их индивидуально-личностные позиции;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сформированность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основ гражданской идентичности;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Какие требования к результатам обучающимся устанавливает Стандарт?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Метапредметным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: освоение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обучающимися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универсальные учебные действия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(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познавательные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, регулятивные и коммуникативные),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межпредметными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понятиями.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Какие требования к результатам обучающимся устанавливает Стандарт?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Предметный: освоенный учениками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Согласно концепции ФГОС, будут оцениваться следующие результаты: Научные знания и представления о природе, обществе, человеке, знаковых и информационных системах; Умения, реализуемые в учебно-познавательной, исследовательской, практической деятельности, обобщенные способы деятельности; Коммуникативные и информационные умения; Умения оценивать объекты окружающей действительности с определённых позиций; Способность к контролю и самоконтролю; Способность к творческому решению учебных и практических задач.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Что является отличительной особенностью нового Стандарта? Меняется метод обучения (с объяснительного на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деятельностный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); Меняется подход к оценке результатов обучения (оцениваются не только знания, умения и навыки, но и, прежде всего,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метапредметные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 личностные результаты)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16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Меняется система аттестации учителей (оценивается качество управления учебной деятельностью учащихся); Целью школы становятся не только знания, но и умение их добывать и ими пользоваться.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Что же такое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деятельностный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подход?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lastRenderedPageBreak/>
        <w:t xml:space="preserve">Формирование любых умений, способностей, личностных качеств, т. е. умения учиться в целом, возможно только в деятельности. Действительно, невозможно научиться, например, плавать, не войдя в воду. С другой стороны, нельзя освоить тот или иной стиль плавания, не освоив отдельных движений, их связок и комбинаций,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а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затем не отработав и не откорректировав все эти движения в воде. Таким образом, формирование любого умения проходит через следующие этапы: 1. Приобретение первичного опыта выполнения действия и мотивация. 2. Формирование нового способа (алгоритма) действия,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установление первичных связей с имеющимися способами. 3. Тренинг, уточнение связей, самоконтроль и коррекция. 4. Контроль. Именно так будут 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учиться школьники писать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 считать, решать задачи и примеры, пользоваться географической картой и музыкальным инструментом, петь и рисовать. Этот же путь они должны будут пройти и при формировании универсальных учебных умений и способностей</w:t>
      </w:r>
      <w:proofErr w:type="gram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,</w:t>
      </w:r>
      <w:proofErr w:type="gram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но изучаемые алгоритмы действий будут носить уже не узко предметный, а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надпредметный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характер: освоение норм </w:t>
      </w:r>
      <w:proofErr w:type="spellStart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целеполагания</w:t>
      </w:r>
      <w:proofErr w:type="spellEnd"/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 xml:space="preserve"> и проектирования, самоконтроля и коррекции собственных действий, поиска информации и работы с текстами, коммуникативного взаимодействия и др.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Основные педагогические задачи по ФГОС:</w:t>
      </w:r>
    </w:p>
    <w:p w:rsidR="00E15F38" w:rsidRPr="00E15F38" w:rsidRDefault="00E15F38" w:rsidP="00E15F38">
      <w:pPr>
        <w:numPr>
          <w:ilvl w:val="0"/>
          <w:numId w:val="3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Создание и организация условий для развития детей.</w:t>
      </w:r>
    </w:p>
    <w:p w:rsidR="00E15F38" w:rsidRPr="00E15F38" w:rsidRDefault="00E15F38" w:rsidP="00E15F38">
      <w:pPr>
        <w:numPr>
          <w:ilvl w:val="0"/>
          <w:numId w:val="3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Как учить?</w:t>
      </w:r>
    </w:p>
    <w:p w:rsidR="00E15F38" w:rsidRPr="00E15F38" w:rsidRDefault="00E15F38" w:rsidP="00E15F38">
      <w:pPr>
        <w:numPr>
          <w:ilvl w:val="0"/>
          <w:numId w:val="3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Ради чего учить?</w:t>
      </w:r>
    </w:p>
    <w:p w:rsidR="00E15F38" w:rsidRPr="00E15F38" w:rsidRDefault="00E15F38" w:rsidP="00E15F38">
      <w:pPr>
        <w:numPr>
          <w:ilvl w:val="0"/>
          <w:numId w:val="33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Чему учить?</w:t>
      </w:r>
    </w:p>
    <w:p w:rsidR="00E15F38" w:rsidRPr="00E15F38" w:rsidRDefault="00E15F38" w:rsidP="00E15F38">
      <w:p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ФГОС помогает</w:t>
      </w:r>
    </w:p>
    <w:p w:rsidR="00E15F38" w:rsidRPr="00E15F38" w:rsidRDefault="00E15F38" w:rsidP="00E15F38">
      <w:pPr>
        <w:numPr>
          <w:ilvl w:val="0"/>
          <w:numId w:val="34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заинтересовать ученика предметом и учит применять полученные навыки в дальнейшей жизни;</w:t>
      </w:r>
    </w:p>
    <w:p w:rsidR="00E15F38" w:rsidRPr="00E15F38" w:rsidRDefault="00E15F38" w:rsidP="00E15F38">
      <w:pPr>
        <w:numPr>
          <w:ilvl w:val="0"/>
          <w:numId w:val="34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дает осознанное желание продолжать учиться самостоятельно;</w:t>
      </w:r>
    </w:p>
    <w:p w:rsidR="00E15F38" w:rsidRPr="00E15F38" w:rsidRDefault="00E15F38" w:rsidP="00E15F38">
      <w:pPr>
        <w:numPr>
          <w:ilvl w:val="0"/>
          <w:numId w:val="34"/>
        </w:numPr>
        <w:spacing w:after="121" w:line="240" w:lineRule="auto"/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</w:pPr>
      <w:r w:rsidRPr="00E15F38">
        <w:rPr>
          <w:rFonts w:ascii="Times New Roman" w:eastAsia="Times New Roman" w:hAnsi="Times New Roman" w:cs="Times New Roman"/>
          <w:sz w:val="17"/>
          <w:szCs w:val="17"/>
          <w:lang w:val="ru-RU" w:eastAsia="ru-RU" w:bidi="ar-SA"/>
        </w:rPr>
        <w:t>искать материалы и готовить диспуты, дискуссии с другими учащимися.</w:t>
      </w:r>
    </w:p>
    <w:p w:rsidR="00E15F38" w:rsidRPr="00E15F38" w:rsidRDefault="00E15F38" w:rsidP="00E15F38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</w:pPr>
    </w:p>
    <w:p w:rsidR="00E15F38" w:rsidRPr="00E15F38" w:rsidRDefault="00E15F38" w:rsidP="00E15F38">
      <w:pPr>
        <w:shd w:val="clear" w:color="auto" w:fill="FFFFFF"/>
        <w:spacing w:after="121" w:line="240" w:lineRule="auto"/>
        <w:jc w:val="center"/>
        <w:rPr>
          <w:rFonts w:eastAsia="Times New Roman" w:cs="Times New Roman"/>
          <w:color w:val="333333"/>
          <w:sz w:val="17"/>
          <w:szCs w:val="17"/>
          <w:lang w:val="ru-RU" w:eastAsia="ru-RU" w:bidi="ar-SA"/>
        </w:rPr>
      </w:pPr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СПИСОК ЛИТЕРАТУРЫ И ИСТОЧНИКОВ ИНФОРМАЦИИ</w:t>
      </w:r>
    </w:p>
    <w:p w:rsidR="00E15F38" w:rsidRPr="00E15F38" w:rsidRDefault="00E15F38" w:rsidP="00E15F38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</w:pPr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1. </w:t>
      </w:r>
      <w:proofErr w:type="spell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Кашекова</w:t>
      </w:r>
      <w:proofErr w:type="spell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 И.Э. [Электронный ресурс]// Педагогика искусства: электрон</w:t>
      </w:r>
      <w:proofErr w:type="gram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.</w:t>
      </w:r>
      <w:proofErr w:type="gram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 </w:t>
      </w:r>
      <w:proofErr w:type="spellStart"/>
      <w:proofErr w:type="gram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н</w:t>
      </w:r>
      <w:proofErr w:type="gram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ауч</w:t>
      </w:r>
      <w:proofErr w:type="spell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. журн. Учреждения Рос. академии образования «Институт художественного образования». 2014. №1. Систем</w:t>
      </w:r>
      <w:proofErr w:type="gram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.</w:t>
      </w:r>
      <w:proofErr w:type="gram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 </w:t>
      </w:r>
      <w:proofErr w:type="gram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т</w:t>
      </w:r>
      <w:proofErr w:type="gram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ребования: </w:t>
      </w:r>
      <w:proofErr w:type="spell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Adobe</w:t>
      </w:r>
      <w:proofErr w:type="spell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 Reader.</w:t>
      </w:r>
      <w:r w:rsidRPr="00E15F38">
        <w:rPr>
          <w:rFonts w:ascii="Helvetica" w:eastAsia="Times New Roman" w:hAnsi="Helvetica" w:cs="Times New Roman"/>
          <w:color w:val="333333"/>
          <w:sz w:val="17"/>
          <w:lang w:val="ru-RU" w:eastAsia="ru-RU" w:bidi="ar-SA"/>
        </w:rPr>
        <w:t> </w:t>
      </w:r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URL:</w:t>
      </w:r>
      <w:r w:rsidRPr="00E15F38">
        <w:rPr>
          <w:rFonts w:ascii="Helvetica" w:eastAsia="Times New Roman" w:hAnsi="Helvetica" w:cs="Times New Roman"/>
          <w:color w:val="333333"/>
          <w:sz w:val="17"/>
          <w:lang w:val="ru-RU" w:eastAsia="ru-RU" w:bidi="ar-SA"/>
        </w:rPr>
        <w:t> </w:t>
      </w:r>
      <w:r w:rsidRPr="00E15F38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val="ru-RU" w:eastAsia="ru-RU" w:bidi="ar-SA"/>
        </w:rPr>
        <w:t>http://www.art-education.ru/AE-magazine/archive/nomer-4-2013/kashekova.pdf</w:t>
      </w:r>
    </w:p>
    <w:p w:rsidR="00E15F38" w:rsidRPr="00E15F38" w:rsidRDefault="00E15F38" w:rsidP="00E15F38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</w:pPr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2. Полюдова Е. Н. Визуальная культура и современное художественное образование [Электронный ресурс]// Педагогика искусства электрон</w:t>
      </w:r>
      <w:proofErr w:type="gram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.</w:t>
      </w:r>
      <w:proofErr w:type="gram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 </w:t>
      </w:r>
      <w:proofErr w:type="spellStart"/>
      <w:proofErr w:type="gram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н</w:t>
      </w:r>
      <w:proofErr w:type="gram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ауч</w:t>
      </w:r>
      <w:proofErr w:type="spell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. журн. Учреждения Рос. академии образования «Институт художественного образования». 2012. №3. Систем</w:t>
      </w:r>
      <w:proofErr w:type="gram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.</w:t>
      </w:r>
      <w:proofErr w:type="gram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 </w:t>
      </w:r>
      <w:proofErr w:type="gram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т</w:t>
      </w:r>
      <w:proofErr w:type="gram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ребования: </w:t>
      </w:r>
      <w:proofErr w:type="spell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Adobe</w:t>
      </w:r>
      <w:proofErr w:type="spell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 Reader.</w:t>
      </w:r>
      <w:r w:rsidRPr="00E15F38">
        <w:rPr>
          <w:rFonts w:ascii="Helvetica" w:eastAsia="Times New Roman" w:hAnsi="Helvetica" w:cs="Times New Roman"/>
          <w:color w:val="333333"/>
          <w:sz w:val="17"/>
          <w:lang w:val="ru-RU" w:eastAsia="ru-RU" w:bidi="ar-SA"/>
        </w:rPr>
        <w:t> </w:t>
      </w:r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URL:</w:t>
      </w:r>
      <w:r w:rsidRPr="00E15F38">
        <w:rPr>
          <w:rFonts w:ascii="Helvetica" w:eastAsia="Times New Roman" w:hAnsi="Helvetica" w:cs="Times New Roman"/>
          <w:color w:val="333333"/>
          <w:sz w:val="17"/>
          <w:lang w:val="ru-RU" w:eastAsia="ru-RU" w:bidi="ar-SA"/>
        </w:rPr>
        <w:t> </w:t>
      </w:r>
      <w:r w:rsidRPr="00E15F38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val="ru-RU" w:eastAsia="ru-RU" w:bidi="ar-SA"/>
        </w:rPr>
        <w:t>http://www.art-education.ru/AE-magazine/archive/nomer-3-2012/Polyudova_21_10_2012.pdf</w:t>
      </w:r>
    </w:p>
    <w:p w:rsidR="00E15F38" w:rsidRPr="00E15F38" w:rsidRDefault="00E15F38" w:rsidP="00E15F38">
      <w:pPr>
        <w:shd w:val="clear" w:color="auto" w:fill="FFFFFF"/>
        <w:spacing w:after="12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</w:pPr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3. Тейлор М. Поколение </w:t>
      </w:r>
      <w:proofErr w:type="spell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next</w:t>
      </w:r>
      <w:proofErr w:type="spell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: студент эпохи постмодерна: Пер. с англ. Н. Дунаева [Электронный ресурс]//</w:t>
      </w:r>
      <w:r w:rsidRPr="00E15F38">
        <w:rPr>
          <w:rFonts w:ascii="Helvetica" w:eastAsia="Times New Roman" w:hAnsi="Helvetica" w:cs="Times New Roman"/>
          <w:color w:val="333333"/>
          <w:sz w:val="17"/>
          <w:lang w:val="ru-RU" w:eastAsia="ru-RU" w:bidi="ar-SA"/>
        </w:rPr>
        <w:t> </w:t>
      </w:r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URL:</w:t>
      </w:r>
      <w:r w:rsidRPr="00E15F38">
        <w:rPr>
          <w:rFonts w:ascii="Helvetica" w:eastAsia="Times New Roman" w:hAnsi="Helvetica" w:cs="Times New Roman"/>
          <w:color w:val="333333"/>
          <w:sz w:val="17"/>
          <w:lang w:val="ru-RU" w:eastAsia="ru-RU" w:bidi="ar-SA"/>
        </w:rPr>
        <w:t> </w:t>
      </w:r>
      <w:r w:rsidRPr="00E15F38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val="ru-RU" w:eastAsia="ru-RU" w:bidi="ar-SA"/>
        </w:rPr>
        <w:t>http://jarki.ru/wpress/2009/01/26/413/</w:t>
      </w:r>
    </w:p>
    <w:p w:rsidR="00E15F38" w:rsidRPr="00E15F38" w:rsidRDefault="00E15F38" w:rsidP="00E15F38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</w:pPr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4. Формирование универсальных учебных действий: от действия к мысли. Система заданий: пособие для учителя/[</w:t>
      </w:r>
      <w:proofErr w:type="spell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А.Г.Асмолов</w:t>
      </w:r>
      <w:proofErr w:type="spell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 xml:space="preserve">, </w:t>
      </w:r>
      <w:proofErr w:type="spellStart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Г.В.Бурменская</w:t>
      </w:r>
      <w:proofErr w:type="spellEnd"/>
      <w:r w:rsidRPr="00E15F38">
        <w:rPr>
          <w:rFonts w:ascii="Helvetica" w:eastAsia="Times New Roman" w:hAnsi="Helvetica" w:cs="Times New Roman"/>
          <w:color w:val="333333"/>
          <w:sz w:val="17"/>
          <w:szCs w:val="17"/>
          <w:lang w:val="ru-RU" w:eastAsia="ru-RU" w:bidi="ar-SA"/>
        </w:rPr>
        <w:t>, И.А.Володарская и др.]; под ред. А.Г.Асмолова.-2-е изд.-М.: Просвещение,2011</w:t>
      </w:r>
    </w:p>
    <w:p w:rsidR="00C66307" w:rsidRDefault="00E15F38"/>
    <w:sectPr w:rsidR="00C66307" w:rsidSect="0017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6A4"/>
    <w:multiLevelType w:val="multilevel"/>
    <w:tmpl w:val="BA1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D5CB4"/>
    <w:multiLevelType w:val="multilevel"/>
    <w:tmpl w:val="7DBE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873BE"/>
    <w:multiLevelType w:val="multilevel"/>
    <w:tmpl w:val="417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B039E"/>
    <w:multiLevelType w:val="multilevel"/>
    <w:tmpl w:val="D5E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B3F13"/>
    <w:multiLevelType w:val="multilevel"/>
    <w:tmpl w:val="E34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64193"/>
    <w:multiLevelType w:val="multilevel"/>
    <w:tmpl w:val="DA3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67731"/>
    <w:multiLevelType w:val="multilevel"/>
    <w:tmpl w:val="AED4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016D7"/>
    <w:multiLevelType w:val="multilevel"/>
    <w:tmpl w:val="C8B0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47869"/>
    <w:multiLevelType w:val="multilevel"/>
    <w:tmpl w:val="3D3A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3438B9"/>
    <w:multiLevelType w:val="multilevel"/>
    <w:tmpl w:val="98F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E5647"/>
    <w:multiLevelType w:val="multilevel"/>
    <w:tmpl w:val="6F1E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35ABA"/>
    <w:multiLevelType w:val="multilevel"/>
    <w:tmpl w:val="A8D4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1C3109"/>
    <w:multiLevelType w:val="multilevel"/>
    <w:tmpl w:val="D610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01337"/>
    <w:multiLevelType w:val="multilevel"/>
    <w:tmpl w:val="9C0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C4F92"/>
    <w:multiLevelType w:val="multilevel"/>
    <w:tmpl w:val="8E9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25460"/>
    <w:multiLevelType w:val="multilevel"/>
    <w:tmpl w:val="520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B1C8A"/>
    <w:multiLevelType w:val="multilevel"/>
    <w:tmpl w:val="2A78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6D4D6A"/>
    <w:multiLevelType w:val="multilevel"/>
    <w:tmpl w:val="2A96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572635"/>
    <w:multiLevelType w:val="multilevel"/>
    <w:tmpl w:val="2E7C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66C45"/>
    <w:multiLevelType w:val="multilevel"/>
    <w:tmpl w:val="9E5A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F190E"/>
    <w:multiLevelType w:val="multilevel"/>
    <w:tmpl w:val="B430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5D6413"/>
    <w:multiLevelType w:val="multilevel"/>
    <w:tmpl w:val="CC66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73AB7"/>
    <w:multiLevelType w:val="multilevel"/>
    <w:tmpl w:val="5A9E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B93A93"/>
    <w:multiLevelType w:val="multilevel"/>
    <w:tmpl w:val="95A0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D133C3"/>
    <w:multiLevelType w:val="multilevel"/>
    <w:tmpl w:val="F926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D30B2"/>
    <w:multiLevelType w:val="multilevel"/>
    <w:tmpl w:val="B5C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F3F40"/>
    <w:multiLevelType w:val="multilevel"/>
    <w:tmpl w:val="81E0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C43BA"/>
    <w:multiLevelType w:val="multilevel"/>
    <w:tmpl w:val="DC5A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295D6F"/>
    <w:multiLevelType w:val="multilevel"/>
    <w:tmpl w:val="6E36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597052"/>
    <w:multiLevelType w:val="multilevel"/>
    <w:tmpl w:val="885E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E96FA4"/>
    <w:multiLevelType w:val="multilevel"/>
    <w:tmpl w:val="9264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6568D4"/>
    <w:multiLevelType w:val="multilevel"/>
    <w:tmpl w:val="CAE4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400469"/>
    <w:multiLevelType w:val="multilevel"/>
    <w:tmpl w:val="A42C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9F2007"/>
    <w:multiLevelType w:val="multilevel"/>
    <w:tmpl w:val="A7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28"/>
  </w:num>
  <w:num w:numId="4">
    <w:abstractNumId w:val="23"/>
  </w:num>
  <w:num w:numId="5">
    <w:abstractNumId w:val="19"/>
  </w:num>
  <w:num w:numId="6">
    <w:abstractNumId w:val="10"/>
  </w:num>
  <w:num w:numId="7">
    <w:abstractNumId w:val="8"/>
  </w:num>
  <w:num w:numId="8">
    <w:abstractNumId w:val="26"/>
  </w:num>
  <w:num w:numId="9">
    <w:abstractNumId w:val="33"/>
  </w:num>
  <w:num w:numId="10">
    <w:abstractNumId w:val="22"/>
  </w:num>
  <w:num w:numId="11">
    <w:abstractNumId w:val="29"/>
  </w:num>
  <w:num w:numId="12">
    <w:abstractNumId w:val="32"/>
  </w:num>
  <w:num w:numId="13">
    <w:abstractNumId w:val="30"/>
  </w:num>
  <w:num w:numId="14">
    <w:abstractNumId w:val="1"/>
  </w:num>
  <w:num w:numId="15">
    <w:abstractNumId w:val="21"/>
  </w:num>
  <w:num w:numId="16">
    <w:abstractNumId w:val="4"/>
  </w:num>
  <w:num w:numId="17">
    <w:abstractNumId w:val="9"/>
  </w:num>
  <w:num w:numId="18">
    <w:abstractNumId w:val="2"/>
  </w:num>
  <w:num w:numId="19">
    <w:abstractNumId w:val="13"/>
  </w:num>
  <w:num w:numId="20">
    <w:abstractNumId w:val="7"/>
  </w:num>
  <w:num w:numId="21">
    <w:abstractNumId w:val="25"/>
  </w:num>
  <w:num w:numId="22">
    <w:abstractNumId w:val="16"/>
  </w:num>
  <w:num w:numId="23">
    <w:abstractNumId w:val="15"/>
  </w:num>
  <w:num w:numId="24">
    <w:abstractNumId w:val="14"/>
  </w:num>
  <w:num w:numId="25">
    <w:abstractNumId w:val="6"/>
  </w:num>
  <w:num w:numId="26">
    <w:abstractNumId w:val="0"/>
  </w:num>
  <w:num w:numId="27">
    <w:abstractNumId w:val="5"/>
  </w:num>
  <w:num w:numId="28">
    <w:abstractNumId w:val="3"/>
  </w:num>
  <w:num w:numId="29">
    <w:abstractNumId w:val="20"/>
  </w:num>
  <w:num w:numId="30">
    <w:abstractNumId w:val="31"/>
  </w:num>
  <w:num w:numId="31">
    <w:abstractNumId w:val="11"/>
  </w:num>
  <w:num w:numId="32">
    <w:abstractNumId w:val="12"/>
  </w:num>
  <w:num w:numId="33">
    <w:abstractNumId w:val="27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E15F38"/>
    <w:rsid w:val="001736A3"/>
    <w:rsid w:val="001D4630"/>
    <w:rsid w:val="003660BC"/>
    <w:rsid w:val="006C4501"/>
    <w:rsid w:val="00D4073C"/>
    <w:rsid w:val="00D50B8E"/>
    <w:rsid w:val="00E15F38"/>
    <w:rsid w:val="00E8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30"/>
  </w:style>
  <w:style w:type="paragraph" w:styleId="1">
    <w:name w:val="heading 1"/>
    <w:basedOn w:val="a"/>
    <w:next w:val="a"/>
    <w:link w:val="10"/>
    <w:uiPriority w:val="9"/>
    <w:qFormat/>
    <w:rsid w:val="001D4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4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4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46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46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46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46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46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46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46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46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46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46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4630"/>
    <w:rPr>
      <w:b/>
      <w:bCs/>
    </w:rPr>
  </w:style>
  <w:style w:type="character" w:styleId="a9">
    <w:name w:val="Emphasis"/>
    <w:basedOn w:val="a0"/>
    <w:uiPriority w:val="20"/>
    <w:qFormat/>
    <w:rsid w:val="001D4630"/>
    <w:rPr>
      <w:i/>
      <w:iCs/>
    </w:rPr>
  </w:style>
  <w:style w:type="paragraph" w:styleId="aa">
    <w:name w:val="No Spacing"/>
    <w:uiPriority w:val="1"/>
    <w:qFormat/>
    <w:rsid w:val="001D46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46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46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46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46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46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46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46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46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46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46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4630"/>
    <w:pPr>
      <w:outlineLvl w:val="9"/>
    </w:pPr>
  </w:style>
  <w:style w:type="paragraph" w:customStyle="1" w:styleId="western">
    <w:name w:val="western"/>
    <w:basedOn w:val="a"/>
    <w:rsid w:val="00E1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15F38"/>
  </w:style>
  <w:style w:type="paragraph" w:styleId="af4">
    <w:name w:val="Normal (Web)"/>
    <w:basedOn w:val="a"/>
    <w:uiPriority w:val="99"/>
    <w:semiHidden/>
    <w:unhideWhenUsed/>
    <w:rsid w:val="00E1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402">
          <w:marLeft w:val="0"/>
          <w:marRight w:val="0"/>
          <w:marTop w:val="242"/>
          <w:marBottom w:val="242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20895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5947">
          <w:marLeft w:val="0"/>
          <w:marRight w:val="0"/>
          <w:marTop w:val="242"/>
          <w:marBottom w:val="242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8311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5828</Words>
  <Characters>33226</Characters>
  <Application>Microsoft Office Word</Application>
  <DocSecurity>0</DocSecurity>
  <Lines>276</Lines>
  <Paragraphs>77</Paragraphs>
  <ScaleCrop>false</ScaleCrop>
  <Company>RePack by SPecialiST</Company>
  <LinksUpToDate>false</LinksUpToDate>
  <CharactersWithSpaces>38977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2016-11-13T08:08:00Z</dcterms:created>
  <dcterms:modified xsi:type="dcterms:W3CDTF">2016-11-13T08:13:00Z</dcterms:modified>
</cp:coreProperties>
</file>