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50" w:rsidRPr="00A632C6" w:rsidRDefault="00C30250" w:rsidP="00A632C6">
      <w:pPr>
        <w:spacing w:after="100" w:afterAutospacing="1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C30250" w:rsidRPr="00A632C6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На современном этапе развития коррекционной педагогики с целью совершенствования обучения в специальных учреждениях (для детей с отклонениями в развитие) наиболее важным на наш взгляд, представляется разработка направлений, связанных с использованием тех потенциальных возможностей учащихся в компенсации дефектов, которые могут быть реализованы эффективно лишь при условии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речевой деятельности.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Однако для умственно отсталых учащихся характерно именно недоразвитие речи.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К сожалению, до сих пор практически нет ни глубоких исследований, ни методических пособий, научно обосновывающих основные пути и направления работы учителя русского языка над речевым развитием учащихся с умственной отсталостью.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По нашему мнению, использование занимательно-игрового материала в процессе обучения учащихся с проблемами в развитие является очень целесообразным.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настоящее время в педагогике уделяется большое внимание вопросу использования новых педагогических технологий с целью эффективности учебного процесса. К таковым относятся и игровые технологии.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Поэтому мы считаем, что для оптимизации речевого развития умственно отсталых учащихся необходимо на уроках русского языка и литературы использовать занимательный материал, который помогает в себе, в том числе и игровые формы работы: сюжетно-ролевые игры, игры – импровизации, игры – драматизации, игры – путешествия, пантомимы, и другие формы занимательной деятельности учащихся.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Таким образом, вопрос об эффективности использования занимательно-игрового материала для речевого развития учащихся с умственной отсталостью является очень актуальным.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lastRenderedPageBreak/>
        <w:t>В истории олигофренопедагогики важной роли занимательно-игрового материала в речевом развитии умственно отсталых детей уделяли внимание зарубежные философы, психологи, педагоги-гуманисты, дефектологи прошлого, начиная с эпохи возрождения, такие, как</w:t>
      </w:r>
      <w:r w:rsidR="009B6FB4" w:rsidRPr="009B6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Квентилиан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[ 6</w:t>
      </w:r>
      <w:r w:rsidR="00E40B2B" w:rsidRPr="00E40B2B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E40B2B">
        <w:rPr>
          <w:rFonts w:ascii="Times New Roman" w:hAnsi="Times New Roman" w:cs="Times New Roman"/>
          <w:sz w:val="28"/>
          <w:szCs w:val="28"/>
        </w:rPr>
        <w:t xml:space="preserve"> ], Ф.Рабле [ </w:t>
      </w:r>
      <w:r w:rsidR="00E40B2B" w:rsidRPr="00E40B2B">
        <w:rPr>
          <w:rFonts w:ascii="Times New Roman" w:hAnsi="Times New Roman" w:cs="Times New Roman"/>
          <w:sz w:val="28"/>
          <w:szCs w:val="28"/>
        </w:rPr>
        <w:t>20</w:t>
      </w:r>
      <w:r w:rsidRPr="00A632C6">
        <w:rPr>
          <w:rFonts w:ascii="Times New Roman" w:hAnsi="Times New Roman" w:cs="Times New Roman"/>
          <w:sz w:val="28"/>
          <w:szCs w:val="28"/>
        </w:rPr>
        <w:t xml:space="preserve"> ],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Й.Гюггенбюгель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Ж.Итар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</w:t>
      </w:r>
      <w:r w:rsidR="00E40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Э.Сеген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Р.Вайс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Б.Меннель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 [ 6</w:t>
      </w:r>
      <w:r w:rsidR="00E40B2B" w:rsidRPr="00E40B2B">
        <w:rPr>
          <w:rFonts w:ascii="Times New Roman" w:hAnsi="Times New Roman" w:cs="Times New Roman"/>
          <w:sz w:val="28"/>
          <w:szCs w:val="28"/>
        </w:rPr>
        <w:t>8</w:t>
      </w:r>
      <w:r w:rsidRPr="00A632C6">
        <w:rPr>
          <w:rFonts w:ascii="Times New Roman" w:hAnsi="Times New Roman" w:cs="Times New Roman"/>
          <w:sz w:val="28"/>
          <w:szCs w:val="28"/>
        </w:rPr>
        <w:t xml:space="preserve"> ] и др.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современной отечественной дефектологии, психологии, психолингвистике, олигофренопедагогике этой проблемо</w:t>
      </w:r>
      <w:r w:rsidR="00E40B2B">
        <w:rPr>
          <w:rFonts w:ascii="Times New Roman" w:hAnsi="Times New Roman" w:cs="Times New Roman"/>
          <w:sz w:val="28"/>
          <w:szCs w:val="28"/>
        </w:rPr>
        <w:t xml:space="preserve">й занимаются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Иржевская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 Г.П.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[ 2</w:t>
      </w:r>
      <w:r w:rsidR="00E40B2B" w:rsidRPr="00E40B2B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E40B2B">
        <w:rPr>
          <w:rFonts w:ascii="Times New Roman" w:hAnsi="Times New Roman" w:cs="Times New Roman"/>
          <w:sz w:val="28"/>
          <w:szCs w:val="28"/>
        </w:rPr>
        <w:t xml:space="preserve"> ], Левченко И.Ю. [ 4</w:t>
      </w:r>
      <w:r w:rsidR="00E40B2B" w:rsidRPr="00E40B2B">
        <w:rPr>
          <w:rFonts w:ascii="Times New Roman" w:hAnsi="Times New Roman" w:cs="Times New Roman"/>
          <w:sz w:val="28"/>
          <w:szCs w:val="28"/>
        </w:rPr>
        <w:t>2</w:t>
      </w:r>
      <w:r w:rsidR="00E40B2B">
        <w:rPr>
          <w:rFonts w:ascii="Times New Roman" w:hAnsi="Times New Roman" w:cs="Times New Roman"/>
          <w:sz w:val="28"/>
          <w:szCs w:val="28"/>
        </w:rPr>
        <w:t xml:space="preserve"> ], Кондратенко И.Ю. [ 3</w:t>
      </w:r>
      <w:r w:rsidR="00E40B2B" w:rsidRPr="00E40B2B">
        <w:rPr>
          <w:rFonts w:ascii="Times New Roman" w:hAnsi="Times New Roman" w:cs="Times New Roman"/>
          <w:sz w:val="28"/>
          <w:szCs w:val="28"/>
        </w:rPr>
        <w:t>2</w:t>
      </w:r>
      <w:r w:rsidR="00E40B2B">
        <w:rPr>
          <w:rFonts w:ascii="Times New Roman" w:hAnsi="Times New Roman" w:cs="Times New Roman"/>
          <w:sz w:val="28"/>
          <w:szCs w:val="28"/>
        </w:rPr>
        <w:t xml:space="preserve"> ], Чиркина Г.В. [ </w:t>
      </w:r>
      <w:r w:rsidR="00E40B2B" w:rsidRPr="00E40B2B">
        <w:rPr>
          <w:rFonts w:ascii="Times New Roman" w:hAnsi="Times New Roman" w:cs="Times New Roman"/>
          <w:sz w:val="28"/>
          <w:szCs w:val="28"/>
        </w:rPr>
        <w:t>60</w:t>
      </w:r>
      <w:r w:rsidR="00E40B2B">
        <w:rPr>
          <w:rFonts w:ascii="Times New Roman" w:hAnsi="Times New Roman" w:cs="Times New Roman"/>
          <w:sz w:val="28"/>
          <w:szCs w:val="28"/>
        </w:rPr>
        <w:t xml:space="preserve"> ], Спирова Я.Ф. [ 7</w:t>
      </w:r>
      <w:r w:rsidR="00E40B2B" w:rsidRPr="00E40B2B">
        <w:rPr>
          <w:rFonts w:ascii="Times New Roman" w:hAnsi="Times New Roman" w:cs="Times New Roman"/>
          <w:sz w:val="28"/>
          <w:szCs w:val="28"/>
        </w:rPr>
        <w:t>7</w:t>
      </w:r>
      <w:r w:rsidR="00E40B2B">
        <w:rPr>
          <w:rFonts w:ascii="Times New Roman" w:hAnsi="Times New Roman" w:cs="Times New Roman"/>
          <w:sz w:val="28"/>
          <w:szCs w:val="28"/>
        </w:rPr>
        <w:t xml:space="preserve"> ],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Маллер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 А.Г. [ 5</w:t>
      </w:r>
      <w:r w:rsidR="00E40B2B" w:rsidRPr="00E40B2B">
        <w:rPr>
          <w:rFonts w:ascii="Times New Roman" w:hAnsi="Times New Roman" w:cs="Times New Roman"/>
          <w:sz w:val="28"/>
          <w:szCs w:val="28"/>
        </w:rPr>
        <w:t>3</w:t>
      </w:r>
      <w:r w:rsidR="00E40B2B">
        <w:rPr>
          <w:rFonts w:ascii="Times New Roman" w:hAnsi="Times New Roman" w:cs="Times New Roman"/>
          <w:sz w:val="28"/>
          <w:szCs w:val="28"/>
        </w:rPr>
        <w:t xml:space="preserve"> ], [ 5</w:t>
      </w:r>
      <w:r w:rsidR="00E40B2B" w:rsidRPr="00E40B2B">
        <w:rPr>
          <w:rFonts w:ascii="Times New Roman" w:hAnsi="Times New Roman" w:cs="Times New Roman"/>
          <w:sz w:val="28"/>
          <w:szCs w:val="28"/>
        </w:rPr>
        <w:t>4</w:t>
      </w:r>
      <w:r w:rsidR="00E40B2B">
        <w:rPr>
          <w:rFonts w:ascii="Times New Roman" w:hAnsi="Times New Roman" w:cs="Times New Roman"/>
          <w:sz w:val="28"/>
          <w:szCs w:val="28"/>
        </w:rPr>
        <w:t xml:space="preserve"> ], [ 5</w:t>
      </w:r>
      <w:r w:rsidR="00E40B2B" w:rsidRPr="00E40B2B">
        <w:rPr>
          <w:rFonts w:ascii="Times New Roman" w:hAnsi="Times New Roman" w:cs="Times New Roman"/>
          <w:sz w:val="28"/>
          <w:szCs w:val="28"/>
        </w:rPr>
        <w:t>5</w:t>
      </w:r>
      <w:r w:rsidR="00E40B2B">
        <w:rPr>
          <w:rFonts w:ascii="Times New Roman" w:hAnsi="Times New Roman" w:cs="Times New Roman"/>
          <w:sz w:val="28"/>
          <w:szCs w:val="28"/>
        </w:rPr>
        <w:t xml:space="preserve"> ];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 А.Р. [ 49 ], [ 50 ],[ 51 ]; Рубинштейн С.Л. [ 70</w:t>
      </w:r>
      <w:r w:rsidRPr="00A632C6">
        <w:rPr>
          <w:rFonts w:ascii="Times New Roman" w:hAnsi="Times New Roman" w:cs="Times New Roman"/>
          <w:sz w:val="28"/>
          <w:szCs w:val="28"/>
        </w:rPr>
        <w:t xml:space="preserve"> ]</w:t>
      </w:r>
      <w:r w:rsidR="00E40B2B">
        <w:rPr>
          <w:rFonts w:ascii="Times New Roman" w:hAnsi="Times New Roman" w:cs="Times New Roman"/>
          <w:sz w:val="28"/>
          <w:szCs w:val="28"/>
        </w:rPr>
        <w:t>, [ 71 ];</w:t>
      </w:r>
      <w:r w:rsidRPr="00A632C6">
        <w:rPr>
          <w:rFonts w:ascii="Times New Roman" w:hAnsi="Times New Roman" w:cs="Times New Roman"/>
          <w:sz w:val="28"/>
          <w:szCs w:val="28"/>
        </w:rPr>
        <w:t xml:space="preserve"> Выготский С.Л. </w:t>
      </w:r>
      <w:r w:rsidR="00E40B2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[ 12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]</w:t>
      </w:r>
      <w:r w:rsidR="00E40B2B">
        <w:rPr>
          <w:rFonts w:ascii="Times New Roman" w:hAnsi="Times New Roman" w:cs="Times New Roman"/>
          <w:sz w:val="28"/>
          <w:szCs w:val="28"/>
        </w:rPr>
        <w:t>, [ 13</w:t>
      </w:r>
      <w:r w:rsidRPr="00A632C6">
        <w:rPr>
          <w:rFonts w:ascii="Times New Roman" w:hAnsi="Times New Roman" w:cs="Times New Roman"/>
          <w:sz w:val="28"/>
          <w:szCs w:val="28"/>
        </w:rPr>
        <w:t xml:space="preserve"> ]</w:t>
      </w:r>
      <w:r w:rsidR="00E40B2B">
        <w:rPr>
          <w:rFonts w:ascii="Times New Roman" w:hAnsi="Times New Roman" w:cs="Times New Roman"/>
          <w:sz w:val="28"/>
          <w:szCs w:val="28"/>
        </w:rPr>
        <w:t>, [ 14</w:t>
      </w:r>
      <w:r w:rsidRPr="00A632C6">
        <w:rPr>
          <w:rFonts w:ascii="Times New Roman" w:hAnsi="Times New Roman" w:cs="Times New Roman"/>
          <w:sz w:val="28"/>
          <w:szCs w:val="28"/>
        </w:rPr>
        <w:t xml:space="preserve"> ]</w:t>
      </w:r>
      <w:r w:rsidR="00E40B2B">
        <w:rPr>
          <w:rFonts w:ascii="Times New Roman" w:hAnsi="Times New Roman" w:cs="Times New Roman"/>
          <w:sz w:val="28"/>
          <w:szCs w:val="28"/>
        </w:rPr>
        <w:t>; Ткаченко Т.А. [ 81</w:t>
      </w:r>
      <w:r w:rsidRPr="00A632C6">
        <w:rPr>
          <w:rFonts w:ascii="Times New Roman" w:hAnsi="Times New Roman" w:cs="Times New Roman"/>
          <w:sz w:val="28"/>
          <w:szCs w:val="28"/>
        </w:rPr>
        <w:t xml:space="preserve"> ] </w:t>
      </w:r>
      <w:r w:rsidR="00E40B2B">
        <w:rPr>
          <w:rFonts w:ascii="Times New Roman" w:hAnsi="Times New Roman" w:cs="Times New Roman"/>
          <w:sz w:val="28"/>
          <w:szCs w:val="28"/>
        </w:rPr>
        <w:t>, [ 82</w:t>
      </w:r>
      <w:r w:rsidRPr="00A632C6">
        <w:rPr>
          <w:rFonts w:ascii="Times New Roman" w:hAnsi="Times New Roman" w:cs="Times New Roman"/>
          <w:sz w:val="28"/>
          <w:szCs w:val="28"/>
        </w:rPr>
        <w:t xml:space="preserve"> ],  и др.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Авторы научных трудов затрагивают различные аспекты проблемы использования занимательно-игровых форм деятельности на уроках русского языка и литературы.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работах ученых уделено внимание влиянию занимательно-игрового материала на развитие общих психических процессов и высших психических функций умственно отсталых школьников.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Обращаются  специалисты и к проблеме интегрированного обучения данного контингента с применением занимательно-игрового вида деятельности.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Цель нашей работы</w:t>
      </w:r>
      <w:r w:rsidRPr="00A632C6">
        <w:rPr>
          <w:rFonts w:ascii="Times New Roman" w:hAnsi="Times New Roman" w:cs="Times New Roman"/>
          <w:sz w:val="28"/>
          <w:szCs w:val="28"/>
        </w:rPr>
        <w:t xml:space="preserve"> – исследование оптимизации речевого развития  учащихся с ограниченными возможностями здоровья, а именно умственно отсталых учащихся второй ступени обучения, посредством занимательно-игрового материала.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Нами были определены следующие задачи работы:</w:t>
      </w:r>
    </w:p>
    <w:p w:rsidR="00C30250" w:rsidRPr="00A632C6" w:rsidRDefault="00C30250" w:rsidP="00A632C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Проанализировать теоретические источники по исследуемой проблеме.</w:t>
      </w:r>
    </w:p>
    <w:p w:rsidR="00C30250" w:rsidRPr="00A632C6" w:rsidRDefault="00C30250" w:rsidP="00A632C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Выявить уровень речевого развития умственно отсталых учащихся второй ступени обучения.</w:t>
      </w:r>
    </w:p>
    <w:p w:rsidR="00C30250" w:rsidRPr="00A632C6" w:rsidRDefault="00C30250" w:rsidP="00A632C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lastRenderedPageBreak/>
        <w:t>Разработать систему коррекционной работы, основанную на использовании занимательно-игрового материала для оптимизации речевого развития и формирования коммуникативной культуры учащихся с умственной отсталостью на второй ступени обучения.</w:t>
      </w:r>
    </w:p>
    <w:p w:rsidR="00C30250" w:rsidRPr="00A632C6" w:rsidRDefault="00C30250" w:rsidP="00A632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Объектом исследования</w:t>
      </w:r>
      <w:r w:rsidRPr="00A632C6">
        <w:rPr>
          <w:rFonts w:ascii="Times New Roman" w:hAnsi="Times New Roman" w:cs="Times New Roman"/>
          <w:sz w:val="28"/>
          <w:szCs w:val="28"/>
        </w:rPr>
        <w:t xml:space="preserve"> является проблема использования занимательно-игрового материала в процессе обучения, развития умственно отсталых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и система коррекционной работы по исправлению недостатков речевого развития данного контингента второй ступени обучения.</w:t>
      </w:r>
    </w:p>
    <w:p w:rsidR="00C30250" w:rsidRPr="00A632C6" w:rsidRDefault="00C30250" w:rsidP="00A632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A632C6">
        <w:rPr>
          <w:rFonts w:ascii="Times New Roman" w:hAnsi="Times New Roman" w:cs="Times New Roman"/>
          <w:sz w:val="28"/>
          <w:szCs w:val="28"/>
        </w:rPr>
        <w:t xml:space="preserve"> – формы и методы коррекционной работы в процессе речевого развития учащихся с использованием занимательно-игрового материала на уроках русского языка и литературы.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В качестве гипотезы исследования нами было выдвинуто следующее предположение:</w:t>
      </w:r>
      <w:r w:rsidRPr="00A632C6">
        <w:rPr>
          <w:rFonts w:ascii="Times New Roman" w:hAnsi="Times New Roman" w:cs="Times New Roman"/>
          <w:sz w:val="28"/>
          <w:szCs w:val="28"/>
        </w:rPr>
        <w:t xml:space="preserve"> если в процессе коррекционной работы по речевому развитию учащихся с умственной отсталостью помимо учета индивидуальных особенностей обучающихся, применения здоровье сберегающих технологий использовать занимательно-игровой материал на уроках русского языка, то речь детей будет приближаться к норме.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исследовательской работы</w:t>
      </w:r>
      <w:r w:rsidRPr="00A632C6">
        <w:rPr>
          <w:rFonts w:ascii="Times New Roman" w:hAnsi="Times New Roman" w:cs="Times New Roman"/>
          <w:sz w:val="28"/>
          <w:szCs w:val="28"/>
        </w:rPr>
        <w:t xml:space="preserve"> – ее направленность на оказание помощи в процессе обучения русскому языку и учащимся, и работающим с ними педагогами.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  <w:r w:rsidRPr="00A632C6">
        <w:rPr>
          <w:rFonts w:ascii="Times New Roman" w:hAnsi="Times New Roman" w:cs="Times New Roman"/>
          <w:sz w:val="28"/>
          <w:szCs w:val="28"/>
        </w:rPr>
        <w:t xml:space="preserve"> исследовательской работы, предложенные нами варианты игровых заданий в процессе обучения русскому языку и литературы могут быть рекомендованы к использованию не только учителями коррекционных школ, но и педагогами общеобразовательных учреждений, работающих с детьми на второй ступени обучения.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Ввиду того, что нет готовых сборников, методических пособий с разработками уроков с применением игровых видов деятельности учащихся второй ступени обучения, предполагаемые нами образцы занимательно-игрового материала отбирались и систематизировались в течение пяти лет.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Выпускная работа состоит из введения, двух глав, заключения, библиографического списка, приложения.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Во введении обоснована актуальность изучаемой проблемы, определены цель, задачи исследовательской работы, объект и предмет исследования, сформирована  практическая значимость работы.</w:t>
      </w:r>
    </w:p>
    <w:p w:rsidR="00C30250" w:rsidRPr="00A632C6" w:rsidRDefault="00C30250" w:rsidP="00A63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Первая глава «Анализ теоретических источников по проблеме эффективности использования занимательно-игрового материала в речевом развитии учащихся с ограниченными возможностями здоровья» разделена на три параграфа.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параграфе 1.1. говорится о том, какую роль занимательно-игровому материалу отводят специалисты в развитии общих психологических процессов умственно отсталых учащихся.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параграфе 1.2. речь идет о том, какое влияние, по мнению ученых, оказывает занимательно-игровой материал на формирование высших психических функций учащихся с проблемами в развитии.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параграфе 1.3. проанализированы работы, уделено внимание роли занимательно-игрового материала в процессе интегрированного обучения.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Во второй главе «Экспериментальное изучение проблемы речевого развития учащихся с ограниченными возможностями здоровья» содержатся описание организации экспериментальной работы, методика ее проведения, констатирующего и формирующего этапов эксперимента, дается анализ полученных данных.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заключении представлены общие выводы по работе.</w:t>
      </w:r>
    </w:p>
    <w:p w:rsidR="00C30250" w:rsidRPr="00A632C6" w:rsidRDefault="00C30250" w:rsidP="00A632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приложении содержится список учащихся экспериментальной группы, дидактический занимательно-игровой материал, разработки уроков внеклассных мероприятий по русскому языку и литературе с использованием занимательно-игровых видов деятельности учащихся.</w:t>
      </w:r>
    </w:p>
    <w:p w:rsidR="00C30250" w:rsidRPr="00A632C6" w:rsidRDefault="00C30250">
      <w:pPr>
        <w:rPr>
          <w:rFonts w:ascii="Times New Roman" w:hAnsi="Times New Roman" w:cs="Times New Roman"/>
          <w:sz w:val="28"/>
          <w:szCs w:val="28"/>
        </w:rPr>
      </w:pPr>
    </w:p>
    <w:p w:rsidR="00C30250" w:rsidRPr="00A632C6" w:rsidRDefault="00C3025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0350F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350FC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Анализ теоретических источников по проблеме эффективности использования занимательно-игрового материала в речевом развитии учащихся с ограниченными возможностями здоровья</w:t>
      </w:r>
    </w:p>
    <w:p w:rsidR="00C30250" w:rsidRPr="000350FC" w:rsidRDefault="00C30250" w:rsidP="000350F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50" w:rsidRPr="00A632C6" w:rsidRDefault="00C30250" w:rsidP="00A632C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t>1.1.Роль занимательно-игрового материала на уроках русского языка и литературы в развитии общих психических процессов умственно отсталых учащихся.</w:t>
      </w:r>
    </w:p>
    <w:p w:rsidR="00C30250" w:rsidRPr="00A632C6" w:rsidRDefault="00C30250" w:rsidP="00A632C6">
      <w:pPr>
        <w:rPr>
          <w:rFonts w:ascii="Times New Roman" w:hAnsi="Times New Roman" w:cs="Times New Roman"/>
          <w:sz w:val="28"/>
          <w:szCs w:val="28"/>
        </w:rPr>
      </w:pP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Олигофренопедагогика впитала в себя прогрессивные идеи общей педагогики, представленные в работах философов, психологов, педагогов прошлого. Затронут в этих трудах и вопрос использования занимательно-игрового материала для речевого развития умственно отсталых детей.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Так в трудах римского оратора и педагога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Квентилиана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находили не потерявшие свое значение мысли, касающиеся как процесса становления речи у детей, так и ее развитие.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Квентилиан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советовал при знакомстве с первыми правилами языка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учить  грамоте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 развлекая, например,  приобщать к чтению  при помощи букв, вырезанных из слоновой кости, или «отыскать что-либо иное, чему радовался бы этот возраст и что и что было бы приятно проигрывать».[ ]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Нелишним будет отметить, что в древнем Риме учитель, обучавший основам знаний, назывался «учителем игр».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Видные мыслители Эпохи Возрождения настаивали на использовании игр для развития различного вида ощущений.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Одним из представителей педагогической мысли Эпохи Возрождения был Ф.Рабле, который говоря об обучении родному языку, утверждал необходимость развития голоса специальными упражнениями, а мастерство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 xml:space="preserve">красноречия предлагал «оттачивать путем обыгрывания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 xml:space="preserve">прочитанного» </w:t>
      </w:r>
      <w:r w:rsidR="00E40B2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40B2B">
        <w:rPr>
          <w:rFonts w:ascii="Times New Roman" w:hAnsi="Times New Roman" w:cs="Times New Roman"/>
          <w:sz w:val="28"/>
          <w:szCs w:val="28"/>
        </w:rPr>
        <w:t xml:space="preserve">        [ 17;</w:t>
      </w:r>
      <w:r w:rsidRPr="00A632C6">
        <w:rPr>
          <w:rFonts w:ascii="Times New Roman" w:hAnsi="Times New Roman" w:cs="Times New Roman"/>
          <w:sz w:val="28"/>
          <w:szCs w:val="28"/>
        </w:rPr>
        <w:t>123 ].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Идею гармоничного развития личности ребенка, его речевого развития выдвинутую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Ф.Рабле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, развивал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В.де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Фельтре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утверждавший, что при обучении грамоте необходимо испо</w:t>
      </w:r>
      <w:r w:rsidR="00E40B2B">
        <w:rPr>
          <w:rFonts w:ascii="Times New Roman" w:hAnsi="Times New Roman" w:cs="Times New Roman"/>
          <w:sz w:val="28"/>
          <w:szCs w:val="28"/>
        </w:rPr>
        <w:t xml:space="preserve">льзовать занимательные игры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[ 68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Эти положения, как отмечает Ф.Н. Новик, были использованы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олигофренопедагог</w:t>
      </w:r>
      <w:r w:rsidR="00E40B2B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, особенно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Й.Гуггенбюлем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[ 67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Известный в истории олигофренопедагогики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Ж.Итар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при воспитании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авейронского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дикаря через дидактические, развивал в ребенке зрительные и слуховые тактильные восприятия в сочетании с воспитани</w:t>
      </w:r>
      <w:r w:rsidR="00E40B2B">
        <w:rPr>
          <w:rFonts w:ascii="Times New Roman" w:hAnsi="Times New Roman" w:cs="Times New Roman"/>
          <w:sz w:val="28"/>
          <w:szCs w:val="28"/>
        </w:rPr>
        <w:t xml:space="preserve">ем интеллектуальных функций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там</w:t>
      </w:r>
      <w:proofErr w:type="gramEnd"/>
      <w:r w:rsidR="00E40B2B">
        <w:rPr>
          <w:rFonts w:ascii="Times New Roman" w:hAnsi="Times New Roman" w:cs="Times New Roman"/>
          <w:sz w:val="28"/>
          <w:szCs w:val="28"/>
        </w:rPr>
        <w:t xml:space="preserve"> же</w:t>
      </w:r>
      <w:r w:rsidRPr="00A632C6">
        <w:rPr>
          <w:rFonts w:ascii="Times New Roman" w:hAnsi="Times New Roman" w:cs="Times New Roman"/>
          <w:sz w:val="28"/>
          <w:szCs w:val="28"/>
        </w:rPr>
        <w:t xml:space="preserve"> 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Заслуживает внимания деятельность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Э.Сегена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который при обучении умственно отсталых детей использовал подвижную азбуку для формирования механизма чтения в сочетании процесса запоминания места нахождения букв с развитием зрительн</w:t>
      </w:r>
      <w:r w:rsidR="00E40B2B">
        <w:rPr>
          <w:rFonts w:ascii="Times New Roman" w:hAnsi="Times New Roman" w:cs="Times New Roman"/>
          <w:sz w:val="28"/>
          <w:szCs w:val="28"/>
        </w:rPr>
        <w:t xml:space="preserve">ого и звукового анализатора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[ 67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]. Таким образом, согласно лечебно-педагогической системы воспитания 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Э.Сегена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работа по речевому развитию была в  тесной взаимосвязи с сенсорным воспитанием.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Немецкий дефектолог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Р.Вайс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 xml:space="preserve">[ </w:t>
      </w:r>
      <w:r w:rsidR="00E40B2B">
        <w:rPr>
          <w:rFonts w:ascii="Times New Roman" w:hAnsi="Times New Roman" w:cs="Times New Roman"/>
          <w:sz w:val="28"/>
          <w:szCs w:val="28"/>
        </w:rPr>
        <w:t>68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] рекомендовал обучение слабоумных детей с пробуждения их разума путем привлечения чувственного опыта, выработки умения высказаться на уроках родного языка. Он считал необходимым включать в процесс обучения родному языку познание предметов и их свойств через тактильные ощущения.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Другой н</w:t>
      </w:r>
      <w:r w:rsidR="00E40B2B">
        <w:rPr>
          <w:rFonts w:ascii="Times New Roman" w:hAnsi="Times New Roman" w:cs="Times New Roman"/>
          <w:sz w:val="28"/>
          <w:szCs w:val="28"/>
        </w:rPr>
        <w:t xml:space="preserve">емецкий дефектолог </w:t>
      </w:r>
      <w:proofErr w:type="spellStart"/>
      <w:r w:rsidR="00E40B2B">
        <w:rPr>
          <w:rFonts w:ascii="Times New Roman" w:hAnsi="Times New Roman" w:cs="Times New Roman"/>
          <w:sz w:val="28"/>
          <w:szCs w:val="28"/>
        </w:rPr>
        <w:t>Б.Менель</w:t>
      </w:r>
      <w:proofErr w:type="spellEnd"/>
      <w:r w:rsidR="00E40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[ 67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] рекомендовал начинать обучение родному языку с игр. Он считал, что в процессе игры у обучающихся развиваются органы чувств, общая и мелкая ручная моторика, что позволит в дальнейшем заниматься речевым развитием. Игровая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деятельность, по мнению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Б.Менеля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должна постоянно сопровождаться речью.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Обобщая вышесказанное, можно констатировать, что вопросы речевого развития умственно отсталых учащихся были в центре внимания философов, психологов,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олигофренопедагогов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– гуманистов прошлого, которые считали необходимым через игру заниматься речевым развитием учащихся с умственной отсталостью одновременно с развитием общей и мелкой ручной моторики, тактильных ощущений, слуховых и зрительных восприятий.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В наше время многие отечественные специалисты в области психологии, психолингвистики,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олигофренопедагогики  [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>11</w:t>
      </w:r>
      <w:r w:rsidR="00E40B2B" w:rsidRPr="00E40B2B">
        <w:rPr>
          <w:rFonts w:ascii="Times New Roman" w:hAnsi="Times New Roman" w:cs="Times New Roman"/>
          <w:sz w:val="28"/>
          <w:szCs w:val="28"/>
        </w:rPr>
        <w:t>]</w:t>
      </w:r>
      <w:r w:rsidR="00E40B2B">
        <w:rPr>
          <w:rFonts w:ascii="Times New Roman" w:hAnsi="Times New Roman" w:cs="Times New Roman"/>
          <w:sz w:val="28"/>
          <w:szCs w:val="28"/>
        </w:rPr>
        <w:t>,</w:t>
      </w:r>
      <w:r w:rsidR="00E40B2B" w:rsidRPr="00E40B2B">
        <w:rPr>
          <w:rFonts w:ascii="Times New Roman" w:hAnsi="Times New Roman" w:cs="Times New Roman"/>
          <w:sz w:val="28"/>
          <w:szCs w:val="28"/>
        </w:rPr>
        <w:t>[</w:t>
      </w:r>
      <w:r w:rsidR="00E40B2B">
        <w:rPr>
          <w:rFonts w:ascii="Times New Roman" w:hAnsi="Times New Roman" w:cs="Times New Roman"/>
          <w:sz w:val="28"/>
          <w:szCs w:val="28"/>
        </w:rPr>
        <w:t>14</w:t>
      </w:r>
      <w:r w:rsidRPr="00A632C6">
        <w:rPr>
          <w:rFonts w:ascii="Times New Roman" w:hAnsi="Times New Roman" w:cs="Times New Roman"/>
          <w:sz w:val="28"/>
          <w:szCs w:val="28"/>
        </w:rPr>
        <w:t>]</w:t>
      </w:r>
      <w:r w:rsidR="00E40B2B">
        <w:rPr>
          <w:rFonts w:ascii="Times New Roman" w:hAnsi="Times New Roman" w:cs="Times New Roman"/>
          <w:sz w:val="28"/>
          <w:szCs w:val="28"/>
        </w:rPr>
        <w:t>, [46</w:t>
      </w:r>
      <w:r w:rsidRPr="00A632C6">
        <w:rPr>
          <w:rFonts w:ascii="Times New Roman" w:hAnsi="Times New Roman" w:cs="Times New Roman"/>
          <w:sz w:val="28"/>
          <w:szCs w:val="28"/>
        </w:rPr>
        <w:t>]</w:t>
      </w:r>
      <w:r w:rsidR="00E40B2B">
        <w:rPr>
          <w:rFonts w:ascii="Times New Roman" w:hAnsi="Times New Roman" w:cs="Times New Roman"/>
          <w:sz w:val="28"/>
          <w:szCs w:val="28"/>
        </w:rPr>
        <w:t>,</w:t>
      </w:r>
      <w:r w:rsidRPr="00A632C6">
        <w:rPr>
          <w:rFonts w:ascii="Times New Roman" w:hAnsi="Times New Roman" w:cs="Times New Roman"/>
          <w:sz w:val="28"/>
          <w:szCs w:val="28"/>
        </w:rPr>
        <w:t xml:space="preserve"> [49]</w:t>
      </w:r>
      <w:r w:rsidR="00E40B2B">
        <w:rPr>
          <w:rFonts w:ascii="Times New Roman" w:hAnsi="Times New Roman" w:cs="Times New Roman"/>
          <w:sz w:val="28"/>
          <w:szCs w:val="28"/>
        </w:rPr>
        <w:t>, [71</w:t>
      </w:r>
      <w:r w:rsidRPr="00A632C6">
        <w:rPr>
          <w:rFonts w:ascii="Times New Roman" w:hAnsi="Times New Roman" w:cs="Times New Roman"/>
          <w:sz w:val="28"/>
          <w:szCs w:val="28"/>
        </w:rPr>
        <w:t>]</w:t>
      </w:r>
      <w:r w:rsidR="00E40B2B">
        <w:rPr>
          <w:rFonts w:ascii="Times New Roman" w:hAnsi="Times New Roman" w:cs="Times New Roman"/>
          <w:sz w:val="28"/>
          <w:szCs w:val="28"/>
        </w:rPr>
        <w:t>, [76], [77</w:t>
      </w:r>
      <w:r w:rsidRPr="00A632C6">
        <w:rPr>
          <w:rFonts w:ascii="Times New Roman" w:hAnsi="Times New Roman" w:cs="Times New Roman"/>
          <w:sz w:val="28"/>
          <w:szCs w:val="28"/>
        </w:rPr>
        <w:t>]</w:t>
      </w:r>
      <w:r w:rsidR="00E40B2B">
        <w:rPr>
          <w:rFonts w:ascii="Times New Roman" w:hAnsi="Times New Roman" w:cs="Times New Roman"/>
          <w:sz w:val="28"/>
          <w:szCs w:val="28"/>
        </w:rPr>
        <w:t>,</w:t>
      </w:r>
      <w:r w:rsidR="00E40B2B" w:rsidRPr="00E40B2B">
        <w:rPr>
          <w:rFonts w:ascii="Times New Roman" w:hAnsi="Times New Roman" w:cs="Times New Roman"/>
          <w:sz w:val="28"/>
          <w:szCs w:val="28"/>
        </w:rPr>
        <w:t>[90]</w:t>
      </w:r>
      <w:r w:rsidR="00E40B2B">
        <w:rPr>
          <w:rFonts w:ascii="Times New Roman" w:hAnsi="Times New Roman" w:cs="Times New Roman"/>
          <w:sz w:val="28"/>
          <w:szCs w:val="28"/>
        </w:rPr>
        <w:t xml:space="preserve"> </w:t>
      </w:r>
      <w:r w:rsidRPr="00A632C6">
        <w:rPr>
          <w:rFonts w:ascii="Times New Roman" w:hAnsi="Times New Roman" w:cs="Times New Roman"/>
          <w:sz w:val="28"/>
          <w:szCs w:val="28"/>
        </w:rPr>
        <w:t xml:space="preserve">уделяют внимание проблеме использования занимательно-игрового материала для речевого развития учащихся с особыми познавательными потребностями, который способствует формированию тактильных  ощущений,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зрительных, слуховых анализаторов.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32C6">
        <w:rPr>
          <w:rFonts w:ascii="Times New Roman" w:hAnsi="Times New Roman" w:cs="Times New Roman"/>
          <w:sz w:val="28"/>
          <w:szCs w:val="28"/>
        </w:rPr>
        <w:t>Т.Н.Иванова  отмечает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>, что обучение русскому языку через игры с предметами «развивает и речь обучающихся  и тактильные ощущения, и слуховые, и зрительные восприятия». [26;36]</w:t>
      </w:r>
    </w:p>
    <w:p w:rsidR="00C30250" w:rsidRPr="00A632C6" w:rsidRDefault="00E40B2B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Л.С.Цветкова </w:t>
      </w:r>
      <w:r w:rsidR="00C30250" w:rsidRPr="00A632C6">
        <w:rPr>
          <w:rFonts w:ascii="Times New Roman" w:hAnsi="Times New Roman" w:cs="Times New Roman"/>
          <w:sz w:val="28"/>
          <w:szCs w:val="28"/>
        </w:rPr>
        <w:t xml:space="preserve"> тоже отмечает, что при общем недоразвитии речи игра в процессе обучения «способствует развитию функций слухового, зрительного, а иногд</w:t>
      </w:r>
      <w:r>
        <w:rPr>
          <w:rFonts w:ascii="Times New Roman" w:hAnsi="Times New Roman" w:cs="Times New Roman"/>
          <w:sz w:val="28"/>
          <w:szCs w:val="28"/>
        </w:rPr>
        <w:t>а тактильного анализаторов». [87</w:t>
      </w:r>
      <w:r w:rsidR="00C30250" w:rsidRPr="00A632C6">
        <w:rPr>
          <w:rFonts w:ascii="Times New Roman" w:hAnsi="Times New Roman" w:cs="Times New Roman"/>
          <w:sz w:val="28"/>
          <w:szCs w:val="28"/>
        </w:rPr>
        <w:t>,103]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Р.Е.Левина [39], изучая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особенности развития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учащихся с ОНР считает, что в работе над речевым развитием необходимо использовать занимательные упражнения, которые помогут одновременно воздействовать на эмоциональную сферу ребенка. Об этой же проблеме коррекции речевого развития через игры–драматизации, сюжетно-ролевые, игры-импровизации на уроках русского языка и литерату</w:t>
      </w:r>
      <w:r w:rsidR="00E40B2B">
        <w:rPr>
          <w:rFonts w:ascii="Times New Roman" w:hAnsi="Times New Roman" w:cs="Times New Roman"/>
          <w:sz w:val="28"/>
          <w:szCs w:val="28"/>
        </w:rPr>
        <w:t xml:space="preserve">ры говорит И.Ю. Кондратенко </w:t>
      </w:r>
      <w:proofErr w:type="gramStart"/>
      <w:r w:rsidR="00E40B2B">
        <w:rPr>
          <w:rFonts w:ascii="Times New Roman" w:hAnsi="Times New Roman" w:cs="Times New Roman"/>
          <w:sz w:val="28"/>
          <w:szCs w:val="28"/>
        </w:rPr>
        <w:t>[ 32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]. На наш взгляд, заслуживает особого внимания предложенная ею работа по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>развитию эмоциональной сферы учащихся и обогащению процесса речевой  коммуникации за счет овладения эмоциональной лексикой.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   И.Ю.Кондратенко разработаны инновационные подходы и активизации эмоциональной лексики в процессе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использования  занимательно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>-игрового материала: «обогащение событийной стороны игры путем анализа чувств и переживаний участников происходит с использованием широкого спе</w:t>
      </w:r>
      <w:r w:rsidR="00E40B2B">
        <w:rPr>
          <w:rFonts w:ascii="Times New Roman" w:hAnsi="Times New Roman" w:cs="Times New Roman"/>
          <w:sz w:val="28"/>
          <w:szCs w:val="28"/>
        </w:rPr>
        <w:t>ктра эмоциональной лексики» [ 32</w:t>
      </w:r>
      <w:r w:rsidRPr="00A632C6">
        <w:rPr>
          <w:rFonts w:ascii="Times New Roman" w:hAnsi="Times New Roman" w:cs="Times New Roman"/>
          <w:sz w:val="28"/>
          <w:szCs w:val="28"/>
        </w:rPr>
        <w:t>;129].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В современной дефектологии уделяется внимание коррекционному воздействию на развитие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самовосприятия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сомоописания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учащихся с интеллектуальной недостаточностью. Так, Н.Л.Морозова отмечает, что «через игру с зеркалом, через использование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, через мимические </w:t>
      </w:r>
      <w:r w:rsidR="00E40B2B">
        <w:rPr>
          <w:rFonts w:ascii="Times New Roman" w:hAnsi="Times New Roman" w:cs="Times New Roman"/>
          <w:sz w:val="28"/>
          <w:szCs w:val="28"/>
        </w:rPr>
        <w:t>и пантомимические этюды» [62,64</w:t>
      </w:r>
      <w:r w:rsidRPr="00A632C6">
        <w:rPr>
          <w:rFonts w:ascii="Times New Roman" w:hAnsi="Times New Roman" w:cs="Times New Roman"/>
          <w:sz w:val="28"/>
          <w:szCs w:val="28"/>
        </w:rPr>
        <w:t xml:space="preserve">] развиваются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самовосприятие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самоописание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</w:t>
      </w:r>
      <w:r w:rsidR="00120A51">
        <w:rPr>
          <w:rFonts w:ascii="Times New Roman" w:hAnsi="Times New Roman" w:cs="Times New Roman"/>
          <w:sz w:val="28"/>
          <w:szCs w:val="28"/>
        </w:rPr>
        <w:t>обучающихся. И.Ю.Кондратенко</w:t>
      </w:r>
      <w:r w:rsidRPr="00A632C6">
        <w:rPr>
          <w:rFonts w:ascii="Times New Roman" w:hAnsi="Times New Roman" w:cs="Times New Roman"/>
          <w:sz w:val="28"/>
          <w:szCs w:val="28"/>
        </w:rPr>
        <w:t xml:space="preserve"> добавляет, что «для формирования средств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самоописания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необходимо вводить в работу сюжетно-ролевые игры с использованием в </w:t>
      </w:r>
      <w:r w:rsidR="00120A51">
        <w:rPr>
          <w:rFonts w:ascii="Times New Roman" w:hAnsi="Times New Roman" w:cs="Times New Roman"/>
          <w:sz w:val="28"/>
          <w:szCs w:val="28"/>
        </w:rPr>
        <w:t>речи эмоциональной лексики». [32</w:t>
      </w:r>
      <w:r w:rsidRPr="00A632C6">
        <w:rPr>
          <w:rFonts w:ascii="Times New Roman" w:hAnsi="Times New Roman" w:cs="Times New Roman"/>
          <w:sz w:val="28"/>
          <w:szCs w:val="28"/>
        </w:rPr>
        <w:t>;189]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Развивая эту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мысль,  И.Ю.Левченко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дополняет: «использование в работе по речевому развитию миниатюр на выражение отдельных качеств характера повышает уровень самосознания» [</w:t>
      </w:r>
      <w:r w:rsidR="009B6FB4" w:rsidRPr="009B6FB4">
        <w:rPr>
          <w:rFonts w:ascii="Times New Roman" w:hAnsi="Times New Roman" w:cs="Times New Roman"/>
          <w:sz w:val="28"/>
          <w:szCs w:val="28"/>
        </w:rPr>
        <w:t>41;</w:t>
      </w:r>
      <w:r w:rsidRPr="00A632C6">
        <w:rPr>
          <w:rFonts w:ascii="Times New Roman" w:hAnsi="Times New Roman" w:cs="Times New Roman"/>
          <w:sz w:val="28"/>
          <w:szCs w:val="28"/>
        </w:rPr>
        <w:t xml:space="preserve">103 ]. А рекомендация использования для речевого развития учащихся психогимнастики, направленной на развитие лицевой моторики, а также эмоциональной сферы личности под названием «Путешествие в самого себя» помогут ребенку «прислушиваться к собственному мироощущению и осознавать себя в чувственном потоке жизни, дифференцировать свои эмоции и понимать эмоциональное состояние других людей»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 xml:space="preserve">[ </w:t>
      </w:r>
      <w:r w:rsidR="009B6FB4">
        <w:rPr>
          <w:rFonts w:ascii="Times New Roman" w:hAnsi="Times New Roman" w:cs="Times New Roman"/>
          <w:sz w:val="28"/>
          <w:szCs w:val="28"/>
        </w:rPr>
        <w:t>42</w:t>
      </w:r>
      <w:proofErr w:type="gramEnd"/>
      <w:r w:rsidR="009B6FB4">
        <w:rPr>
          <w:rFonts w:ascii="Times New Roman" w:hAnsi="Times New Roman" w:cs="Times New Roman"/>
          <w:sz w:val="28"/>
          <w:szCs w:val="28"/>
        </w:rPr>
        <w:t>;</w:t>
      </w:r>
      <w:r w:rsidRPr="00A632C6">
        <w:rPr>
          <w:rFonts w:ascii="Times New Roman" w:hAnsi="Times New Roman" w:cs="Times New Roman"/>
          <w:sz w:val="28"/>
          <w:szCs w:val="28"/>
        </w:rPr>
        <w:t xml:space="preserve">187]. 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Изучив и проанализировав ряд теоретических источников по проблеме влияния занимательно-игрового материала на речевое развитие умственно отсталых учащихся, мы пришли к выводу, что занимательно-игровой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 xml:space="preserve">материал является одной из важнейших составляющих образовательного процесса. 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В истории олигофренопедагогики   с древнейших времен отражается актуальность и целесообразность использования игрового вида деятельности на уроках русского языка и литературы. 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Занимательно-игровой материал способствует развитию общих психических процессов обучающихся, таких, как тактильные ощущения, сенсорные, зрительные и слуховые анализаторы,  общая и мелкая ручная моторика.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Положительное воздействие оказывают задания, имеющие занимательный характер, на развитие самовосприятия, самооценки учащихся.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Кроме того, в процессе речевого развития через игру происходит воздействие на эмоциональную сферу ребенка.</w:t>
      </w:r>
    </w:p>
    <w:p w:rsidR="00C30250" w:rsidRDefault="00C30250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A632C6" w:rsidRDefault="00C30250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 Влияние занимательно-игрового материала на формирование высших психических функций учащихся с проблемами в развитии.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 Педагоги – гуманисты 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олиг</w:t>
      </w:r>
      <w:r w:rsidR="00120A51">
        <w:rPr>
          <w:rFonts w:ascii="Times New Roman" w:hAnsi="Times New Roman" w:cs="Times New Roman"/>
          <w:sz w:val="28"/>
          <w:szCs w:val="28"/>
        </w:rPr>
        <w:t>офренопедагоги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прошлого [1], [17], [67], [68</w:t>
      </w:r>
      <w:r w:rsidRPr="00A632C6">
        <w:rPr>
          <w:rFonts w:ascii="Times New Roman" w:hAnsi="Times New Roman" w:cs="Times New Roman"/>
          <w:sz w:val="28"/>
          <w:szCs w:val="28"/>
        </w:rPr>
        <w:t>], и современные спе</w:t>
      </w:r>
      <w:r w:rsidR="00120A51">
        <w:rPr>
          <w:rFonts w:ascii="Times New Roman" w:hAnsi="Times New Roman" w:cs="Times New Roman"/>
          <w:sz w:val="28"/>
          <w:szCs w:val="28"/>
        </w:rPr>
        <w:t>циалисты – дефектологи [26], [32], [41], [49], [70], [74], [80]</w:t>
      </w:r>
      <w:r w:rsidRPr="00A632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20A51">
        <w:rPr>
          <w:rFonts w:ascii="Times New Roman" w:hAnsi="Times New Roman" w:cs="Times New Roman"/>
          <w:sz w:val="28"/>
          <w:szCs w:val="28"/>
        </w:rPr>
        <w:t>психололингвисты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[43], [69], [71], [75], [76</w:t>
      </w:r>
      <w:r w:rsidRPr="00A632C6">
        <w:rPr>
          <w:rFonts w:ascii="Times New Roman" w:hAnsi="Times New Roman" w:cs="Times New Roman"/>
          <w:sz w:val="28"/>
          <w:szCs w:val="28"/>
        </w:rPr>
        <w:t>] и другие уделяют большое внимание проблеме диагностики, развития и функционирован</w:t>
      </w:r>
      <w:r w:rsidR="00120A51">
        <w:rPr>
          <w:rFonts w:ascii="Times New Roman" w:hAnsi="Times New Roman" w:cs="Times New Roman"/>
          <w:sz w:val="28"/>
          <w:szCs w:val="28"/>
        </w:rPr>
        <w:t>ия высших психических функций (</w:t>
      </w:r>
      <w:r w:rsidRPr="00A632C6">
        <w:rPr>
          <w:rFonts w:ascii="Times New Roman" w:hAnsi="Times New Roman" w:cs="Times New Roman"/>
          <w:sz w:val="28"/>
          <w:szCs w:val="28"/>
        </w:rPr>
        <w:t>далее ВПФ) у детей с умственной отсталостью.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Недостаточная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познавательной активности, мышления, памяти, внимания находятся в тесной взаимосвязи с речевыми процессами.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языковых средств приводит к отклонениям в формировании ВПФ и наоборот.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Е.А.Стребелевой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[7</w:t>
      </w:r>
      <w:r w:rsidR="00120A51">
        <w:rPr>
          <w:rFonts w:ascii="Times New Roman" w:hAnsi="Times New Roman" w:cs="Times New Roman"/>
          <w:sz w:val="28"/>
          <w:szCs w:val="28"/>
        </w:rPr>
        <w:t>8</w:t>
      </w:r>
      <w:r w:rsidRPr="00A632C6">
        <w:rPr>
          <w:rFonts w:ascii="Times New Roman" w:hAnsi="Times New Roman" w:cs="Times New Roman"/>
          <w:sz w:val="28"/>
          <w:szCs w:val="28"/>
        </w:rPr>
        <w:t>], без комплексной коррекционной работы, направленной не только на преодоление общего нарушения речи (ОНР), но и на развитие базовых ВПФ в дальнейшем происходит снижение интереса и эффективности обучению таких учащихся.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Поэтому в системе коррекционно-педагогической работы, разработанной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Р.</w:t>
      </w:r>
      <w:r w:rsidR="00120A51">
        <w:rPr>
          <w:rFonts w:ascii="Times New Roman" w:hAnsi="Times New Roman" w:cs="Times New Roman"/>
          <w:sz w:val="28"/>
          <w:szCs w:val="28"/>
        </w:rPr>
        <w:t>Е.Левиной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[39], </w:t>
      </w:r>
      <w:proofErr w:type="spellStart"/>
      <w:r w:rsidR="00120A51">
        <w:rPr>
          <w:rFonts w:ascii="Times New Roman" w:hAnsi="Times New Roman" w:cs="Times New Roman"/>
          <w:sz w:val="28"/>
          <w:szCs w:val="28"/>
        </w:rPr>
        <w:t>Г.В.Чиркиной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[6</w:t>
      </w:r>
      <w:r w:rsidR="00856FE3">
        <w:rPr>
          <w:rFonts w:ascii="Times New Roman" w:hAnsi="Times New Roman" w:cs="Times New Roman"/>
          <w:sz w:val="28"/>
          <w:szCs w:val="28"/>
        </w:rPr>
        <w:t>1</w:t>
      </w:r>
      <w:r w:rsidR="00120A51">
        <w:rPr>
          <w:rFonts w:ascii="Times New Roman" w:hAnsi="Times New Roman" w:cs="Times New Roman"/>
          <w:sz w:val="28"/>
          <w:szCs w:val="28"/>
        </w:rPr>
        <w:t xml:space="preserve">], Е.М. </w:t>
      </w:r>
      <w:proofErr w:type="spellStart"/>
      <w:r w:rsidR="00120A51">
        <w:rPr>
          <w:rFonts w:ascii="Times New Roman" w:hAnsi="Times New Roman" w:cs="Times New Roman"/>
          <w:sz w:val="28"/>
          <w:szCs w:val="28"/>
        </w:rPr>
        <w:t>Мастюковой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[6</w:t>
      </w:r>
      <w:r w:rsidR="00856FE3">
        <w:rPr>
          <w:rFonts w:ascii="Times New Roman" w:hAnsi="Times New Roman" w:cs="Times New Roman"/>
          <w:sz w:val="28"/>
          <w:szCs w:val="28"/>
        </w:rPr>
        <w:t>0</w:t>
      </w:r>
      <w:r w:rsidRPr="00A632C6">
        <w:rPr>
          <w:rFonts w:ascii="Times New Roman" w:hAnsi="Times New Roman" w:cs="Times New Roman"/>
          <w:sz w:val="28"/>
          <w:szCs w:val="28"/>
        </w:rPr>
        <w:t>], и другими указывается на единство речевого развития, познавательной активности, мыслительной деятельности, памяти и внимания. Важную роль при этом выполняет использование занимательно-игрового материала на уроках русского языка и литературы.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В.А.Сухомлинский называл игру искрой зажигающей огонек п</w:t>
      </w:r>
      <w:r w:rsidR="00120A51">
        <w:rPr>
          <w:rFonts w:ascii="Times New Roman" w:hAnsi="Times New Roman" w:cs="Times New Roman"/>
          <w:sz w:val="28"/>
          <w:szCs w:val="28"/>
        </w:rPr>
        <w:t>ытливости и любознательности [79</w:t>
      </w:r>
      <w:r w:rsidRPr="00A632C6">
        <w:rPr>
          <w:rFonts w:ascii="Times New Roman" w:hAnsi="Times New Roman" w:cs="Times New Roman"/>
          <w:sz w:val="28"/>
          <w:szCs w:val="28"/>
        </w:rPr>
        <w:t xml:space="preserve">]. А по мнению К.Л.Ушинского, «В игре дитя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живет,&lt;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&gt; пробует свои силы и самостоятельно распоряжается своими созданиями» [85;231].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32C6">
        <w:rPr>
          <w:rFonts w:ascii="Times New Roman" w:hAnsi="Times New Roman" w:cs="Times New Roman"/>
          <w:sz w:val="28"/>
          <w:szCs w:val="28"/>
        </w:rPr>
        <w:lastRenderedPageBreak/>
        <w:t>А.Р.Маллер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обращает внимание на то, что « использование занимательно-игрового материала на уроках русского языка и литературы – это не развлечение и отдых для обучающихся, а пробуждение познавательных потребностей и п</w:t>
      </w:r>
      <w:r w:rsidR="00120A51">
        <w:rPr>
          <w:rFonts w:ascii="Times New Roman" w:hAnsi="Times New Roman" w:cs="Times New Roman"/>
          <w:sz w:val="28"/>
          <w:szCs w:val="28"/>
        </w:rPr>
        <w:t>овышение мотивации обучения» [53</w:t>
      </w:r>
      <w:r w:rsidRPr="00A632C6">
        <w:rPr>
          <w:rFonts w:ascii="Times New Roman" w:hAnsi="Times New Roman" w:cs="Times New Roman"/>
          <w:sz w:val="28"/>
          <w:szCs w:val="28"/>
        </w:rPr>
        <w:t>;97].</w:t>
      </w:r>
    </w:p>
    <w:p w:rsidR="00C30250" w:rsidRPr="00A632C6" w:rsidRDefault="00120A51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выражению С.Л.Рубинштейна, </w:t>
      </w:r>
      <w:r w:rsidR="00C30250" w:rsidRPr="00A632C6">
        <w:rPr>
          <w:rFonts w:ascii="Times New Roman" w:hAnsi="Times New Roman" w:cs="Times New Roman"/>
          <w:sz w:val="28"/>
          <w:szCs w:val="28"/>
        </w:rPr>
        <w:t xml:space="preserve"> « в игре, как в фокусе собираются, в ней проявляются и через неё формируются все сторон</w:t>
      </w:r>
      <w:r>
        <w:rPr>
          <w:rFonts w:ascii="Times New Roman" w:hAnsi="Times New Roman" w:cs="Times New Roman"/>
          <w:sz w:val="28"/>
          <w:szCs w:val="28"/>
        </w:rPr>
        <w:t>ы психической жизни ребенка» [71</w:t>
      </w:r>
      <w:r w:rsidR="00C30250" w:rsidRPr="00A632C6">
        <w:rPr>
          <w:rFonts w:ascii="Times New Roman" w:hAnsi="Times New Roman" w:cs="Times New Roman"/>
          <w:sz w:val="28"/>
          <w:szCs w:val="28"/>
        </w:rPr>
        <w:t>;371].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В работах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Н.Г.Морозо</w:t>
      </w:r>
      <w:r w:rsidR="00120A51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[65</w:t>
      </w:r>
      <w:r w:rsidRPr="00A632C6"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 w:rsidR="00120A51">
        <w:rPr>
          <w:rFonts w:ascii="Times New Roman" w:hAnsi="Times New Roman" w:cs="Times New Roman"/>
          <w:sz w:val="28"/>
          <w:szCs w:val="28"/>
        </w:rPr>
        <w:t>Н.Ф.Кузьминой-Сыромятниковой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[37</w:t>
      </w:r>
      <w:r w:rsidRPr="00A632C6">
        <w:rPr>
          <w:rFonts w:ascii="Times New Roman" w:hAnsi="Times New Roman" w:cs="Times New Roman"/>
          <w:sz w:val="28"/>
          <w:szCs w:val="28"/>
        </w:rPr>
        <w:t>] отмечается, что игра способствует эмоциональному настрою учащихся и развитию у них познавательной активности.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  продолжая эту мысль, отмечает, что «дидактическая игра, включая в себя игровое и познавательное начало, позволяет в занимательно-игровой форме сформировать у учащихся с проблемами в развитии познавательный интерес, способствует  развитию учебных навыков и умений,</w:t>
      </w:r>
      <w:r w:rsidR="00120A51">
        <w:rPr>
          <w:rFonts w:ascii="Times New Roman" w:hAnsi="Times New Roman" w:cs="Times New Roman"/>
          <w:sz w:val="28"/>
          <w:szCs w:val="28"/>
        </w:rPr>
        <w:t xml:space="preserve"> формирует речевое развитие» [78</w:t>
      </w:r>
      <w:r w:rsidRPr="00A632C6">
        <w:rPr>
          <w:rFonts w:ascii="Times New Roman" w:hAnsi="Times New Roman" w:cs="Times New Roman"/>
          <w:sz w:val="28"/>
          <w:szCs w:val="28"/>
        </w:rPr>
        <w:t>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А И.Ю.Кондратенко дополняет: « В игре ребенок познает действительность, расширяет кругозор, устанавливае</w:t>
      </w:r>
      <w:r w:rsidR="00120A51">
        <w:rPr>
          <w:rFonts w:ascii="Times New Roman" w:hAnsi="Times New Roman" w:cs="Times New Roman"/>
          <w:sz w:val="28"/>
          <w:szCs w:val="28"/>
        </w:rPr>
        <w:t>т связи и отношения с миром» [32</w:t>
      </w:r>
      <w:r w:rsidRPr="00A632C6">
        <w:rPr>
          <w:rFonts w:ascii="Times New Roman" w:hAnsi="Times New Roman" w:cs="Times New Roman"/>
          <w:sz w:val="28"/>
          <w:szCs w:val="28"/>
        </w:rPr>
        <w:t>;103].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условиях ведущей учебной деятельности, сопровождающей и определяющей школьный период жизни ребенка, обучение русскому языку и литературе должно быть направлено на формирование мыслительной деятельности.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Эта мысль находит свое подтверждение в работах А.Н.Леонтьева: «Развитию и коррекции речемыслительной деятельности учащихся с ОНР способствует игровая деятель</w:t>
      </w:r>
      <w:r w:rsidR="00120A51">
        <w:rPr>
          <w:rFonts w:ascii="Times New Roman" w:hAnsi="Times New Roman" w:cs="Times New Roman"/>
          <w:sz w:val="28"/>
          <w:szCs w:val="28"/>
        </w:rPr>
        <w:t>ность в различных ее формах» [44</w:t>
      </w:r>
      <w:r w:rsidRPr="00A632C6">
        <w:rPr>
          <w:rFonts w:ascii="Times New Roman" w:hAnsi="Times New Roman" w:cs="Times New Roman"/>
          <w:sz w:val="28"/>
          <w:szCs w:val="28"/>
        </w:rPr>
        <w:t>;327].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А.Р.Лурия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называет игровой материал в процессе речевого развития «мощным ору</w:t>
      </w:r>
      <w:r w:rsidR="00120A51">
        <w:rPr>
          <w:rFonts w:ascii="Times New Roman" w:hAnsi="Times New Roman" w:cs="Times New Roman"/>
          <w:sz w:val="28"/>
          <w:szCs w:val="28"/>
        </w:rPr>
        <w:t>дием мыслительного процесса» [51</w:t>
      </w:r>
      <w:r w:rsidRPr="00A632C6">
        <w:rPr>
          <w:rFonts w:ascii="Times New Roman" w:hAnsi="Times New Roman" w:cs="Times New Roman"/>
          <w:sz w:val="28"/>
          <w:szCs w:val="28"/>
        </w:rPr>
        <w:t>;138].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lastRenderedPageBreak/>
        <w:t>По мнению С.Л.Рубинштейна, «игра – это практика развития мышления и речи» [70;433].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Л.Я.Гальперин отмечает,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что  «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речевое недоразвитие умственно отсталых учащихся, 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неразвитие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их мыслительных операций возможно корректировать с помощью дидактических игр на уроках» [68;27].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Обращаются специалисты к роли занимательно-игрового материала на уроках русского языка и литературы для развития и коррекции внимания учащихся с умственной недостаточностью.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Одним из благоприятных условий эффективной работы с данным контингентом является, по мнению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А.Р.Маллера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«включение в процесс обучения и воспитания игровой деятель</w:t>
      </w:r>
      <w:r w:rsidR="00120A51">
        <w:rPr>
          <w:rFonts w:ascii="Times New Roman" w:hAnsi="Times New Roman" w:cs="Times New Roman"/>
          <w:sz w:val="28"/>
          <w:szCs w:val="28"/>
        </w:rPr>
        <w:t>ности для развития внимания» [54</w:t>
      </w:r>
      <w:r w:rsidRPr="00A632C6">
        <w:rPr>
          <w:rFonts w:ascii="Times New Roman" w:hAnsi="Times New Roman" w:cs="Times New Roman"/>
          <w:sz w:val="28"/>
          <w:szCs w:val="28"/>
        </w:rPr>
        <w:t>;103].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С.Л.Выготский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говорил, что « игра уже тем ценна, что соблюдение ее прави</w:t>
      </w:r>
      <w:r w:rsidR="00120A51">
        <w:rPr>
          <w:rFonts w:ascii="Times New Roman" w:hAnsi="Times New Roman" w:cs="Times New Roman"/>
          <w:sz w:val="28"/>
          <w:szCs w:val="28"/>
        </w:rPr>
        <w:t>л ведет к развитию внимания» [13</w:t>
      </w:r>
      <w:r w:rsidRPr="00A632C6">
        <w:rPr>
          <w:rFonts w:ascii="Times New Roman" w:hAnsi="Times New Roman" w:cs="Times New Roman"/>
          <w:sz w:val="28"/>
          <w:szCs w:val="28"/>
        </w:rPr>
        <w:t>;157].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Ю.В.Селиванова предлагает ряд дидактических игр, типа  «Лабиринты»,    « Найди отличия», «Чего не хватает» и другие, которые « не только положительно влияют на формирование внимания, но и развивают процессы запоминания, мышления и работу органов чувств (зрительное, </w:t>
      </w:r>
      <w:r w:rsidR="00120A51">
        <w:rPr>
          <w:rFonts w:ascii="Times New Roman" w:hAnsi="Times New Roman" w:cs="Times New Roman"/>
          <w:sz w:val="28"/>
          <w:szCs w:val="28"/>
        </w:rPr>
        <w:t>слуховое и другое внимание)» [72</w:t>
      </w:r>
      <w:r w:rsidRPr="00A632C6">
        <w:rPr>
          <w:rFonts w:ascii="Times New Roman" w:hAnsi="Times New Roman" w:cs="Times New Roman"/>
          <w:sz w:val="28"/>
          <w:szCs w:val="28"/>
        </w:rPr>
        <w:t>;89].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Особая роль отводится специалистами-дефектологами,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психолингвистами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роли игровой деятельности учащихся с ограниченными возможностями здоровья для развития памяти.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С точки зрения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А.С.Выготского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, «нарушение памяти тормозит полноценное развитие познавательной и мыслительной деятельности, усугубляет речевой дефект и затрудняет процесс его восстановления» [12;129]. «Существенную роль в развитии памяти, - замечает А.Н.Леонтьев, -  играют сюжетно-ролевые игры, игры-путешествия» [47;317].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 xml:space="preserve">И.Ю.Кондратенко дополняет: «В играх-драматизациях слово связано с действиями персонажей, в этих играх используются готовые тексты, которые учащимся необходимо запомнить. Поэтому мы широко используем такой вид работы для развития у умственно отсталых детей, прежде всего, внимания и зрительной ориентировки на собеседника, что способствует речевому развитию, формированию выразительности речи» </w:t>
      </w:r>
      <w:r w:rsidR="00120A51">
        <w:rPr>
          <w:rFonts w:ascii="Times New Roman" w:hAnsi="Times New Roman" w:cs="Times New Roman"/>
          <w:sz w:val="28"/>
          <w:szCs w:val="28"/>
        </w:rPr>
        <w:t>[32</w:t>
      </w:r>
      <w:r w:rsidRPr="00A632C6">
        <w:rPr>
          <w:rFonts w:ascii="Times New Roman" w:hAnsi="Times New Roman" w:cs="Times New Roman"/>
          <w:sz w:val="28"/>
          <w:szCs w:val="28"/>
        </w:rPr>
        <w:t>;219].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Эту же мысль продолжает Т.А.Ткаченко, которая связывает развитие внимания умственно отсталых учащихся с проигрыванием и моделированием</w:t>
      </w:r>
      <w:r w:rsidR="00120A51">
        <w:rPr>
          <w:rFonts w:ascii="Times New Roman" w:hAnsi="Times New Roman" w:cs="Times New Roman"/>
          <w:sz w:val="28"/>
          <w:szCs w:val="28"/>
        </w:rPr>
        <w:t xml:space="preserve"> сказок на уроках литературы [81</w:t>
      </w:r>
      <w:r w:rsidR="00120A51" w:rsidRPr="00120A51">
        <w:rPr>
          <w:rFonts w:ascii="Times New Roman" w:hAnsi="Times New Roman" w:cs="Times New Roman"/>
          <w:sz w:val="28"/>
          <w:szCs w:val="28"/>
        </w:rPr>
        <w:t>]</w:t>
      </w:r>
      <w:r w:rsidR="00120A51">
        <w:rPr>
          <w:rFonts w:ascii="Times New Roman" w:hAnsi="Times New Roman" w:cs="Times New Roman"/>
          <w:sz w:val="28"/>
          <w:szCs w:val="28"/>
        </w:rPr>
        <w:t xml:space="preserve">, </w:t>
      </w:r>
      <w:r w:rsidR="00120A51" w:rsidRPr="00120A51">
        <w:rPr>
          <w:rFonts w:ascii="Times New Roman" w:hAnsi="Times New Roman" w:cs="Times New Roman"/>
          <w:sz w:val="28"/>
          <w:szCs w:val="28"/>
        </w:rPr>
        <w:t>[</w:t>
      </w:r>
      <w:r w:rsidR="00120A51">
        <w:rPr>
          <w:rFonts w:ascii="Times New Roman" w:hAnsi="Times New Roman" w:cs="Times New Roman"/>
          <w:sz w:val="28"/>
          <w:szCs w:val="28"/>
        </w:rPr>
        <w:t>82</w:t>
      </w:r>
      <w:r w:rsidRPr="00A632C6">
        <w:rPr>
          <w:rFonts w:ascii="Times New Roman" w:hAnsi="Times New Roman" w:cs="Times New Roman"/>
          <w:sz w:val="28"/>
          <w:szCs w:val="28"/>
        </w:rPr>
        <w:t>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Итак, дефектологами,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олигофренопедагогами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, психологами 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психолингвистами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прошлого  и современными специалистами отмечается, что использование занимательно-игрового материала  в учебно-образовательном процессе контингента с особыми познавательными потребностями на уроках русского языка и литературы способствует единству речевого развития умственно отсталых учащихся и развития высших психических функций: познавательного интереса мыслительной деятельности, памяти, внимания.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Игровые формы деятельности воспитывают интерес к предметам и положительную мотивацию к процессу обучения проблемных детей.</w:t>
      </w:r>
    </w:p>
    <w:p w:rsidR="00C30250" w:rsidRDefault="00C30250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0250" w:rsidRPr="00A632C6" w:rsidRDefault="00C30250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32C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 Использование занимательно-игрового материала для речевого развития и коммуникативной культуры учащихся  с умственной отсталостью в процессе интегрированного обучения.</w:t>
      </w:r>
    </w:p>
    <w:p w:rsidR="00C30250" w:rsidRPr="00A632C6" w:rsidRDefault="00C30250" w:rsidP="00A632C6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Образование детей с отклонениями в развитии должно обеспечить их дальнейшую адаптацию в обществе за счет речевого развития, формирования основ культуры общения.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Центральным звеном в общей системе работы с данным контингентом являются занятия, готовящие ребят к несложным видам хозяйственно-бытового и производственного труда, необходимым для их интеграции в обществе.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Работу с умственно отсталыми учащимися необходимо строить с учетом особого принципа специальной педагогики – принципа расширения социальных связей. Непосредственно этой задаче подчинен важнейший раздел программы – «Социально-бытовая ориентировка».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в связи с этим говорил о том, что «социальное воспитание глубоко отсталого ребенка является единственно состоятельным научным путем воспитания» [13;79].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Развитие речевого общения – необходимое условие расширения социальных связей. Поэтому «занятия по социальной адаптации эффективно проводить в виде сюжетно-ролевых игр, игр-импровизаций и игр-путешествий, конкурсов, которые способствуют речевому развитию умственно отсталых учащихся</w:t>
      </w:r>
      <w:r w:rsidR="00120A51">
        <w:rPr>
          <w:rFonts w:ascii="Times New Roman" w:hAnsi="Times New Roman" w:cs="Times New Roman"/>
          <w:sz w:val="28"/>
          <w:szCs w:val="28"/>
        </w:rPr>
        <w:t xml:space="preserve">», - считает А.Р. </w:t>
      </w:r>
      <w:proofErr w:type="spellStart"/>
      <w:r w:rsidR="00120A51">
        <w:rPr>
          <w:rFonts w:ascii="Times New Roman" w:hAnsi="Times New Roman" w:cs="Times New Roman"/>
          <w:sz w:val="28"/>
          <w:szCs w:val="28"/>
        </w:rPr>
        <w:t>Маллер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[54;129]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И.М.Бгажнокова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, говоря о значении игры в процессе обучения умственно отсталых учащихся, отмечает, что «дети должны научиться жить среди людей, поэтому крайне важно закладывать правила и нормы их поведения в различных ситуациях, необходимо формирование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>коммуникативной речи, бытовых умений, простейших трудо</w:t>
      </w:r>
      <w:r w:rsidR="00120A51">
        <w:rPr>
          <w:rFonts w:ascii="Times New Roman" w:hAnsi="Times New Roman" w:cs="Times New Roman"/>
          <w:sz w:val="28"/>
          <w:szCs w:val="28"/>
        </w:rPr>
        <w:t>вых и хозяйственных навыков» [56</w:t>
      </w:r>
      <w:r w:rsidRPr="00A632C6">
        <w:rPr>
          <w:rFonts w:ascii="Times New Roman" w:hAnsi="Times New Roman" w:cs="Times New Roman"/>
          <w:sz w:val="28"/>
          <w:szCs w:val="28"/>
        </w:rPr>
        <w:t xml:space="preserve">;207].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М.И.Кузменицкая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говорит, что в ходе занятий по социально-бытовой ориентировке «педагог создает необходимые для обучения ситуации, организует сюжетно-ролевые игры, в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процессе  которых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учащиеся, воспроизводя деятельность взрослых , их взаимоотношения, развивают речь</w:t>
      </w:r>
      <w:r w:rsidR="00120A51">
        <w:rPr>
          <w:rFonts w:ascii="Times New Roman" w:hAnsi="Times New Roman" w:cs="Times New Roman"/>
          <w:sz w:val="28"/>
          <w:szCs w:val="28"/>
        </w:rPr>
        <w:t xml:space="preserve"> и коммуникативную культуру» [38</w:t>
      </w:r>
      <w:r w:rsidRPr="00A632C6">
        <w:rPr>
          <w:rFonts w:ascii="Times New Roman" w:hAnsi="Times New Roman" w:cs="Times New Roman"/>
          <w:sz w:val="28"/>
          <w:szCs w:val="28"/>
        </w:rPr>
        <w:t>;19]. Организуя игровые ситуации, учитель на уроках социально-бытовой ориентировки налаживает общение воспитанников с ним, педагогом, и ученик</w:t>
      </w:r>
      <w:r w:rsidR="00120A51">
        <w:rPr>
          <w:rFonts w:ascii="Times New Roman" w:hAnsi="Times New Roman" w:cs="Times New Roman"/>
          <w:sz w:val="28"/>
          <w:szCs w:val="28"/>
        </w:rPr>
        <w:t xml:space="preserve">ов друг с </w:t>
      </w:r>
      <w:proofErr w:type="gramStart"/>
      <w:r w:rsidR="00120A51">
        <w:rPr>
          <w:rFonts w:ascii="Times New Roman" w:hAnsi="Times New Roman" w:cs="Times New Roman"/>
          <w:sz w:val="28"/>
          <w:szCs w:val="28"/>
        </w:rPr>
        <w:t xml:space="preserve">другом </w:t>
      </w:r>
      <w:r w:rsidRPr="00A632C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Речевой материал для ведения диалога на занятиях социально-бытовой ориентировки усваивается и совершенствуется «при разыгрывании сходных ситуаций, например, в теме «Магазин» обыгрываются ситуации: «Магазин игрушек», «Булочная», «Магазин «Овощи-фрукты»» и тому подобное [</w:t>
      </w:r>
      <w:r w:rsidR="00120A51">
        <w:rPr>
          <w:rFonts w:ascii="Times New Roman" w:hAnsi="Times New Roman" w:cs="Times New Roman"/>
          <w:sz w:val="28"/>
          <w:szCs w:val="28"/>
        </w:rPr>
        <w:t>53;128</w:t>
      </w:r>
      <w:r w:rsidRPr="00A632C6">
        <w:rPr>
          <w:rFonts w:ascii="Times New Roman" w:hAnsi="Times New Roman" w:cs="Times New Roman"/>
          <w:sz w:val="28"/>
          <w:szCs w:val="28"/>
        </w:rPr>
        <w:t>] 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С.А.Львова обращает внимание на то, что «беседы в сочетании с сюжетно-ролевыми играми на занятиях СБО способствуют формированию у школьников познавательной активности, мыслительной деятельности, внимания, воображения, речевого развития, ос</w:t>
      </w:r>
      <w:r w:rsidR="00120A51">
        <w:rPr>
          <w:rFonts w:ascii="Times New Roman" w:hAnsi="Times New Roman" w:cs="Times New Roman"/>
          <w:sz w:val="28"/>
          <w:szCs w:val="28"/>
        </w:rPr>
        <w:t>нов коммуникативной культуры [52</w:t>
      </w:r>
      <w:r w:rsidRPr="00A632C6">
        <w:rPr>
          <w:rFonts w:ascii="Times New Roman" w:hAnsi="Times New Roman" w:cs="Times New Roman"/>
          <w:sz w:val="28"/>
          <w:szCs w:val="28"/>
        </w:rPr>
        <w:t>;93].Такого же мнения придерживается Л.М.Шипицына, отмечая, что «важнейшая задача уроков социально-бытовой ориентировки по развитию речи и формированию её коммуникативной функции» [87;117].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Трудовое обучение занимает ведущее место в общей системе учебно-воспитательной работы с умственно отсталыми детьми.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В процессе выполнения задания учащимся приходится длительное время заниматься однообразной, монотонной работой, в результате чего подростки начинают отвлекаться, вставать с рабочих мест, некоторые из них могут просто прекратить работу. Поэтому в уроки труда «необходимо вносить разнообразие: менять учащимся виды деятельности, предусматривая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>элементы соревнования, конкурса». «В форме игровой деятельности учащиеся могут воспроизводить последовательность выполнения нужных операций. Например, участник одной из команд жестами показывает действия в строгой последовательности, а участник другой команды должен н</w:t>
      </w:r>
      <w:r w:rsidR="00120A51">
        <w:rPr>
          <w:rFonts w:ascii="Times New Roman" w:hAnsi="Times New Roman" w:cs="Times New Roman"/>
          <w:sz w:val="28"/>
          <w:szCs w:val="28"/>
        </w:rPr>
        <w:t>айти им словесное выражение» [60</w:t>
      </w:r>
      <w:r w:rsidRPr="00A632C6">
        <w:rPr>
          <w:rFonts w:ascii="Times New Roman" w:hAnsi="Times New Roman" w:cs="Times New Roman"/>
          <w:sz w:val="28"/>
          <w:szCs w:val="28"/>
        </w:rPr>
        <w:t>;205]. Подобный вид работы развивает моторику, мышление, речь и воображение учащихся.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Р.А.Маллер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говорит о необходимости включения в работу на уроках трудового обучения занимательных игр в виде загадок, ребусов, кроссвордов, которые активизируют познавательную деятельность учащихся, формируют их лексическую систему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[ 53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>]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Речевому развитию учащихся коррекционных школ способствуют уроки по ознакомлению с окружающим миром.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Использование занимательно-игрового материала на таких занятиях помогает в работе над речевым разв</w:t>
      </w:r>
      <w:r w:rsidR="00120A51">
        <w:rPr>
          <w:rFonts w:ascii="Times New Roman" w:hAnsi="Times New Roman" w:cs="Times New Roman"/>
          <w:sz w:val="28"/>
          <w:szCs w:val="28"/>
        </w:rPr>
        <w:t>итием [54</w:t>
      </w:r>
      <w:r w:rsidRPr="00A632C6">
        <w:rPr>
          <w:rFonts w:ascii="Times New Roman" w:hAnsi="Times New Roman" w:cs="Times New Roman"/>
          <w:sz w:val="28"/>
          <w:szCs w:val="28"/>
        </w:rPr>
        <w:t xml:space="preserve">]. «Хорошо использовать также игры, в которых речь выступала бы как необходимый элемент» [там </w:t>
      </w:r>
      <w:proofErr w:type="gramStart"/>
      <w:r w:rsidRPr="00A632C6">
        <w:rPr>
          <w:rFonts w:ascii="Times New Roman" w:hAnsi="Times New Roman" w:cs="Times New Roman"/>
          <w:sz w:val="28"/>
          <w:szCs w:val="28"/>
        </w:rPr>
        <w:t>же ;</w:t>
      </w:r>
      <w:proofErr w:type="gramEnd"/>
      <w:r w:rsidRPr="00A632C6">
        <w:rPr>
          <w:rFonts w:ascii="Times New Roman" w:hAnsi="Times New Roman" w:cs="Times New Roman"/>
          <w:sz w:val="28"/>
          <w:szCs w:val="28"/>
        </w:rPr>
        <w:t xml:space="preserve"> 91].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Г.В.Цикото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дальше развивает эту мысль: «Сюжетно-ролевые игры в процессе ознакомления с окружающим миром позволяют эмоционально реагировать на происходящее, узнавать предметы окружающего быта, узнавать и показывать действия бытового характера, активизируют словарный запас. Все это способствует речевому развитию и формиров</w:t>
      </w:r>
      <w:r w:rsidR="00120A51">
        <w:rPr>
          <w:rFonts w:ascii="Times New Roman" w:hAnsi="Times New Roman" w:cs="Times New Roman"/>
          <w:sz w:val="28"/>
          <w:szCs w:val="28"/>
        </w:rPr>
        <w:t>анию коммуникативных навыков [54</w:t>
      </w:r>
      <w:r w:rsidRPr="00A632C6">
        <w:rPr>
          <w:rFonts w:ascii="Times New Roman" w:hAnsi="Times New Roman" w:cs="Times New Roman"/>
          <w:sz w:val="28"/>
          <w:szCs w:val="28"/>
        </w:rPr>
        <w:t>;187].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Т.Н.Исаева акцентирует внимание на то, что речь учащихся должна быть наполнена предметным содержанием: «Педагог рассказывает небольшой эпизод из реальной жизни, привлекая к участию в этом детей, которые движениями, жестами, мимикой изображают предметы быта, явления действительности, картины природы и другое» [28;129].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В процессе изучения и анализа теоретических источников по проблеме использования занимательно-игрового материала в речевом развитии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>умственно отсталых учащихся мы особенно заинтересовались работой Т.А.Ткаченко, которая подробно останавливается на моделировании и проигрывании сказок с учащимися  разных возрастов в процессе ознакомления с окружающим миром: « Через моделирование и проигрывание  сказок корригируются различные аспекты речевой деятельности, а именно: развивается фонематическое восприятие, совершенствуется слоговая структура слов, пополняется, уточняется и активизируется словарный запас, совершенствуется связное высказывание, развиваются познавательная активность, мышление, восприятие, воображение, память &lt;  &gt;. По нашему представлению, велико и воспитательное выполнение этого вида работы: посредством сюжетов моделируемых сказок воспитывается духовность, гуманность, любовь к окружающему миру, к природе, доброта, ответственность и прочее» [81;76].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«Занятия по изобразительной деятельности учащихся тесно связаны с развитием моторики, восприятия, воображения, образного мышления, речи, т.е. с развитием разных сторон психической деятельности» [53;171]. На коррекцию моторики направлены также и музыкально-ритмические занятия. «Они строятся таким образом, - отмечает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А.Р.Маллер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- что работа идет одновременно над развитием движений, речи, игры, общения</w:t>
      </w:r>
      <w:r w:rsidR="00120A51">
        <w:rPr>
          <w:rFonts w:ascii="Times New Roman" w:hAnsi="Times New Roman" w:cs="Times New Roman"/>
          <w:sz w:val="28"/>
          <w:szCs w:val="28"/>
        </w:rPr>
        <w:t xml:space="preserve"> и музыкальных способностей» [54</w:t>
      </w:r>
      <w:r w:rsidRPr="00A632C6">
        <w:rPr>
          <w:rFonts w:ascii="Times New Roman" w:hAnsi="Times New Roman" w:cs="Times New Roman"/>
          <w:sz w:val="28"/>
          <w:szCs w:val="28"/>
        </w:rPr>
        <w:t>;95].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разработанной автор</w:t>
      </w:r>
      <w:r w:rsidR="00120A51">
        <w:rPr>
          <w:rFonts w:ascii="Times New Roman" w:hAnsi="Times New Roman" w:cs="Times New Roman"/>
          <w:sz w:val="28"/>
          <w:szCs w:val="28"/>
        </w:rPr>
        <w:t xml:space="preserve">ской программе </w:t>
      </w:r>
      <w:proofErr w:type="spellStart"/>
      <w:r w:rsidR="00120A51">
        <w:rPr>
          <w:rFonts w:ascii="Times New Roman" w:hAnsi="Times New Roman" w:cs="Times New Roman"/>
          <w:sz w:val="28"/>
          <w:szCs w:val="28"/>
        </w:rPr>
        <w:t>Т.Д.Зинкевич</w:t>
      </w:r>
      <w:proofErr w:type="spellEnd"/>
      <w:r w:rsidR="00120A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0A51">
        <w:rPr>
          <w:rFonts w:ascii="Times New Roman" w:hAnsi="Times New Roman" w:cs="Times New Roman"/>
          <w:sz w:val="28"/>
          <w:szCs w:val="28"/>
        </w:rPr>
        <w:t>[ 23</w:t>
      </w:r>
      <w:proofErr w:type="gramEnd"/>
      <w:r w:rsidR="00120A51">
        <w:rPr>
          <w:rFonts w:ascii="Times New Roman" w:hAnsi="Times New Roman" w:cs="Times New Roman"/>
          <w:sz w:val="28"/>
          <w:szCs w:val="28"/>
        </w:rPr>
        <w:t>], [24 ], [25</w:t>
      </w:r>
      <w:r w:rsidRPr="00A632C6">
        <w:rPr>
          <w:rFonts w:ascii="Times New Roman" w:hAnsi="Times New Roman" w:cs="Times New Roman"/>
          <w:sz w:val="28"/>
          <w:szCs w:val="28"/>
        </w:rPr>
        <w:t xml:space="preserve"> ] по интегрированному обучению умственно отсталых школьников дается описание такого направления работы, как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. Целью данных программ является гармонизация отношений ребенка с проблемами в развитии с внутренним и окружающим миром, выработка устойчивых адекватных норм поведения. «В рамках предлагаемых программ развиваются вербальный анализ и вербально-логическое мышление, формируется активный словарный запас и в целом развивается речь данного контингента» [23, 57].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lastRenderedPageBreak/>
        <w:t xml:space="preserve">«Применение в процессе интегрированного обучения учащихся с отклонениями в развитии различных методик и форм занимательно-игрового материала, - подытоживает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Г.В.Цикото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- позволит по возможности максимально способствовать социальной адаптации и социокуль</w:t>
      </w:r>
      <w:r w:rsidR="00585D15">
        <w:rPr>
          <w:rFonts w:ascii="Times New Roman" w:hAnsi="Times New Roman" w:cs="Times New Roman"/>
          <w:sz w:val="28"/>
          <w:szCs w:val="28"/>
        </w:rPr>
        <w:t>турному развитию этих детей» [54</w:t>
      </w:r>
      <w:r w:rsidRPr="00A632C6">
        <w:rPr>
          <w:rFonts w:ascii="Times New Roman" w:hAnsi="Times New Roman" w:cs="Times New Roman"/>
          <w:sz w:val="28"/>
          <w:szCs w:val="28"/>
        </w:rPr>
        <w:t xml:space="preserve">;187]. 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Таким образом, в теоретических источниках, касающихся вопроса использования занимательно-игрового материала для речевого развития и коммуникативной культуры учащихся с особыми познавательными потребностями, уделяется особое внимание интегрированному обучению.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Образование умственно отсталых учащихся должно обеспечить их дальнейшую адаптацию в обществе. Поэтому важнейшей образовательной задачей каждого из предметов, предусмотренных программой специальных (коррекционных) школ, является речевое развитие обучающихся и формирование у них коммуникативной культуры.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Специалистами отмечается целесообразность использования занимательно-игрового материала в процессе интегрированных уроков.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Дидактические игры в виде загадок, ребусов, кроссвордов, конкурсов на уроках трудового обучения активизируют познавательную деятельность учащихся, формирую</w:t>
      </w:r>
      <w:r w:rsidR="00585D15">
        <w:rPr>
          <w:rFonts w:ascii="Times New Roman" w:hAnsi="Times New Roman" w:cs="Times New Roman"/>
          <w:sz w:val="28"/>
          <w:szCs w:val="28"/>
        </w:rPr>
        <w:t>т их лексическую систему [53;191</w:t>
      </w:r>
      <w:r w:rsidRPr="00A632C6">
        <w:rPr>
          <w:rFonts w:ascii="Times New Roman" w:hAnsi="Times New Roman" w:cs="Times New Roman"/>
          <w:sz w:val="28"/>
          <w:szCs w:val="28"/>
        </w:rPr>
        <w:t>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Сюжетно-ролевые игры, игры-драматизации, игры-импровизации на уроках социально-бытовой ориентировки и ознакомления с окружающим миром способствуют развитию воображения, мыслительной деятельности, эмоциональной сферы умственно отсталых учащихся, что влияет на формирование словаря, развитие связной речи, вербальных и невербальных средств общения, то есть формирует коммуникативную культуру данного контингента.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lastRenderedPageBreak/>
        <w:t>Занятия изобразительной деятельности и музыкально-ритмические в виде конкурсов развивают различные стороны психической деятельности, активизируют словарный запас обучающихся [52;167].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Изученные и проанализированные нами теоретические источники по проблеме использования занимательно-игрового материала для речевого развития учащихся с проблемами в развитии позволяют сделать рад выводов.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Занимательно-игровой материал является важной составляющей образовательного процесса в целом.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Вопрос целесообразности использования игрового вида деятельности на уроках русского языка и литературы умственно отсталых школьников рассматривается в истории зарубежной и отечественной олигофренопедагогики, логопедии, психологии и психолингвистики.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Занимательно-игровой материал способствует развитию общих психических процессов учащихся: тактильных ощущений,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>, зрительных и слуховых анализаторов, общей и мелкой ручной моторики.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Кроме того, отмечают специалисты, задания, имеющие занимательно-игровой характер, положительно влияют на развитие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самовосприятия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и самооценки обучающихся, на их эмоциональную сферу.</w:t>
      </w:r>
    </w:p>
    <w:p w:rsidR="00C30250" w:rsidRPr="00A632C6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Игровые формы деятельности на уроках русского языка и литературы позволяют одновременно способствовать речевому развитию умственно отсталых школьников и развитию их высших психических функций: познавательной активности, мыслительной деятельности, внимания и памяти.</w:t>
      </w:r>
    </w:p>
    <w:p w:rsidR="00C30250" w:rsidRDefault="00C30250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И наконец, не остается без внимания специалистов вопрос о необходимости использования занимательно-игрового материала в процессе интегрированных занятий. Это связано с тем, что обучение и воспитание учащихся с отклонениями в развитии должно обеспечить их дальнейшую </w:t>
      </w:r>
      <w:r w:rsidRPr="00A632C6">
        <w:rPr>
          <w:rFonts w:ascii="Times New Roman" w:hAnsi="Times New Roman" w:cs="Times New Roman"/>
          <w:sz w:val="28"/>
          <w:szCs w:val="28"/>
        </w:rPr>
        <w:lastRenderedPageBreak/>
        <w:t xml:space="preserve">адаптацию в обществе. Поэтому речевое развитие и формирование коммуникативной культуры данного контингента должно непрерывно осуществляться на всех уроках, предусмотренных программой коррекционных школ.  </w:t>
      </w:r>
    </w:p>
    <w:p w:rsidR="009B6FB4" w:rsidRDefault="009B6FB4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6FB4" w:rsidRDefault="009B6FB4" w:rsidP="00A632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12115B" w:rsidRDefault="00C30250" w:rsidP="000350FC">
      <w:pPr>
        <w:tabs>
          <w:tab w:val="left" w:pos="540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2115B">
        <w:rPr>
          <w:rFonts w:ascii="Times New Roman" w:hAnsi="Times New Roman" w:cs="Times New Roman"/>
          <w:b/>
          <w:bCs/>
          <w:sz w:val="32"/>
          <w:szCs w:val="32"/>
        </w:rPr>
        <w:t>2. Экспериментальное изучение оптимизации речевого развития учащихся с ограниче</w:t>
      </w:r>
      <w:r>
        <w:rPr>
          <w:rFonts w:ascii="Times New Roman" w:hAnsi="Times New Roman" w:cs="Times New Roman"/>
          <w:b/>
          <w:bCs/>
          <w:sz w:val="32"/>
          <w:szCs w:val="32"/>
        </w:rPr>
        <w:t>нными возможностями здоровья по</w:t>
      </w:r>
      <w:r w:rsidRPr="0012115B">
        <w:rPr>
          <w:rFonts w:ascii="Times New Roman" w:hAnsi="Times New Roman" w:cs="Times New Roman"/>
          <w:b/>
          <w:bCs/>
          <w:sz w:val="32"/>
          <w:szCs w:val="32"/>
        </w:rPr>
        <w:t>средством занимательно-игрового материала.</w:t>
      </w:r>
    </w:p>
    <w:p w:rsidR="00C30250" w:rsidRPr="0012115B" w:rsidRDefault="00C30250" w:rsidP="00A632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Практически у всех учащихся с умственной отсталостью при переходе на вторую ступень обучения отклонения от нормы в речевом развитии сохраняются.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Обучающиеся по-прежнему путают буквы и звуки, не дифференцируют формы</w:t>
      </w:r>
      <w:r>
        <w:rPr>
          <w:rFonts w:ascii="Times New Roman" w:hAnsi="Times New Roman" w:cs="Times New Roman"/>
          <w:sz w:val="28"/>
          <w:szCs w:val="28"/>
        </w:rPr>
        <w:t xml:space="preserve"> слов</w:t>
      </w:r>
      <w:r w:rsidRPr="00903E30">
        <w:rPr>
          <w:rFonts w:ascii="Times New Roman" w:hAnsi="Times New Roman" w:cs="Times New Roman"/>
          <w:sz w:val="28"/>
          <w:szCs w:val="28"/>
        </w:rPr>
        <w:t>, не могут охарактеризовать звук.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С точки зрения грамматики умственно отсталые учащиеся второй ступени обучения путают части речи, допускают ошибки при употреблении формы числа, падежных форм, ошибки в соотношении </w:t>
      </w:r>
      <w:proofErr w:type="spellStart"/>
      <w:proofErr w:type="gramStart"/>
      <w:r w:rsidRPr="00903E30">
        <w:rPr>
          <w:rFonts w:ascii="Times New Roman" w:hAnsi="Times New Roman" w:cs="Times New Roman"/>
          <w:sz w:val="28"/>
          <w:szCs w:val="28"/>
        </w:rPr>
        <w:t>видо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>-временных</w:t>
      </w:r>
      <w:proofErr w:type="gramEnd"/>
      <w:r w:rsidRPr="00903E30">
        <w:rPr>
          <w:rFonts w:ascii="Times New Roman" w:hAnsi="Times New Roman" w:cs="Times New Roman"/>
          <w:sz w:val="28"/>
          <w:szCs w:val="28"/>
        </w:rPr>
        <w:t xml:space="preserve"> форм глаголов. Очень распространенными являются ошибки на согласование в числе, роде и падеже. Кроме того, обучающиеся испытывают трудности в овладении глагольным управлением. Для данного контингента характерны также проблемы, связанные со словообразованием.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Лексическая система характеризуется бедностью словаря, недостаточностью слов с конкретным значением, ограниченностью абстрактного лексикона. Слабо сформированы синонимические и антонимические соотношения. У обучающихся не развито понятие многозначности слов. 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 xml:space="preserve">Речь учащихся характеризуется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аграмматизмом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>, нарушениями связности, смыслового построения высказывания, фрагментарностью. Отчетливо проявляются недостатки лексико-грамматического оформления.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Картина общего недоразвития речи умственно отсталых учащихся на второй ступени обучения мешает развитию их коммуникативной культуры. У школьников с проблемами в развитии существуют барьеры в общении,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усуглубляющие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состояние коммуникативной дисгармонии в процессе общения с окружающими.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Таким образом, поскольку явление речевого недоразвития у учащихся с умственной отсталостью второй ступени обучения еще сохраняются, следует в плане коррекции и совершенствования их речевой деятельности насыщать обучение новым содержанием, использовать специфические пути и приемы в работе над речью с целью оказания помощи в усвоении сложного материала систематического курса русского языка и литературы, общего речевого развития и на этой основе осуществлять овладение содержанием других образовательных курсов основной школы.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наш взгляд, в коррекционной работе над речевым развитием учащихся с ограниченными возможностями здоровья важное значение имеет использование занимательно-игрового материала на уроках русского языка и литературы.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Целью нашего экспериментального исследования является исследование оптимизации речевого развития учащихся с ограниченными возможностями здоровья (а именно, умственно отсталых учащихся) второй ступени обучения посредством занимательно-игрового материала.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Экспериментальная работа проводилась на базе Краевого государственного специального (коррекционного) образовательного учреждения для обучающихся, воспитанников с ограниченными возможностями здоровья «Партизанская специальная (коррекционная) общеобразовательная школа-интернат».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>В экспериментальную группу входило 12 учащихся VI класса с диагнозом: умеренная умственная отсталость. Список ребят, участвующих в эксперименте приведен в приложении 1.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Во время работы нами был изучен ряд специальной, методической и  психолого-педагогической литературы по рассматриваемой проблеме. В процессе исследования использовались методы: анализ методической и педагогической документации, наблюдение, беседа, анкетирование. 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При проведении практической части исследовательской работы мы использовали основные методы психолого-педагогического исследования: эксперимент и наблюдение.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Эксперимент (от лат. </w:t>
      </w:r>
      <w:proofErr w:type="spellStart"/>
      <w:r w:rsidRPr="00903E30">
        <w:rPr>
          <w:rFonts w:ascii="Times New Roman" w:hAnsi="Times New Roman" w:cs="Times New Roman"/>
          <w:sz w:val="28"/>
          <w:szCs w:val="28"/>
          <w:lang w:val="en-US"/>
        </w:rPr>
        <w:t>experimentum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– проба, опыт) – один из основных методов научного познания всеобще и психолого-педагогического исследования, в частности.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Специфика эксперимента заключается в том, что в нем целенаправленно и продуманно создается искусственная ситуация, в которой изучаемое явление выделяется, проявляется и оценивается лучше всего. Эксперимент более объективно и надежно, чем все остальные методы, позволяет делать выводы о закономерностях, механизмах и причинно-следственных связях исследуемого явления, научно обосновывать суть и развитие явления.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Из двух существующих видов эксперимента – лабораторного и естественного – мы в работе используем естественный эксперимент, состоящий из трёх этапов: констатирующего, формирующего и контрольного.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этапе констатирующего эксперимента нами были зафиксированы показатели речевого развития, которые сложились в обычных условиях обучения умственно отсталых учащихся.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 период проведения формирующего  этапа эксперимента в работе на уроках русского языка и литературы мы активно использовали занимательно-игровой материал.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>В конце экспериментального обучения был проведен контрольный эксперимент, повторяющий исследования констатирующего этапа.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Метод наблюдения позволил нам сформировать целостное представление о результатах экспериментального обучения.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Кроме того, во время проведения эксперимента </w:t>
      </w:r>
      <w:r w:rsidR="00C76B12">
        <w:rPr>
          <w:rFonts w:ascii="Times New Roman" w:hAnsi="Times New Roman" w:cs="Times New Roman"/>
          <w:sz w:val="28"/>
          <w:szCs w:val="28"/>
        </w:rPr>
        <w:t xml:space="preserve">мы использовали </w:t>
      </w:r>
      <w:r w:rsidRPr="00903E30">
        <w:rPr>
          <w:rFonts w:ascii="Times New Roman" w:hAnsi="Times New Roman" w:cs="Times New Roman"/>
          <w:sz w:val="28"/>
          <w:szCs w:val="28"/>
        </w:rPr>
        <w:t>методы контроля и самоконтроля, методы стимулирования интереса к процессу обучения и практические методы.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Для обработки полученных в результате экспериментальной работы данных нами был использован метод математической статистики.</w:t>
      </w:r>
    </w:p>
    <w:p w:rsidR="00C30250" w:rsidRPr="00903E30" w:rsidRDefault="00C76B12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</w:t>
      </w:r>
      <w:r w:rsidR="00C30250" w:rsidRPr="00903E30">
        <w:rPr>
          <w:rFonts w:ascii="Times New Roman" w:hAnsi="Times New Roman" w:cs="Times New Roman"/>
          <w:sz w:val="28"/>
          <w:szCs w:val="28"/>
        </w:rPr>
        <w:t>, нами использовались конкретные методики на этапах констатирующего и контрольного эксперимента по следующим направлениям речевого развития учащихся:</w:t>
      </w:r>
    </w:p>
    <w:p w:rsidR="00C30250" w:rsidRPr="00903E30" w:rsidRDefault="00C30250" w:rsidP="00A632C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Выявление уровня фонематического восприятия и фонетического анализа слов.</w:t>
      </w:r>
    </w:p>
    <w:p w:rsidR="00C30250" w:rsidRPr="00903E30" w:rsidRDefault="00C30250" w:rsidP="00A632C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Состояние уровня развития грамматического строя речи.</w:t>
      </w:r>
    </w:p>
    <w:p w:rsidR="00C30250" w:rsidRPr="00903E30" w:rsidRDefault="00C30250" w:rsidP="00A632C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лексической системы.</w:t>
      </w:r>
    </w:p>
    <w:p w:rsidR="00C30250" w:rsidRPr="00903E30" w:rsidRDefault="00C30250" w:rsidP="00A632C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Состояние связной речи и коммуникативной культуры учащихся.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12115B" w:rsidRDefault="00C30250" w:rsidP="00A632C6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15B">
        <w:rPr>
          <w:rFonts w:ascii="Times New Roman" w:hAnsi="Times New Roman" w:cs="Times New Roman"/>
          <w:b/>
          <w:bCs/>
          <w:sz w:val="32"/>
          <w:szCs w:val="32"/>
        </w:rPr>
        <w:lastRenderedPageBreak/>
        <w:t>2.1. Выявление уровня фонематического восприятия и фонетического анализа слов.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 настоящем исследовании мы попытались представить сравнительный анализ уровня фонематического восприятия и фонетического анализа слов учащихся с умственной отсталостью на второй ступени обучения на начало и конец коррекционной работы.</w:t>
      </w:r>
    </w:p>
    <w:p w:rsidR="00C30250" w:rsidRPr="0012115B" w:rsidRDefault="00C76B12" w:rsidP="00A632C6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="00C30250" w:rsidRPr="0012115B">
        <w:rPr>
          <w:rFonts w:ascii="Times New Roman" w:hAnsi="Times New Roman" w:cs="Times New Roman"/>
          <w:sz w:val="28"/>
          <w:szCs w:val="28"/>
        </w:rPr>
        <w:t>-буквенного</w:t>
      </w:r>
      <w:proofErr w:type="gramEnd"/>
      <w:r w:rsidR="00C30250" w:rsidRPr="0012115B">
        <w:rPr>
          <w:rFonts w:ascii="Times New Roman" w:hAnsi="Times New Roman" w:cs="Times New Roman"/>
          <w:sz w:val="28"/>
          <w:szCs w:val="28"/>
        </w:rPr>
        <w:t xml:space="preserve"> соотношения. На этапах констатирующего и контрольного экспериментов нами использовалась задания, типа:</w:t>
      </w:r>
    </w:p>
    <w:p w:rsidR="00C30250" w:rsidRPr="0012115B" w:rsidRDefault="00C30250" w:rsidP="00A632C6">
      <w:pPr>
        <w:pStyle w:val="a3"/>
        <w:numPr>
          <w:ilvl w:val="1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15B">
        <w:rPr>
          <w:rFonts w:ascii="Times New Roman" w:hAnsi="Times New Roman" w:cs="Times New Roman"/>
          <w:sz w:val="28"/>
          <w:szCs w:val="28"/>
        </w:rPr>
        <w:t>Прочитать слова, назвать буквы и звуки: листопад, подберезовик.</w:t>
      </w:r>
    </w:p>
    <w:p w:rsidR="00C30250" w:rsidRPr="0012115B" w:rsidRDefault="00C30250" w:rsidP="00A632C6">
      <w:pPr>
        <w:pStyle w:val="a3"/>
        <w:numPr>
          <w:ilvl w:val="1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15B">
        <w:rPr>
          <w:rFonts w:ascii="Times New Roman" w:hAnsi="Times New Roman" w:cs="Times New Roman"/>
          <w:sz w:val="28"/>
          <w:szCs w:val="28"/>
        </w:rPr>
        <w:t>Какие слова получатся, если прочесть следующие слова от конца к началу, учитывая звуки, а не буквы: гол, люк, лёд, шей.</w:t>
      </w:r>
    </w:p>
    <w:p w:rsidR="00C30250" w:rsidRPr="0012115B" w:rsidRDefault="00C30250" w:rsidP="00A632C6">
      <w:pPr>
        <w:pStyle w:val="a3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15B">
        <w:rPr>
          <w:rFonts w:ascii="Times New Roman" w:hAnsi="Times New Roman" w:cs="Times New Roman"/>
          <w:sz w:val="28"/>
          <w:szCs w:val="28"/>
        </w:rPr>
        <w:t>Дифференциация фонем. В начале и конце экспериментальной работы учащихся предлагалось выполнить задания, типа:</w:t>
      </w:r>
    </w:p>
    <w:p w:rsidR="00C30250" w:rsidRPr="0012115B" w:rsidRDefault="00C30250" w:rsidP="00A632C6">
      <w:pPr>
        <w:pStyle w:val="a3"/>
        <w:numPr>
          <w:ilvl w:val="1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15B">
        <w:rPr>
          <w:rFonts w:ascii="Times New Roman" w:hAnsi="Times New Roman" w:cs="Times New Roman"/>
          <w:sz w:val="28"/>
          <w:szCs w:val="28"/>
        </w:rPr>
        <w:t>Какими звуками различаются слова «дал» и «даль», «луг» и «лук», «флаги» и «фляги», «суп» и «зуб».</w:t>
      </w:r>
    </w:p>
    <w:p w:rsidR="00C30250" w:rsidRPr="0012115B" w:rsidRDefault="00C30250" w:rsidP="00A632C6">
      <w:pPr>
        <w:pStyle w:val="a3"/>
        <w:numPr>
          <w:ilvl w:val="1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15B">
        <w:rPr>
          <w:rFonts w:ascii="Times New Roman" w:hAnsi="Times New Roman" w:cs="Times New Roman"/>
          <w:sz w:val="28"/>
          <w:szCs w:val="28"/>
        </w:rPr>
        <w:t>Составьте слово из звуков: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1-й – глухая пара звука [з],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2-й – глухая пара звука [д],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3-й – гласный [о], ударный,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4-й – глухая пара звука [г]</w:t>
      </w:r>
    </w:p>
    <w:p w:rsidR="00C30250" w:rsidRDefault="00C30250" w:rsidP="00A632C6">
      <w:pPr>
        <w:pStyle w:val="a3"/>
        <w:numPr>
          <w:ilvl w:val="0"/>
          <w:numId w:val="6"/>
        </w:numPr>
        <w:tabs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15B">
        <w:rPr>
          <w:rFonts w:ascii="Times New Roman" w:hAnsi="Times New Roman" w:cs="Times New Roman"/>
          <w:sz w:val="28"/>
          <w:szCs w:val="28"/>
        </w:rPr>
        <w:t xml:space="preserve">Во время проведения констатирующего и контрольного экспериментов ребятам предлагалось сделать фонетический анализ следующих слов: подставка, сбить, рёв. </w:t>
      </w:r>
    </w:p>
    <w:p w:rsidR="00C76B12" w:rsidRDefault="00C76B12" w:rsidP="00C76B12">
      <w:pPr>
        <w:pStyle w:val="a3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C76B12">
      <w:pPr>
        <w:pStyle w:val="a3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Default="00C76B12" w:rsidP="00C76B12">
      <w:pPr>
        <w:pStyle w:val="a3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Pr="0012115B" w:rsidRDefault="00C76B12" w:rsidP="00C76B12">
      <w:pPr>
        <w:pStyle w:val="a3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>Результаты нашего исследования приведены в таблице 2.1.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чел./начало эксперимента %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чел./конец эксперимента %</w:t>
            </w:r>
            <w:r w:rsidRPr="003A3664">
              <w:rPr>
                <w:sz w:val="28"/>
                <w:szCs w:val="28"/>
              </w:rPr>
              <w:tab/>
            </w:r>
          </w:p>
        </w:tc>
      </w:tr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A3664">
              <w:rPr>
                <w:sz w:val="28"/>
                <w:szCs w:val="28"/>
              </w:rPr>
              <w:t>Звуко</w:t>
            </w:r>
            <w:proofErr w:type="spellEnd"/>
            <w:r w:rsidRPr="003A3664">
              <w:rPr>
                <w:sz w:val="28"/>
                <w:szCs w:val="28"/>
              </w:rPr>
              <w:t>-буквенное</w:t>
            </w:r>
            <w:proofErr w:type="gramEnd"/>
            <w:r w:rsidRPr="003A3664">
              <w:rPr>
                <w:sz w:val="28"/>
                <w:szCs w:val="28"/>
              </w:rPr>
              <w:t xml:space="preserve"> соотношение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5 / 42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10 / 83</w:t>
            </w:r>
          </w:p>
        </w:tc>
      </w:tr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Дифференциация фонем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3 / 25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9 / 75</w:t>
            </w:r>
          </w:p>
        </w:tc>
      </w:tr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Фонетический анализ слов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2 / 17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7 / 60</w:t>
            </w:r>
          </w:p>
        </w:tc>
      </w:tr>
    </w:tbl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Данные таблицы показывают, что на начало работы лишь 5 человек экспериментальной группы правильно называли буквы и звуки, видели различия между ними.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Таким образом, 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03E30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>-буквенного</w:t>
      </w:r>
      <w:proofErr w:type="gramEnd"/>
      <w:r w:rsidRPr="00903E30">
        <w:rPr>
          <w:rFonts w:ascii="Times New Roman" w:hAnsi="Times New Roman" w:cs="Times New Roman"/>
          <w:sz w:val="28"/>
          <w:szCs w:val="28"/>
        </w:rPr>
        <w:t xml:space="preserve"> соотношения составлял 42 %.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В конце экспериментальной работы количество учащихся, справившихся с заданиями, возросло в два раза и 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03E30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>-буквенного</w:t>
      </w:r>
      <w:proofErr w:type="gramEnd"/>
      <w:r w:rsidRPr="00903E30">
        <w:rPr>
          <w:rFonts w:ascii="Times New Roman" w:hAnsi="Times New Roman" w:cs="Times New Roman"/>
          <w:sz w:val="28"/>
          <w:szCs w:val="28"/>
        </w:rPr>
        <w:t xml:space="preserve"> соотношения составил 83 %.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Из приведенной выше таблицы видно, что на начало исследования только три человека из группы могли дифференцировать фонемы, что соответствовало 25 % от общего количества испытуемых.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Фонетический анализ слов могли проводить всего двое из учащихся. В процентном соотношении это соответствовало 17 % от общего числа обучающихся.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конец исследования умение дифференцировать фонемы было развито у 9 человек, а производить фонетический анализ слов у 7 человек, что соответствовало 75 % и 60 % от общего числа экспериментальной группы.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30">
        <w:rPr>
          <w:rFonts w:ascii="Times New Roman" w:hAnsi="Times New Roman" w:cs="Times New Roman"/>
          <w:sz w:val="28"/>
          <w:szCs w:val="28"/>
        </w:rPr>
        <w:t>Для большей наглядности динамику показателей роста фонематического восприятия приводим в диаграмме. Рис.№2.1.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B12" w:rsidRPr="006A261D" w:rsidRDefault="00DE5ECE" w:rsidP="00A632C6">
      <w:pPr>
        <w:pStyle w:val="a3"/>
        <w:spacing w:after="0" w:line="360" w:lineRule="auto"/>
        <w:ind w:left="0" w:firstLine="567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75pt;height:415.15pt;visibility:visible">
            <v:imagedata r:id="rId8" o:title="" croptop="-1576f" cropbottom="-1288f" cropleft="-1312f" cropright="-2899f"/>
            <o:lock v:ext="edit" aspectratio="f"/>
          </v:shape>
        </w:pic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Росту уровня фонематического восприятия и фонетического анализа слов способствовала, но нашему мнению, проведенная коррекционная работа с использованием занимательно-игрового материала на этапе формирующего эксперимента.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Предлагаем варианты заданий, используемых в коррекционной работе по первому направлению  речевого развития умственно отсталых учащихся второй ступени обучения.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Игра в скороговорки: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От топота копыт  пыль по полю летит.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lastRenderedPageBreak/>
        <w:t>Кукушка кукушонку сшила капюшон.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Ткет ткач ткани на платки Тане.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Редька редко росла на грядке, грядка редко в порядке.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Осип охрип, Архип осип.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 xml:space="preserve">Какие слова получаются, если прочесть следующие слова от конца к началу, учитывая звуки, а не буквы: 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лог,</w:t>
      </w:r>
      <w:r w:rsidR="00C76B12">
        <w:rPr>
          <w:rFonts w:ascii="Times New Roman" w:hAnsi="Times New Roman" w:cs="Times New Roman"/>
          <w:sz w:val="28"/>
          <w:szCs w:val="28"/>
        </w:rPr>
        <w:t xml:space="preserve"> </w:t>
      </w:r>
      <w:r w:rsidRPr="006E6AC6">
        <w:rPr>
          <w:rFonts w:ascii="Times New Roman" w:hAnsi="Times New Roman" w:cs="Times New Roman"/>
          <w:sz w:val="28"/>
          <w:szCs w:val="28"/>
        </w:rPr>
        <w:t>гол, люк, лед, пара?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Прочитай слова, потом произнесите звуки в обратном порядке, чтобы получить: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1) из слова лен –</w:t>
      </w:r>
      <w:r w:rsidR="00C76B12">
        <w:rPr>
          <w:rFonts w:ascii="Times New Roman" w:hAnsi="Times New Roman" w:cs="Times New Roman"/>
          <w:sz w:val="28"/>
          <w:szCs w:val="28"/>
        </w:rPr>
        <w:t xml:space="preserve"> </w:t>
      </w:r>
      <w:r w:rsidRPr="006E6AC6">
        <w:rPr>
          <w:rFonts w:ascii="Times New Roman" w:hAnsi="Times New Roman" w:cs="Times New Roman"/>
          <w:sz w:val="28"/>
          <w:szCs w:val="28"/>
        </w:rPr>
        <w:t>цифру,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2) из слова лей – название дерева,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3) из слова лоб – название настила,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4) из слова тюк – большой мешок,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5) из слова ток – домашнее животное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6) из слова шел – неправду,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7) из слова шей – просьбу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8) из слова куб- связку, охапку чего-либо,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9) из слова тол – прибор для измерения глубины моря,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10) из слова лед- материал для крыши.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Какие слова произносятся так: [</w:t>
      </w:r>
      <w:proofErr w:type="spellStart"/>
      <w:proofErr w:type="gramStart"/>
      <w:r w:rsidRPr="006E6AC6">
        <w:rPr>
          <w:rFonts w:ascii="Times New Roman" w:hAnsi="Times New Roman" w:cs="Times New Roman"/>
          <w:sz w:val="28"/>
          <w:szCs w:val="28"/>
        </w:rPr>
        <w:t>грус</w:t>
      </w:r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т</w:t>
      </w:r>
      <w:proofErr w:type="spellEnd"/>
      <w:proofErr w:type="gramEnd"/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6E6AC6">
        <w:rPr>
          <w:rFonts w:ascii="Times New Roman" w:hAnsi="Times New Roman" w:cs="Times New Roman"/>
          <w:sz w:val="28"/>
          <w:szCs w:val="28"/>
        </w:rPr>
        <w:t>л</w:t>
      </w:r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эс</w:t>
      </w:r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6E6AC6">
        <w:rPr>
          <w:rFonts w:ascii="Times New Roman" w:hAnsi="Times New Roman" w:cs="Times New Roman"/>
          <w:sz w:val="28"/>
          <w:szCs w:val="28"/>
        </w:rPr>
        <w:t xml:space="preserve"> ]? Запишите их буквами.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BA0AE4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0AE4">
        <w:rPr>
          <w:rFonts w:ascii="Times New Roman" w:hAnsi="Times New Roman" w:cs="Times New Roman"/>
          <w:sz w:val="28"/>
          <w:szCs w:val="28"/>
        </w:rPr>
        <w:t>Вы знаете стихот</w:t>
      </w:r>
      <w:r>
        <w:rPr>
          <w:rFonts w:ascii="Times New Roman" w:hAnsi="Times New Roman" w:cs="Times New Roman"/>
          <w:sz w:val="28"/>
          <w:szCs w:val="28"/>
        </w:rPr>
        <w:t xml:space="preserve">ворение </w:t>
      </w:r>
      <w:r w:rsidRPr="00BA0AE4">
        <w:rPr>
          <w:rFonts w:ascii="Times New Roman" w:hAnsi="Times New Roman" w:cs="Times New Roman"/>
          <w:sz w:val="28"/>
          <w:szCs w:val="28"/>
        </w:rPr>
        <w:t>С.Я.Маршака «Дождь»? Вот оно: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По небу голубому</w:t>
      </w:r>
      <w:r>
        <w:rPr>
          <w:rFonts w:ascii="Times New Roman" w:hAnsi="Times New Roman" w:cs="Times New Roman"/>
          <w:sz w:val="28"/>
          <w:szCs w:val="28"/>
        </w:rPr>
        <w:t xml:space="preserve">             По всем зеленым </w:t>
      </w:r>
      <w:r w:rsidRPr="006E6AC6">
        <w:rPr>
          <w:rFonts w:ascii="Times New Roman" w:hAnsi="Times New Roman" w:cs="Times New Roman"/>
          <w:sz w:val="28"/>
          <w:szCs w:val="28"/>
        </w:rPr>
        <w:t>листьям,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 xml:space="preserve">Проехал грохот грома,      </w:t>
      </w:r>
      <w:r>
        <w:rPr>
          <w:rFonts w:ascii="Times New Roman" w:hAnsi="Times New Roman" w:cs="Times New Roman"/>
          <w:sz w:val="28"/>
          <w:szCs w:val="28"/>
        </w:rPr>
        <w:t xml:space="preserve">            По всем железным </w:t>
      </w:r>
      <w:r w:rsidRPr="006E6AC6">
        <w:rPr>
          <w:rFonts w:ascii="Times New Roman" w:hAnsi="Times New Roman" w:cs="Times New Roman"/>
          <w:sz w:val="28"/>
          <w:szCs w:val="28"/>
        </w:rPr>
        <w:t>крышам,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И снова все м</w:t>
      </w:r>
      <w:r>
        <w:rPr>
          <w:rFonts w:ascii="Times New Roman" w:hAnsi="Times New Roman" w:cs="Times New Roman"/>
          <w:sz w:val="28"/>
          <w:szCs w:val="28"/>
        </w:rPr>
        <w:t xml:space="preserve">олчит.                       </w:t>
      </w:r>
      <w:r w:rsidRPr="006E6AC6">
        <w:rPr>
          <w:rFonts w:ascii="Times New Roman" w:hAnsi="Times New Roman" w:cs="Times New Roman"/>
          <w:sz w:val="28"/>
          <w:szCs w:val="28"/>
        </w:rPr>
        <w:t>По цветникам, скамейкам,</w:t>
      </w:r>
    </w:p>
    <w:p w:rsidR="00C30250" w:rsidRPr="006E6AC6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А миг спустя мы слышим,</w:t>
      </w:r>
      <w:r w:rsidRPr="006E6AC6">
        <w:rPr>
          <w:rFonts w:ascii="Times New Roman" w:hAnsi="Times New Roman" w:cs="Times New Roman"/>
          <w:sz w:val="28"/>
          <w:szCs w:val="28"/>
        </w:rPr>
        <w:tab/>
        <w:t xml:space="preserve">      По ведрам и по лейкам</w:t>
      </w:r>
    </w:p>
    <w:p w:rsidR="00C30250" w:rsidRPr="006E6AC6" w:rsidRDefault="00C30250" w:rsidP="00A632C6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Как весело и</w:t>
      </w:r>
      <w:r>
        <w:rPr>
          <w:rFonts w:ascii="Times New Roman" w:hAnsi="Times New Roman" w:cs="Times New Roman"/>
          <w:sz w:val="28"/>
          <w:szCs w:val="28"/>
        </w:rPr>
        <w:t xml:space="preserve"> быстро                      </w:t>
      </w:r>
      <w:r w:rsidRPr="006E6AC6">
        <w:rPr>
          <w:rFonts w:ascii="Times New Roman" w:hAnsi="Times New Roman" w:cs="Times New Roman"/>
          <w:sz w:val="28"/>
          <w:szCs w:val="28"/>
        </w:rPr>
        <w:t>Веселый дождь стучит.</w:t>
      </w:r>
    </w:p>
    <w:p w:rsidR="00C30250" w:rsidRPr="00BA0AE4" w:rsidRDefault="00DE5ECE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Рисунок 1" o:spid="_x0000_s1026" type="#_x0000_t75" style="position:absolute;margin-left:9.55pt;margin-top:15.65pt;width:369.95pt;height:171pt;z-index:-251672064;visibility:visible" wrapcoords="-88 0 -88 21411 21632 21411 21632 0 -88 0">
            <v:imagedata r:id="rId9" o:title="" blacklevel="9830f"/>
            <w10:wrap type="tight"/>
          </v:shape>
        </w:pict>
      </w:r>
    </w:p>
    <w:p w:rsidR="00C30250" w:rsidRPr="00D95A16" w:rsidRDefault="00C30250" w:rsidP="00A632C6">
      <w:pPr>
        <w:pStyle w:val="11"/>
        <w:spacing w:line="360" w:lineRule="auto"/>
        <w:ind w:firstLine="0"/>
        <w:jc w:val="center"/>
        <w:rPr>
          <w:sz w:val="28"/>
          <w:szCs w:val="28"/>
        </w:rPr>
      </w:pPr>
      <w:r w:rsidRPr="00D95A16">
        <w:rPr>
          <w:sz w:val="28"/>
          <w:szCs w:val="28"/>
        </w:rPr>
        <w:t>Вслушайтесь в звучание стихотворения. Определите, как сочетанием звуков, их повторением</w:t>
      </w:r>
    </w:p>
    <w:p w:rsidR="00C30250" w:rsidRDefault="00C30250" w:rsidP="00A632C6">
      <w:pPr>
        <w:pStyle w:val="11"/>
        <w:spacing w:line="360" w:lineRule="auto"/>
        <w:ind w:firstLine="0"/>
        <w:jc w:val="center"/>
        <w:rPr>
          <w:sz w:val="28"/>
          <w:szCs w:val="28"/>
        </w:rPr>
      </w:pPr>
      <w:r w:rsidRPr="00D95A16">
        <w:rPr>
          <w:sz w:val="28"/>
          <w:szCs w:val="28"/>
        </w:rPr>
        <w:t xml:space="preserve"> передает поэт грохот грома и стук дождевых капель.</w:t>
      </w:r>
    </w:p>
    <w:p w:rsidR="00C30250" w:rsidRDefault="00C30250" w:rsidP="00A632C6">
      <w:pPr>
        <w:pStyle w:val="11"/>
        <w:spacing w:line="360" w:lineRule="auto"/>
        <w:ind w:firstLine="0"/>
        <w:jc w:val="center"/>
        <w:rPr>
          <w:sz w:val="28"/>
          <w:szCs w:val="28"/>
        </w:rPr>
      </w:pPr>
    </w:p>
    <w:p w:rsidR="00585D15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В каком слове сорок</w:t>
      </w:r>
      <w:r w:rsidR="00585D15">
        <w:rPr>
          <w:rFonts w:ascii="Times New Roman" w:hAnsi="Times New Roman" w:cs="Times New Roman"/>
          <w:sz w:val="28"/>
          <w:szCs w:val="28"/>
        </w:rPr>
        <w:t xml:space="preserve"> гласных?</w:t>
      </w:r>
      <w:r w:rsidRPr="006E6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D15" w:rsidRDefault="00585D15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5D15" w:rsidRDefault="00585D15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6E6AC6" w:rsidRDefault="00DE5ECE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0" o:spid="_x0000_i1026" type="#_x0000_t75" alt="img583.jpg" style="width:378.7pt;height:176.75pt;visibility:visible">
            <v:imagedata r:id="rId10" o:title="" blacklevel="3277f"/>
          </v:shape>
        </w:pict>
      </w:r>
    </w:p>
    <w:p w:rsidR="00585D15" w:rsidRDefault="00585D15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словах по сто согласных?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звуков </w:t>
      </w:r>
      <w:proofErr w:type="spellStart"/>
      <w:r w:rsidRPr="008E4280">
        <w:rPr>
          <w:rFonts w:ascii="Times New Roman" w:hAnsi="Times New Roman" w:cs="Times New Roman"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стихотворении? Зачем их столько понадобилось автору?</w:t>
      </w:r>
    </w:p>
    <w:p w:rsidR="00C30250" w:rsidRDefault="00C30250" w:rsidP="00A632C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4280">
        <w:rPr>
          <w:rFonts w:ascii="Times New Roman" w:hAnsi="Times New Roman" w:cs="Times New Roman"/>
          <w:b/>
          <w:bCs/>
          <w:sz w:val="32"/>
          <w:szCs w:val="32"/>
        </w:rPr>
        <w:t>Пешком шагали мышки</w:t>
      </w:r>
      <w:r w:rsidR="00C76B1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Пешком шагали мышки по узенькой дорожке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деревушки Пешки до деревушки Ложки.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деревушке Ложки у них устали ножки.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Обратно в Пешки мышки приехали на кошке.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пели до порожка, и щелкали орешки – 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деревушки Ложки до деревушки Пешки.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Пешком идти не близко, когда идешь обратно.</w: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кошки по пути – отчего не подвезти?! </w:t>
      </w:r>
    </w:p>
    <w:p w:rsidR="00C30250" w:rsidRPr="008E4280" w:rsidRDefault="00C30250" w:rsidP="00A632C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E4280">
        <w:rPr>
          <w:rFonts w:ascii="Times New Roman" w:hAnsi="Times New Roman" w:cs="Times New Roman"/>
          <w:i/>
          <w:iCs/>
          <w:sz w:val="28"/>
          <w:szCs w:val="28"/>
        </w:rPr>
        <w:t>(В.Приходько)</w:t>
      </w:r>
    </w:p>
    <w:p w:rsidR="00C30250" w:rsidRDefault="00DE5ECE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27" type="#_x0000_t75" style="width:379.65pt;height:185.15pt;visibility:visible">
            <v:imagedata r:id="rId11" o:title=""/>
          </v:shape>
        </w:pict>
      </w:r>
    </w:p>
    <w:p w:rsidR="00C30250" w:rsidRDefault="00C30250" w:rsidP="00A632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превратить слово мел в мелкое место, угол в топливо, шест в число?</w:t>
      </w: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надо сделать со звуком в слове кость, чтобы оно стало обозначать желанного в доме человека?</w:t>
      </w: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пропорция. Как её решить?</w:t>
      </w: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A632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left:0;text-align:left;margin-left:30.6pt;margin-top:3.35pt;width:367.85pt;height:111pt;z-index:251645440;visibility:visible">
            <v:imagedata r:id="rId12" o:title=""/>
          </v:shape>
        </w:pict>
      </w:r>
    </w:p>
    <w:p w:rsidR="00C30250" w:rsidRDefault="00C30250" w:rsidP="00A632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4B4" w:rsidRDefault="004074B4" w:rsidP="00A63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4B4" w:rsidRDefault="004074B4" w:rsidP="00A63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4B4" w:rsidRDefault="004074B4" w:rsidP="00A63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jc w:val="both"/>
        <w:rPr>
          <w:rFonts w:ascii="Arial Unicode MS" w:eastAsia="Arial Unicode MS"/>
          <w:sz w:val="28"/>
          <w:szCs w:val="28"/>
        </w:rPr>
      </w:pPr>
      <w:r w:rsidRPr="00127C86">
        <w:rPr>
          <w:rFonts w:ascii="Times New Roman" w:hAnsi="Times New Roman" w:cs="Times New Roman"/>
          <w:sz w:val="28"/>
          <w:szCs w:val="28"/>
        </w:rPr>
        <w:t>«Слушаем звуки».</w:t>
      </w:r>
      <w:r w:rsidR="004074B4">
        <w:rPr>
          <w:rFonts w:ascii="Times New Roman" w:hAnsi="Times New Roman" w:cs="Times New Roman"/>
          <w:sz w:val="28"/>
          <w:szCs w:val="28"/>
        </w:rPr>
        <w:t xml:space="preserve"> </w:t>
      </w:r>
      <w:r w:rsidRPr="00485AEC">
        <w:rPr>
          <w:rFonts w:ascii="Times New Roman" w:hAnsi="Times New Roman" w:cs="Times New Roman"/>
          <w:sz w:val="28"/>
          <w:szCs w:val="28"/>
        </w:rPr>
        <w:t xml:space="preserve">Это упражнение можно выполнять как одному, так и в группе. Закройте глаза и постарайтесь запомнить все звуки, которые вы </w:t>
      </w:r>
      <w:r w:rsidRPr="00485AEC">
        <w:rPr>
          <w:rFonts w:ascii="Times New Roman" w:hAnsi="Times New Roman" w:cs="Times New Roman"/>
          <w:sz w:val="28"/>
          <w:szCs w:val="28"/>
        </w:rPr>
        <w:lastRenderedPageBreak/>
        <w:t xml:space="preserve">услышите примерно в течение одной минуты. Теперь откройте глаза и сравните ваши перечни. Одинаковые ли звуки вы услышали? Есть ли такие звуки, которые услышал лишь один из присутствующих? Было ли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>это результатом более острого слуха или большей сосредоточенности, вни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="004074B4">
        <w:rPr>
          <w:rFonts w:ascii="Times New Roman" w:hAnsi="Times New Roman" w:cs="Times New Roman"/>
          <w:sz w:val="28"/>
          <w:szCs w:val="28"/>
        </w:rPr>
        <w:t>мания</w:t>
      </w:r>
      <w:r w:rsidRPr="00485AEC">
        <w:rPr>
          <w:rFonts w:ascii="Times New Roman" w:hAnsi="Times New Roman" w:cs="Times New Roman"/>
          <w:sz w:val="28"/>
          <w:szCs w:val="28"/>
        </w:rPr>
        <w:t>?</w:t>
      </w:r>
      <w:r w:rsidR="004074B4">
        <w:rPr>
          <w:rFonts w:ascii="Times New Roman" w:hAnsi="Times New Roman" w:cs="Times New Roman"/>
          <w:sz w:val="28"/>
          <w:szCs w:val="28"/>
        </w:rPr>
        <w:t xml:space="preserve">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А теперь попробуйте заставить себя напрячься, сосредоточиться. Вни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мательнее вслушивайтесь во все звуки, которые окружают вас. Еще раз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сравните все, что было вами услышано.</w:t>
      </w:r>
    </w:p>
    <w:p w:rsidR="00C30250" w:rsidRDefault="00C30250" w:rsidP="00A63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4B4" w:rsidRDefault="004074B4" w:rsidP="00A63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4B4" w:rsidRPr="00220C29" w:rsidRDefault="004074B4" w:rsidP="00A63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12115B" w:rsidRDefault="00C30250" w:rsidP="00A632C6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15B">
        <w:rPr>
          <w:rFonts w:ascii="Times New Roman" w:hAnsi="Times New Roman" w:cs="Times New Roman"/>
          <w:b/>
          <w:bCs/>
          <w:sz w:val="32"/>
          <w:szCs w:val="32"/>
        </w:rPr>
        <w:t>2.2. Состояние уровня развития грамматического строя речи.</w:t>
      </w:r>
    </w:p>
    <w:p w:rsidR="00C30250" w:rsidRPr="0012115B" w:rsidRDefault="00C30250" w:rsidP="00A632C6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 данной работе мы представляем сравнительный анализ состояния уровня развития грамматического строя речи испытуемых на начало и конец экспериментальной работы.</w:t>
      </w:r>
    </w:p>
    <w:p w:rsidR="00C30250" w:rsidRPr="00903E30" w:rsidRDefault="00C30250" w:rsidP="00A632C6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навыка словоизменения.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этапах констатирующего и контрольного эксперимента учащимся предлагались такие задания: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C30250">
        <w:rPr>
          <w:rFonts w:ascii="Times New Roman" w:hAnsi="Times New Roman" w:cs="Times New Roman"/>
          <w:sz w:val="28"/>
          <w:szCs w:val="28"/>
        </w:rPr>
        <w:t xml:space="preserve"> </w:t>
      </w:r>
      <w:r w:rsidR="00C30250" w:rsidRPr="00903E30">
        <w:rPr>
          <w:rFonts w:ascii="Times New Roman" w:hAnsi="Times New Roman" w:cs="Times New Roman"/>
          <w:sz w:val="28"/>
          <w:szCs w:val="28"/>
        </w:rPr>
        <w:t>образовать форму множественного числа существительных: гость, лист (дерева), стол, гость, нос, глаз.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C30250">
        <w:rPr>
          <w:rFonts w:ascii="Times New Roman" w:hAnsi="Times New Roman" w:cs="Times New Roman"/>
          <w:sz w:val="28"/>
          <w:szCs w:val="28"/>
        </w:rPr>
        <w:t xml:space="preserve"> </w:t>
      </w:r>
      <w:r w:rsidR="00C30250" w:rsidRPr="00903E30">
        <w:rPr>
          <w:rFonts w:ascii="Times New Roman" w:hAnsi="Times New Roman" w:cs="Times New Roman"/>
          <w:sz w:val="28"/>
          <w:szCs w:val="28"/>
        </w:rPr>
        <w:t>образовать форму родительного падежа множественного числа существительных: ухо, глаз, лоб, рот, карандаш, линейка, бумага.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умения образовывать и различать грамматические формы.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 начале и в конце экспериментальной работы испытуемым предлагались задания: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C30250">
        <w:rPr>
          <w:rFonts w:ascii="Times New Roman" w:hAnsi="Times New Roman" w:cs="Times New Roman"/>
          <w:sz w:val="28"/>
          <w:szCs w:val="28"/>
        </w:rPr>
        <w:t xml:space="preserve"> </w:t>
      </w:r>
      <w:r w:rsidR="00C30250" w:rsidRPr="00903E30">
        <w:rPr>
          <w:rFonts w:ascii="Times New Roman" w:hAnsi="Times New Roman" w:cs="Times New Roman"/>
          <w:sz w:val="28"/>
          <w:szCs w:val="28"/>
        </w:rPr>
        <w:t>подобрать имена прилагательные к существительным: тюль, окно, поле, кофе.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="00C30250">
        <w:rPr>
          <w:rFonts w:ascii="Times New Roman" w:hAnsi="Times New Roman" w:cs="Times New Roman"/>
          <w:sz w:val="28"/>
          <w:szCs w:val="28"/>
        </w:rPr>
        <w:t xml:space="preserve"> </w:t>
      </w:r>
      <w:r w:rsidR="00C30250" w:rsidRPr="00903E30">
        <w:rPr>
          <w:rFonts w:ascii="Times New Roman" w:hAnsi="Times New Roman" w:cs="Times New Roman"/>
          <w:sz w:val="28"/>
          <w:szCs w:val="28"/>
        </w:rPr>
        <w:t>определить, какими частями речи могут быть слова: дали, текут, стих, течь.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C30250">
        <w:rPr>
          <w:rFonts w:ascii="Times New Roman" w:hAnsi="Times New Roman" w:cs="Times New Roman"/>
          <w:sz w:val="28"/>
          <w:szCs w:val="28"/>
        </w:rPr>
        <w:t xml:space="preserve"> </w:t>
      </w:r>
      <w:r w:rsidR="00C30250" w:rsidRPr="00903E30">
        <w:rPr>
          <w:rFonts w:ascii="Times New Roman" w:hAnsi="Times New Roman" w:cs="Times New Roman"/>
          <w:sz w:val="28"/>
          <w:szCs w:val="28"/>
        </w:rPr>
        <w:t>найти «лишнее»: существительное, глагол, сказуемое, предлог.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C30250">
        <w:rPr>
          <w:rFonts w:ascii="Times New Roman" w:hAnsi="Times New Roman" w:cs="Times New Roman"/>
          <w:sz w:val="28"/>
          <w:szCs w:val="28"/>
        </w:rPr>
        <w:t xml:space="preserve"> </w:t>
      </w:r>
      <w:r w:rsidR="00C30250" w:rsidRPr="00903E30">
        <w:rPr>
          <w:rFonts w:ascii="Times New Roman" w:hAnsi="Times New Roman" w:cs="Times New Roman"/>
          <w:sz w:val="28"/>
          <w:szCs w:val="28"/>
        </w:rPr>
        <w:t>найти «лишнее»: сливки, ножницы, яблоки, щипцы.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03E30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навыка словообразования.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Во время проведения констатирующего и контрольного экспериментов учащимся предлагалось выполнить следующие задания.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C30250" w:rsidRPr="00903E30">
        <w:rPr>
          <w:rFonts w:ascii="Times New Roman" w:hAnsi="Times New Roman" w:cs="Times New Roman"/>
          <w:sz w:val="28"/>
          <w:szCs w:val="28"/>
        </w:rPr>
        <w:t>выделить суффиксы в словах лживый, доверчивый.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C30250" w:rsidRPr="00903E30">
        <w:rPr>
          <w:rFonts w:ascii="Times New Roman" w:hAnsi="Times New Roman" w:cs="Times New Roman"/>
          <w:sz w:val="28"/>
          <w:szCs w:val="28"/>
        </w:rPr>
        <w:t>найдите корень в словах беседка, бесёнок, бездна, бескозырка.</w:t>
      </w:r>
    </w:p>
    <w:p w:rsidR="00C30250" w:rsidRPr="00903E30" w:rsidRDefault="00407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C30250" w:rsidRPr="00903E30">
        <w:rPr>
          <w:rFonts w:ascii="Times New Roman" w:hAnsi="Times New Roman" w:cs="Times New Roman"/>
          <w:sz w:val="28"/>
          <w:szCs w:val="28"/>
        </w:rPr>
        <w:t>найдите «лишнее»: горе, гористый, горевать; боль, большой, больница.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Результаты исследования состояния уровня развития грамматического строя речи приведены в таблице 2.2.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9"/>
        <w:gridCol w:w="2410"/>
        <w:gridCol w:w="2551"/>
      </w:tblGrid>
      <w:tr w:rsidR="00C30250" w:rsidRPr="003A3664">
        <w:tc>
          <w:tcPr>
            <w:tcW w:w="332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чел./начало эксперимента %</w:t>
            </w:r>
          </w:p>
        </w:tc>
        <w:tc>
          <w:tcPr>
            <w:tcW w:w="2551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чел./конец эксперимента %</w:t>
            </w:r>
            <w:r w:rsidRPr="003A3664">
              <w:rPr>
                <w:sz w:val="28"/>
                <w:szCs w:val="28"/>
              </w:rPr>
              <w:tab/>
            </w:r>
          </w:p>
        </w:tc>
      </w:tr>
      <w:tr w:rsidR="00C30250" w:rsidRPr="003A3664">
        <w:tc>
          <w:tcPr>
            <w:tcW w:w="332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proofErr w:type="spellStart"/>
            <w:r w:rsidRPr="003A3664">
              <w:rPr>
                <w:sz w:val="28"/>
                <w:szCs w:val="28"/>
              </w:rPr>
              <w:t>сформированность</w:t>
            </w:r>
            <w:proofErr w:type="spellEnd"/>
            <w:r w:rsidRPr="003A3664">
              <w:rPr>
                <w:sz w:val="28"/>
                <w:szCs w:val="28"/>
              </w:rPr>
              <w:t xml:space="preserve"> словоизменения</w:t>
            </w:r>
          </w:p>
        </w:tc>
        <w:tc>
          <w:tcPr>
            <w:tcW w:w="241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4 / 33 %</w:t>
            </w:r>
          </w:p>
        </w:tc>
        <w:tc>
          <w:tcPr>
            <w:tcW w:w="255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7 / 60 %</w:t>
            </w:r>
          </w:p>
        </w:tc>
      </w:tr>
      <w:tr w:rsidR="00C30250" w:rsidRPr="003A3664">
        <w:tc>
          <w:tcPr>
            <w:tcW w:w="332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образование и различение грамматических форм</w:t>
            </w:r>
          </w:p>
        </w:tc>
        <w:tc>
          <w:tcPr>
            <w:tcW w:w="241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3 / 25</w:t>
            </w:r>
          </w:p>
        </w:tc>
        <w:tc>
          <w:tcPr>
            <w:tcW w:w="255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8 / 67</w:t>
            </w:r>
          </w:p>
        </w:tc>
      </w:tr>
      <w:tr w:rsidR="00C30250" w:rsidRPr="003A3664">
        <w:tc>
          <w:tcPr>
            <w:tcW w:w="332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proofErr w:type="spellStart"/>
            <w:r w:rsidRPr="003A3664">
              <w:rPr>
                <w:sz w:val="28"/>
                <w:szCs w:val="28"/>
              </w:rPr>
              <w:t>сформированность</w:t>
            </w:r>
            <w:proofErr w:type="spellEnd"/>
            <w:r w:rsidRPr="003A3664">
              <w:rPr>
                <w:sz w:val="28"/>
                <w:szCs w:val="28"/>
              </w:rPr>
              <w:t xml:space="preserve"> словообразования</w:t>
            </w:r>
          </w:p>
        </w:tc>
        <w:tc>
          <w:tcPr>
            <w:tcW w:w="241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4 / 33</w:t>
            </w:r>
          </w:p>
        </w:tc>
        <w:tc>
          <w:tcPr>
            <w:tcW w:w="255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9 / 75</w:t>
            </w:r>
          </w:p>
        </w:tc>
      </w:tr>
    </w:tbl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Количественный анализ результатов говорит о том, что на начало экспериментальной работы навыки словоизменения были сформированы только у четверых учащихся группы, что составляло 33% от общего количества испытуемых. На конец эксперимента 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данного навыка вырос до 60%.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 xml:space="preserve">Умение образовывать и различать грамматические формы на начало эксперимента было сформировано у троих членов группы, что составляло всего 25% от общего количества участников эксперимента. 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навыка словообразования был развит у четверых испытуемых, что составляло 33% от числа всей экспериментальной группы.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На конец обучения умением образовывать и различать грамматические формы овладели 8 человек, а навыком словообразования – 9 человек. В процентном соотношении это составило 67% и 75% от общего количества участников эксперимента. 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Для большей наглядности динамику показателей роста уровня развития грамматического строя речи приводим диаграмму. Рис.№2.2.</w:t>
      </w:r>
    </w:p>
    <w:p w:rsidR="00C30250" w:rsidRDefault="00DE5ECE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Объект 10" o:spid="_x0000_i1028" type="#_x0000_t75" style="width:406.75pt;height:414.25pt;visibility:visible">
            <v:imagedata r:id="rId13" o:title="" croptop="-1575f" cropbottom="-1204f" cropleft="-1950f" cropright="-4610f"/>
            <o:lock v:ext="edit" aspectratio="f"/>
          </v:shape>
        </w:pic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 xml:space="preserve">Росту уровня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грамматического строя речи способствовала специальная коррекционная работа с применением занимательно-игрового материала</w:t>
      </w:r>
      <w:r w:rsidR="004074B4">
        <w:rPr>
          <w:rFonts w:ascii="Times New Roman" w:hAnsi="Times New Roman" w:cs="Times New Roman"/>
          <w:sz w:val="28"/>
          <w:szCs w:val="28"/>
        </w:rPr>
        <w:t xml:space="preserve"> в период формирующего эксперимента</w:t>
      </w:r>
      <w:r w:rsidRPr="00903E30">
        <w:rPr>
          <w:rFonts w:ascii="Times New Roman" w:hAnsi="Times New Roman" w:cs="Times New Roman"/>
          <w:sz w:val="28"/>
          <w:szCs w:val="28"/>
        </w:rPr>
        <w:t>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Предлагаем варианты используемых заданий в работе по второму направлению речевого развития учащихся.</w:t>
      </w:r>
    </w:p>
    <w:p w:rsidR="00C30250" w:rsidRDefault="00C30250" w:rsidP="00A632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 основана шутка?</w:t>
      </w:r>
    </w:p>
    <w:p w:rsidR="00C30250" w:rsidRPr="00A632C6" w:rsidRDefault="00C30250" w:rsidP="004074B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632C6">
        <w:rPr>
          <w:rFonts w:ascii="Times New Roman" w:hAnsi="Times New Roman" w:cs="Times New Roman"/>
          <w:b/>
          <w:bCs/>
          <w:sz w:val="32"/>
          <w:szCs w:val="32"/>
        </w:rPr>
        <w:t>Рассекреченный секрет</w:t>
      </w:r>
    </w:p>
    <w:p w:rsidR="00C30250" w:rsidRDefault="002641D3" w:rsidP="004074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30250">
        <w:rPr>
          <w:rFonts w:ascii="Times New Roman" w:hAnsi="Times New Roman" w:cs="Times New Roman"/>
          <w:sz w:val="28"/>
          <w:szCs w:val="28"/>
        </w:rPr>
        <w:t>е хочу держать в секрете</w:t>
      </w:r>
    </w:p>
    <w:p w:rsidR="00C30250" w:rsidRDefault="00C30250" w:rsidP="004074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маленький секрет:</w:t>
      </w:r>
    </w:p>
    <w:p w:rsidR="00C30250" w:rsidRDefault="00C30250" w:rsidP="004074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Антилопы есть на свете,</w:t>
      </w:r>
    </w:p>
    <w:p w:rsidR="00C30250" w:rsidRDefault="00C30250" w:rsidP="004074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Анти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C30250" w:rsidRDefault="00C30250" w:rsidP="004074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без рога Носорога.</w:t>
      </w:r>
    </w:p>
    <w:p w:rsidR="00C30250" w:rsidRDefault="00C30250" w:rsidP="004074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Носорогу нужен  рог.</w:t>
      </w:r>
    </w:p>
    <w:p w:rsidR="00C30250" w:rsidRDefault="00C30250" w:rsidP="004074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него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Безносорога</w:t>
      </w:r>
      <w:proofErr w:type="spellEnd"/>
    </w:p>
    <w:p w:rsidR="00C30250" w:rsidRDefault="00C30250" w:rsidP="004074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Превратится носорог</w:t>
      </w:r>
    </w:p>
    <w:p w:rsidR="00C30250" w:rsidRDefault="00C30250" w:rsidP="004074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Клоуны, ведущие передачу для детей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поют:</w:t>
      </w: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делится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части,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Может каждый грамотей</w:t>
      </w: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какое это счастье!         делать слово из частей!</w:t>
      </w: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знать, чтобы верно делить слово на части?</w:t>
      </w:r>
    </w:p>
    <w:p w:rsidR="004074B4" w:rsidRDefault="004074B4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7" o:spid="_x0000_s1028" type="#_x0000_t75" style="position:absolute;left:0;text-align:left;margin-left:-3.5pt;margin-top:3.2pt;width:430.5pt;height:172.45pt;z-index:251646464;visibility:visible">
            <v:imagedata r:id="rId14" o:title=""/>
          </v:shape>
        </w:pict>
      </w: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D14974" w:rsidRDefault="00D14974" w:rsidP="00A632C6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Найдите слова с корнем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</w:t>
      </w:r>
      <w:proofErr w:type="spellEnd"/>
      <w:r>
        <w:rPr>
          <w:rFonts w:ascii="Times New Roman" w:hAnsi="Times New Roman" w:cs="Times New Roman"/>
          <w:sz w:val="28"/>
          <w:szCs w:val="28"/>
        </w:rPr>
        <w:t>-. Относится ли к ним слово гусеница? Докажите, указав значение однокоренных слов.</w:t>
      </w:r>
    </w:p>
    <w:p w:rsidR="00D14974" w:rsidRDefault="00D14974" w:rsidP="00A632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Pr="006234D6" w:rsidRDefault="00C30250" w:rsidP="00A632C6">
      <w:pPr>
        <w:spacing w:after="0"/>
        <w:ind w:hanging="142"/>
        <w:rPr>
          <w:rFonts w:ascii="Times New Roman" w:hAnsi="Times New Roman" w:cs="Times New Roman"/>
          <w:sz w:val="16"/>
          <w:szCs w:val="16"/>
        </w:rPr>
      </w:pPr>
    </w:p>
    <w:p w:rsidR="00C30250" w:rsidRDefault="00C30250" w:rsidP="00A632C6">
      <w:pPr>
        <w:tabs>
          <w:tab w:val="left" w:pos="2775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РОДСТВЕННИКИ</w:t>
      </w:r>
    </w:p>
    <w:p w:rsidR="00C30250" w:rsidRPr="006234D6" w:rsidRDefault="00C30250" w:rsidP="00A632C6">
      <w:pPr>
        <w:tabs>
          <w:tab w:val="left" w:pos="2775"/>
        </w:tabs>
        <w:spacing w:after="0"/>
        <w:ind w:firstLine="708"/>
        <w:rPr>
          <w:rFonts w:ascii="Times New Roman" w:hAnsi="Times New Roman" w:cs="Times New Roman"/>
          <w:sz w:val="16"/>
          <w:szCs w:val="16"/>
        </w:rPr>
      </w:pPr>
    </w:p>
    <w:p w:rsidR="00C30250" w:rsidRDefault="00C30250" w:rsidP="00A632C6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кто такие?</w:t>
      </w:r>
    </w:p>
    <w:p w:rsidR="00C30250" w:rsidRDefault="00C30250" w:rsidP="00A632C6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Гусь, это – Гусыня, это наши гусята. А ты кто?</w:t>
      </w:r>
    </w:p>
    <w:p w:rsidR="00C30250" w:rsidRDefault="00C30250" w:rsidP="00A632C6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 ваша тетя – Гусеница.</w:t>
      </w:r>
    </w:p>
    <w:p w:rsidR="00C30250" w:rsidRDefault="00DE5ECE" w:rsidP="00A632C6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margin-left:-3.5pt;margin-top:15.3pt;width:418.2pt;height:186.1pt;z-index:251647488;visibility:visible">
            <v:imagedata r:id="rId15" o:title=""/>
          </v:shape>
        </w:pict>
      </w:r>
    </w:p>
    <w:p w:rsidR="00C30250" w:rsidRPr="00F37FDB" w:rsidRDefault="00C30250" w:rsidP="00A632C6">
      <w:pPr>
        <w:tabs>
          <w:tab w:val="left" w:pos="2775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«третье лишнее».</w:t>
      </w:r>
    </w:p>
    <w:p w:rsidR="00C30250" w:rsidRDefault="00C30250" w:rsidP="00A632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Гореть, угорать, гора.</w:t>
      </w:r>
    </w:p>
    <w:p w:rsidR="00C30250" w:rsidRDefault="00C30250" w:rsidP="00A632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Горе, нагорный, горевать.</w:t>
      </w:r>
    </w:p>
    <w:p w:rsidR="00C30250" w:rsidRDefault="00C30250" w:rsidP="00A632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Пот, потолок, потливый.</w:t>
      </w:r>
    </w:p>
    <w:p w:rsidR="00C30250" w:rsidRDefault="00C30250" w:rsidP="00A632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Море, морщины, морской.</w:t>
      </w:r>
    </w:p>
    <w:p w:rsidR="00C30250" w:rsidRDefault="00C30250" w:rsidP="00A632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Боль, большой, больница.</w:t>
      </w:r>
    </w:p>
    <w:p w:rsidR="00C30250" w:rsidRDefault="00C30250" w:rsidP="00A632C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Вода, водить, водник.</w:t>
      </w: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shape id="Рисунок 2" o:spid="_x0000_s1030" type="#_x0000_t75" style="position:absolute;margin-left:-3.25pt;margin-top:34.95pt;width:428.25pt;height:151.5pt;z-index:251648512;visibility:visible">
            <v:imagedata r:id="rId16" o:title=""/>
          </v:shape>
        </w:pict>
      </w:r>
      <w:r w:rsidR="00C30250">
        <w:rPr>
          <w:rFonts w:ascii="Times New Roman" w:hAnsi="Times New Roman" w:cs="Times New Roman"/>
          <w:sz w:val="28"/>
          <w:szCs w:val="28"/>
        </w:rPr>
        <w:t>Одинаков ли морфологический состав слов завод – «предприятие» и завод (у часов)?</w:t>
      </w:r>
    </w:p>
    <w:p w:rsidR="00C30250" w:rsidRDefault="00C30250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A632C6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Шарады.</w:t>
      </w:r>
    </w:p>
    <w:p w:rsidR="00C30250" w:rsidRDefault="00C30250" w:rsidP="00A632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Корень тот же, что в  слове склоняться, суффикс тот же, что в слове обращение, окончание существительного  среднего рода в именительном падеже, а целое -  грамматический термин.</w:t>
      </w:r>
    </w:p>
    <w:p w:rsidR="00C30250" w:rsidRDefault="00C30250" w:rsidP="00585D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взять корень из слов полагать,  приставку из слова приложение, суффикс из слова восклицательный, окончание из слова числительное, то получим слово, обозначающее признак предметов.</w:t>
      </w:r>
    </w:p>
    <w:p w:rsidR="00C30250" w:rsidRDefault="00C30250" w:rsidP="00A63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слово, которое нельзя причислить к группе слов с корнем сов-.</w:t>
      </w:r>
    </w:p>
    <w:p w:rsidR="00C30250" w:rsidRDefault="00C30250" w:rsidP="00A632C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УМНЫЕ СОВЯТА</w:t>
      </w:r>
    </w:p>
    <w:p w:rsidR="00C30250" w:rsidRDefault="00C30250" w:rsidP="00A632C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Совята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На каждый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совет</w:t>
      </w:r>
    </w:p>
    <w:p w:rsidR="00C30250" w:rsidRDefault="00C30250" w:rsidP="00A632C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Умные головушки:                Глазами хлопают в ответ.</w:t>
      </w:r>
    </w:p>
    <w:p w:rsidR="00C30250" w:rsidRDefault="00C30250" w:rsidP="00A632C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(И. Котляр)</w:t>
      </w:r>
    </w:p>
    <w:p w:rsidR="00D14974" w:rsidRDefault="00D14974" w:rsidP="00A632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4974" w:rsidRDefault="00D14974" w:rsidP="00A632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E30">
        <w:rPr>
          <w:rFonts w:ascii="Times New Roman" w:hAnsi="Times New Roman" w:cs="Times New Roman"/>
          <w:b/>
          <w:bCs/>
          <w:sz w:val="28"/>
          <w:szCs w:val="28"/>
        </w:rPr>
        <w:t xml:space="preserve">2.3. Уровень </w:t>
      </w:r>
      <w:proofErr w:type="spellStart"/>
      <w:r w:rsidRPr="00903E30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b/>
          <w:bCs/>
          <w:sz w:val="28"/>
          <w:szCs w:val="28"/>
        </w:rPr>
        <w:t xml:space="preserve"> лексической системы.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В работе мы попытались представить сравнительный анализ состояния уровня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лексической системы группы испытуемых на начало и конец экспериментальной работы.</w:t>
      </w:r>
    </w:p>
    <w:p w:rsidR="00C30250" w:rsidRPr="00903E30" w:rsidRDefault="00C30250" w:rsidP="00A632C6">
      <w:pPr>
        <w:pStyle w:val="a3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Состояние функции обозначения (функции предметной отнесенности).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 период проведения констатирующего и контрольного этапов педагогического эксперимента мы использовали такие задания, как: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называние предметов, действий и качеств по специально отработанным «картинам». Это требовало от учащихся умения точно отнести слово с изображенным предметом, действием, качеством и адекватно употреблять слово в соответствии с его значением.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вставка в предложение недостающего слова, которое точно бы сочеталось лексически с последующим словом и было бы верным по грамматической форме. </w:t>
      </w:r>
    </w:p>
    <w:p w:rsidR="00C30250" w:rsidRPr="00903E30" w:rsidRDefault="00D14974" w:rsidP="00D1497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Активность словарного запаса. 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этапах констатирующего и контрольного экспериментов нами были предложены задания, типа.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подобрать к словам – раздражителям (</w:t>
      </w:r>
      <w:proofErr w:type="spellStart"/>
      <w:r w:rsidR="00C30250" w:rsidRPr="00903E30">
        <w:rPr>
          <w:rFonts w:ascii="Times New Roman" w:hAnsi="Times New Roman" w:cs="Times New Roman"/>
          <w:sz w:val="28"/>
          <w:szCs w:val="28"/>
        </w:rPr>
        <w:t>ассоциантам</w:t>
      </w:r>
      <w:proofErr w:type="spellEnd"/>
      <w:r w:rsidR="00C30250" w:rsidRPr="00903E30">
        <w:rPr>
          <w:rFonts w:ascii="Times New Roman" w:hAnsi="Times New Roman" w:cs="Times New Roman"/>
          <w:sz w:val="28"/>
          <w:szCs w:val="28"/>
        </w:rPr>
        <w:t>) подобрать ответное слово, которое сочетается с ними по смыслу и отвечает на вопросы: Что делает? Что делается с предметом? или Какой? Какая? Какое?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В состав слов – раздражителей входили слова, максимально знакомые ребятам, как с конкретным значением, так и более абстрактным, </w:t>
      </w:r>
      <w:proofErr w:type="gramStart"/>
      <w:r w:rsidRPr="00903E3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03E30">
        <w:rPr>
          <w:rFonts w:ascii="Times New Roman" w:hAnsi="Times New Roman" w:cs="Times New Roman"/>
          <w:sz w:val="28"/>
          <w:szCs w:val="28"/>
        </w:rPr>
        <w:t>: часы, мальчики, письмо, чернила, тень, печь.</w:t>
      </w:r>
    </w:p>
    <w:p w:rsidR="00C30250" w:rsidRPr="00903E30" w:rsidRDefault="00D14974" w:rsidP="00D14974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="00C30250"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понимания семантического значения слов.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начало и конец экспериментальной работы обучающимся предлагались такие задания: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подобрать синонимы к словам кричать, бежать, красивый, хороший.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подобрать антонимы к словам яркий, идти, любовь, дружба.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определить значение слов и словосочетаний ключ, золотые руки, чёрствая душа.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Результаты исследовательской работы по определению уровня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лексической системы учащихся с проблемами в развитии на начало и конец эксперимента представлены в таблице 2.3.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чел./начало эксперимента %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чел./конец эксперимента %</w:t>
            </w:r>
            <w:r w:rsidRPr="003A3664">
              <w:rPr>
                <w:sz w:val="28"/>
                <w:szCs w:val="28"/>
              </w:rPr>
              <w:tab/>
            </w:r>
          </w:p>
        </w:tc>
      </w:tr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состояние функции обозначения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3 / 25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7 / 60</w:t>
            </w:r>
          </w:p>
        </w:tc>
      </w:tr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активность словаря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4 / 33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9 / 75</w:t>
            </w:r>
          </w:p>
        </w:tc>
      </w:tr>
      <w:tr w:rsidR="00C30250" w:rsidRPr="003A3664"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семантика слова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4 / 33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8 / 67</w:t>
            </w:r>
          </w:p>
        </w:tc>
      </w:tr>
    </w:tbl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>Результаты экспериментальной работы показывают, что на начало коррекционной работы функция обозначения (предметной отнесенности) была сформирована у троих обучающихся группы, что составляло 25% от общего количества испытуемых. К концу обучения соотносить слова – стимулы с предметами и явлениями, адекватно употреблять их в речи стали 7 человек. В процентном соотношении это составляет 60% от общего числа членов экспериментальной группы.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Активный словарный запас и  понимание семантического значения слов в начале экспериментального обучения были развиты у четверых членов группы, что составляло 33% от числа обучающихся. На конец эксперимента активным словарем овладели 9 человек, пониманием семантики слова – 8 человек, что составило 75% и 67% соответственно.</w: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Сравнительный анализ данных экспериментального исследования предлагаем в диаграмме. Рис.№2.3.</w:t>
      </w:r>
    </w:p>
    <w:p w:rsidR="00585D15" w:rsidRDefault="00585D15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Объект 13" o:spid="_x0000_i1029" type="#_x0000_t75" style="width:406.75pt;height:414.25pt;visibility:visible">
            <v:imagedata r:id="rId17" o:title="" croptop="-1575f" cropbottom="-1204f" cropleft="-1968f" cropright="-5252f"/>
            <o:lock v:ext="edit" aspectratio="f"/>
          </v:shape>
        </w:pic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Рост уровня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лексической системы стал возможен благодаря включению в коррекционную работу</w:t>
      </w:r>
      <w:r w:rsidR="00D14974">
        <w:rPr>
          <w:rFonts w:ascii="Times New Roman" w:hAnsi="Times New Roman" w:cs="Times New Roman"/>
          <w:sz w:val="28"/>
          <w:szCs w:val="28"/>
        </w:rPr>
        <w:t xml:space="preserve"> на этапе формирующего эксперимента</w:t>
      </w:r>
      <w:r w:rsidRPr="00903E30">
        <w:rPr>
          <w:rFonts w:ascii="Times New Roman" w:hAnsi="Times New Roman" w:cs="Times New Roman"/>
          <w:sz w:val="28"/>
          <w:szCs w:val="28"/>
        </w:rPr>
        <w:t xml:space="preserve"> занимательно-игрового материала.</w:t>
      </w:r>
    </w:p>
    <w:p w:rsidR="00D14974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Предлагаем варианты используемых в работе заданий.</w:t>
      </w:r>
    </w:p>
    <w:p w:rsidR="00C30250" w:rsidRDefault="00C30250" w:rsidP="00A632C6">
      <w:pPr>
        <w:shd w:val="clear" w:color="auto" w:fill="FFFFFF"/>
        <w:spacing w:before="115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В пустые клетки впишите слова, которые обозначают название цветка, животного, растения, хищной рыбы.</w:t>
      </w:r>
      <w:r w:rsidRPr="00AA5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250" w:rsidRPr="00587524" w:rsidRDefault="00DE5ECE" w:rsidP="00A632C6">
      <w:pPr>
        <w:shd w:val="clear" w:color="auto" w:fill="FFFFFF"/>
        <w:spacing w:before="115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9" o:spid="_x0000_i1030" type="#_x0000_t75" style="width:309.5pt;height:144.95pt;visibility:visible">
            <v:imagedata r:id="rId18" o:title="" croptop="9737f"/>
          </v:shape>
        </w:pict>
      </w:r>
    </w:p>
    <w:p w:rsidR="00C30250" w:rsidRDefault="00C30250" w:rsidP="00A632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Какое языковое явление отражено в стихотворении?</w:t>
      </w:r>
    </w:p>
    <w:p w:rsidR="00D14974" w:rsidRPr="00587524" w:rsidRDefault="00D14974" w:rsidP="00A632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587524" w:rsidRDefault="00C30250" w:rsidP="00A632C6">
      <w:pPr>
        <w:shd w:val="clear" w:color="auto" w:fill="FFFFFF"/>
        <w:spacing w:before="10" w:line="360" w:lineRule="auto"/>
        <w:ind w:left="2208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ЧТО ДЕЛАЮТ ЧАСЫ?</w:t>
      </w:r>
    </w:p>
    <w:p w:rsidR="00C30250" w:rsidRPr="00587524" w:rsidRDefault="00C30250" w:rsidP="00A632C6">
      <w:pPr>
        <w:shd w:val="clear" w:color="auto" w:fill="FFFFFF"/>
        <w:spacing w:before="163" w:line="360" w:lineRule="auto"/>
        <w:ind w:left="1133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Говорят: часы стоят,        Но немного отстают.</w:t>
      </w:r>
    </w:p>
    <w:p w:rsidR="00C30250" w:rsidRPr="00587524" w:rsidRDefault="00DE5ECE" w:rsidP="00A632C6">
      <w:pPr>
        <w:shd w:val="clear" w:color="auto" w:fill="FFFFFF"/>
        <w:spacing w:line="360" w:lineRule="auto"/>
        <w:ind w:left="1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1" o:spid="_x0000_s1031" type="#_x0000_t75" style="position:absolute;left:0;text-align:left;margin-left:366.4pt;margin-top:29.35pt;width:82.75pt;height:68.9pt;z-index:251650560;visibility:visible">
            <v:imagedata r:id="rId19" o:title="" cropbottom="-1312f"/>
          </v:shape>
        </w:pict>
      </w:r>
      <w:r w:rsidR="00C30250" w:rsidRPr="00587524">
        <w:rPr>
          <w:rFonts w:ascii="Times New Roman" w:hAnsi="Times New Roman" w:cs="Times New Roman"/>
          <w:sz w:val="28"/>
          <w:szCs w:val="28"/>
        </w:rPr>
        <w:t>Говорят: часы спешат,    Мы смотрели с Мишкой вместе,</w:t>
      </w:r>
    </w:p>
    <w:p w:rsidR="00C30250" w:rsidRPr="00587524" w:rsidRDefault="00C30250" w:rsidP="00A632C6">
      <w:pPr>
        <w:shd w:val="clear" w:color="auto" w:fill="FFFFFF"/>
        <w:tabs>
          <w:tab w:val="left" w:pos="3590"/>
        </w:tabs>
        <w:spacing w:line="360" w:lineRule="auto"/>
        <w:ind w:left="1142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Говорят: часы идут,</w:t>
      </w:r>
      <w:r w:rsidRPr="00587524">
        <w:rPr>
          <w:rFonts w:ascii="Times New Roman" w:hAnsi="Times New Roman" w:cs="Times New Roman"/>
          <w:sz w:val="28"/>
          <w:szCs w:val="28"/>
        </w:rPr>
        <w:tab/>
        <w:t xml:space="preserve">        А часы висят на месте.  </w:t>
      </w:r>
    </w:p>
    <w:p w:rsidR="00C30250" w:rsidRDefault="00DE5ECE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0" o:spid="_x0000_s1032" type="#_x0000_t75" style="position:absolute;left:0;text-align:left;margin-left:41.65pt;margin-top:2.7pt;width:273.5pt;height:135.75pt;z-index:251649536;visibility:visible">
            <v:imagedata r:id="rId20" o:title=""/>
          </v:shape>
        </w:pic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3" type="#_x0000_t75" style="position:absolute;left:0;text-align:left;margin-left:345.75pt;margin-top:10.05pt;width:43.65pt;height:74.25pt;z-index:251651584;visibility:visible">
            <v:imagedata r:id="rId21" o:title=""/>
          </v:shape>
        </w:pict>
      </w: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5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4974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50" w:rsidRPr="00587524" w:rsidRDefault="00C30250" w:rsidP="00A632C6">
      <w:pPr>
        <w:shd w:val="clear" w:color="auto" w:fill="FFFFFF"/>
        <w:spacing w:line="360" w:lineRule="auto"/>
        <w:ind w:right="-1618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Отгадайте загадки. Как называются слова-близнецы в языке?</w:t>
      </w:r>
    </w:p>
    <w:p w:rsidR="00C30250" w:rsidRPr="00587524" w:rsidRDefault="00C30250" w:rsidP="00A632C6">
      <w:pPr>
        <w:shd w:val="clear" w:color="auto" w:fill="FFFFFF"/>
        <w:spacing w:before="221" w:line="360" w:lineRule="auto"/>
        <w:ind w:right="154"/>
        <w:jc w:val="center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ЗАГАДКИ</w:t>
      </w:r>
    </w:p>
    <w:p w:rsidR="00C30250" w:rsidRPr="00587524" w:rsidRDefault="00C30250" w:rsidP="00A632C6">
      <w:pPr>
        <w:shd w:val="clear" w:color="auto" w:fill="FFFFFF"/>
        <w:tabs>
          <w:tab w:val="left" w:pos="3206"/>
          <w:tab w:val="left" w:pos="3523"/>
        </w:tabs>
        <w:spacing w:before="202" w:after="0" w:line="360" w:lineRule="auto"/>
        <w:ind w:left="269" w:right="-1760" w:hanging="250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1. Я от солнца, от огня,</w:t>
      </w:r>
      <w:r w:rsidRPr="00587524">
        <w:rPr>
          <w:rFonts w:ascii="Times New Roman" w:hAnsi="Times New Roman" w:cs="Times New Roman"/>
          <w:sz w:val="28"/>
          <w:szCs w:val="28"/>
        </w:rPr>
        <w:tab/>
        <w:t xml:space="preserve">          2. Я — псе то, что есть на свете.</w:t>
      </w:r>
      <w:r w:rsidRPr="00587524">
        <w:rPr>
          <w:rFonts w:ascii="Times New Roman" w:hAnsi="Times New Roman" w:cs="Times New Roman"/>
          <w:sz w:val="28"/>
          <w:szCs w:val="28"/>
        </w:rPr>
        <w:br/>
        <w:t xml:space="preserve">Яркий луч несет </w:t>
      </w:r>
      <w:proofErr w:type="gramStart"/>
      <w:r w:rsidRPr="00587524">
        <w:rPr>
          <w:rFonts w:ascii="Times New Roman" w:hAnsi="Times New Roman" w:cs="Times New Roman"/>
          <w:sz w:val="28"/>
          <w:szCs w:val="28"/>
        </w:rPr>
        <w:t>меня,</w:t>
      </w:r>
      <w:r w:rsidRPr="00587524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587524">
        <w:rPr>
          <w:rFonts w:ascii="Times New Roman" w:hAnsi="Times New Roman" w:cs="Times New Roman"/>
          <w:sz w:val="28"/>
          <w:szCs w:val="28"/>
        </w:rPr>
        <w:t xml:space="preserve">              Все народы на планете,</w:t>
      </w:r>
    </w:p>
    <w:p w:rsidR="00C30250" w:rsidRPr="00587524" w:rsidRDefault="00C30250" w:rsidP="00A632C6">
      <w:pPr>
        <w:shd w:val="clear" w:color="auto" w:fill="FFFFFF"/>
        <w:tabs>
          <w:tab w:val="left" w:pos="3514"/>
        </w:tabs>
        <w:spacing w:after="0" w:line="360" w:lineRule="auto"/>
        <w:ind w:left="278" w:right="-1618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Но бывает смысл иной:</w:t>
      </w:r>
      <w:r w:rsidRPr="00587524">
        <w:rPr>
          <w:rFonts w:ascii="Times New Roman" w:hAnsi="Times New Roman" w:cs="Times New Roman"/>
          <w:sz w:val="28"/>
          <w:szCs w:val="28"/>
        </w:rPr>
        <w:tab/>
        <w:t xml:space="preserve">         Мой омоним — враг войны,</w:t>
      </w:r>
    </w:p>
    <w:p w:rsidR="00C30250" w:rsidRPr="00587524" w:rsidRDefault="00C30250" w:rsidP="00A632C6">
      <w:pPr>
        <w:shd w:val="clear" w:color="auto" w:fill="FFFFFF"/>
        <w:tabs>
          <w:tab w:val="left" w:pos="3514"/>
        </w:tabs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 xml:space="preserve">Весь огромный шар земной.       Друг труда </w:t>
      </w:r>
      <w:proofErr w:type="gramStart"/>
      <w:r w:rsidRPr="0058752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87524">
        <w:rPr>
          <w:rFonts w:ascii="Times New Roman" w:hAnsi="Times New Roman" w:cs="Times New Roman"/>
          <w:sz w:val="28"/>
          <w:szCs w:val="28"/>
        </w:rPr>
        <w:t xml:space="preserve"> тишины.</w:t>
      </w:r>
    </w:p>
    <w:p w:rsidR="00C30250" w:rsidRPr="00587524" w:rsidRDefault="00C30250" w:rsidP="00A632C6">
      <w:pPr>
        <w:shd w:val="clear" w:color="auto" w:fill="FFFFFF"/>
        <w:tabs>
          <w:tab w:val="left" w:pos="3514"/>
        </w:tabs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</w:p>
    <w:p w:rsidR="00C30250" w:rsidRPr="00587524" w:rsidRDefault="00C30250" w:rsidP="00A632C6">
      <w:pPr>
        <w:shd w:val="clear" w:color="auto" w:fill="FFFFFF"/>
        <w:spacing w:after="0" w:line="36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lastRenderedPageBreak/>
        <w:t xml:space="preserve">3.  В тетради я бываю </w:t>
      </w:r>
    </w:p>
    <w:p w:rsidR="00C30250" w:rsidRPr="00587524" w:rsidRDefault="00C30250" w:rsidP="00A632C6">
      <w:pPr>
        <w:shd w:val="clear" w:color="auto" w:fill="FFFFFF"/>
        <w:spacing w:after="0" w:line="36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 xml:space="preserve">     Косая и прямая; </w:t>
      </w:r>
    </w:p>
    <w:p w:rsidR="00C30250" w:rsidRPr="00587524" w:rsidRDefault="00C30250" w:rsidP="00A632C6">
      <w:pPr>
        <w:shd w:val="clear" w:color="auto" w:fill="FFFFFF"/>
        <w:spacing w:after="0" w:line="36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 xml:space="preserve">    В другом своем значении </w:t>
      </w:r>
    </w:p>
    <w:p w:rsidR="00C30250" w:rsidRPr="00587524" w:rsidRDefault="00C30250" w:rsidP="00A632C6">
      <w:pPr>
        <w:shd w:val="clear" w:color="auto" w:fill="FFFFFF"/>
        <w:spacing w:after="0" w:line="36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 xml:space="preserve">    Я — планка для черчения, И, наконец, порою </w:t>
      </w:r>
    </w:p>
    <w:p w:rsidR="00C30250" w:rsidRPr="00587524" w:rsidRDefault="00C30250" w:rsidP="00A632C6">
      <w:pPr>
        <w:shd w:val="clear" w:color="auto" w:fill="FFFFFF"/>
        <w:spacing w:after="0" w:line="36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 xml:space="preserve">    В шеренгу вас построю.</w:t>
      </w:r>
    </w:p>
    <w:p w:rsidR="00C30250" w:rsidRPr="00587524" w:rsidRDefault="00C30250" w:rsidP="00A632C6">
      <w:pPr>
        <w:shd w:val="clear" w:color="auto" w:fill="FFFFFF"/>
        <w:spacing w:before="317" w:line="360" w:lineRule="auto"/>
        <w:ind w:right="86"/>
        <w:jc w:val="center"/>
        <w:rPr>
          <w:rFonts w:ascii="Times New Roman" w:hAnsi="Times New Roman" w:cs="Times New Roman"/>
          <w:sz w:val="28"/>
          <w:szCs w:val="28"/>
        </w:rPr>
      </w:pPr>
      <w:r w:rsidRPr="00587524">
        <w:rPr>
          <w:rFonts w:ascii="Times New Roman" w:hAnsi="Times New Roman" w:cs="Times New Roman"/>
          <w:spacing w:val="-1"/>
          <w:sz w:val="28"/>
          <w:szCs w:val="28"/>
        </w:rPr>
        <w:t>ЗАГАДКИ-ШУТКИ</w:t>
      </w:r>
    </w:p>
    <w:p w:rsidR="00C30250" w:rsidRPr="00587524" w:rsidRDefault="00C30250" w:rsidP="00A632C6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134" w:after="120" w:line="360" w:lineRule="auto"/>
        <w:rPr>
          <w:rFonts w:ascii="Times New Roman" w:hAnsi="Times New Roman" w:cs="Times New Roman"/>
          <w:spacing w:val="-22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1.Какое государство можно носить на голове?</w:t>
      </w:r>
    </w:p>
    <w:p w:rsidR="00C30250" w:rsidRPr="00587524" w:rsidRDefault="00C30250" w:rsidP="00A632C6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2.Какая европейская столица стоит на скошенной траве?</w:t>
      </w:r>
    </w:p>
    <w:p w:rsidR="00C30250" w:rsidRPr="00587524" w:rsidRDefault="00C30250" w:rsidP="00A632C6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3.Какой город летает?</w:t>
      </w:r>
    </w:p>
    <w:p w:rsidR="00C30250" w:rsidRPr="00587524" w:rsidRDefault="00C30250" w:rsidP="00A632C6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4.Какую реку можно срезать ножом?</w:t>
      </w:r>
    </w:p>
    <w:p w:rsidR="00C30250" w:rsidRPr="00587524" w:rsidRDefault="00C30250" w:rsidP="00A632C6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5.Какая земля никогда не старится?</w:t>
      </w:r>
    </w:p>
    <w:p w:rsidR="00C30250" w:rsidRPr="00587524" w:rsidRDefault="00C30250" w:rsidP="00A632C6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587524">
        <w:rPr>
          <w:rFonts w:ascii="Times New Roman" w:hAnsi="Times New Roman" w:cs="Times New Roman"/>
          <w:sz w:val="28"/>
          <w:szCs w:val="28"/>
        </w:rPr>
        <w:t>6.Какое крыло никогда не летает?</w:t>
      </w:r>
    </w:p>
    <w:p w:rsidR="00C30250" w:rsidRDefault="00DE5ECE" w:rsidP="00A632C6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82.3pt;margin-top:25.7pt;width:217.55pt;height:148.9pt;z-index:251654656;visibility:visible">
            <v:imagedata r:id="rId22" o:title="" croptop="3297f" cropbottom="3068f" cropleft="6387f" cropright="3610f" blacklevel="3277f"/>
          </v:shape>
        </w:pict>
      </w:r>
      <w:r w:rsidR="00C30250">
        <w:rPr>
          <w:rFonts w:ascii="Times New Roman" w:hAnsi="Times New Roman" w:cs="Times New Roman"/>
          <w:sz w:val="28"/>
          <w:szCs w:val="28"/>
        </w:rPr>
        <w:t>Догадайся по картинкам, о каких пословицах идёт речь.</w:t>
      </w:r>
    </w:p>
    <w:p w:rsidR="00C30250" w:rsidRDefault="00C30250" w:rsidP="00A632C6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D14974" w:rsidRDefault="00C30250" w:rsidP="00D14974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D14974" w:rsidRDefault="00D14974" w:rsidP="00D14974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D14974" w:rsidRDefault="00C30250" w:rsidP="00D14974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14974" w:rsidRDefault="00D14974" w:rsidP="00D14974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585D15" w:rsidRDefault="00585D15" w:rsidP="00D14974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D14974" w:rsidRDefault="00D14974" w:rsidP="00D14974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двумя зайцами погонишься-</w:t>
      </w:r>
    </w:p>
    <w:p w:rsidR="00C30250" w:rsidRDefault="00D14974" w:rsidP="00D14974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 одного не поймаешь</w:t>
      </w:r>
    </w:p>
    <w:p w:rsidR="00C30250" w:rsidRDefault="00C30250" w:rsidP="00D14974">
      <w:pPr>
        <w:pStyle w:val="a3"/>
        <w:ind w:lef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Не рой яму другому,</w:t>
      </w:r>
    </w:p>
    <w:p w:rsidR="00C30250" w:rsidRDefault="00C30250" w:rsidP="00D1497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4974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м в неё попадёшь.</w:t>
      </w:r>
    </w:p>
    <w:p w:rsidR="00C30250" w:rsidRDefault="00C30250" w:rsidP="00D1497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4974" w:rsidRDefault="00D14974" w:rsidP="00D1497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4974" w:rsidRDefault="00D14974" w:rsidP="00D1497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50" w:rsidRPr="00903E30" w:rsidRDefault="00C30250" w:rsidP="00563795">
      <w:pPr>
        <w:pStyle w:val="a3"/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E30">
        <w:rPr>
          <w:rFonts w:ascii="Times New Roman" w:hAnsi="Times New Roman" w:cs="Times New Roman"/>
          <w:b/>
          <w:bCs/>
          <w:sz w:val="28"/>
          <w:szCs w:val="28"/>
        </w:rPr>
        <w:t>2.4. Состояние связной речи и коммуникативной культуры учащихся.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В настоящем исследовании мы представляем сравнительный анализ экспериментальных данных состояния связной речи и коммуникативной культуры умственно отсталых учащихся второй ступени обучения на начало и конец коррекционной работы.</w:t>
      </w:r>
    </w:p>
    <w:p w:rsidR="00C30250" w:rsidRPr="00903E30" w:rsidRDefault="00C30250" w:rsidP="00A632C6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монологической речи. </w:t>
      </w:r>
    </w:p>
    <w:p w:rsidR="00C30250" w:rsidRPr="00903E30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начало и конец экспериментальной работы учащимся предлагались следующие задания: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составить рассказ-повествование на тему «Моя семья».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составить рассказ-описание на тему «Мой друг».</w:t>
      </w:r>
    </w:p>
    <w:p w:rsidR="00C30250" w:rsidRPr="00903E30" w:rsidRDefault="00D14974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C30250" w:rsidRPr="00903E30">
        <w:rPr>
          <w:rFonts w:ascii="Times New Roman" w:hAnsi="Times New Roman" w:cs="Times New Roman"/>
          <w:sz w:val="28"/>
          <w:szCs w:val="28"/>
        </w:rPr>
        <w:t>составить рассказ-рассуждение на тему «О чем может думать осенний лист, летящий с дерева?».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2. Уровень владения невербальными средствами общения.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На этапах констатирующего и контрольного экспериментов ребята выполняли следующе задания на развитие жестов, мимики, пантомимики.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C30250" w:rsidRPr="00903E30">
        <w:rPr>
          <w:rFonts w:ascii="Times New Roman" w:hAnsi="Times New Roman" w:cs="Times New Roman"/>
          <w:sz w:val="28"/>
          <w:szCs w:val="28"/>
        </w:rPr>
        <w:t>изобразить с помощью жестов следующее: «Я рад(а) тебя видеть!», «Не хочу тебя слышать!», «Спасибо!», «Ну что ты еще натворил?», «Молчи!».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показать с помощью мимики удивление, равнодушие, страх, ужас, презрение, лень, брезгливость, радость, веселье. 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изобразить с помощью пантомимики, как ходит старик (старушка), маленький ребенок, опаздывающий ученик, ученик, получивший двойку (пятерку)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коммуникативных умений и навыков. 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В начале </w:t>
      </w:r>
      <w:proofErr w:type="gramStart"/>
      <w:r w:rsidRPr="00903E30">
        <w:rPr>
          <w:rFonts w:ascii="Times New Roman" w:hAnsi="Times New Roman" w:cs="Times New Roman"/>
          <w:sz w:val="28"/>
          <w:szCs w:val="28"/>
        </w:rPr>
        <w:t>и  конце</w:t>
      </w:r>
      <w:proofErr w:type="gramEnd"/>
      <w:r w:rsidRPr="00903E30">
        <w:rPr>
          <w:rFonts w:ascii="Times New Roman" w:hAnsi="Times New Roman" w:cs="Times New Roman"/>
          <w:sz w:val="28"/>
          <w:szCs w:val="28"/>
        </w:rPr>
        <w:t xml:space="preserve"> экспериментальной работы обучающимся предлагалось разыграть следующие ситуации: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день рождения; встреча и проводы гостей;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знакомство; представьте, что вы пришли в гости к другу и увидели незнакомых вам людей. Как будете знакомиться?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разговоры по телефону; вы ошиблись номером.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4. Уровень эмоционально-исполнительской техники общения. Для выявления уровня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исполнительской техники общения во время проведения констатирующего и контрольного этапов эксперимента учащимся предлагалось выполнить задания, типа: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повторите фразу «Я тебя знаю», изменяя повествовательную интонацию на вопросительную.</w:t>
      </w:r>
    </w:p>
    <w:p w:rsidR="00C30250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произнесите предложение: «Завтра будет снег с дождем» радостно, спокойно, грустно, удивленно, с испугом.</w:t>
      </w:r>
    </w:p>
    <w:p w:rsidR="00C3025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C30250" w:rsidRPr="00903E30">
        <w:rPr>
          <w:rFonts w:ascii="Times New Roman" w:hAnsi="Times New Roman" w:cs="Times New Roman"/>
          <w:sz w:val="28"/>
          <w:szCs w:val="28"/>
        </w:rPr>
        <w:t xml:space="preserve"> прочитайте скороговорку «Проворонила ворона вороненка» с различной интонацией, чтобы передать недоумение, почтительный трепет, злорадство, готовность смеяться вместе с вами, сочувствие, восхищение.</w:t>
      </w:r>
    </w:p>
    <w:p w:rsidR="00585D15" w:rsidRDefault="00585D15" w:rsidP="00B67B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B67B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Количественный анализ полученных результатов экспериментальной работы представлен нами в таблице 2.4.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C30250" w:rsidRPr="003A3664">
        <w:tc>
          <w:tcPr>
            <w:tcW w:w="318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 /начало эксперимента %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Кол-во чел./конец эксперимента %</w:t>
            </w:r>
            <w:r w:rsidRPr="003A3664">
              <w:rPr>
                <w:sz w:val="28"/>
                <w:szCs w:val="28"/>
              </w:rPr>
              <w:tab/>
            </w:r>
          </w:p>
        </w:tc>
      </w:tr>
      <w:tr w:rsidR="00C30250" w:rsidRPr="003A3664">
        <w:tc>
          <w:tcPr>
            <w:tcW w:w="318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Монологическая речь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3 / 25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9 / 75</w:t>
            </w:r>
          </w:p>
        </w:tc>
      </w:tr>
      <w:tr w:rsidR="00C30250" w:rsidRPr="003A3664">
        <w:tc>
          <w:tcPr>
            <w:tcW w:w="318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Невербальное общение</w:t>
            </w:r>
          </w:p>
          <w:p w:rsidR="00C30250" w:rsidRPr="003A3664" w:rsidRDefault="00C30250" w:rsidP="002A0725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3 / 25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8 / 67</w:t>
            </w:r>
          </w:p>
        </w:tc>
      </w:tr>
      <w:tr w:rsidR="00C30250" w:rsidRPr="003A3664">
        <w:tc>
          <w:tcPr>
            <w:tcW w:w="318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Коммуникативные умения и навыки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5/ 42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10 / 83</w:t>
            </w:r>
          </w:p>
        </w:tc>
      </w:tr>
      <w:tr w:rsidR="00C30250" w:rsidRPr="003A3664">
        <w:tc>
          <w:tcPr>
            <w:tcW w:w="3189" w:type="dxa"/>
          </w:tcPr>
          <w:p w:rsidR="00C30250" w:rsidRPr="003A3664" w:rsidRDefault="00C30250" w:rsidP="002A0725">
            <w:pPr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эмоциональность техники общения</w:t>
            </w:r>
          </w:p>
        </w:tc>
        <w:tc>
          <w:tcPr>
            <w:tcW w:w="3190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3 / 25</w:t>
            </w:r>
          </w:p>
        </w:tc>
        <w:tc>
          <w:tcPr>
            <w:tcW w:w="3191" w:type="dxa"/>
          </w:tcPr>
          <w:p w:rsidR="00C30250" w:rsidRPr="003A3664" w:rsidRDefault="00C30250" w:rsidP="002A0725">
            <w:pPr>
              <w:jc w:val="center"/>
              <w:rPr>
                <w:sz w:val="28"/>
                <w:szCs w:val="28"/>
              </w:rPr>
            </w:pPr>
            <w:r w:rsidRPr="003A3664">
              <w:rPr>
                <w:sz w:val="28"/>
                <w:szCs w:val="28"/>
              </w:rPr>
              <w:t>9 / 75</w:t>
            </w:r>
          </w:p>
        </w:tc>
      </w:tr>
    </w:tbl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Результаты исследования состояния связной речи и коммуникативной культуры учащихся показывают, что во время проведения констатирующего </w:t>
      </w:r>
      <w:r w:rsidRPr="00903E30"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эксперимента уровни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монологической речи, невербальные средства общения и эмоционально-исполнительская техника общения были сформированы лишь у троих из группы испытуемых, что составляло 25% от общего количества членов экспериментальной группы. На момент проведения контрольного этапа эксперимента монологической речью и эмоционально-исполнительской техникой общения овладели девять обучающихся, и это 75% от состава группы. Невербальные средства общения сформировались у восьмерых учащихся, т.е. у 67% участвующих в эксперименте.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коммуникативных навыков на начало исследования была у пятерых обучающихся, на конец эксперимента-у десятерых. В процентном соотношение это соответствует 42% и 83%.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Более наглядный сравнительный анализ результатов экспериментальной работы по выявлению уровня связной речи представлен в виде диаграммы. Рис.2.4.</w:t>
      </w:r>
    </w:p>
    <w:p w:rsidR="00C30250" w:rsidRDefault="00DE5ECE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Объект 16" o:spid="_x0000_i1031" type="#_x0000_t75" style="width:406.75pt;height:415.15pt;visibility:visible">
            <v:imagedata r:id="rId23" o:title="" croptop="-2813f" cropbottom="-1226f" cropleft="-1882f" cropright="-2147f"/>
            <o:lock v:ext="edit" aspectratio="f"/>
          </v:shape>
        </w:pic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Росту уровня состояния связной речи и коммуникативной культуры учащихся способствовало коррекционная работа с применением игр</w:t>
      </w:r>
      <w:r w:rsidR="00F824B4">
        <w:rPr>
          <w:rFonts w:ascii="Times New Roman" w:hAnsi="Times New Roman" w:cs="Times New Roman"/>
          <w:sz w:val="28"/>
          <w:szCs w:val="28"/>
        </w:rPr>
        <w:t>овых форм деятельности учащихся во время формирующего эксперимента.</w:t>
      </w:r>
    </w:p>
    <w:p w:rsidR="00F824B4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24B4" w:rsidRPr="00903E30" w:rsidRDefault="00F824B4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585D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Предлагаем варианты используемых в работе видов занимательно-игрового материала.</w:t>
      </w:r>
    </w:p>
    <w:p w:rsidR="00C30250" w:rsidRDefault="00C30250" w:rsidP="00585D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 и коммуникативной культуры учащихся</w:t>
      </w:r>
    </w:p>
    <w:p w:rsidR="00C30250" w:rsidRDefault="00C30250" w:rsidP="00585D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рисунок.</w:t>
      </w:r>
    </w:p>
    <w:p w:rsidR="00C30250" w:rsidRDefault="00C30250" w:rsidP="00585D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запиши.</w:t>
      </w: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A632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margin-left:14.85pt;margin-top:9.8pt;width:431.85pt;height:224.05pt;z-index:251652608;visibility:visible">
            <v:imagedata r:id="rId24" o:title="" croptop="2131f" cropbottom="3197f" cropleft="38352f" cropright="1308f"/>
          </v:shape>
        </w:pict>
      </w:r>
    </w:p>
    <w:p w:rsidR="00C30250" w:rsidRDefault="00C30250" w:rsidP="00A632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24B4" w:rsidRDefault="00F824B4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24B4" w:rsidRDefault="00F824B4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24B4" w:rsidRDefault="00F824B4" w:rsidP="00585D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ответы на данные вопросы таким образом, чтобы получился рассказ. Рассказ запиши.</w:t>
      </w:r>
    </w:p>
    <w:p w:rsidR="00F824B4" w:rsidRDefault="00F824B4" w:rsidP="00585D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 когда происходит действие?</w:t>
      </w:r>
    </w:p>
    <w:p w:rsidR="00F824B4" w:rsidRDefault="00F824B4" w:rsidP="00585D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ребята пришли на речку?</w:t>
      </w:r>
    </w:p>
    <w:p w:rsidR="00F824B4" w:rsidRDefault="00F824B4" w:rsidP="00585D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они ловили рыбу?</w:t>
      </w:r>
    </w:p>
    <w:p w:rsidR="00F824B4" w:rsidRDefault="00F824B4" w:rsidP="00585D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попалось на крючок одному из ребят?</w:t>
      </w:r>
    </w:p>
    <w:p w:rsidR="00F824B4" w:rsidRDefault="00F824B4" w:rsidP="00585D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жил в сапоге?</w:t>
      </w:r>
    </w:p>
    <w:p w:rsidR="00F824B4" w:rsidRDefault="00F824B4" w:rsidP="00585D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Грустная или смешная история приключилась с ребятами?</w:t>
      </w:r>
    </w:p>
    <w:p w:rsidR="00C30250" w:rsidRDefault="00C30250" w:rsidP="00585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24B4" w:rsidRDefault="00C30250" w:rsidP="00F8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рисунки.</w:t>
      </w:r>
    </w:p>
    <w:p w:rsidR="00C30250" w:rsidRDefault="00C30250" w:rsidP="00F8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Напишите по ним рассказ на тему «Как я однажды помогал маме».</w:t>
      </w:r>
    </w:p>
    <w:p w:rsidR="00C30250" w:rsidRDefault="00C30250" w:rsidP="00F8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Учтите, что рассказ должен вестись от 1-го лица. Подумайте, в какой обстановке, кому именно (маме, брату, другу, весёлой компании и т.д.) вы будете рассказывать. Вы можете рассказать, с чего всё началось, как развивались события, каков самый острый момент (кульминация) в их развитии и чем всё закончилось. В какие части рассказа можно включить диалог, описание места действия? Как вы опишите самый острый момент в развитии действия – с юмором, страхом, с чувством удивления и т.д.? Употребите в сочинении синонимы из рамки, если вам это потребуется. Подчеркните в вашем сочинении личные местоимения.</w:t>
      </w:r>
    </w:p>
    <w:p w:rsidR="00C30250" w:rsidRDefault="00DE5ECE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" o:spid="_x0000_s1036" type="#_x0000_t75" style="position:absolute;left:0;text-align:left;margin-left:1.15pt;margin-top:13.5pt;width:461.7pt;height:237.45pt;z-index:251653632;visibility:visible">
            <v:imagedata r:id="rId25" o:title="" croptop="11731f" cropbottom="22900f" cropleft="4819f" cropright="7304f"/>
          </v:shape>
        </w:pic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rPr>
          <w:rFonts w:ascii="Times New Roman" w:hAnsi="Times New Roman" w:cs="Times New Roman"/>
          <w:sz w:val="28"/>
          <w:szCs w:val="28"/>
        </w:rPr>
      </w:pPr>
      <w:r w:rsidRPr="00BB0CE7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Перепутаница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30250" w:rsidRDefault="00C30250" w:rsidP="00F824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 нам приехал в гости иностранец. Ему очень понравились русские пословицы и поговорки, и он быстро их выучил, но они почему-то перепутались. Помогите человеку, назовите пословицы правильно. (Пословицы задаются по одной каждой команде.)</w:t>
      </w:r>
    </w:p>
    <w:p w:rsidR="00C30250" w:rsidRDefault="00C30250" w:rsidP="00F824B4">
      <w:pPr>
        <w:pStyle w:val="a3"/>
        <w:numPr>
          <w:ilvl w:val="0"/>
          <w:numId w:val="8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с возу упало, того не вырубишь топором.</w:t>
      </w:r>
    </w:p>
    <w:p w:rsidR="00C30250" w:rsidRDefault="00C30250" w:rsidP="00F824B4">
      <w:pPr>
        <w:pStyle w:val="a3"/>
        <w:numPr>
          <w:ilvl w:val="0"/>
          <w:numId w:val="8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(Что с возу упало, то пропало. Что написано пером, не вырубишь топором.)</w:t>
      </w:r>
    </w:p>
    <w:p w:rsidR="00C30250" w:rsidRDefault="00C30250" w:rsidP="00F824B4">
      <w:pPr>
        <w:pStyle w:val="a3"/>
        <w:numPr>
          <w:ilvl w:val="0"/>
          <w:numId w:val="8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плюй в колодец, вылетит – не поймаешь.</w:t>
      </w:r>
    </w:p>
    <w:p w:rsidR="00C30250" w:rsidRDefault="00C30250" w:rsidP="00F8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 плюй в колодец, пригодится водицы напиться. Слово не воробей, вылетит – не поймаешь.)</w:t>
      </w:r>
    </w:p>
    <w:p w:rsidR="00C30250" w:rsidRDefault="00C30250" w:rsidP="00F824B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Хочешь есть калачи – не откладывай на завтра.</w:t>
      </w:r>
    </w:p>
    <w:p w:rsidR="00C30250" w:rsidRDefault="00C30250" w:rsidP="00F8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(Хочешь есть калачи – не сиди на печи. Не откладывай на завтра то, что можешь сделать сегодня.)</w:t>
      </w:r>
    </w:p>
    <w:p w:rsidR="00C30250" w:rsidRDefault="00C30250" w:rsidP="00F824B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Заставь дурака Богу молиться, а хомут найдется.</w:t>
      </w:r>
    </w:p>
    <w:p w:rsidR="00C30250" w:rsidRDefault="00C30250" w:rsidP="00F824B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(Заставь дурака Богу молиться, он и лоб расшибёт. Была бы шея, а хомут найдётся.)</w:t>
      </w:r>
    </w:p>
    <w:p w:rsidR="00C30250" w:rsidRPr="00127C86" w:rsidRDefault="00C30250" w:rsidP="00F824B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C86">
        <w:rPr>
          <w:rFonts w:ascii="Times New Roman" w:hAnsi="Times New Roman" w:cs="Times New Roman"/>
          <w:sz w:val="28"/>
          <w:szCs w:val="28"/>
        </w:rPr>
        <w:t>«Чемодан в дальнюю дорогу».</w:t>
      </w:r>
    </w:p>
    <w:p w:rsidR="00C30250" w:rsidRPr="00485AEC" w:rsidRDefault="00C30250" w:rsidP="00F824B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85AEC">
        <w:rPr>
          <w:rFonts w:ascii="Times New Roman" w:hAnsi="Times New Roman" w:cs="Times New Roman"/>
          <w:sz w:val="28"/>
          <w:szCs w:val="28"/>
        </w:rPr>
        <w:t>Один из ребят выходит за дверь, а ос</w:t>
      </w:r>
      <w:r w:rsidRPr="00485AEC">
        <w:rPr>
          <w:rFonts w:ascii="Times New Roman" w:hAnsi="Times New Roman" w:cs="Times New Roman"/>
          <w:sz w:val="28"/>
          <w:szCs w:val="28"/>
        </w:rPr>
        <w:softHyphen/>
        <w:t xml:space="preserve">тальные начинают «собирать ему в дальнюю дорогу чемодан»: в него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«складывается» то, что, по мнению группы, поможет этому человеку в об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>щении, и то, что ему будет мешать, т.е. то, с чем надо будет поработать.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5AEC">
        <w:rPr>
          <w:rFonts w:ascii="Times New Roman" w:hAnsi="Times New Roman" w:cs="Times New Roman"/>
          <w:sz w:val="28"/>
          <w:szCs w:val="28"/>
        </w:rPr>
        <w:t xml:space="preserve">Ведущий записывает положительные качества (например, дружелюбие,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улыбчивость и т.д.) и отрицательные (застенчивость, жадность и др.). При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 xml:space="preserve">наличии споров и возражений по поводу какого-либо качества его в список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не заносят. Для «полного чемодана» нужно 5-6 положительных и столько </w:t>
      </w:r>
      <w:r w:rsidRPr="00485AEC">
        <w:rPr>
          <w:rFonts w:ascii="Times New Roman" w:hAnsi="Times New Roman" w:cs="Times New Roman"/>
          <w:sz w:val="28"/>
          <w:szCs w:val="28"/>
        </w:rPr>
        <w:t xml:space="preserve">же отрицательных качеств. Участник возвращается, и ему докладывается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о «содержимом» чемодана. После обсуждения ведущий помогает ребятам прийти к выводу: наше мнение о себе и мнения других часто различаются, </w:t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>и иногда полезно посмотреть на себя глазами других людей.</w:t>
      </w:r>
    </w:p>
    <w:p w:rsidR="00C30250" w:rsidRPr="00485AEC" w:rsidRDefault="00C30250" w:rsidP="00F86640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485AEC">
        <w:rPr>
          <w:rFonts w:ascii="Times New Roman" w:hAnsi="Times New Roman" w:cs="Times New Roman"/>
          <w:spacing w:val="-5"/>
          <w:sz w:val="28"/>
          <w:szCs w:val="28"/>
        </w:rPr>
        <w:lastRenderedPageBreak/>
        <w:t>Игры и мини-конкурсы по определению и передаче эмоциональ</w:t>
      </w:r>
      <w:r w:rsidRPr="00485AEC">
        <w:rPr>
          <w:rFonts w:ascii="Times New Roman" w:hAnsi="Times New Roman" w:cs="Times New Roman"/>
          <w:spacing w:val="-4"/>
          <w:sz w:val="28"/>
          <w:szCs w:val="28"/>
        </w:rPr>
        <w:t xml:space="preserve">ных состояний человека, выраженных при помощи жестов и мимики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 xml:space="preserve">(«Соленый чай», «Разговор взглядов», «Не слышу», «Поссорились и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помирились», «Разное настроение», «Прогулка», «Говорящие руки» </w:t>
      </w:r>
      <w:r w:rsidRPr="00485AEC">
        <w:rPr>
          <w:rFonts w:ascii="Times New Roman" w:hAnsi="Times New Roman" w:cs="Times New Roman"/>
          <w:sz w:val="28"/>
          <w:szCs w:val="28"/>
        </w:rPr>
        <w:t>и др.).</w:t>
      </w:r>
    </w:p>
    <w:p w:rsidR="00C30250" w:rsidRPr="00485AEC" w:rsidRDefault="00C30250" w:rsidP="00F86640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C30250" w:rsidRPr="00485AEC" w:rsidRDefault="00C30250" w:rsidP="00F86640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Упражнения для совершенствования невербальных способов </w:t>
      </w:r>
      <w:r w:rsidRPr="00485AEC">
        <w:rPr>
          <w:rFonts w:ascii="Times New Roman" w:hAnsi="Times New Roman" w:cs="Times New Roman"/>
          <w:sz w:val="28"/>
          <w:szCs w:val="28"/>
        </w:rPr>
        <w:t>общения:</w:t>
      </w:r>
    </w:p>
    <w:p w:rsidR="00C30250" w:rsidRPr="00485AEC" w:rsidRDefault="00C30250" w:rsidP="00F86640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C30250" w:rsidRPr="00485AEC" w:rsidRDefault="00C30250" w:rsidP="00F86640">
      <w:pPr>
        <w:shd w:val="clear" w:color="auto" w:fill="FFFFFF"/>
        <w:tabs>
          <w:tab w:val="left" w:pos="547"/>
        </w:tabs>
        <w:spacing w:line="360" w:lineRule="auto"/>
        <w:ind w:left="19" w:right="10" w:firstLine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z w:val="28"/>
          <w:szCs w:val="28"/>
        </w:rPr>
        <w:t>а)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улыбнитесь, как улыбается: вежливый японец, собака своему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хозяину, кот на солнышке, мать младенцу, младенец матери и т.д.;</w:t>
      </w:r>
    </w:p>
    <w:p w:rsidR="00C30250" w:rsidRPr="00485AEC" w:rsidRDefault="00C30250" w:rsidP="00F86640">
      <w:pPr>
        <w:shd w:val="clear" w:color="auto" w:fill="FFFFFF"/>
        <w:tabs>
          <w:tab w:val="left" w:pos="547"/>
        </w:tabs>
        <w:spacing w:line="360" w:lineRule="auto"/>
        <w:ind w:left="19" w:firstLine="278"/>
        <w:rPr>
          <w:rFonts w:ascii="Times New Roman" w:hAnsi="Times New Roman" w:cs="Times New Roman"/>
          <w:sz w:val="28"/>
          <w:szCs w:val="28"/>
        </w:rPr>
      </w:pPr>
      <w:proofErr w:type="gramStart"/>
      <w:r w:rsidRPr="00485AEC">
        <w:rPr>
          <w:rFonts w:ascii="Times New Roman" w:hAnsi="Times New Roman" w:cs="Times New Roman"/>
          <w:spacing w:val="-6"/>
          <w:sz w:val="28"/>
          <w:szCs w:val="28"/>
        </w:rPr>
        <w:t>б)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485AEC">
        <w:rPr>
          <w:rFonts w:ascii="Times New Roman" w:hAnsi="Times New Roman" w:cs="Times New Roman"/>
          <w:spacing w:val="-2"/>
          <w:sz w:val="28"/>
          <w:szCs w:val="28"/>
        </w:rPr>
        <w:t>покажит</w:t>
      </w:r>
      <w:r w:rsidR="00F824B4">
        <w:rPr>
          <w:rFonts w:ascii="Times New Roman" w:hAnsi="Times New Roman" w:cs="Times New Roman"/>
          <w:spacing w:val="-2"/>
          <w:sz w:val="28"/>
          <w:szCs w:val="28"/>
        </w:rPr>
        <w:t xml:space="preserve">е, как сидит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 пациент </w:t>
      </w:r>
      <w:r w:rsidR="00F824B4">
        <w:rPr>
          <w:rFonts w:ascii="Times New Roman" w:hAnsi="Times New Roman" w:cs="Times New Roman"/>
          <w:spacing w:val="-2"/>
          <w:sz w:val="28"/>
          <w:szCs w:val="28"/>
        </w:rPr>
        <w:t xml:space="preserve"> у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зубного врача, преподаватель во время экзамена, пчела на цветке, побитая собака, наездница, космо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>навт в скафандре, обезьяна, изображающая, как сидите вы и т.д.;</w:t>
      </w:r>
    </w:p>
    <w:p w:rsidR="00C30250" w:rsidRPr="00485AEC" w:rsidRDefault="00C30250" w:rsidP="00F86640">
      <w:pPr>
        <w:shd w:val="clear" w:color="auto" w:fill="FFFFFF"/>
        <w:tabs>
          <w:tab w:val="left" w:pos="547"/>
        </w:tabs>
        <w:spacing w:line="360" w:lineRule="auto"/>
        <w:ind w:left="19" w:firstLine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7"/>
          <w:sz w:val="28"/>
          <w:szCs w:val="28"/>
        </w:rPr>
        <w:t>в)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>пройдите, как ребенок, который недавно научился ходить, ста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485AEC">
        <w:rPr>
          <w:rFonts w:ascii="Times New Roman" w:hAnsi="Times New Roman" w:cs="Times New Roman"/>
          <w:sz w:val="28"/>
          <w:szCs w:val="28"/>
        </w:rPr>
        <w:t>рик, лев, артист балета, горилла и др.;</w:t>
      </w:r>
    </w:p>
    <w:p w:rsidR="00C30250" w:rsidRPr="00485AEC" w:rsidRDefault="00C30250" w:rsidP="00F824B4">
      <w:pPr>
        <w:shd w:val="clear" w:color="auto" w:fill="FFFFFF"/>
        <w:tabs>
          <w:tab w:val="left" w:pos="499"/>
        </w:tabs>
        <w:spacing w:line="360" w:lineRule="auto"/>
        <w:ind w:left="10" w:right="19" w:firstLine="2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5AEC">
        <w:rPr>
          <w:rFonts w:ascii="Times New Roman" w:hAnsi="Times New Roman" w:cs="Times New Roman"/>
          <w:sz w:val="28"/>
          <w:szCs w:val="28"/>
        </w:rPr>
        <w:t>г)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485AEC">
        <w:rPr>
          <w:rFonts w:ascii="Times New Roman" w:hAnsi="Times New Roman" w:cs="Times New Roman"/>
          <w:sz w:val="28"/>
          <w:szCs w:val="28"/>
        </w:rPr>
        <w:t>выразите с помощью мимики и жестов различное отношение к вопросу «Как поживаете?» («Спасибо, хорошо», «Неважно», «Даже не могу ответить», «Очень хорошо», «Плохо», «Скорее хорошо, чем плохо») и др.;</w:t>
      </w:r>
    </w:p>
    <w:p w:rsidR="00C30250" w:rsidRPr="00485AEC" w:rsidRDefault="00C30250" w:rsidP="00F824B4">
      <w:pPr>
        <w:shd w:val="clear" w:color="auto" w:fill="FFFFFF"/>
        <w:tabs>
          <w:tab w:val="left" w:pos="576"/>
        </w:tabs>
        <w:spacing w:line="360" w:lineRule="auto"/>
        <w:ind w:left="10" w:right="10" w:firstLine="269"/>
        <w:jc w:val="both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z w:val="28"/>
          <w:szCs w:val="28"/>
        </w:rPr>
        <w:t>д)</w:t>
      </w:r>
      <w:r w:rsidRPr="00485AEC">
        <w:rPr>
          <w:rFonts w:ascii="Times New Roman" w:hAnsi="Times New Roman" w:cs="Times New Roman"/>
          <w:sz w:val="28"/>
          <w:szCs w:val="28"/>
        </w:rPr>
        <w:tab/>
        <w:t>«скажите» без слов выбранному партнеру фразу, написан</w:t>
      </w:r>
      <w:r w:rsidRPr="00485AEC">
        <w:rPr>
          <w:rFonts w:ascii="Times New Roman" w:hAnsi="Times New Roman" w:cs="Times New Roman"/>
          <w:sz w:val="28"/>
          <w:szCs w:val="28"/>
        </w:rPr>
        <w:softHyphen/>
        <w:t>ную на карточке (варианты фраз: «Не расстраивайся, все будет хо</w:t>
      </w:r>
      <w:r w:rsidRPr="00485AEC">
        <w:rPr>
          <w:rFonts w:ascii="Times New Roman" w:hAnsi="Times New Roman" w:cs="Times New Roman"/>
          <w:sz w:val="28"/>
          <w:szCs w:val="28"/>
        </w:rPr>
        <w:softHyphen/>
        <w:t>рошо...», «Меня возмущает твое поведение...», «Я очень рад тебя видеть!», «Неужели?! Этого не может быть!», «Этого я от тебя не</w:t>
      </w:r>
      <w:r w:rsidRPr="00485AEC">
        <w:rPr>
          <w:rFonts w:ascii="Times New Roman" w:hAnsi="Times New Roman" w:cs="Times New Roman"/>
          <w:sz w:val="28"/>
          <w:szCs w:val="28"/>
        </w:rPr>
        <w:br/>
        <w:t>ожидал!», «Как вы все мне надоели!» и др.).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Итак, анализ экспериментальных исследований и результатов специальных наблюдений показывает, что речевое недоразвитие умственно отсталых учащихся не является таким уж безнадежным дефектом. В процессе обучения учащихся с умственной отсталостью необходимо определить эффективные формы и методы работы, которые будут стимулировать количественные и качественные стороны развития.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>Экспериментальная работа позволяет нам сделать вывод о том, что оптимизации речевого развития учащихся с ограниченными возможностями здоровья способствует использование в работе занимательно-игрового материала.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Речевое развитие учащихся не отделимо от формирования у них познавательной и мыслительной деятельности, памяти и внимания.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903E30">
        <w:rPr>
          <w:rFonts w:ascii="Times New Roman" w:hAnsi="Times New Roman" w:cs="Times New Roman"/>
          <w:sz w:val="28"/>
          <w:szCs w:val="28"/>
        </w:rPr>
        <w:t xml:space="preserve">речевое развитие связано с развитием слуховых, зрительных анализаторов,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>. Таким образом, в нашем исследовании находят подтверждения известные в психологии и дефектологии положения о том, что игровые формы деятельности на уроках русского языка и литературы положительно влияют на формирование общих психических процессов и развитие высших психических функций обучающихся с проблемами в развитии.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Использование нами в коррекционной работе виды занимательно-игрового материала позволило значительно повысить уровень фонематического восприятия и фонетического анализа слов, улучшить грамматический речи учащихся. 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30">
        <w:rPr>
          <w:rFonts w:ascii="Times New Roman" w:hAnsi="Times New Roman" w:cs="Times New Roman"/>
          <w:sz w:val="28"/>
          <w:szCs w:val="28"/>
        </w:rPr>
        <w:t xml:space="preserve">значительно выросли уровни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лексической системы и состояния связной речи.</w:t>
      </w:r>
    </w:p>
    <w:p w:rsidR="00C30250" w:rsidRPr="00903E3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Кроме того, в экспериментальной группе повысилась коммуникативная культура: ребята в большей степени овладели монологической речью, невербальными средствами общения, коммуникативными навыками и умениями, исполнительной техникой общения.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Данные исследования и виды занимательно-игрового материала, которые отбирались и систематизировались нами в течение пяти лет, могут с успехом использоваться в работе с учащимися коррекционных школ разных видов и в общеобразовательных учебных учреждениях.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585D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42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2641D3" w:rsidRDefault="002641D3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41D3" w:rsidRPr="00A632C6" w:rsidRDefault="002641D3" w:rsidP="002641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На современном этапе развития коррекционной педагогики с целью совершенствования обучения в специальных учреждениях (для детей с отклонениями в развитие) наиболее важным на наш взгляд, представляется разработка направлений, связанных с использованием тех потенциальных возможностей учащихся в компенсации дефектов, которые могут быть реализованы эффективно лишь при условии </w:t>
      </w:r>
      <w:proofErr w:type="spellStart"/>
      <w:r w:rsidRPr="00A632C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632C6">
        <w:rPr>
          <w:rFonts w:ascii="Times New Roman" w:hAnsi="Times New Roman" w:cs="Times New Roman"/>
          <w:sz w:val="28"/>
          <w:szCs w:val="28"/>
        </w:rPr>
        <w:t xml:space="preserve"> речевой деятельности.</w:t>
      </w:r>
    </w:p>
    <w:p w:rsidR="002641D3" w:rsidRPr="00A632C6" w:rsidRDefault="002641D3" w:rsidP="00264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Однако для умственно отсталых учащихся характерно именно недоразвитие речи.</w:t>
      </w:r>
    </w:p>
    <w:p w:rsidR="002641D3" w:rsidRPr="00A632C6" w:rsidRDefault="002641D3" w:rsidP="00264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К сожалению, до сих пор практически нет ни глубоких исследований, ни методических пособий, научно обосновывающих основные пути и направления работы учителя русского языка над речевым развитием учащихся с умственной отсталостью.</w:t>
      </w:r>
    </w:p>
    <w:p w:rsidR="002641D3" w:rsidRPr="00A632C6" w:rsidRDefault="002641D3" w:rsidP="00264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В настоящее время в педагогике уделяется большое внимание вопросу использования новых педагогических технологий с целью эффективности учебного процесса. К таковым относятся и игровые технологии.</w:t>
      </w:r>
    </w:p>
    <w:p w:rsidR="002641D3" w:rsidRPr="00A632C6" w:rsidRDefault="002641D3" w:rsidP="00264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 xml:space="preserve">Поэтому мы считаем, что для оптимизации речевого развития умственно отсталых учащихся необходимо на уроках русского языка и литературы использовать занимательный материал, который </w:t>
      </w:r>
      <w:r w:rsidR="00B822D3">
        <w:rPr>
          <w:rFonts w:ascii="Times New Roman" w:hAnsi="Times New Roman" w:cs="Times New Roman"/>
          <w:sz w:val="28"/>
          <w:szCs w:val="28"/>
        </w:rPr>
        <w:t>включает в себя,</w:t>
      </w:r>
      <w:r w:rsidRPr="00A632C6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B822D3">
        <w:rPr>
          <w:rFonts w:ascii="Times New Roman" w:hAnsi="Times New Roman" w:cs="Times New Roman"/>
          <w:sz w:val="28"/>
          <w:szCs w:val="28"/>
        </w:rPr>
        <w:t>,</w:t>
      </w:r>
      <w:r w:rsidRPr="00A632C6">
        <w:rPr>
          <w:rFonts w:ascii="Times New Roman" w:hAnsi="Times New Roman" w:cs="Times New Roman"/>
          <w:sz w:val="28"/>
          <w:szCs w:val="28"/>
        </w:rPr>
        <w:t xml:space="preserve"> и игровые формы работы: сюжетно-ролевые игры, игры – импровизации, игры – драматизации, игры – путешествия, пантомимы, и другие формы занимательной деятельности учащихся.</w:t>
      </w:r>
    </w:p>
    <w:p w:rsidR="002641D3" w:rsidRPr="00A632C6" w:rsidRDefault="002641D3" w:rsidP="00264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C6">
        <w:rPr>
          <w:rFonts w:ascii="Times New Roman" w:hAnsi="Times New Roman" w:cs="Times New Roman"/>
          <w:sz w:val="28"/>
          <w:szCs w:val="28"/>
        </w:rPr>
        <w:t>Таким образом, вопрос об эффективности использования занимательно-игрового материала для речевого развития учащихся с умственной отсталостью является очень актуальным.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b/>
          <w:bCs/>
          <w:sz w:val="28"/>
          <w:szCs w:val="28"/>
        </w:rPr>
        <w:t>Цель нашей работы</w:t>
      </w:r>
      <w:r w:rsidRPr="00DF6424">
        <w:rPr>
          <w:rFonts w:ascii="Times New Roman" w:hAnsi="Times New Roman" w:cs="Times New Roman"/>
          <w:sz w:val="28"/>
          <w:szCs w:val="28"/>
        </w:rPr>
        <w:t xml:space="preserve"> – исследование оптимизации речевого развития  учащихся с ограниченными возможностями здоровья, а именно умственно </w:t>
      </w:r>
      <w:r w:rsidRPr="00DF6424">
        <w:rPr>
          <w:rFonts w:ascii="Times New Roman" w:hAnsi="Times New Roman" w:cs="Times New Roman"/>
          <w:sz w:val="28"/>
          <w:szCs w:val="28"/>
        </w:rPr>
        <w:lastRenderedPageBreak/>
        <w:t>отсталых учащихся второй ступени обучения, посредством занимательно-игрового материала.</w:t>
      </w:r>
    </w:p>
    <w:p w:rsidR="001B79B9" w:rsidRDefault="001B79B9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DF6424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6424">
        <w:rPr>
          <w:rFonts w:ascii="Times New Roman" w:hAnsi="Times New Roman" w:cs="Times New Roman"/>
          <w:b/>
          <w:bCs/>
          <w:sz w:val="28"/>
          <w:szCs w:val="28"/>
        </w:rPr>
        <w:t>Нами были определены следующие задачи работы:</w:t>
      </w:r>
    </w:p>
    <w:p w:rsidR="00C30250" w:rsidRPr="00DF6424" w:rsidRDefault="00D31B2D" w:rsidP="00D31B2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30250" w:rsidRPr="00DF6424">
        <w:rPr>
          <w:rFonts w:ascii="Times New Roman" w:hAnsi="Times New Roman" w:cs="Times New Roman"/>
          <w:sz w:val="28"/>
          <w:szCs w:val="28"/>
        </w:rPr>
        <w:t>Проанализировать теоретические источники по исследуемой проблеме.</w:t>
      </w:r>
    </w:p>
    <w:p w:rsidR="00C30250" w:rsidRPr="00DF6424" w:rsidRDefault="00D31B2D" w:rsidP="00D31B2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30250" w:rsidRPr="00DF6424">
        <w:rPr>
          <w:rFonts w:ascii="Times New Roman" w:hAnsi="Times New Roman" w:cs="Times New Roman"/>
          <w:sz w:val="28"/>
          <w:szCs w:val="28"/>
        </w:rPr>
        <w:t>Выявить уровень речевого развития умственно отсталых учащихся второй ступени обучения.</w:t>
      </w:r>
    </w:p>
    <w:p w:rsidR="00C30250" w:rsidRPr="00DF6424" w:rsidRDefault="00D31B2D" w:rsidP="00D31B2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30250" w:rsidRPr="00DF6424">
        <w:rPr>
          <w:rFonts w:ascii="Times New Roman" w:hAnsi="Times New Roman" w:cs="Times New Roman"/>
          <w:sz w:val="28"/>
          <w:szCs w:val="28"/>
        </w:rPr>
        <w:t>Разработать систему коррекционной работы, основанную на использовании занимательно-игрового материала для оптимизации речевого развития и формирования коммуникативной культуры учащихся с умственной отсталостью на второй ступени обучения.</w:t>
      </w:r>
    </w:p>
    <w:p w:rsidR="00C30250" w:rsidRPr="00DF6424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b/>
          <w:bCs/>
          <w:sz w:val="28"/>
          <w:szCs w:val="28"/>
        </w:rPr>
        <w:t>Объектом исследования</w:t>
      </w:r>
      <w:r w:rsidRPr="00DF6424">
        <w:rPr>
          <w:rFonts w:ascii="Times New Roman" w:hAnsi="Times New Roman" w:cs="Times New Roman"/>
          <w:sz w:val="28"/>
          <w:szCs w:val="28"/>
        </w:rPr>
        <w:t xml:space="preserve"> является проблема использования занимательно-игрового материала в процессе обучения, развития умственно отсталых </w:t>
      </w:r>
      <w:proofErr w:type="gramStart"/>
      <w:r w:rsidRPr="00DF6424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DF6424">
        <w:rPr>
          <w:rFonts w:ascii="Times New Roman" w:hAnsi="Times New Roman" w:cs="Times New Roman"/>
          <w:sz w:val="28"/>
          <w:szCs w:val="28"/>
        </w:rPr>
        <w:t xml:space="preserve"> и система коррекционной работы по исправлению недостатков речевого развития данного контингента второй ступени обучения.</w:t>
      </w:r>
    </w:p>
    <w:p w:rsidR="00C30250" w:rsidRPr="00DF6424" w:rsidRDefault="00C30250" w:rsidP="00A632C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DF6424">
        <w:rPr>
          <w:rFonts w:ascii="Times New Roman" w:hAnsi="Times New Roman" w:cs="Times New Roman"/>
          <w:sz w:val="28"/>
          <w:szCs w:val="28"/>
        </w:rPr>
        <w:t xml:space="preserve"> – формы и методы коррекционной работы в процессе речевого развития учащихся с использованием занимательно-игрового материала на уроках русского языка и литературы.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b/>
          <w:bCs/>
          <w:sz w:val="28"/>
          <w:szCs w:val="28"/>
        </w:rPr>
        <w:t>В качестве гипотезы исследования нами было выдвинуто следующее предположение:</w:t>
      </w:r>
      <w:r w:rsidRPr="00DF6424">
        <w:rPr>
          <w:rFonts w:ascii="Times New Roman" w:hAnsi="Times New Roman" w:cs="Times New Roman"/>
          <w:sz w:val="28"/>
          <w:szCs w:val="28"/>
        </w:rPr>
        <w:t xml:space="preserve"> если в процессе коррекционной работы по речевому развитию учащихся с умственной отсталостью помимо учета индивидуальных особенностей обучающихся, применения здоровье-сберегающих технологий использовать занимательно-игровой материал на уроках русского языка, то речь детей будет приближаться к норме.</w:t>
      </w:r>
    </w:p>
    <w:p w:rsidR="001B79B9" w:rsidRPr="00903E30" w:rsidRDefault="001B79B9" w:rsidP="001B79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Во время работы нами был изучен ряд специальной, методической и  психолого-педагогической литературы по рассматриваемой проблеме. В процессе исследования использовались методы: анализ методической и педагогической документации, наблюдение, беседа, анкетирование. </w:t>
      </w:r>
    </w:p>
    <w:p w:rsidR="001B79B9" w:rsidRPr="00903E30" w:rsidRDefault="001B79B9" w:rsidP="001B79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lastRenderedPageBreak/>
        <w:t>При проведении практической части исследовательской работы мы использовали основные методы психолого-педагогического исследования: эксперимент и наблюдение.</w:t>
      </w:r>
    </w:p>
    <w:p w:rsidR="00B822D3" w:rsidRPr="00903E30" w:rsidRDefault="00B822D3" w:rsidP="00B822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Кроме того, во время проведения эксперимента </w:t>
      </w:r>
      <w:r>
        <w:rPr>
          <w:rFonts w:ascii="Times New Roman" w:hAnsi="Times New Roman" w:cs="Times New Roman"/>
          <w:sz w:val="28"/>
          <w:szCs w:val="28"/>
        </w:rPr>
        <w:t xml:space="preserve">мы использовали </w:t>
      </w:r>
      <w:r w:rsidRPr="00903E30">
        <w:rPr>
          <w:rFonts w:ascii="Times New Roman" w:hAnsi="Times New Roman" w:cs="Times New Roman"/>
          <w:sz w:val="28"/>
          <w:szCs w:val="28"/>
        </w:rPr>
        <w:t>методы контроля и самоконтроля, методы стимулирования интереса к процессу обучения и практические методы.</w:t>
      </w:r>
    </w:p>
    <w:p w:rsidR="00B822D3" w:rsidRPr="00903E30" w:rsidRDefault="00B822D3" w:rsidP="00B822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Для обработки полученных в результате экспериментальной работы данных нами был использован метод математической статистики.</w:t>
      </w:r>
    </w:p>
    <w:p w:rsidR="00B822D3" w:rsidRPr="00903E30" w:rsidRDefault="00B822D3" w:rsidP="00B822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</w:t>
      </w:r>
      <w:r w:rsidRPr="00903E30">
        <w:rPr>
          <w:rFonts w:ascii="Times New Roman" w:hAnsi="Times New Roman" w:cs="Times New Roman"/>
          <w:sz w:val="28"/>
          <w:szCs w:val="28"/>
        </w:rPr>
        <w:t>, нами использовались конкретные методики на этапах констатирующего и контрольного эксперимента по следующим направлениям речевого развития учащихся:</w:t>
      </w:r>
    </w:p>
    <w:p w:rsidR="00B822D3" w:rsidRPr="00903E30" w:rsidRDefault="00B822D3" w:rsidP="00B822D3">
      <w:pPr>
        <w:pStyle w:val="a3"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  </w:t>
      </w:r>
      <w:r w:rsidRPr="00903E30">
        <w:rPr>
          <w:rFonts w:ascii="Times New Roman" w:hAnsi="Times New Roman" w:cs="Times New Roman"/>
          <w:sz w:val="28"/>
          <w:szCs w:val="28"/>
        </w:rPr>
        <w:t>Выявление уровня фонематического восприятия и фонетического анализа слов.</w:t>
      </w:r>
    </w:p>
    <w:p w:rsidR="00B822D3" w:rsidRPr="00903E30" w:rsidRDefault="00B822D3" w:rsidP="00B822D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3E30">
        <w:rPr>
          <w:rFonts w:ascii="Times New Roman" w:hAnsi="Times New Roman" w:cs="Times New Roman"/>
          <w:sz w:val="28"/>
          <w:szCs w:val="28"/>
        </w:rPr>
        <w:t>Состояние уровня развития грамматического строя речи.</w:t>
      </w:r>
    </w:p>
    <w:p w:rsidR="00B822D3" w:rsidRPr="00903E30" w:rsidRDefault="00B822D3" w:rsidP="00B822D3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903E3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03E30">
        <w:rPr>
          <w:rFonts w:ascii="Times New Roman" w:hAnsi="Times New Roman" w:cs="Times New Roman"/>
          <w:sz w:val="28"/>
          <w:szCs w:val="28"/>
        </w:rPr>
        <w:t xml:space="preserve"> лексической системы.</w:t>
      </w:r>
    </w:p>
    <w:p w:rsidR="00B822D3" w:rsidRPr="00B822D3" w:rsidRDefault="00B822D3" w:rsidP="00B822D3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E30">
        <w:rPr>
          <w:rFonts w:ascii="Times New Roman" w:hAnsi="Times New Roman" w:cs="Times New Roman"/>
          <w:sz w:val="28"/>
          <w:szCs w:val="28"/>
        </w:rPr>
        <w:t>Состояние связной речи и коммуникативной культуры учащихся.</w:t>
      </w:r>
    </w:p>
    <w:p w:rsidR="00C30250" w:rsidRPr="00C06EA9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З</w:t>
      </w:r>
      <w:r w:rsidRPr="00C06EA9">
        <w:rPr>
          <w:rFonts w:ascii="Times New Roman" w:hAnsi="Times New Roman" w:cs="Times New Roman"/>
          <w:sz w:val="28"/>
          <w:szCs w:val="28"/>
        </w:rPr>
        <w:t xml:space="preserve">анимательно-игровой материал является одной из важнейших составляющих образовательного процесса. </w:t>
      </w:r>
    </w:p>
    <w:p w:rsidR="00C30250" w:rsidRPr="00C06EA9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EA9">
        <w:rPr>
          <w:rFonts w:ascii="Times New Roman" w:hAnsi="Times New Roman" w:cs="Times New Roman"/>
          <w:sz w:val="28"/>
          <w:szCs w:val="28"/>
        </w:rPr>
        <w:t xml:space="preserve">В истории олигофренопедагогики   с древнейших времен отражается актуальность и целесообразность использования игрового вида деятельности на уроках русского языка и литературы. </w:t>
      </w:r>
    </w:p>
    <w:p w:rsidR="00C30250" w:rsidRPr="00C06EA9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EA9">
        <w:rPr>
          <w:rFonts w:ascii="Times New Roman" w:hAnsi="Times New Roman" w:cs="Times New Roman"/>
          <w:sz w:val="28"/>
          <w:szCs w:val="28"/>
        </w:rPr>
        <w:t>Занимательно-игровой материал способствует развитию общих психических процессов обучающихся, таких, как тактильные ощущения, сенсорные, зрительные и слуховые анализаторы,  общая и мелкая ручная моторика.</w:t>
      </w:r>
    </w:p>
    <w:p w:rsidR="00C30250" w:rsidRPr="00C06EA9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EA9">
        <w:rPr>
          <w:rFonts w:ascii="Times New Roman" w:hAnsi="Times New Roman" w:cs="Times New Roman"/>
          <w:sz w:val="28"/>
          <w:szCs w:val="28"/>
        </w:rPr>
        <w:t xml:space="preserve">Положительное воздействие оказывают задания, имеющие занимательный характер, на развитие </w:t>
      </w:r>
      <w:proofErr w:type="spellStart"/>
      <w:r w:rsidRPr="00C06EA9">
        <w:rPr>
          <w:rFonts w:ascii="Times New Roman" w:hAnsi="Times New Roman" w:cs="Times New Roman"/>
          <w:sz w:val="28"/>
          <w:szCs w:val="28"/>
        </w:rPr>
        <w:t>самовосприятия</w:t>
      </w:r>
      <w:proofErr w:type="spellEnd"/>
      <w:r w:rsidRPr="00C06EA9">
        <w:rPr>
          <w:rFonts w:ascii="Times New Roman" w:hAnsi="Times New Roman" w:cs="Times New Roman"/>
          <w:sz w:val="28"/>
          <w:szCs w:val="28"/>
        </w:rPr>
        <w:t>, самооценки учащихся.</w:t>
      </w:r>
    </w:p>
    <w:p w:rsidR="00C30250" w:rsidRPr="00DF6424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EA9">
        <w:rPr>
          <w:rFonts w:ascii="Times New Roman" w:hAnsi="Times New Roman" w:cs="Times New Roman"/>
          <w:sz w:val="28"/>
          <w:szCs w:val="28"/>
        </w:rPr>
        <w:t>Кроме того, в процессе речевого развития через игру происходит воздействие на эмоциональную сферу ребенка.</w:t>
      </w:r>
    </w:p>
    <w:p w:rsidR="00C30250" w:rsidRPr="001F6F11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1F6F11">
        <w:rPr>
          <w:rFonts w:ascii="Times New Roman" w:hAnsi="Times New Roman" w:cs="Times New Roman"/>
          <w:sz w:val="28"/>
          <w:szCs w:val="28"/>
        </w:rPr>
        <w:t xml:space="preserve">ефектологами, </w:t>
      </w:r>
      <w:proofErr w:type="spellStart"/>
      <w:r w:rsidRPr="001F6F11">
        <w:rPr>
          <w:rFonts w:ascii="Times New Roman" w:hAnsi="Times New Roman" w:cs="Times New Roman"/>
          <w:sz w:val="28"/>
          <w:szCs w:val="28"/>
        </w:rPr>
        <w:t>олигофренопедагогами</w:t>
      </w:r>
      <w:proofErr w:type="spellEnd"/>
      <w:r w:rsidRPr="001F6F11">
        <w:rPr>
          <w:rFonts w:ascii="Times New Roman" w:hAnsi="Times New Roman" w:cs="Times New Roman"/>
          <w:sz w:val="28"/>
          <w:szCs w:val="28"/>
        </w:rPr>
        <w:t xml:space="preserve">, психологами и </w:t>
      </w:r>
      <w:proofErr w:type="spellStart"/>
      <w:r w:rsidRPr="001F6F11">
        <w:rPr>
          <w:rFonts w:ascii="Times New Roman" w:hAnsi="Times New Roman" w:cs="Times New Roman"/>
          <w:sz w:val="28"/>
          <w:szCs w:val="28"/>
        </w:rPr>
        <w:t>психолингвистами</w:t>
      </w:r>
      <w:proofErr w:type="spellEnd"/>
      <w:r w:rsidRPr="001F6F11">
        <w:rPr>
          <w:rFonts w:ascii="Times New Roman" w:hAnsi="Times New Roman" w:cs="Times New Roman"/>
          <w:sz w:val="28"/>
          <w:szCs w:val="28"/>
        </w:rPr>
        <w:t xml:space="preserve"> прошлого  и современными специалистами отмечается, что использование занимательно-игрового материала  в учебно-образовательном процессе контингента с особыми познавательными потребностями на уроках русского языка и литературы способствует единству речевого развития умственно отсталых учащихся и развития высших психических функций: познавательного интереса мыслительной деятельности, памяти, внимания.</w:t>
      </w:r>
    </w:p>
    <w:p w:rsidR="00C30250" w:rsidRPr="001A0CF2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В</w:t>
      </w:r>
      <w:r w:rsidRPr="001A0CF2">
        <w:rPr>
          <w:rFonts w:ascii="Times New Roman" w:hAnsi="Times New Roman" w:cs="Times New Roman"/>
          <w:sz w:val="28"/>
          <w:szCs w:val="28"/>
        </w:rPr>
        <w:t xml:space="preserve"> теоретических источниках, касающихся вопроса использования занимательно-игрового материала для речевого развития и коммуникативной культуры учащихся с особыми познавательными потребностями, уделяется особое внимание </w:t>
      </w:r>
      <w:r w:rsidRPr="00DF6424">
        <w:rPr>
          <w:rFonts w:ascii="Times New Roman" w:hAnsi="Times New Roman" w:cs="Times New Roman"/>
          <w:sz w:val="28"/>
          <w:szCs w:val="28"/>
        </w:rPr>
        <w:t xml:space="preserve">и </w:t>
      </w:r>
      <w:r w:rsidRPr="001A0CF2">
        <w:rPr>
          <w:rFonts w:ascii="Times New Roman" w:hAnsi="Times New Roman" w:cs="Times New Roman"/>
          <w:sz w:val="28"/>
          <w:szCs w:val="28"/>
        </w:rPr>
        <w:t xml:space="preserve">отмечается целесообразность использования занимательно-игрового материала в </w:t>
      </w:r>
      <w:r w:rsidRPr="00DF6424">
        <w:rPr>
          <w:rFonts w:ascii="Times New Roman" w:hAnsi="Times New Roman" w:cs="Times New Roman"/>
          <w:sz w:val="28"/>
          <w:szCs w:val="28"/>
        </w:rPr>
        <w:t>процессе интегрированных уроков</w:t>
      </w:r>
      <w:r w:rsidRPr="001A0CF2">
        <w:rPr>
          <w:rFonts w:ascii="Times New Roman" w:hAnsi="Times New Roman" w:cs="Times New Roman"/>
          <w:sz w:val="28"/>
          <w:szCs w:val="28"/>
        </w:rPr>
        <w:t>.</w:t>
      </w:r>
    </w:p>
    <w:p w:rsidR="00C30250" w:rsidRPr="001A0CF2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CF2">
        <w:rPr>
          <w:rFonts w:ascii="Times New Roman" w:hAnsi="Times New Roman" w:cs="Times New Roman"/>
          <w:sz w:val="28"/>
          <w:szCs w:val="28"/>
        </w:rPr>
        <w:t>Образование умственно отсталых учащихся должно обеспечить их дальнейшую адаптацию в обществе. Поэтому важнейшей образовательной задачей каждого из предметов, предусмотренных программой специальных (коррекционных) школ, является речевое развитие обучающихся и формирование у них коммуникативной культуры.</w:t>
      </w:r>
    </w:p>
    <w:p w:rsidR="00C30250" w:rsidRPr="001A0CF2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CF2">
        <w:rPr>
          <w:rFonts w:ascii="Times New Roman" w:hAnsi="Times New Roman" w:cs="Times New Roman"/>
          <w:sz w:val="28"/>
          <w:szCs w:val="28"/>
        </w:rPr>
        <w:t xml:space="preserve"> Дидактические игры в виде загадок, ребусов, кроссвордов, конкурсов на уроках трудового обучения активизируют познавательную деятельность учащихся, формируют их лек</w:t>
      </w:r>
      <w:r w:rsidRPr="00DF6424">
        <w:rPr>
          <w:rFonts w:ascii="Times New Roman" w:hAnsi="Times New Roman" w:cs="Times New Roman"/>
          <w:sz w:val="28"/>
          <w:szCs w:val="28"/>
        </w:rPr>
        <w:t>сическую систему</w:t>
      </w:r>
      <w:r w:rsidRPr="001A0CF2">
        <w:rPr>
          <w:rFonts w:ascii="Times New Roman" w:hAnsi="Times New Roman" w:cs="Times New Roman"/>
          <w:sz w:val="28"/>
          <w:szCs w:val="28"/>
        </w:rPr>
        <w:t>.</w:t>
      </w:r>
    </w:p>
    <w:p w:rsidR="00C30250" w:rsidRPr="00DF6424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CF2">
        <w:rPr>
          <w:rFonts w:ascii="Times New Roman" w:hAnsi="Times New Roman" w:cs="Times New Roman"/>
          <w:sz w:val="28"/>
          <w:szCs w:val="28"/>
        </w:rPr>
        <w:t>Сюжетно-ролевые игры, игры-драматизации, игры-импровизации на уроках социально-бытовой ориентировки и ознакомления с окружающим миром способствуют развитию воображения, мыслительной деятельности, эмоциональной сферы умственно отсталых учащихся, что влияет на формирование словаря, развитие связной речи, вербальных и невербальных средств общения, то есть формирует коммуникативную культуру данного контингента.</w:t>
      </w:r>
    </w:p>
    <w:p w:rsidR="00C30250" w:rsidRPr="001C0F0A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F0A">
        <w:rPr>
          <w:rFonts w:ascii="Times New Roman" w:hAnsi="Times New Roman" w:cs="Times New Roman"/>
          <w:sz w:val="28"/>
          <w:szCs w:val="28"/>
        </w:rPr>
        <w:t xml:space="preserve">Занимательно-игровой материал способствует развитию общих психических процессов учащихся: тактильных ощущений, </w:t>
      </w:r>
      <w:proofErr w:type="spellStart"/>
      <w:r w:rsidRPr="001C0F0A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1C0F0A">
        <w:rPr>
          <w:rFonts w:ascii="Times New Roman" w:hAnsi="Times New Roman" w:cs="Times New Roman"/>
          <w:sz w:val="28"/>
          <w:szCs w:val="28"/>
        </w:rPr>
        <w:t xml:space="preserve">, </w:t>
      </w:r>
      <w:r w:rsidRPr="001C0F0A">
        <w:rPr>
          <w:rFonts w:ascii="Times New Roman" w:hAnsi="Times New Roman" w:cs="Times New Roman"/>
          <w:sz w:val="28"/>
          <w:szCs w:val="28"/>
        </w:rPr>
        <w:lastRenderedPageBreak/>
        <w:t>зрительных и слуховых анализаторов, общей и мелкой ручной моторики.</w:t>
      </w:r>
    </w:p>
    <w:p w:rsidR="00C30250" w:rsidRPr="00BE6538" w:rsidRDefault="00C30250" w:rsidP="00A632C6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6538">
        <w:rPr>
          <w:rFonts w:ascii="Times New Roman" w:hAnsi="Times New Roman" w:cs="Times New Roman"/>
          <w:sz w:val="28"/>
          <w:szCs w:val="28"/>
        </w:rPr>
        <w:t>Игровые формы деятельности на уроках русского языка и литературы позволяют одновременно способствовать речевому развитию умственно отсталых школьников и развитию их высших психических функций: познавательной активности, мыслительной деятельности, внимания и памяти.</w:t>
      </w:r>
    </w:p>
    <w:p w:rsidR="00C30250" w:rsidRPr="00DF6424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Поскольку явление речевого недоразвития у учащихся с умственной отсталостью второй ступени обучения еще сохраняются, следует в плане коррекции и совершенствования их речевой деятельности насыщать обучение новым содержанием, использовать специфические пути и приемы в работе над речью с целью оказания помощи в усвоении сложного материала систематического курса русского языка и литературы, общего речевого развития и на этой основе осуществлять овладение содержанием других образовательных курсов основной школы.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В коррекционной работе над речевым развитием учащихся с ограниченными возможностями здоровья важное значение имеет использование занимательно-игрового материала на уроках русского языка и литературы.</w:t>
      </w:r>
    </w:p>
    <w:p w:rsidR="00D31B2D" w:rsidRDefault="00D31B2D" w:rsidP="00D31B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Использованные </w:t>
      </w:r>
      <w:r w:rsidRPr="00DF6424">
        <w:rPr>
          <w:rFonts w:ascii="Times New Roman" w:hAnsi="Times New Roman" w:cs="Times New Roman"/>
          <w:sz w:val="28"/>
          <w:szCs w:val="28"/>
        </w:rPr>
        <w:t xml:space="preserve"> нами в коррекционной работе виды занимательно</w:t>
      </w:r>
      <w:r>
        <w:rPr>
          <w:rFonts w:ascii="Times New Roman" w:hAnsi="Times New Roman" w:cs="Times New Roman"/>
          <w:sz w:val="28"/>
          <w:szCs w:val="28"/>
        </w:rPr>
        <w:t xml:space="preserve">й деятельности </w:t>
      </w:r>
      <w:r w:rsidRPr="00DF6424">
        <w:rPr>
          <w:rFonts w:ascii="Times New Roman" w:hAnsi="Times New Roman" w:cs="Times New Roman"/>
          <w:sz w:val="28"/>
          <w:szCs w:val="28"/>
        </w:rPr>
        <w:t xml:space="preserve"> позволило значительно повысить уровень фонематического восприятия и фонетического анализа слов, улучшить грамматический речи учащихся. У обучающихся значительно выросли уровни </w:t>
      </w:r>
      <w:proofErr w:type="spellStart"/>
      <w:r w:rsidRPr="00DF642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F6424">
        <w:rPr>
          <w:rFonts w:ascii="Times New Roman" w:hAnsi="Times New Roman" w:cs="Times New Roman"/>
          <w:sz w:val="28"/>
          <w:szCs w:val="28"/>
        </w:rPr>
        <w:t xml:space="preserve"> лексической системы и состояния связной речи.</w:t>
      </w:r>
    </w:p>
    <w:p w:rsidR="00D31B2D" w:rsidRPr="00DF6424" w:rsidRDefault="00D31B2D" w:rsidP="00D31B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Кроме того, в экспериментальной группе повысилась коммуникативная культура: ребята в большей степени овладели монологической речью, невербальными средствами общения, коммуникативными навыками и умениями, исполнительной техникой общения.</w:t>
      </w:r>
    </w:p>
    <w:p w:rsidR="00C30250" w:rsidRPr="00DF6424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 xml:space="preserve">Итак, анализ экспериментальных исследований и результатов специальных наблюдений показывает, что речевое недоразвитие умственно отсталых учащихся не является таким уж безнадежным дефектом. В процессе </w:t>
      </w:r>
      <w:r w:rsidRPr="00DF6424">
        <w:rPr>
          <w:rFonts w:ascii="Times New Roman" w:hAnsi="Times New Roman" w:cs="Times New Roman"/>
          <w:sz w:val="28"/>
          <w:szCs w:val="28"/>
        </w:rPr>
        <w:lastRenderedPageBreak/>
        <w:t>обучения учащихся с умственной отсталостью необходимо определить эффективные формы и методы работы, которые будут стимулировать количественные и качественные стороны развития.</w:t>
      </w:r>
    </w:p>
    <w:p w:rsidR="00C30250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Таким образом, в нашем исследовании находят подтверждения известные в психологии и дефектологии положения о том, что игровые формы деятельности на уроках русского языка и литературы положительно влияют на формирование общих психических процессов и развитие высших психических функций обучающихся с проблемами в развитии.</w:t>
      </w:r>
    </w:p>
    <w:p w:rsidR="00D31B2D" w:rsidRPr="00DF6424" w:rsidRDefault="00D31B2D" w:rsidP="00D31B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Данные исследования и виды занимательно-игрового материала, которые отбирались и систематизировались нами в течение пяти лет, могут с успехом использоваться в работе с учащимися коррекционных школ разных видов и в общеобразовательных учебных учреждениях.</w:t>
      </w:r>
    </w:p>
    <w:p w:rsidR="00C30250" w:rsidRPr="00DF6424" w:rsidRDefault="00C30250" w:rsidP="001B79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Занимательно-игровой материал, используемый в образовательном процессе, включает в себя цель, средства, процесс и результат.</w:t>
      </w:r>
    </w:p>
    <w:p w:rsidR="00C30250" w:rsidRPr="00DF6424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Игровые виды деятельности – это и средства, и методический прием обучения.</w:t>
      </w:r>
    </w:p>
    <w:p w:rsidR="00D31B2D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Все это определяет актуальность и целесообразность использования занимательно-игрового материала в современном образовании, особенно в коррекционно-</w:t>
      </w:r>
      <w:proofErr w:type="gramStart"/>
      <w:r w:rsidRPr="00DF6424">
        <w:rPr>
          <w:rFonts w:ascii="Times New Roman" w:hAnsi="Times New Roman" w:cs="Times New Roman"/>
          <w:sz w:val="28"/>
          <w:szCs w:val="28"/>
        </w:rPr>
        <w:t xml:space="preserve">развивающем </w:t>
      </w:r>
      <w:r w:rsidR="00D31B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30250" w:rsidRPr="00DF6424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Коррекционная функция игровых видов деятельности на уроках русского языка и литературы заключается в том, что вносятся позитивные изменения в структуру показателей усвоения образовательной программы. Кроме того, у обучающихся высвобождается дополнительная психическая энергия и происходит более полная самореализация.</w:t>
      </w:r>
    </w:p>
    <w:p w:rsidR="00C30250" w:rsidRPr="00DF6424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 xml:space="preserve">Развивающая функция занимательно-игровых форм работы определяет развитие познавательных процессов, сенсомоторных и речевых навыков и основных качеств личности. В игровой среде естественным образом запускаются механизмы непроизвольного запоминания, непроизвольного внимания, ненасильственной активизации мыслительных процессов, что способствует речевому развитию, а помимо этого реализуются все формы </w:t>
      </w:r>
      <w:r w:rsidRPr="00DF6424">
        <w:rPr>
          <w:rFonts w:ascii="Times New Roman" w:hAnsi="Times New Roman" w:cs="Times New Roman"/>
          <w:sz w:val="28"/>
          <w:szCs w:val="28"/>
        </w:rPr>
        <w:lastRenderedPageBreak/>
        <w:t>активности (поведенческая, познавательная, социальная, коммуникативная). В связи с этим, в ходе выполнения занимательно-игровых заданий за короткий промежуток времени можно добиться желательных результатов.</w:t>
      </w:r>
    </w:p>
    <w:p w:rsidR="00C30250" w:rsidRPr="00DF6424" w:rsidRDefault="00C30250" w:rsidP="00A632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24">
        <w:rPr>
          <w:rFonts w:ascii="Times New Roman" w:hAnsi="Times New Roman" w:cs="Times New Roman"/>
          <w:sz w:val="28"/>
          <w:szCs w:val="28"/>
        </w:rPr>
        <w:t>Многолетний опыт работы в данном направлении позволяет нам отметить, что использование в образовательном процессе игровых форм работы не только развивает ВБФ, общие психические процессы и способствует речевому развитию учащихся, но и решает такие задачи коррекционно-развивающего образования, как, ранняя профилактика инфантилизма; коррекция таких личностных черт, как замкнутость, рассеянность, эмоциональная неустойчивость; формирование чувства уверенности в себе и в своих силах; реализация потенциальных, скрытых способностей.</w:t>
      </w: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9B9" w:rsidRDefault="001B79B9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0250" w:rsidRPr="0097209C" w:rsidRDefault="00C30250" w:rsidP="00585D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0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Библиография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Антология педагогической мысли России второй половины XIX – XX в. // Сост. П.А. Лебедев. М.: Педагогика, 1990 – 320 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 xml:space="preserve">Бабкина Н.В. Формирование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 детей с нарушением интеллекта. //Дефектология, - 2003, №6.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Л.Б., Зорин А., Агапова Г.И. и др. Игра и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игрокоррекция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. // Обучение детей с выраженным недоразвитием интеллекта. – М.: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., 2001.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Бгажнокова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И.М.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Пихология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умственно отсталого школьника. – М.: Мысль, 1987. – 255с.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Бгажнокова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И.М. Проблемы социальной адаптации детей с нарушением интеллекта. – М.: Педагогика. 2001. – 340с.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Бгажнокова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И.М. Социальная адаптация детей с нарушением интеллекта. – М., 2001. – 175с.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Бурлачук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Л.Ф., Морозов С.М. Словарь – справочник по психодиагностике.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.: Питер, 2003. – 528с.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Волина В.Г. Учимся играя. М.: Новая школа, 1994.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Воропаева И. Развитие сенсорного опыта школьников. /Коррекционно-развивающее образование. – 2008. - №6. с.44.</w:t>
      </w:r>
    </w:p>
    <w:p w:rsidR="00C30250" w:rsidRPr="00F86640" w:rsidRDefault="00C30250" w:rsidP="00DE5ECE">
      <w:pPr>
        <w:pStyle w:val="1"/>
      </w:pPr>
      <w:r w:rsidRPr="00F86640">
        <w:t>Воспитание и обучение детей во вспомогательной школе./ Под ред. Воронковой В.В.. – М.: Просвещение, 1994. – 259с.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Выготскай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Л.С. Умственно отсталый ребенок. – М.: Мысль. 1985. – 195с.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lastRenderedPageBreak/>
        <w:t xml:space="preserve">Выготский Л.С. Память и ее развитие в детском возрасте. /Лекции по психологии/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., 1999. - 345с.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Выготский Л.С. Развитие высших психических функций. – М., 1960. – 280с.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Выготский С.Л. Проблемы дефектологии. – М., 1995, 280с.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Гальперин Л.Я. Методы обучения и умственное развитие ребенка. М.: изд. МГУ, 1985. – 315с.</w:t>
      </w:r>
    </w:p>
    <w:p w:rsidR="00C30250" w:rsidRPr="00F86640" w:rsidRDefault="00C30250" w:rsidP="00DE5ECE">
      <w:pPr>
        <w:pStyle w:val="ab"/>
      </w:pPr>
      <w:r w:rsidRPr="00F86640">
        <w:t xml:space="preserve">Гаркуша Ю.Ф. Пути оптимизации коррекционно-воспитательной работы для детей с нарушением </w:t>
      </w:r>
      <w:proofErr w:type="gramStart"/>
      <w:r w:rsidRPr="00F86640">
        <w:t>речи.:</w:t>
      </w:r>
      <w:proofErr w:type="gramEnd"/>
      <w:r w:rsidRPr="00F86640">
        <w:t xml:space="preserve"> </w:t>
      </w:r>
      <w:proofErr w:type="spellStart"/>
      <w:r w:rsidRPr="00F86640">
        <w:t>Дисс</w:t>
      </w:r>
      <w:proofErr w:type="spellEnd"/>
      <w:r w:rsidRPr="00F86640">
        <w:t xml:space="preserve">. канд. </w:t>
      </w:r>
      <w:proofErr w:type="spellStart"/>
      <w:r w:rsidRPr="00F86640">
        <w:t>пед.наук</w:t>
      </w:r>
      <w:proofErr w:type="spellEnd"/>
      <w:r w:rsidRPr="00F86640">
        <w:t>. – М., 1988.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Глебовский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В.А. Древние педагогические писатели в биографиях и образах. /Пер. А.Никольского.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 1963.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Долгобородова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Н.П. Воспитание учащихся вспомогательной школы. – М.: Просвещение, 1968. – 280с.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Л.В. Развитие памяти умственно отсталого ребенка. – М., 1965.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Замских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Х.С. История олигофренопедагогики. М.: Просвещение, 1974. – 265с.</w:t>
      </w:r>
    </w:p>
    <w:p w:rsidR="00C30250" w:rsidRPr="00F86640" w:rsidRDefault="00C30250" w:rsidP="00DE5ECE">
      <w:pPr>
        <w:pStyle w:val="ab"/>
      </w:pPr>
      <w:proofErr w:type="spellStart"/>
      <w:r w:rsidRPr="00F86640">
        <w:t>Зикеев</w:t>
      </w:r>
      <w:proofErr w:type="spellEnd"/>
      <w:r w:rsidRPr="00F86640">
        <w:t xml:space="preserve"> А.Г. Основные коррекционные направления работы по развитию речи учащихся второй ступени обучения, имеющих ограниченные речевые возможности. /дефектология. – 1998. - №5.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Зикеев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А.Г. Развитие речи учащихся специальных (коррекционных) образовательных учреждений. – М.: </w:t>
      </w:r>
      <w:proofErr w:type="gramStart"/>
      <w:r w:rsidRPr="00F86640">
        <w:rPr>
          <w:rFonts w:ascii="Times New Roman" w:hAnsi="Times New Roman" w:cs="Times New Roman"/>
          <w:sz w:val="28"/>
          <w:szCs w:val="28"/>
        </w:rPr>
        <w:t>Академия.,</w:t>
      </w:r>
      <w:proofErr w:type="gramEnd"/>
      <w:r w:rsidRPr="00F86640">
        <w:rPr>
          <w:rFonts w:ascii="Times New Roman" w:hAnsi="Times New Roman" w:cs="Times New Roman"/>
          <w:sz w:val="28"/>
          <w:szCs w:val="28"/>
        </w:rPr>
        <w:t xml:space="preserve"> 2007. – 200с.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Т.Д. Практикум по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, 2000.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lastRenderedPageBreak/>
        <w:t>Зинкевич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Т.Д. Путь к волшебству (теория и практика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., 1998.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Т.Д., Михайлов А.М. Теория и практика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. Опыт психодиагностики и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психокоррекции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86640">
        <w:rPr>
          <w:rFonts w:ascii="Times New Roman" w:hAnsi="Times New Roman" w:cs="Times New Roman"/>
          <w:sz w:val="28"/>
          <w:szCs w:val="28"/>
        </w:rPr>
        <w:t>СПб.,</w:t>
      </w:r>
      <w:proofErr w:type="gramEnd"/>
      <w:r w:rsidRPr="00F86640">
        <w:rPr>
          <w:rFonts w:ascii="Times New Roman" w:hAnsi="Times New Roman" w:cs="Times New Roman"/>
          <w:sz w:val="28"/>
          <w:szCs w:val="28"/>
        </w:rPr>
        <w:t xml:space="preserve"> 1996.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Иванова Т.Н. Из опыта работы по развитию речи глубоко умственно отсталых детей. // «Дефектология» - 1980. - №4, с.32-35.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Иржевская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Г.П. Формы интеграции учебно-воспитательного процесса в начальных классах. // Активизация познавательной деятельности у детей начального звена специальной (коррекционной) школы: сб. учебно-методических материалов.- Владивосток: Издательство ПИППКРО, 2007. – 6-10 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Исаева Т.Н. Нарушение ручной и речевой моторики и их устранение у детей с речевой патологией в системе специального коррекционного обучения. / Практическая психология и логопедия. – 2003. - №3-4. – с.23-31.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Исаева Т.Н. Формирование игровой деятельности у детей с тяжелой умственной отсталостью. – М., 2001.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Каменский А.Я. Избранные педагогические сочинения. М.: педагогика. 1982, т.1.</w:t>
      </w:r>
    </w:p>
    <w:p w:rsidR="00C30250" w:rsidRPr="00F86640" w:rsidRDefault="00C30250" w:rsidP="00DE5ECE">
      <w:pPr>
        <w:pStyle w:val="ab"/>
      </w:pPr>
      <w:r w:rsidRPr="00F86640">
        <w:t>Коммуникативно-речевая деятельность детей с отклонениями в развитии: диагностика и коррекция: монография под ред. Г.В. Чиркиной, Л.Г. Соловьёвой. – Архангельск: Поморский университет 2009. – 403с.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 xml:space="preserve">Кондратенко И.Ю. Формирование эмоциональной лексики у школьников с ОНР: Монография.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Каро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, 2006. – 240с.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lastRenderedPageBreak/>
        <w:t xml:space="preserve">Коррекционная педагогика. Основы обучения и воспитания детей с отклонениями в развитии. /Под ред.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Б.П. – М.: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, 1998. – 210с.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 xml:space="preserve">Коррекционная педагогика: учебное пособие /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Т.Г.Никуленко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С.И.Самыгин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 – Изд. 2-е. – Ростов н/Д.6 Феникс, 2009. – 445с.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 xml:space="preserve">Коррекция и развитие. Коррекционно-образовательные программы для детей с нарушением интеллекта. –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.: Питер, 1996. – 159с.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Крайг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Г. Психология развития. –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.: Питер, 2000. – 992с.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Кузьмина-Сыромятина Н.Ф. Воспитание познавательных интересов учащихся вспомогательных школ. – М., 1958.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Кузьминицкая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М.И. Подготовка к практической жизни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олигофренов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(бытовая и социальная адаптация) //Дефектология. – 1977. - №5.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Левина Р.Е. Опыт изучения неговорящих детей (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алалинов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). М.: 1951. – 185с.</w:t>
      </w:r>
    </w:p>
    <w:p w:rsidR="00C30250" w:rsidRPr="00F86640" w:rsidRDefault="00C30250" w:rsidP="00DE5ECE">
      <w:pPr>
        <w:pStyle w:val="ab"/>
      </w:pPr>
      <w:r w:rsidRPr="00F86640">
        <w:t>Левина Р.Е. Формирование речи у учащихся специальных школ для детей с нарушением речи. – М., 1964. – 240с.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 xml:space="preserve">Левченко И.Ю.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Патолопсихология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теория и практика. М., 2000.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Левченко И.Ю., Киселева Н.А. Психологическое изучение детей с отклонениями в развитии. – М.: Коррекционная педагогика. 2005. – 320с.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Леонтьев А.Н. Деятельность, сознание, личность. – М: 1975. – 359.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Леонтьев А.Н. Проблемы развития психики. – М.: Мысль. 1959. – 584с.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lastRenderedPageBreak/>
        <w:t>Леонтьев А.Н. Слово в речевой деятельности. – М.: Мысль, 1975. – 193с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Леонтьев А.Н. Язык, речь, речевая деятельность. – М.: Просвещение, 1969. – 214с.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Леонтьев А.Н. Язык, речь, речевая деятельность. М., 2003. – 175с.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Логопедия. /Под ред. Волковой Л.С., Шаховской С.Н. – М.: Гуманитарный издательский центр ВЛАДОС, 1999. – 680с.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А.Р. Развитие речи и формирование психических процессов. // Психологическая наука в СССР / - М.: АПН РСФСР, 1959. – т.1 – 620с.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А.Р. Язык и сознание. – Ростов н/Д.: Феникс, 1998. – 416с.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А.Р. Язык и сознание. М.: Изд.МГУ, 1998. – 310с.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>Львова С.А. Социальная адаптация умственно отсталых детей. – Волгоград, изд-во «Учитель»,  2012. – 135с.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Маллер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А.Р. Социальное воспитание и обучение детей с отклонениями в развитии. – М.: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>, 2002. – 176с.</w:t>
      </w:r>
    </w:p>
    <w:p w:rsidR="00C30250" w:rsidRPr="00F8664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Маллер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А.Р., </w:t>
      </w:r>
      <w:proofErr w:type="spellStart"/>
      <w:r w:rsidRPr="00F86640">
        <w:rPr>
          <w:rFonts w:ascii="Times New Roman" w:hAnsi="Times New Roman" w:cs="Times New Roman"/>
          <w:sz w:val="28"/>
          <w:szCs w:val="28"/>
        </w:rPr>
        <w:t>Цикето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Г.В. Воспитание и обучение детей с тяжелой интеллектуальной недостаточностью. – М.: Издательский центр «Академия», 2003. – 208с.</w:t>
      </w:r>
    </w:p>
    <w:p w:rsidR="00C30250" w:rsidRDefault="00C30250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640">
        <w:rPr>
          <w:rFonts w:ascii="Times New Roman" w:hAnsi="Times New Roman" w:cs="Times New Roman"/>
          <w:sz w:val="28"/>
          <w:szCs w:val="28"/>
        </w:rPr>
        <w:t>Маллер</w:t>
      </w:r>
      <w:proofErr w:type="spellEnd"/>
      <w:r w:rsidRPr="00F86640">
        <w:rPr>
          <w:rFonts w:ascii="Times New Roman" w:hAnsi="Times New Roman" w:cs="Times New Roman"/>
          <w:sz w:val="28"/>
          <w:szCs w:val="28"/>
        </w:rPr>
        <w:t xml:space="preserve"> Р.А. Социально-бытовая адаптация умственно отсталых детей. – М., 1990.</w:t>
      </w:r>
    </w:p>
    <w:p w:rsidR="00D31B2D" w:rsidRPr="00A77BA1" w:rsidRDefault="00D31B2D" w:rsidP="009A1437">
      <w:pPr>
        <w:numPr>
          <w:ilvl w:val="0"/>
          <w:numId w:val="9"/>
        </w:numPr>
        <w:spacing w:line="360" w:lineRule="auto"/>
        <w:ind w:firstLine="22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Материалы</w:t>
      </w:r>
      <w:r w:rsidRPr="00491B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91B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сайта</w:t>
      </w:r>
      <w:r w:rsidRPr="00491B4C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="00A77BA1" w:rsidRPr="00A77B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91B4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91B4C" w:rsidRPr="00491B4C">
        <w:rPr>
          <w:rFonts w:ascii="Times New Roman" w:hAnsi="Times New Roman" w:cs="Times New Roman"/>
          <w:sz w:val="28"/>
          <w:szCs w:val="28"/>
          <w:lang w:val="en-US"/>
        </w:rPr>
        <w:t xml:space="preserve">:// </w:t>
      </w:r>
      <w:r w:rsidR="00491B4C">
        <w:rPr>
          <w:rFonts w:ascii="Times New Roman" w:hAnsi="Times New Roman" w:cs="Times New Roman"/>
          <w:sz w:val="28"/>
          <w:szCs w:val="28"/>
          <w:lang w:val="en-US"/>
        </w:rPr>
        <w:t>dictionary</w:t>
      </w:r>
      <w:r w:rsidR="00491B4C" w:rsidRPr="00491B4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491B4C">
        <w:rPr>
          <w:rFonts w:ascii="Times New Roman" w:hAnsi="Times New Roman" w:cs="Times New Roman"/>
          <w:sz w:val="28"/>
          <w:szCs w:val="28"/>
          <w:lang w:val="en-US"/>
        </w:rPr>
        <w:t>fio</w:t>
      </w:r>
      <w:proofErr w:type="spellEnd"/>
      <w:r w:rsidR="00491B4C" w:rsidRPr="00491B4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491B4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91B4C" w:rsidRPr="00491B4C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  <w:r w:rsidR="00491B4C">
        <w:rPr>
          <w:rFonts w:ascii="Times New Roman" w:hAnsi="Times New Roman" w:cs="Times New Roman"/>
          <w:sz w:val="28"/>
          <w:szCs w:val="28"/>
          <w:lang w:val="en-US"/>
        </w:rPr>
        <w:t>/ articicle.</w:t>
      </w:r>
      <w:r w:rsidR="00A77BA1">
        <w:rPr>
          <w:rFonts w:ascii="Times New Roman" w:hAnsi="Times New Roman" w:cs="Times New Roman"/>
          <w:sz w:val="28"/>
          <w:szCs w:val="28"/>
          <w:lang w:val="en-US"/>
        </w:rPr>
        <w:t>php?</w:t>
      </w:r>
      <w:r w:rsidR="00A77BA1" w:rsidRPr="00A77BA1">
        <w:rPr>
          <w:rFonts w:ascii="Times New Roman" w:hAnsi="Times New Roman" w:cs="Times New Roman"/>
          <w:sz w:val="28"/>
          <w:szCs w:val="28"/>
          <w:lang w:val="en-US"/>
        </w:rPr>
        <w:t xml:space="preserve">23020-28 </w:t>
      </w:r>
      <w:r w:rsidR="00A77BA1">
        <w:rPr>
          <w:rFonts w:ascii="Times New Roman" w:hAnsi="Times New Roman" w:cs="Times New Roman"/>
          <w:sz w:val="28"/>
          <w:szCs w:val="28"/>
        </w:rPr>
        <w:t>К</w:t>
      </w:r>
      <w:r w:rsidR="00A77BA1" w:rsidRPr="00A77BA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77BA1" w:rsidRPr="00A77BA1" w:rsidRDefault="00A77BA1" w:rsidP="00585D15">
      <w:pPr>
        <w:numPr>
          <w:ilvl w:val="0"/>
          <w:numId w:val="9"/>
        </w:numPr>
        <w:tabs>
          <w:tab w:val="left" w:pos="709"/>
        </w:tabs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 сайта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A77B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77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77BA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joncha</w:t>
      </w:r>
      <w:proofErr w:type="spellEnd"/>
      <w:r w:rsidRPr="00A77BA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aznet</w:t>
      </w:r>
      <w:proofErr w:type="spellEnd"/>
      <w:r w:rsidRPr="00A77BA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orj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 w:rsidRPr="00A77BA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joncha</w:t>
      </w:r>
      <w:proofErr w:type="spellEnd"/>
      <w:r w:rsidRPr="00A77BA1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r w:rsidRPr="00A77BA1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libraru</w:t>
      </w:r>
      <w:proofErr w:type="spellEnd"/>
      <w:r w:rsidRPr="00A77BA1">
        <w:rPr>
          <w:rFonts w:ascii="Times New Roman" w:hAnsi="Times New Roman" w:cs="Times New Roman"/>
          <w:sz w:val="28"/>
          <w:szCs w:val="28"/>
        </w:rPr>
        <w:t>/</w:t>
      </w:r>
    </w:p>
    <w:p w:rsidR="00C30250" w:rsidRPr="00F86640" w:rsidRDefault="00C30250" w:rsidP="00585D15">
      <w:pPr>
        <w:numPr>
          <w:ilvl w:val="0"/>
          <w:numId w:val="9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lastRenderedPageBreak/>
        <w:t>Мирский Л.С. Профессионально-трудовое обучение во вспомогательной школе. – М., 1980. – 320с.</w:t>
      </w:r>
    </w:p>
    <w:p w:rsidR="00C30250" w:rsidRPr="00F86640" w:rsidRDefault="00A77BA1" w:rsidP="009A1437">
      <w:pPr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59.</w:t>
      </w:r>
      <w:r w:rsidRPr="00A77BA1">
        <w:rPr>
          <w:rFonts w:ascii="Times New Roman" w:hAnsi="Times New Roman" w:cs="Times New Roman"/>
          <w:sz w:val="28"/>
          <w:szCs w:val="28"/>
        </w:rPr>
        <w:t xml:space="preserve">  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 Мирский Л.С. Методика профессионально-трудового обучения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30250" w:rsidRPr="00F86640">
        <w:rPr>
          <w:rFonts w:ascii="Times New Roman" w:hAnsi="Times New Roman" w:cs="Times New Roman"/>
          <w:sz w:val="28"/>
          <w:szCs w:val="28"/>
        </w:rPr>
        <w:t>во вспомогательной школе. – М., 1980. – 285с.</w:t>
      </w:r>
    </w:p>
    <w:p w:rsidR="00C30250" w:rsidRPr="00F86640" w:rsidRDefault="00585D15" w:rsidP="009A143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60.    </w:t>
      </w:r>
      <w:proofErr w:type="spellStart"/>
      <w:r w:rsidR="00A77BA1">
        <w:rPr>
          <w:rFonts w:ascii="Times New Roman" w:hAnsi="Times New Roman" w:cs="Times New Roman"/>
          <w:sz w:val="28"/>
          <w:szCs w:val="28"/>
        </w:rPr>
        <w:t>М</w:t>
      </w:r>
      <w:r w:rsidR="00C30250" w:rsidRPr="00F86640">
        <w:rPr>
          <w:rFonts w:ascii="Times New Roman" w:hAnsi="Times New Roman" w:cs="Times New Roman"/>
          <w:sz w:val="28"/>
          <w:szCs w:val="28"/>
        </w:rPr>
        <w:t>астюкова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Е.М. О расстройствах памяти у детей с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0250" w:rsidRPr="00F86640">
        <w:rPr>
          <w:rFonts w:ascii="Times New Roman" w:hAnsi="Times New Roman" w:cs="Times New Roman"/>
          <w:sz w:val="28"/>
          <w:szCs w:val="28"/>
        </w:rPr>
        <w:t>недоразвитием речи. //Дефектология. – 1972. - №5, с.36-43.</w:t>
      </w:r>
    </w:p>
    <w:p w:rsidR="00C30250" w:rsidRPr="00F86640" w:rsidRDefault="00C30250" w:rsidP="009A1437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F86640">
        <w:rPr>
          <w:rFonts w:ascii="Times New Roman" w:hAnsi="Times New Roman" w:cs="Times New Roman"/>
          <w:sz w:val="28"/>
          <w:szCs w:val="28"/>
        </w:rPr>
        <w:t xml:space="preserve"> Пр</w:t>
      </w:r>
      <w:r w:rsidR="00A77BA1">
        <w:rPr>
          <w:rFonts w:ascii="Times New Roman" w:hAnsi="Times New Roman" w:cs="Times New Roman"/>
          <w:sz w:val="28"/>
          <w:szCs w:val="28"/>
        </w:rPr>
        <w:t>о</w:t>
      </w:r>
      <w:r w:rsidRPr="00F86640">
        <w:rPr>
          <w:rFonts w:ascii="Times New Roman" w:hAnsi="Times New Roman" w:cs="Times New Roman"/>
          <w:sz w:val="28"/>
          <w:szCs w:val="28"/>
        </w:rPr>
        <w:t>свещение, 1992. – 94с.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61.</w:t>
      </w:r>
      <w:r w:rsidR="00C30250" w:rsidRPr="00F86640">
        <w:rPr>
          <w:rFonts w:ascii="Times New Roman" w:hAnsi="Times New Roman" w:cs="Times New Roman"/>
          <w:sz w:val="28"/>
          <w:szCs w:val="28"/>
        </w:rPr>
        <w:t>Методы обследования речи у детей: пособие по диагностике речевых нарушений / Под общ. ред. проф. Г.В. Чиркиной. – 4-е изд., доп. – м.: АРКТИ, 2010. – 240с.</w:t>
      </w:r>
    </w:p>
    <w:p w:rsidR="00C30250" w:rsidRPr="00F86640" w:rsidRDefault="009A1437" w:rsidP="00DE5ECE">
      <w:pPr>
        <w:pStyle w:val="ab"/>
      </w:pPr>
      <w:r>
        <w:t>62.</w:t>
      </w:r>
      <w:r w:rsidR="00C30250" w:rsidRPr="00F86640">
        <w:t xml:space="preserve">Мисаренко Г.Г. Методика обучения русскому языку с </w:t>
      </w:r>
      <w:proofErr w:type="spellStart"/>
      <w:r w:rsidR="00C30250" w:rsidRPr="00F86640">
        <w:t>коррекционно</w:t>
      </w:r>
      <w:proofErr w:type="spellEnd"/>
      <w:r w:rsidR="00C30250" w:rsidRPr="00F86640">
        <w:t xml:space="preserve"> развивающими технологиями. М.: Академия, 2006. – 340с.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63.</w:t>
      </w:r>
      <w:r w:rsidR="00C30250" w:rsidRPr="00F86640">
        <w:rPr>
          <w:rFonts w:ascii="Times New Roman" w:hAnsi="Times New Roman" w:cs="Times New Roman"/>
          <w:sz w:val="28"/>
          <w:szCs w:val="28"/>
        </w:rPr>
        <w:t>Михайлова З.А. Игровые занимательные задачи. – М., 1990.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Морозова Н.А.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работа по развитию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самовосприятия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детей с нарушением интеллекта. / Коррекционная педагогика. – 2007. - №3. – с.60-66.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65.</w:t>
      </w:r>
      <w:r w:rsidR="00C30250" w:rsidRPr="00F86640">
        <w:rPr>
          <w:rFonts w:ascii="Times New Roman" w:hAnsi="Times New Roman" w:cs="Times New Roman"/>
          <w:sz w:val="28"/>
          <w:szCs w:val="28"/>
        </w:rPr>
        <w:t>Морозова Н.Г. Формирование познавательных интересов у аномальных детей. М., 1969. – 245с.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Морозова Н.Г. Формирование познавательных интересов у детей с проблема в развитии. – М., 1970.- 205с. 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67.</w:t>
      </w:r>
      <w:r w:rsidR="00C30250" w:rsidRPr="00F86640">
        <w:rPr>
          <w:rFonts w:ascii="Times New Roman" w:hAnsi="Times New Roman" w:cs="Times New Roman"/>
          <w:sz w:val="28"/>
          <w:szCs w:val="28"/>
        </w:rPr>
        <w:t>Новик Ф.Х. История воспитания и обучения умственно отсталых детей. М., 1939. – 280с.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68.</w:t>
      </w:r>
      <w:r w:rsidR="00C30250" w:rsidRPr="00F86640">
        <w:rPr>
          <w:rFonts w:ascii="Times New Roman" w:hAnsi="Times New Roman" w:cs="Times New Roman"/>
          <w:sz w:val="28"/>
          <w:szCs w:val="28"/>
        </w:rPr>
        <w:t>Новик Ф.Х. Хрестоматия по истории олигофренопедагогики. М., 1941. – 340с.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69.</w:t>
      </w:r>
      <w:r w:rsidR="00C30250" w:rsidRPr="00F86640">
        <w:rPr>
          <w:rFonts w:ascii="Times New Roman" w:hAnsi="Times New Roman" w:cs="Times New Roman"/>
          <w:sz w:val="28"/>
          <w:szCs w:val="28"/>
        </w:rPr>
        <w:t>Песталоцци И.Г. Избранные педагогические произведения. М.: Изд-во АПН РСФСР, 1963. т 2.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Рубинштейн Л.С. Основы общей психологии: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уч.пособие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в 2-х т., т 1 – М. Просвещение. Т 1. с. 360-480.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Рубинштейн С.Л. Основы общей психологии. – М.: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>.: Питер, 2000. – 712с.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Селиванова Ю.В. Коррекция недостатков внимания учащихся коррекционной школы </w:t>
      </w:r>
      <w:r w:rsidR="00C30250" w:rsidRPr="00F8664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 вида. //Практическая психология и логопедия. – 2003. - №3-4, с.88-91.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73.</w:t>
      </w:r>
      <w:r w:rsidR="00C30250" w:rsidRPr="00F86640">
        <w:rPr>
          <w:rFonts w:ascii="Times New Roman" w:hAnsi="Times New Roman" w:cs="Times New Roman"/>
          <w:sz w:val="28"/>
          <w:szCs w:val="28"/>
        </w:rPr>
        <w:t>Селиверстов В.И. речевые игры с детьми. – М.: ВЛАДОС, 1994. – 344с.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Селиверстов В.И.,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Гаубах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Ю.Г. Педагогические истоки логопедии. М., 1984.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75.</w:t>
      </w:r>
      <w:r w:rsidR="00C30250" w:rsidRPr="00F86640">
        <w:rPr>
          <w:rFonts w:ascii="Times New Roman" w:hAnsi="Times New Roman" w:cs="Times New Roman"/>
          <w:sz w:val="28"/>
          <w:szCs w:val="28"/>
        </w:rPr>
        <w:t>Семаго Н.Я., Семаго М.М. Проблемные дети. Основы диагностической и коррекционной работы психолога. М., 2001. – 270с.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Симановский А.Э. Развитие творческого мышления детей. – Ярославль: Академия </w:t>
      </w:r>
      <w:proofErr w:type="gramStart"/>
      <w:r w:rsidR="00C30250" w:rsidRPr="00F86640">
        <w:rPr>
          <w:rFonts w:ascii="Times New Roman" w:hAnsi="Times New Roman" w:cs="Times New Roman"/>
          <w:sz w:val="28"/>
          <w:szCs w:val="28"/>
        </w:rPr>
        <w:t>развития.,</w:t>
      </w:r>
      <w:proofErr w:type="gram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1996.</w:t>
      </w:r>
    </w:p>
    <w:p w:rsidR="00C30250" w:rsidRPr="00F86640" w:rsidRDefault="009A1437" w:rsidP="00DE5ECE">
      <w:pPr>
        <w:pStyle w:val="ab"/>
      </w:pPr>
      <w:r>
        <w:t>77.</w:t>
      </w:r>
      <w:r w:rsidR="00C30250" w:rsidRPr="00F86640">
        <w:t>Спирова Л.Ф. Особенности речевого развития учащихся с тяжелыми нарушениями речи: Монография. – 2-е изд. – М.: МСГИ, 2004. – 200с.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78.</w:t>
      </w:r>
      <w:r w:rsidR="00C30250" w:rsidRPr="00F86640">
        <w:rPr>
          <w:rFonts w:ascii="Times New Roman" w:hAnsi="Times New Roman" w:cs="Times New Roman"/>
          <w:sz w:val="28"/>
          <w:szCs w:val="28"/>
        </w:rPr>
        <w:t>Стребелева А.С. «Специальная педагогика» - М., 2001. т 2. – 78с.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79.</w:t>
      </w:r>
      <w:r w:rsidR="00C30250" w:rsidRPr="00F86640">
        <w:rPr>
          <w:rFonts w:ascii="Times New Roman" w:hAnsi="Times New Roman" w:cs="Times New Roman"/>
          <w:sz w:val="28"/>
          <w:szCs w:val="28"/>
        </w:rPr>
        <w:t>Сухомлинский В.А Сердце отдаю детям. – Минск, 1981. – 245с.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80.</w:t>
      </w:r>
      <w:r w:rsidR="00C30250" w:rsidRPr="00F86640">
        <w:rPr>
          <w:rFonts w:ascii="Times New Roman" w:hAnsi="Times New Roman" w:cs="Times New Roman"/>
          <w:sz w:val="28"/>
          <w:szCs w:val="28"/>
        </w:rPr>
        <w:t>Тарасенко Н.В. Исторические аспекты обучения родному языку умственно отсталых детей. /Дефектология. – 1997. №6.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81.</w:t>
      </w:r>
      <w:r w:rsidR="00C30250" w:rsidRPr="00F86640">
        <w:rPr>
          <w:rFonts w:ascii="Times New Roman" w:hAnsi="Times New Roman" w:cs="Times New Roman"/>
          <w:sz w:val="28"/>
          <w:szCs w:val="28"/>
        </w:rPr>
        <w:t>Ткаченко Т.А. Моделирование и проигрывание сказок с учащимися с ОНР. Практическая психология и логопедия. - 2003. - № 2-3.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82.</w:t>
      </w:r>
      <w:r w:rsidR="00C30250" w:rsidRPr="00F86640">
        <w:rPr>
          <w:rFonts w:ascii="Times New Roman" w:hAnsi="Times New Roman" w:cs="Times New Roman"/>
          <w:sz w:val="28"/>
          <w:szCs w:val="28"/>
        </w:rPr>
        <w:t>Ткаченко Т.А. Моделирование и проигрывание сказок. / Практическая психология и логопедия. – 2003. - №3-4, с.74-80.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83.</w:t>
      </w:r>
      <w:r w:rsidR="00C30250" w:rsidRPr="00F86640">
        <w:rPr>
          <w:rFonts w:ascii="Times New Roman" w:hAnsi="Times New Roman" w:cs="Times New Roman"/>
          <w:sz w:val="28"/>
          <w:szCs w:val="28"/>
        </w:rPr>
        <w:t>Усова А.П. Роль игры в воспитании детей. – М.: Просвещение, 1976. – 206с.</w:t>
      </w:r>
    </w:p>
    <w:p w:rsidR="00C30250" w:rsidRPr="00F86640" w:rsidRDefault="009A1437" w:rsidP="00DE5ECE">
      <w:pPr>
        <w:pStyle w:val="ab"/>
      </w:pPr>
      <w:r>
        <w:t>84.</w:t>
      </w:r>
      <w:r w:rsidR="00C30250" w:rsidRPr="00F86640">
        <w:t>Уфимцева Л.П. Коррекция речи подростков с тяжелыми нарушениями интеллектуального развития. /Коррекционная педагогика. 2007. - №3.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85.</w:t>
      </w:r>
      <w:r w:rsidR="00C30250" w:rsidRPr="00F86640">
        <w:rPr>
          <w:rFonts w:ascii="Times New Roman" w:hAnsi="Times New Roman" w:cs="Times New Roman"/>
          <w:sz w:val="28"/>
          <w:szCs w:val="28"/>
        </w:rPr>
        <w:t>Ушинский К.Д. Избранные педагогические сочинения в 2-х т. – М., 1974. – 620с.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86.</w:t>
      </w:r>
      <w:r w:rsidR="00C30250" w:rsidRPr="00F86640">
        <w:rPr>
          <w:rFonts w:ascii="Times New Roman" w:hAnsi="Times New Roman" w:cs="Times New Roman"/>
          <w:sz w:val="28"/>
          <w:szCs w:val="28"/>
        </w:rPr>
        <w:t>Ушинский К.Д. Избранные педагогические сочинения. /К.Д.Ушинский. – М., 1968. – 557с.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Цветкова Л.С.,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Цикото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Г.В. Воспитание умственно отсталых школьников. М. – 2003г. – 320с. Методика нейропсихологической диагностики. М.: Педагогическое общество России. – 128с.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Шипицына Л.М. и др. Социально-трудовая реабилитация детей с глубоким нарушением </w:t>
      </w:r>
      <w:proofErr w:type="gramStart"/>
      <w:r w:rsidR="00C30250" w:rsidRPr="00F86640">
        <w:rPr>
          <w:rFonts w:ascii="Times New Roman" w:hAnsi="Times New Roman" w:cs="Times New Roman"/>
          <w:sz w:val="28"/>
          <w:szCs w:val="28"/>
        </w:rPr>
        <w:t>интеллекта.:</w:t>
      </w:r>
      <w:proofErr w:type="gramEnd"/>
      <w:r w:rsidR="00C30250" w:rsidRPr="00F86640">
        <w:rPr>
          <w:rFonts w:ascii="Times New Roman" w:hAnsi="Times New Roman" w:cs="Times New Roman"/>
          <w:sz w:val="28"/>
          <w:szCs w:val="28"/>
        </w:rPr>
        <w:t xml:space="preserve"> Методическое пособие. –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>., 1996. – 285с.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89.</w:t>
      </w:r>
      <w:r w:rsidR="00C30250" w:rsidRPr="00F86640">
        <w:rPr>
          <w:rFonts w:ascii="Times New Roman" w:hAnsi="Times New Roman" w:cs="Times New Roman"/>
          <w:sz w:val="28"/>
          <w:szCs w:val="28"/>
        </w:rPr>
        <w:t xml:space="preserve">Шипицына Л.М. Социальная адаптация детей с глубоким нарушением интеллекта. Методическое пособие. – </w:t>
      </w:r>
      <w:proofErr w:type="spellStart"/>
      <w:r w:rsidR="00C30250" w:rsidRPr="00F8664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C30250" w:rsidRPr="00F86640">
        <w:rPr>
          <w:rFonts w:ascii="Times New Roman" w:hAnsi="Times New Roman" w:cs="Times New Roman"/>
          <w:sz w:val="28"/>
          <w:szCs w:val="28"/>
        </w:rPr>
        <w:t>., 1998. – 260с.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90.</w:t>
      </w:r>
      <w:r w:rsidR="00C30250" w:rsidRPr="00F86640">
        <w:rPr>
          <w:rFonts w:ascii="Times New Roman" w:hAnsi="Times New Roman" w:cs="Times New Roman"/>
          <w:sz w:val="28"/>
          <w:szCs w:val="28"/>
        </w:rPr>
        <w:t>Эльконин Д.Б. детская психология. – М.: Просвещение. 1978. – 350с.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91.</w:t>
      </w:r>
      <w:r w:rsidR="00C30250" w:rsidRPr="00F86640">
        <w:rPr>
          <w:rFonts w:ascii="Times New Roman" w:hAnsi="Times New Roman" w:cs="Times New Roman"/>
          <w:sz w:val="28"/>
          <w:szCs w:val="28"/>
        </w:rPr>
        <w:t>Эльконин Д.Б. Психология игры. – М.: Просвещение, 1978. – 304с.</w:t>
      </w:r>
    </w:p>
    <w:p w:rsidR="00C30250" w:rsidRPr="00F86640" w:rsidRDefault="009A1437" w:rsidP="009A143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92.</w:t>
      </w:r>
      <w:r w:rsidR="00C30250" w:rsidRPr="00F86640">
        <w:rPr>
          <w:rFonts w:ascii="Times New Roman" w:hAnsi="Times New Roman" w:cs="Times New Roman"/>
          <w:sz w:val="28"/>
          <w:szCs w:val="28"/>
        </w:rPr>
        <w:t>Эльконин Д.Б. Психология игры. М.: ВЛАДОС, 1999. – 75с.</w:t>
      </w:r>
    </w:p>
    <w:p w:rsidR="00C30250" w:rsidRPr="00F86640" w:rsidRDefault="009A1437" w:rsidP="00DE5ECE">
      <w:pPr>
        <w:pStyle w:val="ab"/>
      </w:pPr>
      <w:r>
        <w:t>93.</w:t>
      </w:r>
      <w:r w:rsidR="00C30250" w:rsidRPr="00F86640">
        <w:t>Эльконин Д.Б</w:t>
      </w:r>
      <w:bookmarkStart w:id="0" w:name="_GoBack"/>
      <w:bookmarkEnd w:id="0"/>
      <w:r w:rsidR="00C30250" w:rsidRPr="00F86640">
        <w:t>. Развитие устной и письменной речи учащихся. М., 1998. – 275с.</w:t>
      </w:r>
    </w:p>
    <w:p w:rsidR="00C30250" w:rsidRDefault="00C30250" w:rsidP="009A14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972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97209C">
      <w:pPr>
        <w:spacing w:after="0" w:line="240" w:lineRule="auto"/>
        <w:ind w:firstLine="7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30250" w:rsidRDefault="00C30250" w:rsidP="00F866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ребят участвующих в эксперименте.</w:t>
      </w:r>
    </w:p>
    <w:p w:rsidR="00C30250" w:rsidRDefault="00C30250" w:rsidP="00F866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Гаврилова Евгения, 15 лет, умеренная умственная отсталость, страдает гип</w:t>
      </w:r>
      <w:r w:rsidR="009A1437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тонией.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Гулько Алексей, 14 лет, умеренная умственная отсталость, страдает заболеванием желудочно-кишечного тракта.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Светлана, 15 лет, умеренная умственная отсталость, сопутствующее заболевание - пиелонефрит.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Иванова Татьяна, 13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лет,умеренная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умственная отсталость, характеризуется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поведением.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Камынина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Ангелина, 13 лет, умеренная умственная отсталость, характеризуется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поведением.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Сергей, 14 лет, умеренная умственная отсталость, страдает синдромом навязчивых движений.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Павловская Елена, 16 лет, умеренная умственная отсталость, сопутствующее заболевание - пиелонефрит.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Пустовой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Виталий, 15 лет, умеренная умственная отсталость, страдает эпилепсией.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Пискарев Константин, 15 лет, умеренная умственная отсталость, сопутствующее заболевание опорно-двигательной системы.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Елена, 15 лет, умеренная умственная отсталость, страдает сердечной недостаточностью.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Романенко Марина, 16 лет, умеренная умственная отсталость, характеризуется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поведением.</w:t>
      </w:r>
    </w:p>
    <w:p w:rsidR="00C30250" w:rsidRDefault="00C30250" w:rsidP="00F8664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Хан Алексей, 13 лет, умеренная умственная отсталость, характеризуется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поведением.</w:t>
      </w:r>
    </w:p>
    <w:p w:rsidR="00C30250" w:rsidRDefault="00C30250" w:rsidP="00F86640">
      <w:pPr>
        <w:pStyle w:val="a3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07B9D" w:rsidRDefault="00F07B9D" w:rsidP="00F07B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Pr="006E6AC6" w:rsidRDefault="00C30250" w:rsidP="00F86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фонематического восприятия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BA0AE4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A0AE4">
        <w:rPr>
          <w:rFonts w:ascii="Times New Roman" w:hAnsi="Times New Roman" w:cs="Times New Roman"/>
          <w:sz w:val="28"/>
          <w:szCs w:val="28"/>
        </w:rPr>
        <w:t>Вы знаете стихот</w:t>
      </w:r>
      <w:r>
        <w:rPr>
          <w:rFonts w:ascii="Times New Roman" w:hAnsi="Times New Roman" w:cs="Times New Roman"/>
          <w:sz w:val="28"/>
          <w:szCs w:val="28"/>
        </w:rPr>
        <w:t xml:space="preserve">ворение </w:t>
      </w:r>
      <w:r w:rsidRPr="00BA0AE4">
        <w:rPr>
          <w:rFonts w:ascii="Times New Roman" w:hAnsi="Times New Roman" w:cs="Times New Roman"/>
          <w:sz w:val="28"/>
          <w:szCs w:val="28"/>
        </w:rPr>
        <w:t>С.Я.Маршака «Дождь»? Вот оно: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По небу голубому</w:t>
      </w:r>
      <w:r>
        <w:rPr>
          <w:rFonts w:ascii="Times New Roman" w:hAnsi="Times New Roman" w:cs="Times New Roman"/>
          <w:sz w:val="28"/>
          <w:szCs w:val="28"/>
        </w:rPr>
        <w:t xml:space="preserve">             По всем зеленым </w:t>
      </w:r>
      <w:r w:rsidRPr="006E6AC6">
        <w:rPr>
          <w:rFonts w:ascii="Times New Roman" w:hAnsi="Times New Roman" w:cs="Times New Roman"/>
          <w:sz w:val="28"/>
          <w:szCs w:val="28"/>
        </w:rPr>
        <w:t>листьям,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 xml:space="preserve">Проехал грохот грома,      </w:t>
      </w:r>
      <w:r>
        <w:rPr>
          <w:rFonts w:ascii="Times New Roman" w:hAnsi="Times New Roman" w:cs="Times New Roman"/>
          <w:sz w:val="28"/>
          <w:szCs w:val="28"/>
        </w:rPr>
        <w:t xml:space="preserve">            По всем железным </w:t>
      </w:r>
      <w:r w:rsidRPr="006E6AC6">
        <w:rPr>
          <w:rFonts w:ascii="Times New Roman" w:hAnsi="Times New Roman" w:cs="Times New Roman"/>
          <w:sz w:val="28"/>
          <w:szCs w:val="28"/>
        </w:rPr>
        <w:t>крышам,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И снова все м</w:t>
      </w:r>
      <w:r>
        <w:rPr>
          <w:rFonts w:ascii="Times New Roman" w:hAnsi="Times New Roman" w:cs="Times New Roman"/>
          <w:sz w:val="28"/>
          <w:szCs w:val="28"/>
        </w:rPr>
        <w:t xml:space="preserve">олчит.                       </w:t>
      </w:r>
      <w:r w:rsidRPr="006E6AC6">
        <w:rPr>
          <w:rFonts w:ascii="Times New Roman" w:hAnsi="Times New Roman" w:cs="Times New Roman"/>
          <w:sz w:val="28"/>
          <w:szCs w:val="28"/>
        </w:rPr>
        <w:t>По цветникам, скамейкам,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А миг спустя мы слышим,</w:t>
      </w:r>
      <w:r w:rsidRPr="006E6AC6">
        <w:rPr>
          <w:rFonts w:ascii="Times New Roman" w:hAnsi="Times New Roman" w:cs="Times New Roman"/>
          <w:sz w:val="28"/>
          <w:szCs w:val="28"/>
        </w:rPr>
        <w:tab/>
        <w:t xml:space="preserve">      По ведрам и по лейкам</w:t>
      </w:r>
    </w:p>
    <w:p w:rsidR="00C30250" w:rsidRPr="006E6AC6" w:rsidRDefault="00C30250" w:rsidP="00F86640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Как весело и</w:t>
      </w:r>
      <w:r>
        <w:rPr>
          <w:rFonts w:ascii="Times New Roman" w:hAnsi="Times New Roman" w:cs="Times New Roman"/>
          <w:sz w:val="28"/>
          <w:szCs w:val="28"/>
        </w:rPr>
        <w:t xml:space="preserve"> быстро                      </w:t>
      </w:r>
      <w:r w:rsidRPr="006E6AC6">
        <w:rPr>
          <w:rFonts w:ascii="Times New Roman" w:hAnsi="Times New Roman" w:cs="Times New Roman"/>
          <w:sz w:val="28"/>
          <w:szCs w:val="28"/>
        </w:rPr>
        <w:t>Веселый дождь стучит.</w:t>
      </w:r>
    </w:p>
    <w:p w:rsidR="00C30250" w:rsidRPr="00BA0AE4" w:rsidRDefault="00DE5ECE" w:rsidP="00F866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margin-left:9.55pt;margin-top:15.65pt;width:369.95pt;height:171pt;z-index:-251660800;visibility:visible" wrapcoords="-88 0 -88 21411 21632 21411 21632 0 -88 0">
            <v:imagedata r:id="rId9" o:title="" blacklevel="9830f"/>
            <w10:wrap type="tight"/>
          </v:shape>
        </w:pict>
      </w:r>
    </w:p>
    <w:p w:rsidR="00C30250" w:rsidRPr="00D95A16" w:rsidRDefault="00C30250" w:rsidP="00F86640">
      <w:pPr>
        <w:pStyle w:val="11"/>
        <w:spacing w:line="240" w:lineRule="auto"/>
        <w:ind w:firstLine="0"/>
        <w:jc w:val="center"/>
        <w:rPr>
          <w:sz w:val="28"/>
          <w:szCs w:val="28"/>
        </w:rPr>
      </w:pPr>
      <w:r w:rsidRPr="00D95A16">
        <w:rPr>
          <w:sz w:val="28"/>
          <w:szCs w:val="28"/>
        </w:rPr>
        <w:t>Вслушайтесь в звучание стихотворения. Определите, как сочетанием звуков, их повторением</w:t>
      </w:r>
    </w:p>
    <w:p w:rsidR="00C30250" w:rsidRPr="00D95A16" w:rsidRDefault="00C30250" w:rsidP="00F86640">
      <w:pPr>
        <w:pStyle w:val="11"/>
        <w:spacing w:line="240" w:lineRule="auto"/>
        <w:ind w:firstLine="0"/>
        <w:jc w:val="center"/>
        <w:rPr>
          <w:rFonts w:ascii="Arial Unicode MS" w:eastAsia="Arial Unicode MS"/>
          <w:sz w:val="28"/>
          <w:szCs w:val="28"/>
        </w:rPr>
      </w:pPr>
      <w:r w:rsidRPr="00D95A16">
        <w:rPr>
          <w:sz w:val="28"/>
          <w:szCs w:val="28"/>
        </w:rPr>
        <w:t xml:space="preserve"> передает поэт грохот грома и стук дождевых капель.</w:t>
      </w: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E6AC6">
        <w:rPr>
          <w:rFonts w:ascii="Times New Roman" w:hAnsi="Times New Roman" w:cs="Times New Roman"/>
          <w:sz w:val="28"/>
          <w:szCs w:val="28"/>
        </w:rPr>
        <w:t>Игра в скороговорки: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От топота копыт  пыль по полю летит.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Кукушка кукушонку сшила капюшон.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Ткет ткач ткани на платки Тане.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Редька редко росла на грядке, грядка редко в порядке.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Осип охрип, Архип осип.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E6AC6">
        <w:rPr>
          <w:rFonts w:ascii="Times New Roman" w:hAnsi="Times New Roman" w:cs="Times New Roman"/>
          <w:sz w:val="28"/>
          <w:szCs w:val="28"/>
        </w:rPr>
        <w:t xml:space="preserve">Какие слова получаются, если прочесть следующие слова от конца к началу, учитывая звуки, а не буквы: 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E6AC6">
        <w:rPr>
          <w:rFonts w:ascii="Times New Roman" w:hAnsi="Times New Roman" w:cs="Times New Roman"/>
          <w:sz w:val="28"/>
          <w:szCs w:val="28"/>
        </w:rPr>
        <w:t>лог,гол</w:t>
      </w:r>
      <w:proofErr w:type="spellEnd"/>
      <w:proofErr w:type="gramEnd"/>
      <w:r w:rsidRPr="006E6AC6">
        <w:rPr>
          <w:rFonts w:ascii="Times New Roman" w:hAnsi="Times New Roman" w:cs="Times New Roman"/>
          <w:sz w:val="28"/>
          <w:szCs w:val="28"/>
        </w:rPr>
        <w:t>, люк, лед, пара?</w:t>
      </w:r>
    </w:p>
    <w:p w:rsidR="00C30250" w:rsidRDefault="00C30250" w:rsidP="00F866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E6AC6">
        <w:rPr>
          <w:rFonts w:ascii="Times New Roman" w:hAnsi="Times New Roman" w:cs="Times New Roman"/>
          <w:sz w:val="28"/>
          <w:szCs w:val="28"/>
        </w:rPr>
        <w:t>Прочитай слова, потом произнесите звуки в обратном порядке, чтобы получить: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1) из слова лен –цифру,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2) из слова лей – название дерева,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3) из слова лоб – название настила,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4) из слова тюк – большой мешок,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lastRenderedPageBreak/>
        <w:t>5) из слова ток – домашнее животное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6) из слова шел – неправду,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7) из слова шей – просьбу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8) из слова куб- связку, охапку чего-либо,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9) из слова тол – прибор для измерения глубины моря,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AC6">
        <w:rPr>
          <w:rFonts w:ascii="Times New Roman" w:hAnsi="Times New Roman" w:cs="Times New Roman"/>
          <w:sz w:val="28"/>
          <w:szCs w:val="28"/>
        </w:rPr>
        <w:t>10) из слова лед- материал для крыши.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E6AC6">
        <w:rPr>
          <w:rFonts w:ascii="Times New Roman" w:hAnsi="Times New Roman" w:cs="Times New Roman"/>
          <w:sz w:val="28"/>
          <w:szCs w:val="28"/>
        </w:rPr>
        <w:t>Какие слова произносятся так: [</w:t>
      </w:r>
      <w:proofErr w:type="spellStart"/>
      <w:proofErr w:type="gramStart"/>
      <w:r w:rsidRPr="006E6AC6">
        <w:rPr>
          <w:rFonts w:ascii="Times New Roman" w:hAnsi="Times New Roman" w:cs="Times New Roman"/>
          <w:sz w:val="28"/>
          <w:szCs w:val="28"/>
        </w:rPr>
        <w:t>грус</w:t>
      </w:r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т</w:t>
      </w:r>
      <w:proofErr w:type="spellEnd"/>
      <w:proofErr w:type="gramEnd"/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6E6AC6">
        <w:rPr>
          <w:rFonts w:ascii="Times New Roman" w:hAnsi="Times New Roman" w:cs="Times New Roman"/>
          <w:sz w:val="28"/>
          <w:szCs w:val="28"/>
        </w:rPr>
        <w:t>л</w:t>
      </w:r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эс</w:t>
      </w:r>
      <w:r w:rsidRPr="006E6AC6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6E6AC6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6E6AC6">
        <w:rPr>
          <w:rFonts w:ascii="Times New Roman" w:hAnsi="Times New Roman" w:cs="Times New Roman"/>
          <w:sz w:val="28"/>
          <w:szCs w:val="28"/>
        </w:rPr>
        <w:t xml:space="preserve"> ]? Запишите их буквами.</w:t>
      </w:r>
    </w:p>
    <w:p w:rsidR="00C30250" w:rsidRPr="006E6AC6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7B9D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6E6AC6">
        <w:rPr>
          <w:rFonts w:ascii="Times New Roman" w:hAnsi="Times New Roman" w:cs="Times New Roman"/>
          <w:sz w:val="28"/>
          <w:szCs w:val="28"/>
        </w:rPr>
        <w:t xml:space="preserve">В каком слове сорок </w:t>
      </w:r>
      <w:r w:rsidR="00F07B9D">
        <w:rPr>
          <w:rFonts w:ascii="Times New Roman" w:hAnsi="Times New Roman" w:cs="Times New Roman"/>
          <w:sz w:val="28"/>
          <w:szCs w:val="28"/>
        </w:rPr>
        <w:t xml:space="preserve"> гласных?</w:t>
      </w:r>
    </w:p>
    <w:p w:rsidR="00F07B9D" w:rsidRDefault="00F07B9D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7B9D" w:rsidRDefault="00F07B9D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6E6AC6" w:rsidRDefault="00F07B9D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E5ECE">
        <w:rPr>
          <w:rFonts w:ascii="Times New Roman" w:hAnsi="Times New Roman" w:cs="Times New Roman"/>
          <w:noProof/>
          <w:sz w:val="28"/>
          <w:szCs w:val="28"/>
        </w:rPr>
        <w:pict>
          <v:shape id="_x0000_i1032" type="#_x0000_t75" alt="img583.jpg" style="width:378.7pt;height:176.75pt;visibility:visible">
            <v:imagedata r:id="rId10" o:title="" blacklevel="3277f"/>
          </v:shape>
        </w:pict>
      </w:r>
    </w:p>
    <w:p w:rsidR="00F07B9D" w:rsidRDefault="00F07B9D" w:rsidP="00F866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7.В каких словах по сто согласных?</w:t>
      </w: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8.Сколько звуков </w:t>
      </w:r>
      <w:proofErr w:type="spellStart"/>
      <w:r w:rsidRPr="008E4280">
        <w:rPr>
          <w:rFonts w:ascii="Times New Roman" w:hAnsi="Times New Roman" w:cs="Times New Roman"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стихотворении? Зачем их столько понадобилось автору?</w:t>
      </w:r>
    </w:p>
    <w:p w:rsidR="00F07B9D" w:rsidRDefault="00F07B9D" w:rsidP="00F866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30250" w:rsidRDefault="00C30250" w:rsidP="00F866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4280">
        <w:rPr>
          <w:rFonts w:ascii="Times New Roman" w:hAnsi="Times New Roman" w:cs="Times New Roman"/>
          <w:b/>
          <w:bCs/>
          <w:sz w:val="32"/>
          <w:szCs w:val="32"/>
        </w:rPr>
        <w:t>Пешком шагали мышки</w:t>
      </w:r>
    </w:p>
    <w:p w:rsidR="00F07B9D" w:rsidRPr="008E4280" w:rsidRDefault="00F07B9D" w:rsidP="00F866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Пешком шагали мышки по узенькой дорожке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деревушки Пешки до деревушки Ложки.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деревушке Ложки у них устали ножки.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Обратно в Пешки мышки приехали на кошке.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пели до порожка, и щелкали орешки – 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деревушки Ложки до деревушки Пешки.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Пешком идти не близко, когда идешь обратно.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кошки по пути – отчего не подвезти?! </w:t>
      </w:r>
    </w:p>
    <w:p w:rsidR="00C30250" w:rsidRPr="008E4280" w:rsidRDefault="00C30250" w:rsidP="00F86640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E4280">
        <w:rPr>
          <w:rFonts w:ascii="Times New Roman" w:hAnsi="Times New Roman" w:cs="Times New Roman"/>
          <w:i/>
          <w:iCs/>
          <w:sz w:val="28"/>
          <w:szCs w:val="28"/>
        </w:rPr>
        <w:t>(В.Приходько)</w:t>
      </w:r>
    </w:p>
    <w:p w:rsidR="00C30250" w:rsidRDefault="00DE5ECE" w:rsidP="00F866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33" type="#_x0000_t75" style="width:379.65pt;height:185.15pt;visibility:visible">
            <v:imagedata r:id="rId11" o:title=""/>
          </v:shape>
        </w:pict>
      </w:r>
    </w:p>
    <w:p w:rsidR="00C30250" w:rsidRDefault="00C30250" w:rsidP="00F866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9.Как можно превратить слово мел в мелкое место, угол в топливо, шест в число?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10.Что надо сделать со звуком в слове кость, чтобы оно стало обозначать желанного в доме человека?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11.Дана пропорция. Как её решить?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-15.25pt;margin-top:-30.45pt;width:375.9pt;height:174.75pt;z-index:251656704;visibility:visible">
            <v:imagedata r:id="rId12" o:title=""/>
          </v:shape>
        </w:pict>
      </w:r>
    </w:p>
    <w:p w:rsidR="00C30250" w:rsidRDefault="00C30250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Pr="004A6719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4A6719">
        <w:rPr>
          <w:rFonts w:ascii="Times New Roman" w:hAnsi="Times New Roman" w:cs="Times New Roman"/>
          <w:sz w:val="28"/>
          <w:szCs w:val="28"/>
        </w:rPr>
        <w:t>пределите, какое третье слово лишнее:</w:t>
      </w:r>
      <w:r w:rsidRPr="004A6719">
        <w:rPr>
          <w:rFonts w:ascii="Times New Roman" w:hAnsi="Times New Roman" w:cs="Times New Roman"/>
          <w:sz w:val="28"/>
          <w:szCs w:val="28"/>
        </w:rPr>
        <w:br/>
        <w:t>Конечно, нарочно, игрушечный.</w:t>
      </w:r>
      <w:r w:rsidRPr="004A6719">
        <w:rPr>
          <w:rFonts w:ascii="Times New Roman" w:hAnsi="Times New Roman" w:cs="Times New Roman"/>
          <w:sz w:val="28"/>
          <w:szCs w:val="28"/>
        </w:rPr>
        <w:br/>
        <w:t>Что, чтобы, нечто.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719">
        <w:rPr>
          <w:rFonts w:ascii="Times New Roman" w:hAnsi="Times New Roman" w:cs="Times New Roman"/>
          <w:sz w:val="28"/>
          <w:szCs w:val="28"/>
        </w:rPr>
        <w:t>Чувство, баловство, да здравствует.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4A6719">
        <w:rPr>
          <w:rFonts w:ascii="Times New Roman" w:hAnsi="Times New Roman" w:cs="Times New Roman"/>
          <w:spacing w:val="-2"/>
          <w:sz w:val="28"/>
          <w:szCs w:val="28"/>
        </w:rPr>
        <w:t>Безмолвствовать, сочувствие, нравственный.</w:t>
      </w:r>
    </w:p>
    <w:p w:rsidR="00C30250" w:rsidRPr="004A6719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4A6719" w:rsidRDefault="00C30250" w:rsidP="00F07B9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</w:t>
      </w:r>
      <w:r w:rsidRPr="004A6719">
        <w:rPr>
          <w:rFonts w:ascii="Times New Roman" w:hAnsi="Times New Roman" w:cs="Times New Roman"/>
          <w:sz w:val="28"/>
          <w:szCs w:val="28"/>
        </w:rPr>
        <w:t>Известно, что произношение звуков зависит от того, какой у них «сосед</w:t>
      </w:r>
      <w:proofErr w:type="gramStart"/>
      <w:r w:rsidRPr="004A6719">
        <w:rPr>
          <w:rFonts w:ascii="Times New Roman" w:hAnsi="Times New Roman" w:cs="Times New Roman"/>
          <w:sz w:val="28"/>
          <w:szCs w:val="28"/>
        </w:rPr>
        <w:t>».</w:t>
      </w:r>
      <w:r w:rsidRPr="004A6719">
        <w:rPr>
          <w:rFonts w:ascii="Times New Roman" w:hAnsi="Times New Roman" w:cs="Times New Roman"/>
          <w:sz w:val="28"/>
          <w:szCs w:val="28"/>
        </w:rPr>
        <w:br/>
        <w:t>Прислушайтесь</w:t>
      </w:r>
      <w:proofErr w:type="gramEnd"/>
      <w:r w:rsidRPr="004A6719">
        <w:rPr>
          <w:rFonts w:ascii="Times New Roman" w:hAnsi="Times New Roman" w:cs="Times New Roman"/>
          <w:sz w:val="28"/>
          <w:szCs w:val="28"/>
        </w:rPr>
        <w:t xml:space="preserve">, в каких словах буква </w:t>
      </w:r>
      <w:r w:rsidRPr="004A6719"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 w:rsidRPr="004A6719">
        <w:rPr>
          <w:rFonts w:ascii="Times New Roman" w:hAnsi="Times New Roman" w:cs="Times New Roman"/>
          <w:sz w:val="28"/>
          <w:szCs w:val="28"/>
        </w:rPr>
        <w:t>обозначает звук [с], а в каких — другие</w:t>
      </w:r>
      <w:r w:rsidRPr="004A6719">
        <w:rPr>
          <w:rFonts w:ascii="Times New Roman" w:hAnsi="Times New Roman" w:cs="Times New Roman"/>
          <w:sz w:val="28"/>
          <w:szCs w:val="28"/>
        </w:rPr>
        <w:br/>
        <w:t xml:space="preserve">звуки: </w:t>
      </w:r>
      <w:r w:rsidRPr="004A6719">
        <w:rPr>
          <w:rFonts w:ascii="Times New Roman" w:hAnsi="Times New Roman" w:cs="Times New Roman"/>
          <w:i/>
          <w:iCs/>
          <w:sz w:val="28"/>
          <w:szCs w:val="28"/>
        </w:rPr>
        <w:t>просьба, сшить, сжечь, слушать, синий?</w:t>
      </w:r>
    </w:p>
    <w:p w:rsidR="00C30250" w:rsidRPr="004A6719" w:rsidRDefault="00C30250" w:rsidP="00F07B9D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14.Найдите загаданный звук.</w:t>
      </w:r>
    </w:p>
    <w:p w:rsidR="00C30250" w:rsidRDefault="00C30250" w:rsidP="00F8664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в озерах и реках, но в воде меня нет.</w:t>
      </w:r>
    </w:p>
    <w:p w:rsidR="00C30250" w:rsidRDefault="00C30250" w:rsidP="00F8664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в арбузах и огурцах, но в дыне меня нет.</w:t>
      </w:r>
    </w:p>
    <w:p w:rsidR="00C30250" w:rsidRDefault="00C30250" w:rsidP="00F8664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15.Положите руку на горло и произнесите слово жар так тихо, чтобы под ладонью не чувствовалось дрожания голосовых связок. Какое слово вы слышите? То, что происходит, когда звук [ж] произносят без голоса, можно записать в виде фонетического примера: [ж] – голос = [ш]</w:t>
      </w:r>
    </w:p>
    <w:p w:rsidR="00C30250" w:rsidRDefault="00C30250" w:rsidP="00F07B9D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примеры: [г]– голос </w:t>
      </w:r>
      <w:proofErr w:type="gramStart"/>
      <w:r>
        <w:rPr>
          <w:rFonts w:ascii="Times New Roman" w:hAnsi="Times New Roman" w:cs="Times New Roman"/>
          <w:sz w:val="28"/>
          <w:szCs w:val="28"/>
        </w:rPr>
        <w:t>=?,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[д] – голос = ?, [п] + голос =?, </w:t>
      </w:r>
      <w:r w:rsidRPr="009C741F">
        <w:rPr>
          <w:rFonts w:ascii="Times New Roman" w:hAnsi="Times New Roman" w:cs="Times New Roman"/>
          <w:sz w:val="28"/>
          <w:szCs w:val="28"/>
        </w:rPr>
        <w:t xml:space="preserve">[д] </w:t>
      </w:r>
      <w:r>
        <w:rPr>
          <w:rFonts w:ascii="Times New Roman" w:hAnsi="Times New Roman" w:cs="Times New Roman"/>
          <w:sz w:val="28"/>
          <w:szCs w:val="28"/>
        </w:rPr>
        <w:t xml:space="preserve"> – голос = ?</w:t>
      </w:r>
    </w:p>
    <w:p w:rsidR="00C30250" w:rsidRDefault="00C30250" w:rsidP="00F8664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16.Отгадайте логогрифы.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Без «м» я вся дугообразная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украшаю зданья разные.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с «м», хоть верьте, хоть не верьте, 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лишь картинка на конверте. (арка – марка) </w:t>
      </w: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Без «б» я у мужчины на лице,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нет тогда мужчины красивее,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«б» прибавь, в начале, не в конце, -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я уже у женщины на шее. (усы – бусы)</w:t>
      </w: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Я магазин просторный и огромный,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мне лежит величия печать.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«Г» отними – я стану очень скромный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буду просто звёзды изучать. (гастроном – астроном)</w:t>
      </w: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17.Отгадайте слова-перевёртыши.</w:t>
      </w: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Древесина моя, как броня.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Если ж справа меня прочитаешь,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То шесть граней найдёшь у меня,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Если правильно их сосчитаешь.    (бук – куб)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Я то, что иногда приходит ночью,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то, чего не видишь до конца.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ежели перевернёшь,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воочью</w:t>
      </w:r>
      <w:proofErr w:type="spellEnd"/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стану частью твоего лица (сон – нос)</w:t>
      </w:r>
    </w:p>
    <w:p w:rsidR="00C30250" w:rsidRDefault="00C30250" w:rsidP="00F86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 меня разбиваются волны, звеня,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 меня помнит каждый салага.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Если ж справа налево прочтёшь ты меня,</w:t>
      </w:r>
    </w:p>
    <w:p w:rsidR="00C30250" w:rsidRPr="009913C2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Стану я украшением флага. (брег – герб)</w:t>
      </w: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30250" w:rsidRDefault="00C30250" w:rsidP="00F8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грамматического строя речи</w:t>
      </w:r>
    </w:p>
    <w:p w:rsidR="00C30250" w:rsidRDefault="00C30250" w:rsidP="00F86640">
      <w:pPr>
        <w:shd w:val="clear" w:color="auto" w:fill="FFFFFF"/>
        <w:tabs>
          <w:tab w:val="left" w:pos="1392"/>
          <w:tab w:val="left" w:leader="hyphen" w:pos="20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37FE4">
        <w:rPr>
          <w:rFonts w:ascii="Times New Roman" w:hAnsi="Times New Roman" w:cs="Times New Roman"/>
          <w:sz w:val="28"/>
          <w:szCs w:val="28"/>
        </w:rPr>
        <w:t>Сколько слов можно прочесть, чита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A1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почасовой стрелке и  против часовой </w:t>
      </w:r>
      <w:r w:rsidRPr="00737FE4">
        <w:rPr>
          <w:rFonts w:ascii="Times New Roman" w:hAnsi="Times New Roman" w:cs="Times New Roman"/>
          <w:sz w:val="28"/>
          <w:szCs w:val="28"/>
        </w:rPr>
        <w:t>стрелки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30250" w:rsidRDefault="00DE5ECE" w:rsidP="00F8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9" o:spid="_x0000_i1034" type="#_x0000_t75" style="width:206.65pt;height:198.25pt;visibility:visible">
            <v:imagedata r:id="rId26" o:title=""/>
          </v:shape>
        </w:pict>
      </w:r>
    </w:p>
    <w:p w:rsidR="00C30250" w:rsidRPr="009C741F" w:rsidRDefault="00C30250" w:rsidP="00F8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0250" w:rsidRPr="00367B4B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4D1B">
        <w:rPr>
          <w:rFonts w:ascii="Times New Roman" w:hAnsi="Times New Roman" w:cs="Times New Roman"/>
          <w:spacing w:val="-6"/>
          <w:sz w:val="28"/>
          <w:szCs w:val="28"/>
        </w:rPr>
        <w:t>2</w:t>
      </w:r>
      <w:r>
        <w:rPr>
          <w:spacing w:val="-6"/>
        </w:rPr>
        <w:t>.</w:t>
      </w:r>
      <w:r w:rsidRPr="00367B4B">
        <w:rPr>
          <w:rFonts w:ascii="Times New Roman" w:hAnsi="Times New Roman" w:cs="Times New Roman"/>
          <w:spacing w:val="-6"/>
          <w:sz w:val="28"/>
          <w:szCs w:val="28"/>
        </w:rPr>
        <w:t>Спрятанные слова.</w:t>
      </w:r>
    </w:p>
    <w:p w:rsidR="00C30250" w:rsidRDefault="00C30250" w:rsidP="00F86640">
      <w:pPr>
        <w:shd w:val="clear" w:color="auto" w:fill="FFFFFF"/>
        <w:spacing w:before="19" w:after="100" w:afterAutospacing="1" w:line="240" w:lineRule="auto"/>
        <w:ind w:firstLine="2650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Шарады </w:t>
      </w:r>
    </w:p>
    <w:p w:rsidR="00C30250" w:rsidRPr="00367B4B" w:rsidRDefault="00C30250" w:rsidP="00F86640">
      <w:pPr>
        <w:shd w:val="clear" w:color="auto" w:fill="FFFFFF"/>
        <w:spacing w:before="19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pacing w:val="-5"/>
          <w:sz w:val="28"/>
          <w:szCs w:val="28"/>
        </w:rPr>
        <w:t xml:space="preserve">Чтобы   правильно  назвать  загаданное  в  шараде  слово,  сначала  определите </w:t>
      </w:r>
      <w:r w:rsidRPr="00367B4B">
        <w:rPr>
          <w:rFonts w:ascii="Times New Roman" w:hAnsi="Times New Roman" w:cs="Times New Roman"/>
          <w:spacing w:val="-7"/>
          <w:sz w:val="28"/>
          <w:szCs w:val="28"/>
        </w:rPr>
        <w:t>его части, которые называются в рифмованных четверостишиях:</w:t>
      </w:r>
    </w:p>
    <w:p w:rsidR="00C30250" w:rsidRPr="00367B4B" w:rsidRDefault="00C30250" w:rsidP="00F86640">
      <w:pPr>
        <w:shd w:val="clear" w:color="auto" w:fill="FFFFFF"/>
        <w:tabs>
          <w:tab w:val="left" w:pos="1488"/>
        </w:tabs>
        <w:spacing w:before="86" w:after="0" w:line="240" w:lineRule="auto"/>
        <w:ind w:left="1488" w:right="-1293" w:hanging="317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pacing w:val="-20"/>
          <w:sz w:val="28"/>
          <w:szCs w:val="28"/>
        </w:rPr>
        <w:t>1)</w:t>
      </w:r>
      <w:r w:rsidRPr="00367B4B">
        <w:rPr>
          <w:rFonts w:ascii="Times New Roman" w:hAnsi="Times New Roman" w:cs="Times New Roman"/>
          <w:sz w:val="28"/>
          <w:szCs w:val="28"/>
        </w:rPr>
        <w:tab/>
        <w:t>Из писка птиц мой первый слог возьмите,</w:t>
      </w:r>
      <w:r w:rsidRPr="00367B4B">
        <w:rPr>
          <w:rFonts w:ascii="Times New Roman" w:hAnsi="Times New Roman" w:cs="Times New Roman"/>
          <w:sz w:val="28"/>
          <w:szCs w:val="28"/>
        </w:rPr>
        <w:br/>
        <w:t>Второй — с бараньей головы.</w:t>
      </w:r>
      <w:r w:rsidRPr="00367B4B">
        <w:rPr>
          <w:rFonts w:ascii="Times New Roman" w:hAnsi="Times New Roman" w:cs="Times New Roman"/>
          <w:sz w:val="28"/>
          <w:szCs w:val="28"/>
        </w:rPr>
        <w:br/>
        <w:t>Откройте печь и там найдите</w:t>
      </w:r>
    </w:p>
    <w:p w:rsidR="00C30250" w:rsidRPr="00367B4B" w:rsidRDefault="00C30250" w:rsidP="00F86640">
      <w:pPr>
        <w:shd w:val="clear" w:color="auto" w:fill="FFFFFF"/>
        <w:tabs>
          <w:tab w:val="center" w:pos="5426"/>
        </w:tabs>
        <w:spacing w:after="0" w:line="240" w:lineRule="auto"/>
        <w:ind w:left="1498" w:right="-1293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То, что не раз едали вы.</w:t>
      </w:r>
      <w:r w:rsidRPr="00367B4B">
        <w:rPr>
          <w:rFonts w:ascii="Times New Roman" w:hAnsi="Times New Roman" w:cs="Times New Roman"/>
          <w:sz w:val="28"/>
          <w:szCs w:val="28"/>
        </w:rPr>
        <w:tab/>
      </w:r>
    </w:p>
    <w:p w:rsidR="00C30250" w:rsidRPr="00367B4B" w:rsidRDefault="00C30250" w:rsidP="00F86640">
      <w:pPr>
        <w:shd w:val="clear" w:color="auto" w:fill="FFFFFF"/>
        <w:tabs>
          <w:tab w:val="left" w:pos="1488"/>
        </w:tabs>
        <w:spacing w:before="106" w:after="0" w:line="240" w:lineRule="auto"/>
        <w:ind w:left="1488" w:right="-1293" w:hanging="317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pacing w:val="-6"/>
          <w:sz w:val="28"/>
          <w:szCs w:val="28"/>
        </w:rPr>
        <w:t>2)</w:t>
      </w:r>
      <w:r w:rsidRPr="00367B4B">
        <w:rPr>
          <w:rFonts w:ascii="Times New Roman" w:hAnsi="Times New Roman" w:cs="Times New Roman"/>
          <w:sz w:val="28"/>
          <w:szCs w:val="28"/>
        </w:rPr>
        <w:tab/>
        <w:t xml:space="preserve">Нота— мой первый </w:t>
      </w:r>
      <w:proofErr w:type="gramStart"/>
      <w:r w:rsidRPr="00367B4B">
        <w:rPr>
          <w:rFonts w:ascii="Times New Roman" w:hAnsi="Times New Roman" w:cs="Times New Roman"/>
          <w:sz w:val="28"/>
          <w:szCs w:val="28"/>
        </w:rPr>
        <w:t>слог,</w:t>
      </w:r>
      <w:r w:rsidRPr="00367B4B">
        <w:rPr>
          <w:rFonts w:ascii="Times New Roman" w:hAnsi="Times New Roman" w:cs="Times New Roman"/>
          <w:sz w:val="28"/>
          <w:szCs w:val="28"/>
        </w:rPr>
        <w:br/>
        <w:t>Поставь</w:t>
      </w:r>
      <w:proofErr w:type="gramEnd"/>
      <w:r w:rsidRPr="00367B4B">
        <w:rPr>
          <w:rFonts w:ascii="Times New Roman" w:hAnsi="Times New Roman" w:cs="Times New Roman"/>
          <w:sz w:val="28"/>
          <w:szCs w:val="28"/>
        </w:rPr>
        <w:t xml:space="preserve"> с ней рядом предлог</w:t>
      </w:r>
      <w:r w:rsidRPr="00367B4B">
        <w:rPr>
          <w:rFonts w:ascii="Times New Roman" w:hAnsi="Times New Roman" w:cs="Times New Roman"/>
          <w:sz w:val="28"/>
          <w:szCs w:val="28"/>
        </w:rPr>
        <w:br/>
        <w:t>И, разгадав загадку до конца.</w:t>
      </w:r>
    </w:p>
    <w:p w:rsidR="00C30250" w:rsidRDefault="00C30250" w:rsidP="00F86640">
      <w:pPr>
        <w:shd w:val="clear" w:color="auto" w:fill="FFFFFF"/>
        <w:spacing w:after="0" w:line="240" w:lineRule="auto"/>
        <w:ind w:left="1421" w:right="-1293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'Получишь выражение лица.</w:t>
      </w: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8" o:spid="_x0000_s1039" type="#_x0000_t75" style="position:absolute;left:0;text-align:left;margin-left:-5.9pt;margin-top:-44.15pt;width:412.55pt;height:192.2pt;z-index:251657728;visibility:visible">
            <v:imagedata r:id="rId27" o:title=""/>
          </v:shape>
        </w:pict>
      </w: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1421" w:right="-1293"/>
        <w:rPr>
          <w:rFonts w:ascii="Times New Roman" w:hAnsi="Times New Roman" w:cs="Times New Roman"/>
          <w:sz w:val="28"/>
          <w:szCs w:val="28"/>
        </w:rPr>
      </w:pPr>
    </w:p>
    <w:p w:rsidR="00C30250" w:rsidRPr="00367B4B" w:rsidRDefault="00C30250" w:rsidP="00F86640">
      <w:pPr>
        <w:shd w:val="clear" w:color="auto" w:fill="FFFFFF"/>
        <w:spacing w:after="100" w:afterAutospacing="1"/>
        <w:ind w:right="-129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before="192" w:after="100" w:afterAutospacing="1" w:line="240" w:lineRule="auto"/>
        <w:ind w:firstLine="31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0250" w:rsidRPr="00367B4B" w:rsidRDefault="00C30250" w:rsidP="00F86640">
      <w:pPr>
        <w:shd w:val="clear" w:color="auto" w:fill="FFFFFF"/>
        <w:spacing w:before="192" w:after="100" w:afterAutospacing="1" w:line="240" w:lineRule="auto"/>
        <w:ind w:firstLine="317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Чтобы отгадать мегаграмму, нужно заменить в слове одну букву другой, и тогда вы получите новое слово:</w:t>
      </w:r>
    </w:p>
    <w:p w:rsidR="00C30250" w:rsidRPr="00367B4B" w:rsidRDefault="00C30250" w:rsidP="00F86640">
      <w:pPr>
        <w:shd w:val="clear" w:color="auto" w:fill="FFFFFF"/>
        <w:spacing w:before="192" w:after="100" w:afterAutospacing="1" w:line="240" w:lineRule="auto"/>
        <w:ind w:firstLine="317"/>
        <w:rPr>
          <w:rFonts w:ascii="Times New Roman" w:hAnsi="Times New Roman" w:cs="Times New Roman"/>
          <w:sz w:val="28"/>
          <w:szCs w:val="28"/>
        </w:rPr>
        <w:sectPr w:rsidR="00C30250" w:rsidRPr="00367B4B" w:rsidSect="00F86640">
          <w:headerReference w:type="default" r:id="rId28"/>
          <w:type w:val="continuous"/>
          <w:pgSz w:w="11909" w:h="16834"/>
          <w:pgMar w:top="1134" w:right="567" w:bottom="1134" w:left="1985" w:header="720" w:footer="720" w:gutter="0"/>
          <w:cols w:space="60"/>
          <w:noEndnote/>
          <w:docGrid w:linePitch="299"/>
        </w:sectPr>
      </w:pPr>
    </w:p>
    <w:p w:rsidR="00C30250" w:rsidRPr="00367B4B" w:rsidRDefault="00C30250" w:rsidP="00F86640">
      <w:pPr>
        <w:shd w:val="clear" w:color="auto" w:fill="FFFFFF"/>
        <w:tabs>
          <w:tab w:val="left" w:pos="-284"/>
        </w:tabs>
        <w:spacing w:after="120" w:line="240" w:lineRule="auto"/>
        <w:ind w:left="-284" w:right="-206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pacing w:val="-6"/>
          <w:sz w:val="28"/>
          <w:szCs w:val="28"/>
        </w:rPr>
        <w:lastRenderedPageBreak/>
        <w:t>3)</w:t>
      </w:r>
      <w:r w:rsidRPr="00367B4B">
        <w:rPr>
          <w:rFonts w:ascii="Times New Roman" w:hAnsi="Times New Roman" w:cs="Times New Roman"/>
          <w:sz w:val="28"/>
          <w:szCs w:val="28"/>
        </w:rPr>
        <w:tab/>
        <w:t xml:space="preserve">С К в нолях меня </w:t>
      </w:r>
      <w:proofErr w:type="gramStart"/>
      <w:r w:rsidRPr="00367B4B">
        <w:rPr>
          <w:rFonts w:ascii="Times New Roman" w:hAnsi="Times New Roman" w:cs="Times New Roman"/>
          <w:sz w:val="28"/>
          <w:szCs w:val="28"/>
        </w:rPr>
        <w:t>найдете,</w:t>
      </w:r>
      <w:r w:rsidRPr="00367B4B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367B4B">
        <w:rPr>
          <w:rFonts w:ascii="Times New Roman" w:hAnsi="Times New Roman" w:cs="Times New Roman"/>
          <w:sz w:val="28"/>
          <w:szCs w:val="28"/>
        </w:rPr>
        <w:t xml:space="preserve"> Г романсы запоете,</w:t>
      </w:r>
    </w:p>
    <w:p w:rsidR="00C30250" w:rsidRPr="00367B4B" w:rsidRDefault="00C30250" w:rsidP="00F86640">
      <w:pPr>
        <w:shd w:val="clear" w:color="auto" w:fill="FFFFFF"/>
        <w:tabs>
          <w:tab w:val="left" w:pos="-284"/>
        </w:tabs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С В </w:t>
      </w:r>
      <w:proofErr w:type="spellStart"/>
      <w:r w:rsidRPr="00367B4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367B4B">
        <w:rPr>
          <w:rFonts w:ascii="Times New Roman" w:hAnsi="Times New Roman" w:cs="Times New Roman"/>
          <w:sz w:val="28"/>
          <w:szCs w:val="28"/>
        </w:rPr>
        <w:t xml:space="preserve"> косички заплетете.</w:t>
      </w:r>
    </w:p>
    <w:p w:rsidR="00C30250" w:rsidRPr="00367B4B" w:rsidRDefault="00C30250" w:rsidP="00F86640">
      <w:pPr>
        <w:shd w:val="clear" w:color="auto" w:fill="FFFFFF"/>
        <w:tabs>
          <w:tab w:val="left" w:pos="-284"/>
        </w:tabs>
        <w:spacing w:before="154"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pacing w:val="-11"/>
          <w:sz w:val="28"/>
          <w:szCs w:val="28"/>
        </w:rPr>
        <w:t>4)</w:t>
      </w:r>
      <w:r w:rsidRPr="00367B4B">
        <w:rPr>
          <w:rFonts w:ascii="Times New Roman" w:hAnsi="Times New Roman" w:cs="Times New Roman"/>
          <w:sz w:val="28"/>
          <w:szCs w:val="28"/>
        </w:rPr>
        <w:tab/>
        <w:t>С Л я остров в океане,</w:t>
      </w:r>
    </w:p>
    <w:p w:rsidR="00C30250" w:rsidRPr="00367B4B" w:rsidRDefault="00C30250" w:rsidP="00F86640">
      <w:pPr>
        <w:shd w:val="clear" w:color="auto" w:fill="FFFFFF"/>
        <w:tabs>
          <w:tab w:val="left" w:pos="-284"/>
        </w:tabs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С Р растаю вмиг в стакане.</w:t>
      </w:r>
    </w:p>
    <w:p w:rsidR="00C30250" w:rsidRPr="00367B4B" w:rsidRDefault="00C30250" w:rsidP="00F86640">
      <w:pPr>
        <w:shd w:val="clear" w:color="auto" w:fill="FFFFFF"/>
        <w:spacing w:after="120" w:line="240" w:lineRule="auto"/>
        <w:ind w:left="266" w:right="-673" w:firstLine="18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br w:type="column"/>
      </w:r>
      <w:r w:rsidRPr="00367B4B">
        <w:rPr>
          <w:rFonts w:ascii="Times New Roman" w:hAnsi="Times New Roman" w:cs="Times New Roman"/>
          <w:sz w:val="28"/>
          <w:szCs w:val="28"/>
        </w:rPr>
        <w:lastRenderedPageBreak/>
        <w:t>5) С Ч летаю над волною,</w:t>
      </w:r>
    </w:p>
    <w:p w:rsidR="00C30250" w:rsidRDefault="00C30250" w:rsidP="00F86640">
      <w:pPr>
        <w:shd w:val="clear" w:color="auto" w:fill="FFFFFF"/>
        <w:spacing w:after="120" w:line="240" w:lineRule="auto"/>
        <w:ind w:left="266" w:right="-673" w:firstLine="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  не дам   волкам покою,</w:t>
      </w:r>
    </w:p>
    <w:p w:rsidR="00C30250" w:rsidRDefault="00C30250" w:rsidP="00F86640">
      <w:pPr>
        <w:shd w:val="clear" w:color="auto" w:fill="FFFFFF"/>
        <w:spacing w:after="120" w:line="240" w:lineRule="auto"/>
        <w:ind w:left="266" w:right="-673" w:firstLine="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   М    рубашка  </w:t>
      </w:r>
      <w:r w:rsidRPr="00367B4B">
        <w:rPr>
          <w:rFonts w:ascii="Times New Roman" w:hAnsi="Times New Roman" w:cs="Times New Roman"/>
          <w:sz w:val="28"/>
          <w:szCs w:val="28"/>
        </w:rPr>
        <w:t>безрукавка,</w:t>
      </w:r>
    </w:p>
    <w:p w:rsidR="00C30250" w:rsidRDefault="00C30250" w:rsidP="00F86640">
      <w:pPr>
        <w:shd w:val="clear" w:color="auto" w:fill="FFFFFF"/>
        <w:spacing w:after="120" w:line="240" w:lineRule="auto"/>
        <w:ind w:left="266" w:right="-673" w:firstLine="18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С 3 скачу в лесу по травке,</w:t>
      </w:r>
    </w:p>
    <w:p w:rsidR="00C30250" w:rsidRDefault="00C30250" w:rsidP="00F86640">
      <w:pPr>
        <w:shd w:val="clear" w:color="auto" w:fill="FFFFFF"/>
        <w:spacing w:after="120" w:line="240" w:lineRule="auto"/>
        <w:ind w:left="266" w:right="-673" w:firstLine="18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С Г меня крепи к детали </w:t>
      </w:r>
    </w:p>
    <w:p w:rsidR="00C30250" w:rsidRPr="00367B4B" w:rsidRDefault="00C30250" w:rsidP="00F86640">
      <w:pPr>
        <w:shd w:val="clear" w:color="auto" w:fill="FFFFFF"/>
        <w:spacing w:after="120" w:line="240" w:lineRule="auto"/>
        <w:ind w:left="266" w:right="-673" w:firstLine="18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Из железа или стали.</w:t>
      </w:r>
    </w:p>
    <w:p w:rsidR="00C30250" w:rsidRDefault="00C30250" w:rsidP="00F86640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367B4B" w:rsidRDefault="00C30250" w:rsidP="00F86640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  <w:sectPr w:rsidR="00C30250" w:rsidRPr="00367B4B" w:rsidSect="007F3BF9">
          <w:type w:val="continuous"/>
          <w:pgSz w:w="11909" w:h="16834"/>
          <w:pgMar w:top="1440" w:right="2128" w:bottom="720" w:left="2503" w:header="720" w:footer="720" w:gutter="0"/>
          <w:cols w:num="2" w:space="720" w:equalWidth="0">
            <w:col w:w="3196" w:space="538"/>
            <w:col w:w="3544"/>
          </w:cols>
          <w:noEndnote/>
        </w:sectPr>
      </w:pPr>
    </w:p>
    <w:p w:rsidR="00C30250" w:rsidRPr="00367B4B" w:rsidRDefault="00C30250" w:rsidP="00F86640">
      <w:pPr>
        <w:shd w:val="clear" w:color="auto" w:fill="FFFFFF"/>
        <w:spacing w:before="230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Анаграммы.</w:t>
      </w:r>
    </w:p>
    <w:p w:rsidR="00C30250" w:rsidRDefault="00C30250" w:rsidP="00F86640">
      <w:pPr>
        <w:shd w:val="clear" w:color="auto" w:fill="FFFFFF"/>
        <w:spacing w:after="100" w:afterAutospacing="1" w:line="240" w:lineRule="auto"/>
        <w:ind w:firstLine="326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Чтобы получилось новое слово при разгадывании анаграммы, нужно переставить буквы В словах. Добавлять или о</w:t>
      </w:r>
      <w:r>
        <w:rPr>
          <w:rFonts w:ascii="Times New Roman" w:hAnsi="Times New Roman" w:cs="Times New Roman"/>
          <w:sz w:val="28"/>
          <w:szCs w:val="28"/>
        </w:rPr>
        <w:t>тбрасывать буквы не разрешается.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6)  Я в пруду живу, жирею,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Переставьте     буквы      вмиг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Превращусь я и в аллеи,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</w:rPr>
      </w:pPr>
      <w:r w:rsidRPr="00367B4B">
        <w:rPr>
          <w:rFonts w:ascii="Times New Roman" w:hAnsi="Times New Roman" w:cs="Times New Roman"/>
          <w:spacing w:val="-3"/>
          <w:sz w:val="28"/>
          <w:szCs w:val="28"/>
        </w:rPr>
        <w:t>И   в  лужайки,   и   в   цветник.</w:t>
      </w:r>
    </w:p>
    <w:p w:rsidR="00C30250" w:rsidRPr="00367B4B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7)  В океанах он живет,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И мала ему река.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Буквы ставь наоборот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Будет дергаться щека.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367B4B">
        <w:rPr>
          <w:rFonts w:ascii="Times New Roman" w:hAnsi="Times New Roman" w:cs="Times New Roman"/>
          <w:spacing w:val="-6"/>
          <w:sz w:val="28"/>
          <w:szCs w:val="28"/>
        </w:rPr>
        <w:t>8)</w:t>
      </w:r>
      <w:r w:rsidRPr="00367B4B">
        <w:rPr>
          <w:rFonts w:ascii="Times New Roman" w:hAnsi="Times New Roman" w:cs="Times New Roman"/>
          <w:sz w:val="28"/>
          <w:szCs w:val="28"/>
        </w:rPr>
        <w:tab/>
      </w:r>
      <w:r w:rsidRPr="00367B4B">
        <w:rPr>
          <w:rFonts w:ascii="Times New Roman" w:hAnsi="Times New Roman" w:cs="Times New Roman"/>
          <w:spacing w:val="-2"/>
          <w:sz w:val="28"/>
          <w:szCs w:val="28"/>
        </w:rPr>
        <w:t>По   мне   движется   к   сердцу</w:t>
      </w:r>
      <w:r w:rsidR="009A14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7B4B">
        <w:rPr>
          <w:rFonts w:ascii="Times New Roman" w:hAnsi="Times New Roman" w:cs="Times New Roman"/>
          <w:spacing w:val="-4"/>
          <w:sz w:val="28"/>
          <w:szCs w:val="28"/>
        </w:rPr>
        <w:t xml:space="preserve">кровь, </w:t>
      </w:r>
    </w:p>
    <w:p w:rsidR="00C30250" w:rsidRDefault="00C30250" w:rsidP="00F86640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367B4B">
        <w:rPr>
          <w:rFonts w:ascii="Times New Roman" w:hAnsi="Times New Roman" w:cs="Times New Roman"/>
          <w:spacing w:val="-2"/>
          <w:sz w:val="28"/>
          <w:szCs w:val="28"/>
        </w:rPr>
        <w:t>Меня   ищут  на   сгибах  руки.</w:t>
      </w:r>
    </w:p>
    <w:p w:rsidR="00C30250" w:rsidRDefault="00C30250" w:rsidP="00F86640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Если ж, буквы смешав, </w:t>
      </w:r>
    </w:p>
    <w:p w:rsidR="00C30250" w:rsidRDefault="00C30250" w:rsidP="00F86640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Мы расставим их вновь, </w:t>
      </w:r>
    </w:p>
    <w:p w:rsidR="00C30250" w:rsidRDefault="00C30250" w:rsidP="00F86640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367B4B">
        <w:rPr>
          <w:rFonts w:ascii="Times New Roman" w:hAnsi="Times New Roman" w:cs="Times New Roman"/>
          <w:spacing w:val="-2"/>
          <w:sz w:val="28"/>
          <w:szCs w:val="28"/>
        </w:rPr>
        <w:t>То   получим    названье   реки.</w:t>
      </w:r>
    </w:p>
    <w:p w:rsidR="00C30250" w:rsidRPr="00367B4B" w:rsidRDefault="00C30250" w:rsidP="00F86640">
      <w:pPr>
        <w:shd w:val="clear" w:color="auto" w:fill="FFFFFF"/>
        <w:tabs>
          <w:tab w:val="left" w:pos="3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250" w:rsidRPr="00367B4B" w:rsidRDefault="00C30250" w:rsidP="00F86640">
      <w:pPr>
        <w:shd w:val="clear" w:color="auto" w:fill="FFFFFF"/>
        <w:tabs>
          <w:tab w:val="left" w:pos="336"/>
        </w:tabs>
        <w:spacing w:after="0" w:line="240" w:lineRule="auto"/>
        <w:ind w:left="336" w:hanging="336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pacing w:val="-10"/>
          <w:sz w:val="28"/>
          <w:szCs w:val="28"/>
        </w:rPr>
        <w:t>9)</w:t>
      </w:r>
      <w:r w:rsidRPr="00367B4B">
        <w:rPr>
          <w:rFonts w:ascii="Times New Roman" w:hAnsi="Times New Roman" w:cs="Times New Roman"/>
          <w:sz w:val="28"/>
          <w:szCs w:val="28"/>
        </w:rPr>
        <w:tab/>
        <w:t>Воздух в шины я вдуваю.</w:t>
      </w:r>
      <w:r w:rsidRPr="00367B4B">
        <w:rPr>
          <w:rFonts w:ascii="Times New Roman" w:hAnsi="Times New Roman" w:cs="Times New Roman"/>
          <w:sz w:val="28"/>
          <w:szCs w:val="28"/>
        </w:rPr>
        <w:br/>
        <w:t>Жизнь несу я колесу.</w:t>
      </w:r>
    </w:p>
    <w:p w:rsidR="00C30250" w:rsidRDefault="00C30250" w:rsidP="00F86640">
      <w:pPr>
        <w:shd w:val="clear" w:color="auto" w:fill="FFFFFF"/>
        <w:spacing w:after="0" w:line="240" w:lineRule="auto"/>
        <w:ind w:left="346"/>
        <w:rPr>
          <w:rFonts w:ascii="Times New Roman" w:hAnsi="Times New Roman" w:cs="Times New Roman"/>
          <w:spacing w:val="-4"/>
          <w:sz w:val="28"/>
          <w:szCs w:val="28"/>
        </w:rPr>
      </w:pPr>
      <w:r w:rsidRPr="00367B4B">
        <w:rPr>
          <w:rFonts w:ascii="Times New Roman" w:hAnsi="Times New Roman" w:cs="Times New Roman"/>
          <w:spacing w:val="-4"/>
          <w:sz w:val="28"/>
          <w:szCs w:val="28"/>
        </w:rPr>
        <w:t xml:space="preserve">Если   ж   слоги   мы   смешаем. </w:t>
      </w:r>
    </w:p>
    <w:p w:rsidR="00C30250" w:rsidRPr="00367B4B" w:rsidRDefault="00C30250" w:rsidP="00F86640">
      <w:pPr>
        <w:shd w:val="clear" w:color="auto" w:fill="FFFFFF"/>
        <w:spacing w:after="0" w:line="240" w:lineRule="auto"/>
        <w:ind w:left="346"/>
        <w:rPr>
          <w:rFonts w:ascii="Times New Roman" w:hAnsi="Times New Roman" w:cs="Times New Roman"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>Буду деревом в лесу.</w:t>
      </w:r>
    </w:p>
    <w:p w:rsidR="00C30250" w:rsidRDefault="00C30250" w:rsidP="00F86640">
      <w:pPr>
        <w:shd w:val="clear" w:color="auto" w:fill="FFFFFF"/>
        <w:spacing w:before="115" w:after="100" w:afterAutospacing="1"/>
        <w:ind w:left="1075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67B4B">
        <w:rPr>
          <w:rFonts w:ascii="Times New Roman" w:hAnsi="Times New Roman" w:cs="Times New Roman"/>
          <w:sz w:val="28"/>
          <w:szCs w:val="28"/>
        </w:rPr>
        <w:t xml:space="preserve">(Примеры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Б.Т.</w:t>
      </w:r>
      <w:r w:rsidRPr="00367B4B">
        <w:rPr>
          <w:rFonts w:ascii="Times New Roman" w:hAnsi="Times New Roman" w:cs="Times New Roman"/>
          <w:i/>
          <w:iCs/>
          <w:sz w:val="28"/>
          <w:szCs w:val="28"/>
        </w:rPr>
        <w:t>Пинана</w:t>
      </w:r>
      <w:proofErr w:type="spellEnd"/>
      <w:r w:rsidRPr="00367B4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C30250" w:rsidRDefault="00DE5ECE" w:rsidP="00F86640">
      <w:pPr>
        <w:shd w:val="clear" w:color="auto" w:fill="FFFFFF"/>
        <w:spacing w:before="115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Рисунок 9" o:spid="_x0000_s1040" type="#_x0000_t75" style="position:absolute;margin-left:16.75pt;margin-top:35.65pt;width:309.6pt;height:144.7pt;z-index:251658752;visibility:visible">
            <v:imagedata r:id="rId18" o:title="" croptop="9756f"/>
          </v:shape>
        </w:pict>
      </w:r>
      <w:r w:rsidR="00C30250">
        <w:rPr>
          <w:rFonts w:ascii="Times New Roman" w:hAnsi="Times New Roman" w:cs="Times New Roman"/>
          <w:sz w:val="28"/>
          <w:szCs w:val="28"/>
        </w:rPr>
        <w:t>3.</w:t>
      </w:r>
      <w:r w:rsidR="00C30250" w:rsidRPr="00EF5923">
        <w:rPr>
          <w:rFonts w:ascii="Times New Roman" w:hAnsi="Times New Roman" w:cs="Times New Roman"/>
          <w:sz w:val="28"/>
          <w:szCs w:val="28"/>
        </w:rPr>
        <w:t>В</w:t>
      </w:r>
      <w:r w:rsidR="00C30250">
        <w:rPr>
          <w:rFonts w:ascii="Times New Roman" w:hAnsi="Times New Roman" w:cs="Times New Roman"/>
          <w:sz w:val="28"/>
          <w:szCs w:val="28"/>
        </w:rPr>
        <w:t xml:space="preserve"> пустые клетки впишите слова, которые обозначают название цветка, животного, растения, хищной рыбы.</w:t>
      </w:r>
    </w:p>
    <w:p w:rsidR="00C30250" w:rsidRDefault="00C30250" w:rsidP="00F86640">
      <w:pPr>
        <w:shd w:val="clear" w:color="auto" w:fill="FFFFFF"/>
        <w:spacing w:before="115" w:after="100" w:afterAutospacing="1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before="115" w:after="100" w:afterAutospacing="1"/>
        <w:rPr>
          <w:rFonts w:ascii="Times New Roman" w:hAnsi="Times New Roman" w:cs="Times New Roman"/>
          <w:sz w:val="28"/>
          <w:szCs w:val="28"/>
        </w:rPr>
      </w:pPr>
    </w:p>
    <w:p w:rsidR="00C30250" w:rsidRPr="00EF5923" w:rsidRDefault="00C30250" w:rsidP="00F86640">
      <w:pPr>
        <w:shd w:val="clear" w:color="auto" w:fill="FFFFFF"/>
        <w:spacing w:before="115" w:after="100" w:afterAutospacing="1"/>
        <w:rPr>
          <w:rFonts w:ascii="Times New Roman" w:hAnsi="Times New Roman" w:cs="Times New Roman"/>
          <w:sz w:val="28"/>
          <w:szCs w:val="28"/>
        </w:rPr>
      </w:pPr>
    </w:p>
    <w:p w:rsidR="00C30250" w:rsidRPr="00367B4B" w:rsidRDefault="00C30250" w:rsidP="00F86640">
      <w:pPr>
        <w:shd w:val="clear" w:color="auto" w:fill="FFFFFF"/>
        <w:spacing w:before="115" w:after="100" w:afterAutospacing="1"/>
        <w:ind w:left="1075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F07B9D" w:rsidRPr="00FB1976" w:rsidRDefault="00F07B9D" w:rsidP="00F86640">
      <w:pPr>
        <w:rPr>
          <w:rFonts w:ascii="Times New Roman" w:hAnsi="Times New Roman" w:cs="Times New Roman"/>
          <w:sz w:val="28"/>
          <w:szCs w:val="28"/>
        </w:rPr>
      </w:pPr>
    </w:p>
    <w:p w:rsidR="00F07B9D" w:rsidRPr="00FB1976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4.Какое языковое явление отражено в стихотворении?</w:t>
      </w:r>
    </w:p>
    <w:p w:rsidR="00C30250" w:rsidRPr="00FB1976" w:rsidRDefault="00C30250" w:rsidP="00F86640">
      <w:pPr>
        <w:shd w:val="clear" w:color="auto" w:fill="FFFFFF"/>
        <w:spacing w:before="10"/>
        <w:ind w:left="2208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ЧТО ДЕЛАЮТ ЧАСЫ?</w:t>
      </w:r>
    </w:p>
    <w:p w:rsidR="00C30250" w:rsidRPr="00FB1976" w:rsidRDefault="00C30250" w:rsidP="00F86640">
      <w:pPr>
        <w:shd w:val="clear" w:color="auto" w:fill="FFFFFF"/>
        <w:spacing w:before="163" w:line="240" w:lineRule="auto"/>
        <w:ind w:left="1133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Говорят: часы стоят,        Но немного отстают.</w:t>
      </w:r>
    </w:p>
    <w:p w:rsidR="00C30250" w:rsidRPr="00FB1976" w:rsidRDefault="00C30250" w:rsidP="00F86640">
      <w:pPr>
        <w:shd w:val="clear" w:color="auto" w:fill="FFFFFF"/>
        <w:spacing w:line="240" w:lineRule="auto"/>
        <w:ind w:left="1142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Говорят: часы спешат,    Мы смотрели с Мишкой вместе,</w:t>
      </w:r>
    </w:p>
    <w:p w:rsidR="00C30250" w:rsidRDefault="00DE5ECE" w:rsidP="00F86640">
      <w:pPr>
        <w:shd w:val="clear" w:color="auto" w:fill="FFFFFF"/>
        <w:tabs>
          <w:tab w:val="left" w:pos="3590"/>
        </w:tabs>
        <w:spacing w:line="240" w:lineRule="auto"/>
        <w:ind w:left="1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208.7pt;margin-top:20.15pt;width:82.5pt;height:68.25pt;z-index:251660800;visibility:visible">
            <v:imagedata r:id="rId19" o:title=""/>
          </v:shape>
        </w:pict>
      </w:r>
      <w:r>
        <w:rPr>
          <w:noProof/>
        </w:rPr>
        <w:pict>
          <v:shape id="_x0000_s1042" type="#_x0000_t75" style="position:absolute;left:0;text-align:left;margin-left:-71.05pt;margin-top:20.9pt;width:274.5pt;height:173.25pt;z-index:251659776;visibility:visible">
            <v:imagedata r:id="rId20" o:title=""/>
          </v:shape>
        </w:pict>
      </w:r>
      <w:r w:rsidR="00C30250" w:rsidRPr="00FB1976">
        <w:rPr>
          <w:rFonts w:ascii="Times New Roman" w:hAnsi="Times New Roman" w:cs="Times New Roman"/>
          <w:sz w:val="28"/>
          <w:szCs w:val="28"/>
        </w:rPr>
        <w:t>Говорят: часы идут,</w:t>
      </w:r>
      <w:r w:rsidR="00C30250" w:rsidRPr="00FB1976">
        <w:rPr>
          <w:rFonts w:ascii="Times New Roman" w:hAnsi="Times New Roman" w:cs="Times New Roman"/>
          <w:sz w:val="28"/>
          <w:szCs w:val="28"/>
        </w:rPr>
        <w:tab/>
        <w:t xml:space="preserve">А часы висят на месте.  </w:t>
      </w:r>
    </w:p>
    <w:p w:rsidR="00C30250" w:rsidRPr="00FB1976" w:rsidRDefault="00C30250" w:rsidP="00F86640">
      <w:pPr>
        <w:shd w:val="clear" w:color="auto" w:fill="FFFFFF"/>
        <w:tabs>
          <w:tab w:val="left" w:pos="3590"/>
        </w:tabs>
        <w:spacing w:line="211" w:lineRule="exact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     _</w:t>
      </w:r>
    </w:p>
    <w:p w:rsidR="00C30250" w:rsidRPr="00FB1976" w:rsidRDefault="00DE5ECE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226.7pt;margin-top:61.8pt;width:44.25pt;height:74.25pt;z-index:251661824;visibility:visible">
            <v:imagedata r:id="rId21" o:title=""/>
          </v:shape>
        </w:pict>
      </w:r>
      <w:r w:rsidR="00C30250" w:rsidRPr="00FB1976">
        <w:rPr>
          <w:rFonts w:ascii="Times New Roman" w:hAnsi="Times New Roman" w:cs="Times New Roman"/>
          <w:i/>
          <w:iCs/>
          <w:sz w:val="28"/>
          <w:szCs w:val="28"/>
        </w:rPr>
        <w:t>(В. Орлов)</w:t>
      </w:r>
    </w:p>
    <w:p w:rsidR="00C30250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</w:pPr>
    </w:p>
    <w:p w:rsidR="00C30250" w:rsidRPr="00FB1976" w:rsidRDefault="00C30250" w:rsidP="00F86640">
      <w:pPr>
        <w:shd w:val="clear" w:color="auto" w:fill="FFFFFF"/>
        <w:ind w:right="134"/>
        <w:jc w:val="right"/>
        <w:rPr>
          <w:rFonts w:ascii="Times New Roman" w:hAnsi="Times New Roman" w:cs="Times New Roman"/>
          <w:sz w:val="28"/>
          <w:szCs w:val="28"/>
        </w:rPr>
        <w:sectPr w:rsidR="00C30250" w:rsidRPr="00FB1976">
          <w:type w:val="continuous"/>
          <w:pgSz w:w="11909" w:h="16834"/>
          <w:pgMar w:top="1440" w:right="2091" w:bottom="720" w:left="2561" w:header="720" w:footer="720" w:gutter="0"/>
          <w:cols w:space="60"/>
          <w:noEndnote/>
        </w:sectPr>
      </w:pPr>
    </w:p>
    <w:p w:rsidR="00C30250" w:rsidRDefault="00C30250" w:rsidP="00F86640">
      <w:pPr>
        <w:framePr w:h="3466" w:hSpace="38" w:wrap="notBeside" w:vAnchor="text" w:hAnchor="margin" w:x="-5884" w:y="97"/>
        <w:rPr>
          <w:sz w:val="24"/>
          <w:szCs w:val="24"/>
        </w:rPr>
      </w:pPr>
    </w:p>
    <w:p w:rsidR="00C30250" w:rsidRPr="00FB1976" w:rsidRDefault="00C30250" w:rsidP="00F86640">
      <w:pPr>
        <w:shd w:val="clear" w:color="auto" w:fill="FFFFFF"/>
        <w:ind w:right="-161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Pr="00FB1976">
        <w:rPr>
          <w:sz w:val="28"/>
          <w:szCs w:val="28"/>
        </w:rPr>
        <w:t>О</w:t>
      </w:r>
      <w:r w:rsidRPr="00FB1976">
        <w:rPr>
          <w:rFonts w:ascii="Times New Roman" w:hAnsi="Times New Roman" w:cs="Times New Roman"/>
          <w:sz w:val="28"/>
          <w:szCs w:val="28"/>
        </w:rPr>
        <w:t>тгадайте загадки. Как называются слова-близнецы в языке?</w:t>
      </w:r>
    </w:p>
    <w:p w:rsidR="00C30250" w:rsidRPr="00FB1976" w:rsidRDefault="00C30250" w:rsidP="00F86640">
      <w:pPr>
        <w:shd w:val="clear" w:color="auto" w:fill="FFFFFF"/>
        <w:spacing w:before="221"/>
        <w:ind w:right="154"/>
        <w:jc w:val="center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ЗАГАДКИ</w:t>
      </w:r>
    </w:p>
    <w:p w:rsidR="00C30250" w:rsidRPr="00FB1976" w:rsidRDefault="00C30250" w:rsidP="00F86640">
      <w:pPr>
        <w:shd w:val="clear" w:color="auto" w:fill="FFFFFF"/>
        <w:tabs>
          <w:tab w:val="left" w:pos="3206"/>
          <w:tab w:val="left" w:pos="3523"/>
        </w:tabs>
        <w:spacing w:before="202" w:after="0" w:line="240" w:lineRule="auto"/>
        <w:ind w:left="269" w:right="-1760" w:hanging="250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1. Я от солнца, от огня,</w:t>
      </w:r>
      <w:r w:rsidRPr="00FB1976">
        <w:rPr>
          <w:rFonts w:ascii="Times New Roman" w:hAnsi="Times New Roman" w:cs="Times New Roman"/>
          <w:sz w:val="28"/>
          <w:szCs w:val="28"/>
        </w:rPr>
        <w:tab/>
        <w:t>2. Я — псе то, что есть на свете.</w:t>
      </w:r>
      <w:r w:rsidRPr="00FB1976">
        <w:rPr>
          <w:rFonts w:ascii="Times New Roman" w:hAnsi="Times New Roman" w:cs="Times New Roman"/>
          <w:sz w:val="28"/>
          <w:szCs w:val="28"/>
        </w:rPr>
        <w:br/>
        <w:t xml:space="preserve">Яркий луч несет </w:t>
      </w:r>
      <w:proofErr w:type="gramStart"/>
      <w:r w:rsidRPr="00FB1976">
        <w:rPr>
          <w:rFonts w:ascii="Times New Roman" w:hAnsi="Times New Roman" w:cs="Times New Roman"/>
          <w:sz w:val="28"/>
          <w:szCs w:val="28"/>
        </w:rPr>
        <w:t>меня,</w:t>
      </w:r>
      <w:r w:rsidRPr="00FB1976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FB1976">
        <w:rPr>
          <w:rFonts w:ascii="Times New Roman" w:hAnsi="Times New Roman" w:cs="Times New Roman"/>
          <w:sz w:val="28"/>
          <w:szCs w:val="28"/>
        </w:rPr>
        <w:t>Все народы на планете,</w:t>
      </w:r>
    </w:p>
    <w:p w:rsidR="00C30250" w:rsidRPr="00FB1976" w:rsidRDefault="00C30250" w:rsidP="00F86640">
      <w:pPr>
        <w:shd w:val="clear" w:color="auto" w:fill="FFFFFF"/>
        <w:tabs>
          <w:tab w:val="left" w:pos="3514"/>
        </w:tabs>
        <w:spacing w:after="0" w:line="240" w:lineRule="auto"/>
        <w:ind w:left="278" w:right="-1618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Но бывает смысл иной:</w:t>
      </w:r>
      <w:r w:rsidRPr="00FB1976">
        <w:rPr>
          <w:rFonts w:ascii="Times New Roman" w:hAnsi="Times New Roman" w:cs="Times New Roman"/>
          <w:sz w:val="28"/>
          <w:szCs w:val="28"/>
        </w:rPr>
        <w:tab/>
        <w:t>Мой омоним — враг войны,</w:t>
      </w:r>
    </w:p>
    <w:p w:rsidR="00C30250" w:rsidRDefault="00C30250" w:rsidP="00F86640">
      <w:pPr>
        <w:shd w:val="clear" w:color="auto" w:fill="FFFFFF"/>
        <w:tabs>
          <w:tab w:val="left" w:pos="3514"/>
        </w:tabs>
        <w:spacing w:after="0" w:line="24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Весь огромный шар земной</w:t>
      </w:r>
      <w:r>
        <w:rPr>
          <w:rFonts w:ascii="Times New Roman" w:hAnsi="Times New Roman" w:cs="Times New Roman"/>
          <w:sz w:val="28"/>
          <w:szCs w:val="28"/>
        </w:rPr>
        <w:t xml:space="preserve">.       </w:t>
      </w:r>
      <w:r w:rsidRPr="00FB1976">
        <w:rPr>
          <w:rFonts w:ascii="Times New Roman" w:hAnsi="Times New Roman" w:cs="Times New Roman"/>
          <w:sz w:val="28"/>
          <w:szCs w:val="28"/>
        </w:rPr>
        <w:t xml:space="preserve">Друг труда </w:t>
      </w:r>
      <w:proofErr w:type="gramStart"/>
      <w:r w:rsidRPr="00FB197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B1976">
        <w:rPr>
          <w:rFonts w:ascii="Times New Roman" w:hAnsi="Times New Roman" w:cs="Times New Roman"/>
          <w:sz w:val="28"/>
          <w:szCs w:val="28"/>
        </w:rPr>
        <w:t xml:space="preserve"> тишины.</w:t>
      </w:r>
    </w:p>
    <w:p w:rsidR="00C30250" w:rsidRDefault="00C30250" w:rsidP="00F86640">
      <w:pPr>
        <w:shd w:val="clear" w:color="auto" w:fill="FFFFFF"/>
        <w:tabs>
          <w:tab w:val="left" w:pos="3514"/>
        </w:tabs>
        <w:spacing w:after="0" w:line="240" w:lineRule="auto"/>
        <w:ind w:left="278"/>
        <w:rPr>
          <w:rFonts w:ascii="Times New Roman" w:hAnsi="Times New Roman" w:cs="Times New Roman"/>
          <w:sz w:val="28"/>
          <w:szCs w:val="28"/>
        </w:rPr>
      </w:pPr>
    </w:p>
    <w:p w:rsidR="00C30250" w:rsidRPr="00FB1976" w:rsidRDefault="00C30250" w:rsidP="00F86640">
      <w:pPr>
        <w:shd w:val="clear" w:color="auto" w:fill="FFFFFF"/>
        <w:tabs>
          <w:tab w:val="left" w:pos="3514"/>
        </w:tabs>
        <w:spacing w:after="0" w:line="240" w:lineRule="auto"/>
        <w:ind w:left="27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4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3.  В тетради я бываю </w:t>
      </w:r>
    </w:p>
    <w:p w:rsidR="00C30250" w:rsidRDefault="00C30250" w:rsidP="00F86640">
      <w:pPr>
        <w:shd w:val="clear" w:color="auto" w:fill="FFFFFF"/>
        <w:spacing w:after="0" w:line="24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Косая и прямая; </w:t>
      </w:r>
    </w:p>
    <w:p w:rsidR="00C30250" w:rsidRDefault="00C30250" w:rsidP="00F86640">
      <w:pPr>
        <w:shd w:val="clear" w:color="auto" w:fill="FFFFFF"/>
        <w:spacing w:after="0" w:line="24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В другом своем значении </w:t>
      </w:r>
    </w:p>
    <w:p w:rsidR="00C30250" w:rsidRDefault="00C30250" w:rsidP="00F86640">
      <w:pPr>
        <w:shd w:val="clear" w:color="auto" w:fill="FFFFFF"/>
        <w:spacing w:after="0" w:line="24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Я — планка для черчения, И, наконец, порою </w:t>
      </w:r>
    </w:p>
    <w:p w:rsidR="00C30250" w:rsidRPr="00FB1976" w:rsidRDefault="00C30250" w:rsidP="00F86640">
      <w:pPr>
        <w:shd w:val="clear" w:color="auto" w:fill="FFFFFF"/>
        <w:spacing w:after="0" w:line="240" w:lineRule="auto"/>
        <w:ind w:left="2141" w:right="1690" w:hanging="269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В шеренгу вас построю.</w:t>
      </w:r>
    </w:p>
    <w:p w:rsidR="00C30250" w:rsidRPr="00FB1976" w:rsidRDefault="00C30250" w:rsidP="00F86640">
      <w:pPr>
        <w:shd w:val="clear" w:color="auto" w:fill="FFFFFF"/>
        <w:spacing w:before="317" w:line="240" w:lineRule="auto"/>
        <w:ind w:right="86"/>
        <w:jc w:val="center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pacing w:val="-1"/>
          <w:sz w:val="28"/>
          <w:szCs w:val="28"/>
        </w:rPr>
        <w:t>ЗАГАДКИ-ШУТКИ</w:t>
      </w:r>
    </w:p>
    <w:p w:rsidR="00C30250" w:rsidRPr="00FB1976" w:rsidRDefault="00C30250" w:rsidP="00F8664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134" w:after="120" w:line="240" w:lineRule="auto"/>
        <w:rPr>
          <w:rFonts w:ascii="Times New Roman" w:hAnsi="Times New Roman" w:cs="Times New Roman"/>
          <w:spacing w:val="-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B1976">
        <w:rPr>
          <w:rFonts w:ascii="Times New Roman" w:hAnsi="Times New Roman" w:cs="Times New Roman"/>
          <w:sz w:val="28"/>
          <w:szCs w:val="28"/>
        </w:rPr>
        <w:t>Какое государство можно носить на голове?</w:t>
      </w:r>
    </w:p>
    <w:p w:rsidR="00C30250" w:rsidRPr="00FB1976" w:rsidRDefault="00C30250" w:rsidP="00F8664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B1976">
        <w:rPr>
          <w:rFonts w:ascii="Times New Roman" w:hAnsi="Times New Roman" w:cs="Times New Roman"/>
          <w:sz w:val="28"/>
          <w:szCs w:val="28"/>
        </w:rPr>
        <w:t>Какая европейская столица стоит на скошенной траве?</w:t>
      </w:r>
    </w:p>
    <w:p w:rsidR="00C30250" w:rsidRPr="00FB1976" w:rsidRDefault="00C30250" w:rsidP="00F8664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B1976">
        <w:rPr>
          <w:rFonts w:ascii="Times New Roman" w:hAnsi="Times New Roman" w:cs="Times New Roman"/>
          <w:sz w:val="28"/>
          <w:szCs w:val="28"/>
        </w:rPr>
        <w:t>Какой город летает?</w:t>
      </w:r>
    </w:p>
    <w:p w:rsidR="00C30250" w:rsidRPr="00FB1976" w:rsidRDefault="00C30250" w:rsidP="00F8664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FB1976">
        <w:rPr>
          <w:rFonts w:ascii="Times New Roman" w:hAnsi="Times New Roman" w:cs="Times New Roman"/>
          <w:sz w:val="28"/>
          <w:szCs w:val="28"/>
        </w:rPr>
        <w:t>Какую реку можно срезать ножом?</w:t>
      </w:r>
    </w:p>
    <w:p w:rsidR="00C30250" w:rsidRPr="00FB1976" w:rsidRDefault="00C30250" w:rsidP="00F8664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B1976">
        <w:rPr>
          <w:rFonts w:ascii="Times New Roman" w:hAnsi="Times New Roman" w:cs="Times New Roman"/>
          <w:sz w:val="28"/>
          <w:szCs w:val="28"/>
        </w:rPr>
        <w:t>Какая земля никогда не старится?</w:t>
      </w:r>
    </w:p>
    <w:p w:rsidR="00C30250" w:rsidRPr="00FB1976" w:rsidRDefault="00C30250" w:rsidP="00F86640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FB1976">
        <w:rPr>
          <w:rFonts w:ascii="Times New Roman" w:hAnsi="Times New Roman" w:cs="Times New Roman"/>
          <w:sz w:val="28"/>
          <w:szCs w:val="28"/>
        </w:rPr>
        <w:t>Какое крыло никогда не летает?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Pr="00FB1976" w:rsidRDefault="00C30250" w:rsidP="00F86640">
      <w:pPr>
        <w:shd w:val="clear" w:color="auto" w:fill="FFFFFF"/>
        <w:ind w:right="-13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FB1976">
        <w:rPr>
          <w:rFonts w:ascii="Times New Roman" w:hAnsi="Times New Roman" w:cs="Times New Roman"/>
          <w:sz w:val="28"/>
          <w:szCs w:val="28"/>
        </w:rPr>
        <w:t xml:space="preserve">В каком значении употреблено в стихотворении слово </w:t>
      </w:r>
      <w:r w:rsidRPr="00FB1976">
        <w:rPr>
          <w:rFonts w:ascii="Times New Roman" w:hAnsi="Times New Roman" w:cs="Times New Roman"/>
          <w:i/>
          <w:iCs/>
          <w:sz w:val="28"/>
          <w:szCs w:val="28"/>
        </w:rPr>
        <w:t>предлог?</w:t>
      </w:r>
    </w:p>
    <w:p w:rsidR="00C30250" w:rsidRPr="00FB1976" w:rsidRDefault="00C30250" w:rsidP="00F86640">
      <w:pPr>
        <w:shd w:val="clear" w:color="auto" w:fill="FFFFFF"/>
        <w:spacing w:before="250" w:after="173"/>
        <w:ind w:left="2640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НЕТ ПРЕДЛОГА</w:t>
      </w:r>
    </w:p>
    <w:p w:rsidR="00C30250" w:rsidRPr="00FB1976" w:rsidRDefault="00C30250" w:rsidP="00F86640">
      <w:pPr>
        <w:shd w:val="clear" w:color="auto" w:fill="FFFFFF"/>
        <w:spacing w:before="250" w:after="173"/>
        <w:ind w:left="2640"/>
        <w:rPr>
          <w:rFonts w:ascii="Times New Roman" w:hAnsi="Times New Roman" w:cs="Times New Roman"/>
          <w:sz w:val="28"/>
          <w:szCs w:val="28"/>
        </w:rPr>
        <w:sectPr w:rsidR="00C30250" w:rsidRPr="00FB1976">
          <w:type w:val="continuous"/>
          <w:pgSz w:w="11909" w:h="16834"/>
          <w:pgMar w:top="1440" w:right="2398" w:bottom="720" w:left="2340" w:header="720" w:footer="720" w:gutter="0"/>
          <w:cols w:space="60"/>
          <w:noEndnote/>
        </w:sectPr>
      </w:pP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lastRenderedPageBreak/>
        <w:t xml:space="preserve">Чудесный выдался денек,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А я учу предлоги...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Я должен твердо знать урок: </w:t>
      </w:r>
    </w:p>
    <w:p w:rsidR="00C30250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У нас учитель строгий! </w:t>
      </w:r>
    </w:p>
    <w:p w:rsidR="00C30250" w:rsidRPr="00FB1976" w:rsidRDefault="00C30250" w:rsidP="00F86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И я шепчу, закрыв глаза, Скрестив под стулом ноги: «Что значит — «по»?</w:t>
      </w:r>
    </w:p>
    <w:p w:rsidR="00C30250" w:rsidRDefault="00C30250" w:rsidP="00F86640">
      <w:pPr>
        <w:shd w:val="clear" w:color="auto" w:fill="FFFFFF"/>
        <w:spacing w:after="0" w:line="240" w:lineRule="auto"/>
        <w:ind w:right="-1642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br w:type="column"/>
      </w:r>
      <w:r w:rsidRPr="00FB1976">
        <w:rPr>
          <w:rFonts w:ascii="Times New Roman" w:hAnsi="Times New Roman" w:cs="Times New Roman"/>
          <w:sz w:val="28"/>
          <w:szCs w:val="28"/>
        </w:rPr>
        <w:lastRenderedPageBreak/>
        <w:t xml:space="preserve">Что значит — «за»? </w:t>
      </w:r>
    </w:p>
    <w:p w:rsidR="00C30250" w:rsidRDefault="00C30250" w:rsidP="00F86640">
      <w:pPr>
        <w:shd w:val="clear" w:color="auto" w:fill="FFFFFF"/>
        <w:spacing w:after="0" w:line="240" w:lineRule="auto"/>
        <w:ind w:right="-1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«за» и «по»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предлоги..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30250" w:rsidRDefault="00C30250" w:rsidP="00F86640">
      <w:pPr>
        <w:shd w:val="clear" w:color="auto" w:fill="FFFFFF"/>
        <w:spacing w:after="0" w:line="240" w:lineRule="auto"/>
        <w:ind w:right="-1642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А хорошо бы — ЗА порог </w:t>
      </w:r>
    </w:p>
    <w:p w:rsidR="00C30250" w:rsidRDefault="00C30250" w:rsidP="00F86640">
      <w:pPr>
        <w:shd w:val="clear" w:color="auto" w:fill="FFFFFF"/>
        <w:spacing w:after="0" w:line="240" w:lineRule="auto"/>
        <w:ind w:right="-1642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И — мчаться ПО дороге!.. </w:t>
      </w:r>
    </w:p>
    <w:p w:rsidR="00C30250" w:rsidRDefault="00C30250" w:rsidP="00F86640">
      <w:pPr>
        <w:shd w:val="clear" w:color="auto" w:fill="FFFFFF"/>
        <w:spacing w:after="0" w:line="240" w:lineRule="auto"/>
        <w:ind w:right="-16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40" w:lineRule="auto"/>
        <w:ind w:right="-1642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 xml:space="preserve">Какой бы выдумать предлог, </w:t>
      </w:r>
    </w:p>
    <w:p w:rsidR="00C30250" w:rsidRPr="00FB1976" w:rsidRDefault="00C30250" w:rsidP="00F86640">
      <w:pPr>
        <w:shd w:val="clear" w:color="auto" w:fill="FFFFFF"/>
        <w:spacing w:after="0" w:line="240" w:lineRule="auto"/>
        <w:ind w:right="-1642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Чтоб не учить предлоги?</w:t>
      </w:r>
    </w:p>
    <w:p w:rsidR="00C30250" w:rsidRPr="00FB1976" w:rsidRDefault="00C30250" w:rsidP="00F86640">
      <w:pPr>
        <w:shd w:val="clear" w:color="auto" w:fill="FFFFFF"/>
        <w:spacing w:before="10" w:line="240" w:lineRule="auto"/>
        <w:ind w:right="-1784"/>
        <w:jc w:val="right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i/>
          <w:iCs/>
          <w:sz w:val="28"/>
          <w:szCs w:val="28"/>
        </w:rPr>
        <w:t>(А. Шибаев)</w:t>
      </w:r>
    </w:p>
    <w:p w:rsidR="00C30250" w:rsidRPr="00FB1976" w:rsidRDefault="00C30250" w:rsidP="00F86640">
      <w:pPr>
        <w:shd w:val="clear" w:color="auto" w:fill="FFFFFF"/>
        <w:spacing w:before="10"/>
        <w:ind w:right="-1784"/>
        <w:jc w:val="right"/>
        <w:rPr>
          <w:rFonts w:ascii="Times New Roman" w:hAnsi="Times New Roman" w:cs="Times New Roman"/>
          <w:sz w:val="28"/>
          <w:szCs w:val="28"/>
        </w:rPr>
        <w:sectPr w:rsidR="00C30250" w:rsidRPr="00FB1976" w:rsidSect="00C941AF">
          <w:type w:val="continuous"/>
          <w:pgSz w:w="11909" w:h="16834"/>
          <w:pgMar w:top="1440" w:right="3061" w:bottom="720" w:left="2552" w:header="720" w:footer="720" w:gutter="0"/>
          <w:cols w:num="2" w:space="720" w:equalWidth="0">
            <w:col w:w="3825" w:space="2"/>
            <w:col w:w="2469"/>
          </w:cols>
          <w:noEndnote/>
        </w:sectPr>
      </w:pPr>
    </w:p>
    <w:p w:rsidR="00C30250" w:rsidRDefault="00C30250" w:rsidP="00F86640">
      <w:pPr>
        <w:shd w:val="clear" w:color="auto" w:fill="FFFFFF"/>
        <w:spacing w:before="4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before="4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before="48"/>
        <w:rPr>
          <w:rFonts w:ascii="Times New Roman" w:hAnsi="Times New Roman" w:cs="Times New Roman"/>
          <w:sz w:val="28"/>
          <w:szCs w:val="28"/>
        </w:rPr>
      </w:pPr>
    </w:p>
    <w:p w:rsidR="00C30250" w:rsidRPr="00FB1976" w:rsidRDefault="00C30250" w:rsidP="00F86640">
      <w:pPr>
        <w:shd w:val="clear" w:color="auto" w:fill="FFFFFF"/>
        <w:spacing w:before="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FB1976">
        <w:rPr>
          <w:rFonts w:ascii="Times New Roman" w:hAnsi="Times New Roman" w:cs="Times New Roman"/>
          <w:sz w:val="28"/>
          <w:szCs w:val="28"/>
        </w:rPr>
        <w:t>Найдите в загадках синонимы и антонимы.</w:t>
      </w:r>
    </w:p>
    <w:p w:rsidR="00C30250" w:rsidRPr="00FB1976" w:rsidRDefault="00C30250" w:rsidP="00F86640">
      <w:pPr>
        <w:shd w:val="clear" w:color="auto" w:fill="FFFFFF"/>
        <w:spacing w:before="211" w:after="0"/>
        <w:ind w:right="2525"/>
        <w:jc w:val="right"/>
        <w:rPr>
          <w:rFonts w:ascii="Times New Roman" w:hAnsi="Times New Roman" w:cs="Times New Roman"/>
          <w:sz w:val="28"/>
          <w:szCs w:val="28"/>
        </w:rPr>
      </w:pPr>
      <w:r w:rsidRPr="00FB1976">
        <w:rPr>
          <w:rFonts w:ascii="Times New Roman" w:hAnsi="Times New Roman" w:cs="Times New Roman"/>
          <w:sz w:val="28"/>
          <w:szCs w:val="28"/>
        </w:rPr>
        <w:t>ЗАГАДКИ-СКЛАДКИ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Простое слово промежуток: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театре несколько минуток,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Пока начнется новый акт,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называем все ...;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время что-то прекратив,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объявляем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борьбе,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втруду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устали слишком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Дают уставшим...;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урока непременно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Нужна ребятам</w:t>
      </w:r>
      <w:proofErr w:type="gramStart"/>
      <w:r>
        <w:rPr>
          <w:rFonts w:ascii="Times New Roman" w:hAnsi="Times New Roman" w:cs="Times New Roman"/>
          <w:sz w:val="28"/>
          <w:szCs w:val="28"/>
        </w:rPr>
        <w:t>... .</w:t>
      </w:r>
      <w:proofErr w:type="gramEnd"/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Я антоним к слову зной,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в реке, в тени густой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в бутылке лимонада,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зовут меня - </w:t>
      </w:r>
      <w:proofErr w:type="gramStart"/>
      <w:r>
        <w:rPr>
          <w:rFonts w:ascii="Times New Roman" w:hAnsi="Times New Roman" w:cs="Times New Roman"/>
          <w:sz w:val="28"/>
          <w:szCs w:val="28"/>
        </w:rPr>
        <w:t>... .</w:t>
      </w:r>
      <w:proofErr w:type="gramEnd"/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бываю без начала,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Близкий родственник причала,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Делу всякому венец,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Называюсь я </w:t>
      </w:r>
      <w:proofErr w:type="gramStart"/>
      <w:r>
        <w:rPr>
          <w:rFonts w:ascii="Times New Roman" w:hAnsi="Times New Roman" w:cs="Times New Roman"/>
          <w:sz w:val="28"/>
          <w:szCs w:val="28"/>
        </w:rPr>
        <w:t>... .</w:t>
      </w:r>
      <w:proofErr w:type="gramEnd"/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Я антоним шума, стука,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Без меня вам ночью мука,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для отдыха, для сна,</w:t>
      </w:r>
    </w:p>
    <w:p w:rsidR="00C30250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 и в школе я нужна.</w:t>
      </w:r>
    </w:p>
    <w:p w:rsidR="00C30250" w:rsidRPr="00EF5923" w:rsidRDefault="00C30250" w:rsidP="00F8664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Называюсь</w:t>
      </w:r>
      <w:proofErr w:type="gramStart"/>
      <w:r>
        <w:rPr>
          <w:rFonts w:ascii="Times New Roman" w:hAnsi="Times New Roman" w:cs="Times New Roman"/>
          <w:sz w:val="28"/>
          <w:szCs w:val="28"/>
        </w:rPr>
        <w:t>... .</w:t>
      </w:r>
      <w:proofErr w:type="gramEnd"/>
    </w:p>
    <w:p w:rsidR="00C30250" w:rsidRDefault="00C30250" w:rsidP="00F86640">
      <w:pPr>
        <w:shd w:val="clear" w:color="auto" w:fill="FFFFFF"/>
        <w:spacing w:after="0" w:line="211" w:lineRule="exac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29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8.Найдите «четвертое лишнее».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Ножницы, дрожжи, щипцы, башмаки.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Брюки, хлопоты, дверцы, вилы.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Дебри, прения, игры, шахматы.</w:t>
      </w:r>
    </w:p>
    <w:p w:rsidR="00C30250" w:rsidRPr="007C3C22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Pr="007C3C22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9.Найдите «третье лишнее».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Один, одиночка, одиночество.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2. Пять, пятерка,  пятерня.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Четырехугольник, четыре, четверка.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Троеборье, три, тройка.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10.Найдите «четвертое лишнее».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Подлежащее, глагол, дополнение, определение.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Существительное, наречие, сказуемое, предлог.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Обстоятельство, прилагательное, числительное, местоимение.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11.Найдите «четвертое лишнее».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Захотеть, запеть, забыть, закричать.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Замирать, мирить, мирный, примирить.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улететь, убежать, упрекнуть, уплыть.</w:t>
      </w:r>
    </w:p>
    <w:p w:rsidR="00C30250" w:rsidRDefault="00C30250" w:rsidP="00F86640">
      <w:pPr>
        <w:shd w:val="clear" w:color="auto" w:fill="FFFFFF"/>
        <w:spacing w:after="0" w:line="211" w:lineRule="exact"/>
        <w:ind w:left="29"/>
        <w:rPr>
          <w:rFonts w:ascii="Times New Roman" w:hAnsi="Times New Roman" w:cs="Times New Roman"/>
          <w:sz w:val="28"/>
          <w:szCs w:val="28"/>
        </w:rPr>
      </w:pPr>
    </w:p>
    <w:p w:rsidR="00C30250" w:rsidRPr="001B33D5" w:rsidRDefault="00C30250" w:rsidP="00F86640">
      <w:pPr>
        <w:shd w:val="clear" w:color="auto" w:fill="FFFFFF"/>
        <w:spacing w:after="0" w:line="211" w:lineRule="exact"/>
        <w:ind w:left="29" w:right="384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hd w:val="clear" w:color="auto" w:fill="FFFFFF"/>
        <w:spacing w:after="0" w:line="211" w:lineRule="exact"/>
        <w:ind w:left="240" w:hanging="240"/>
        <w:rPr>
          <w:rFonts w:ascii="Times New Roman" w:hAnsi="Times New Roman" w:cs="Times New Roman"/>
          <w:sz w:val="28"/>
          <w:szCs w:val="28"/>
        </w:rPr>
      </w:pPr>
    </w:p>
    <w:p w:rsidR="00C30250" w:rsidRPr="00FB1976" w:rsidRDefault="00C30250" w:rsidP="00F86640">
      <w:pPr>
        <w:shd w:val="clear" w:color="auto" w:fill="FFFFFF"/>
        <w:spacing w:after="0" w:line="211" w:lineRule="exact"/>
        <w:ind w:left="240" w:hanging="240"/>
        <w:rPr>
          <w:rFonts w:ascii="Times New Roman" w:hAnsi="Times New Roman" w:cs="Times New Roman"/>
          <w:sz w:val="28"/>
          <w:szCs w:val="28"/>
        </w:rPr>
        <w:sectPr w:rsidR="00C30250" w:rsidRPr="00FB1976">
          <w:type w:val="continuous"/>
          <w:pgSz w:w="11909" w:h="16834"/>
          <w:pgMar w:top="1440" w:right="2302" w:bottom="720" w:left="2253" w:header="720" w:footer="720" w:gutter="0"/>
          <w:cols w:space="60"/>
          <w:noEndnote/>
        </w:sectPr>
      </w:pPr>
    </w:p>
    <w:p w:rsidR="00C30250" w:rsidRDefault="00C30250" w:rsidP="00F8664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30250" w:rsidRDefault="00C30250" w:rsidP="00F86640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лексической системы</w:t>
      </w:r>
    </w:p>
    <w:p w:rsidR="00C30250" w:rsidRDefault="00C30250" w:rsidP="00F8664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чем основана шутка?</w:t>
      </w:r>
    </w:p>
    <w:p w:rsidR="00C30250" w:rsidRDefault="00C30250" w:rsidP="00F866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6BAF">
        <w:rPr>
          <w:rFonts w:ascii="Times New Roman" w:hAnsi="Times New Roman" w:cs="Times New Roman"/>
          <w:b/>
          <w:bCs/>
          <w:sz w:val="28"/>
          <w:szCs w:val="28"/>
        </w:rPr>
        <w:t>Рассекреченный секрет</w:t>
      </w:r>
    </w:p>
    <w:p w:rsidR="00C30250" w:rsidRDefault="00C30250" w:rsidP="00F8664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  <w:sectPr w:rsidR="00C30250" w:rsidSect="006E6AC6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хочу держать в секрете </w:t>
      </w: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маленький секрет: </w:t>
      </w: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Антилопы есть на свете, </w:t>
      </w: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без Анти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нет. </w:t>
      </w: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 без рога Носорога.</w:t>
      </w:r>
    </w:p>
    <w:p w:rsidR="00C30250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Носорогу нужен  рог. </w:t>
      </w:r>
    </w:p>
    <w:p w:rsidR="00C30250" w:rsidRPr="00606BAF" w:rsidRDefault="00C30250" w:rsidP="00F8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него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Безносорога</w:t>
      </w:r>
      <w:proofErr w:type="spellEnd"/>
    </w:p>
    <w:p w:rsidR="00C30250" w:rsidRDefault="00C30250" w:rsidP="00F8664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  <w:sectPr w:rsidR="00C30250" w:rsidSect="00606BAF">
          <w:type w:val="continuous"/>
          <w:pgSz w:w="11906" w:h="16838"/>
          <w:pgMar w:top="1134" w:right="567" w:bottom="1134" w:left="1985" w:header="709" w:footer="709" w:gutter="0"/>
          <w:cols w:num="2" w:space="708"/>
          <w:docGrid w:linePitch="360"/>
        </w:sectPr>
      </w:pPr>
    </w:p>
    <w:p w:rsidR="00C30250" w:rsidRPr="00606BAF" w:rsidRDefault="00C30250" w:rsidP="00F86640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Превратится носорог.</w:t>
      </w:r>
    </w:p>
    <w:p w:rsidR="00C30250" w:rsidRDefault="00C30250" w:rsidP="00F8664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2.Клоуны, ведущие передачу для детей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поют:</w:t>
      </w: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делится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части,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Может каждый грамотей</w:t>
      </w: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какое это счастье!         делать слово из частей!</w:t>
      </w: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знать, чтобы верно делить слово на части?</w:t>
      </w:r>
    </w:p>
    <w:p w:rsidR="00C30250" w:rsidRDefault="00DE5ECE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-3.5pt;margin-top:2.95pt;width:430.9pt;height:279.85pt;z-index:251662848;visibility:visible">
            <v:imagedata r:id="rId14" o:title=""/>
          </v:shape>
        </w:pict>
      </w: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3.Найдите слова с корнем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</w:t>
      </w:r>
      <w:proofErr w:type="spellEnd"/>
      <w:r>
        <w:rPr>
          <w:rFonts w:ascii="Times New Roman" w:hAnsi="Times New Roman" w:cs="Times New Roman"/>
          <w:sz w:val="28"/>
          <w:szCs w:val="28"/>
        </w:rPr>
        <w:t>-. Относится ли к ним слово гусеница? Докажите, указав значение однокоренных слов.</w:t>
      </w:r>
    </w:p>
    <w:p w:rsidR="00C30250" w:rsidRDefault="00C30250" w:rsidP="00F8664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tabs>
          <w:tab w:val="left" w:pos="2775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РОДСТВЕННИКИ</w:t>
      </w:r>
    </w:p>
    <w:p w:rsidR="00C30250" w:rsidRDefault="00C30250" w:rsidP="00F86640">
      <w:pPr>
        <w:tabs>
          <w:tab w:val="left" w:pos="2775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кто такие?</w:t>
      </w:r>
    </w:p>
    <w:p w:rsidR="00C30250" w:rsidRDefault="00C30250" w:rsidP="00F86640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Гусь, это – Гусыня, это наши гусята. А ты кто?</w:t>
      </w:r>
    </w:p>
    <w:p w:rsidR="00C30250" w:rsidRDefault="00C30250" w:rsidP="00F86640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 ваша тетя – Гусеница.</w:t>
      </w:r>
    </w:p>
    <w:p w:rsidR="00C30250" w:rsidRDefault="00DE5ECE" w:rsidP="00F86640">
      <w:p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5" type="#_x0000_t75" style="position:absolute;margin-left:-3.5pt;margin-top:15.3pt;width:418.2pt;height:186.1pt;z-index:251663872;visibility:visible">
            <v:imagedata r:id="rId15" o:title=""/>
          </v:shape>
        </w:pict>
      </w:r>
    </w:p>
    <w:p w:rsidR="00C30250" w:rsidRPr="00F37FDB" w:rsidRDefault="00C30250" w:rsidP="00F86640">
      <w:pPr>
        <w:tabs>
          <w:tab w:val="left" w:pos="2775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4.Найдите «третье лишнее».</w:t>
      </w:r>
    </w:p>
    <w:p w:rsidR="00C30250" w:rsidRDefault="00C30250" w:rsidP="00F8664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Гореть, угорать, гора.</w:t>
      </w:r>
    </w:p>
    <w:p w:rsidR="00C30250" w:rsidRDefault="00C30250" w:rsidP="00F8664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Горе, нагорный, горевать.</w:t>
      </w:r>
    </w:p>
    <w:p w:rsidR="00C30250" w:rsidRDefault="00C30250" w:rsidP="00F8664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Пот, потолок, потливый.</w:t>
      </w:r>
    </w:p>
    <w:p w:rsidR="00C30250" w:rsidRDefault="00C30250" w:rsidP="00F8664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Море, морщины, морской.</w:t>
      </w:r>
    </w:p>
    <w:p w:rsidR="00C30250" w:rsidRDefault="00C30250" w:rsidP="00F8664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Боль, большой, больница.</w:t>
      </w:r>
    </w:p>
    <w:p w:rsidR="00C30250" w:rsidRDefault="00C30250" w:rsidP="00F8664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Вода, водить, водник.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shape id="_x0000_s1046" type="#_x0000_t75" style="position:absolute;margin-left:-3.25pt;margin-top:34.95pt;width:428.25pt;height:151.5pt;z-index:251664896;visibility:visible">
            <v:imagedata r:id="rId16" o:title=""/>
          </v:shape>
        </w:pict>
      </w:r>
      <w:r w:rsidR="00C30250">
        <w:rPr>
          <w:rFonts w:ascii="Times New Roman" w:hAnsi="Times New Roman" w:cs="Times New Roman"/>
          <w:sz w:val="28"/>
          <w:szCs w:val="28"/>
        </w:rPr>
        <w:t>5.Одинаков ли морфологический состав слов завод – «предприятие» и завод (у часов)?</w:t>
      </w: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6.Шарады.</w:t>
      </w:r>
    </w:p>
    <w:p w:rsidR="00C30250" w:rsidRDefault="00C30250" w:rsidP="00F07B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Корень тот же, что в  слове склоняться, суффикс тот же, что в слове обращение, окончание существительного  среднего рода в именительном падеже, а целое -  грамматический термин.</w:t>
      </w:r>
    </w:p>
    <w:p w:rsidR="00C30250" w:rsidRDefault="00C30250" w:rsidP="00F07B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взять корень из слов полагать,  приставку из слова приложение, суффикс из слова восклицательный, окончание из слова числительное, то получим слово, обозначающее признак предметов.</w:t>
      </w:r>
    </w:p>
    <w:p w:rsidR="00C30250" w:rsidRDefault="00C30250" w:rsidP="00F8664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7.Найдите слово, которое нельзя причислить к группе слов с корнем сов-.</w:t>
      </w:r>
    </w:p>
    <w:p w:rsidR="00C30250" w:rsidRDefault="00C30250" w:rsidP="00F8664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УМНЫЕ СОВЯТА</w:t>
      </w:r>
    </w:p>
    <w:p w:rsidR="00C30250" w:rsidRDefault="00C30250" w:rsidP="00F8664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Совята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На каждый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совет</w:t>
      </w:r>
    </w:p>
    <w:p w:rsidR="00C30250" w:rsidRDefault="00C30250" w:rsidP="00F8664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Умные головушки:                Глазами хлопают в ответ.</w:t>
      </w:r>
    </w:p>
    <w:p w:rsidR="00C30250" w:rsidRDefault="00C30250" w:rsidP="00F8664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(И. Котляр)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C30250" w:rsidRDefault="00C30250" w:rsidP="00F866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 и коммуникативной культуры учащихся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1.Рассмотри рисунок.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ответы на данные вопросы таким образом, чтобы получился рассказ. Рассказ запиши.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 когда происходит действие?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ребята пришли на речку?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они ловили рыбу?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попалось на крючок одному из ребят?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жил в сапоге?</w: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Грустная или смешная история приключилась с ребятами?</w:t>
      </w:r>
    </w:p>
    <w:p w:rsidR="00C30250" w:rsidRDefault="00DE5ECE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margin-left:66.8pt;margin-top:14.2pt;width:222.85pt;height:283.7pt;z-index:251665920;visibility:visible">
            <v:imagedata r:id="rId24" o:title="" croptop="2131f" cropbottom="3197f" cropleft="38352f" cropright="1308f"/>
          </v:shape>
        </w:pic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2.Рассмотрите рисунки. Напишите по ним рассказ на тему «Как я однажды помогал маме».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Учтите, что рассказ должен вестись от 1-го лица. Подумайте, в какой обстановке, кому именно (маме, брату, другу, весёлой компании и т.д.) вы будете рассказывать. Вы можете рассказать, с чего всё началось, как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развивались события, каков самый острый момент (кульминация) в их развитии и чем всё закончилось. В какие части рассказа можно включить диалог, описание места действия? Как вы опишите самый острый момент в развитии действия – с юмором, страхом, с чувством удивления и т.д.? Употребите в сочинении синонимы из рамки, если вам это потребуется. Подчеркните в вашем сочинении личные местоимения.</w:t>
      </w:r>
    </w:p>
    <w:p w:rsidR="00C30250" w:rsidRDefault="00DE5ECE" w:rsidP="00F866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8" type="#_x0000_t75" style="position:absolute;margin-left:19.65pt;margin-top:8.25pt;width:401.6pt;height:238.25pt;z-index:251666944;visibility:visible">
            <v:imagedata r:id="rId25" o:title="" croptop="11731f" cropbottom="22900f" cropleft="4819f" cropright="7304f"/>
          </v:shape>
        </w:pict>
      </w: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Pr="00F66C2B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Pr="00F66C2B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Pr="00F66C2B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Pr="00F66C2B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Pr="00F66C2B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B0CE7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Перепутаница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30250" w:rsidRDefault="00C30250" w:rsidP="00F07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 нам приехал в гости иностранец. Ему очень понравились русские пословицы и поговорки, и он быстро их выучил, но они почему-то перепутались. Помогите человеку, назовите пословицы правильно. (Пословицы задаются по одной каждой команде.)</w:t>
      </w:r>
    </w:p>
    <w:p w:rsidR="00C30250" w:rsidRDefault="00C30250" w:rsidP="00F8664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возу упало, того не вырубишь топором.</w:t>
      </w:r>
    </w:p>
    <w:p w:rsidR="00C30250" w:rsidRDefault="00C30250" w:rsidP="00F866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(Что с возу упало,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пропало.Что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написано пером, не вырубишь топором.)</w:t>
      </w:r>
    </w:p>
    <w:p w:rsidR="00C30250" w:rsidRDefault="00C30250" w:rsidP="00F8664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плюй в колодец, вылетит – не поймаешь.</w:t>
      </w:r>
    </w:p>
    <w:p w:rsidR="00C30250" w:rsidRDefault="00C30250" w:rsidP="00F866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(Не плюй в колодец, пригодится водицы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напиться.Слово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воробей, вылетит – не поймаешь.)</w:t>
      </w:r>
    </w:p>
    <w:p w:rsidR="00C30250" w:rsidRDefault="00C30250" w:rsidP="00F8664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Хочешь есть калачи – не откладывай на завтра.</w:t>
      </w:r>
    </w:p>
    <w:p w:rsidR="00C30250" w:rsidRDefault="00C30250" w:rsidP="00F866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(Хочешь есть калачи – не сиди на печи. Не откладывай на завтра то, что можешь сделать сегодня.)</w:t>
      </w:r>
    </w:p>
    <w:p w:rsidR="00C30250" w:rsidRDefault="00C30250" w:rsidP="00F8664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Заставь дурака Богу молиться, а хомут найдется.</w:t>
      </w:r>
    </w:p>
    <w:p w:rsidR="00C30250" w:rsidRDefault="00C30250" w:rsidP="00F866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(Заставь дурака Богу молиться, он и лоб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расшибёт.Была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 шея, а хомут найдётся.)</w:t>
      </w:r>
    </w:p>
    <w:p w:rsidR="00C30250" w:rsidRDefault="00C30250" w:rsidP="00F866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0250" w:rsidRDefault="00DE5ECE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9" type="#_x0000_t75" style="position:absolute;left:0;text-align:left;margin-left:.45pt;margin-top:27.05pt;width:217.5pt;height:231pt;z-index:251667968;visibility:visible">
            <v:imagedata r:id="rId22" o:title="" croptop="3297f" cropbottom="3068f" cropleft="6387f" cropright="3610f" blacklevel="3277f"/>
          </v:shape>
        </w:pict>
      </w:r>
      <w:r w:rsidR="00C30250">
        <w:rPr>
          <w:rFonts w:ascii="Times New Roman" w:hAnsi="Times New Roman" w:cs="Times New Roman"/>
          <w:sz w:val="28"/>
          <w:szCs w:val="28"/>
        </w:rPr>
        <w:t>4.Догадайся по картинкам, о каких пословицах идёт речь.</w:t>
      </w: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За двумя зайцами погонишься</w:t>
      </w: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ни одного не поймаешь.</w:t>
      </w: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Не рой яму другому,</w:t>
      </w:r>
    </w:p>
    <w:p w:rsidR="00C30250" w:rsidRDefault="00C30250" w:rsidP="00F86640">
      <w:pPr>
        <w:pStyle w:val="a3"/>
        <w:ind w:lef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сам в неё попадёшь.</w:t>
      </w:r>
    </w:p>
    <w:p w:rsidR="00C30250" w:rsidRPr="007A5989" w:rsidRDefault="00C30250" w:rsidP="00F86640"/>
    <w:p w:rsidR="00C30250" w:rsidRPr="007A5989" w:rsidRDefault="00C30250" w:rsidP="00F86640"/>
    <w:p w:rsidR="00C30250" w:rsidRPr="007A5989" w:rsidRDefault="00C30250" w:rsidP="00F86640"/>
    <w:p w:rsidR="00C30250" w:rsidRDefault="00C30250" w:rsidP="00F86640"/>
    <w:p w:rsidR="00C30250" w:rsidRDefault="00DE5ECE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0" type="#_x0000_t75" style="position:absolute;margin-left:-20.7pt;margin-top:28.1pt;width:226.6pt;height:114pt;z-index:251670016;visibility:visible">
            <v:imagedata r:id="rId29" o:title="" croptop="5856f" cropbottom="36254f" cropleft="3511f" cropright="37595f"/>
          </v:shape>
        </w:pict>
      </w:r>
      <w:r>
        <w:rPr>
          <w:noProof/>
        </w:rPr>
        <w:pict>
          <v:shape id="_x0000_s1051" type="#_x0000_t75" style="position:absolute;margin-left:241.95pt;margin-top:22.85pt;width:167.15pt;height:119.25pt;z-index:251668992;visibility:visible">
            <v:imagedata r:id="rId29" o:title="" croptop="6414f" cropbottom="23704f" cropleft="35694f" cropright="3804f"/>
          </v:shape>
        </w:pict>
      </w:r>
      <w:r w:rsidR="00C30250">
        <w:rPr>
          <w:rFonts w:ascii="Times New Roman" w:hAnsi="Times New Roman" w:cs="Times New Roman"/>
          <w:sz w:val="28"/>
          <w:szCs w:val="28"/>
        </w:rPr>
        <w:t>5.</w:t>
      </w:r>
      <w:r w:rsidR="00C30250" w:rsidRPr="007A5989">
        <w:rPr>
          <w:rFonts w:ascii="Times New Roman" w:hAnsi="Times New Roman" w:cs="Times New Roman"/>
          <w:sz w:val="28"/>
          <w:szCs w:val="28"/>
        </w:rPr>
        <w:t>П</w:t>
      </w:r>
      <w:r w:rsidR="00C30250">
        <w:rPr>
          <w:rFonts w:ascii="Times New Roman" w:hAnsi="Times New Roman" w:cs="Times New Roman"/>
          <w:sz w:val="28"/>
          <w:szCs w:val="28"/>
        </w:rPr>
        <w:t>ереставьте буквы так, чтобы получились пословицы.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Ввклообостьяя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еслендиотхьТенадмызбегняо</w:t>
      </w:r>
      <w:proofErr w:type="spellEnd"/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(Волков бояться – в лес не ходить)                     (Нет дыма без огня).</w:t>
      </w:r>
    </w:p>
    <w:p w:rsidR="00C30250" w:rsidRDefault="00C30250" w:rsidP="00F86640">
      <w:pPr>
        <w:rPr>
          <w:rFonts w:ascii="Times New Roman" w:hAnsi="Times New Roman" w:cs="Times New Roman"/>
          <w:sz w:val="28"/>
          <w:szCs w:val="28"/>
        </w:rPr>
      </w:pPr>
    </w:p>
    <w:p w:rsidR="00C30250" w:rsidRDefault="00C30250" w:rsidP="00F07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6.Устойчивые словосочетания заблудились. Подчеркните их и отправьте стрелками в нужное предложение: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Дождь лил как снег на голову.</w:t>
      </w:r>
    </w:p>
    <w:p w:rsidR="00C30250" w:rsidRDefault="00DE5ECE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2" type="#_x0000_t75" style="position:absolute;margin-left:332.7pt;margin-top:4.2pt;width:148.9pt;height:137.25pt;z-index:251671040;visibility:visible">
            <v:imagedata r:id="rId30" o:title="" blacklevel="3277f"/>
          </v:shape>
        </w:pict>
      </w:r>
      <w:r w:rsidR="00C30250">
        <w:rPr>
          <w:rFonts w:ascii="Times New Roman" w:hAnsi="Times New Roman" w:cs="Times New Roman"/>
          <w:sz w:val="28"/>
          <w:szCs w:val="28"/>
        </w:rPr>
        <w:t xml:space="preserve">     Скоро дело наладилось и пошло как сивый мерин.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знал городские переулки как рыба в воде.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Гости свалились как из ведра.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Он всегда врёт как по маслу.</w:t>
      </w:r>
    </w:p>
    <w:p w:rsidR="00C30250" w:rsidRDefault="00C30250" w:rsidP="00F07B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себя во дворе мишка был как свои пять пальцев.</w:t>
      </w:r>
    </w:p>
    <w:p w:rsidR="00C30250" w:rsidRPr="00F66C2B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250" w:rsidRPr="00F66C2B" w:rsidRDefault="00C30250" w:rsidP="00F86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B9D" w:rsidRPr="00127C86" w:rsidRDefault="00C30250" w:rsidP="00F8664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27C86">
        <w:rPr>
          <w:rFonts w:ascii="Times New Roman" w:hAnsi="Times New Roman" w:cs="Times New Roman"/>
          <w:sz w:val="28"/>
          <w:szCs w:val="28"/>
        </w:rPr>
        <w:t>7.«Чемодан в дальнюю дорогу».</w:t>
      </w:r>
    </w:p>
    <w:p w:rsidR="00C30250" w:rsidRPr="00485AEC" w:rsidRDefault="00C30250" w:rsidP="00F07B9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85AEC">
        <w:rPr>
          <w:rFonts w:ascii="Times New Roman" w:hAnsi="Times New Roman" w:cs="Times New Roman"/>
          <w:sz w:val="28"/>
          <w:szCs w:val="28"/>
        </w:rPr>
        <w:t>Один из ребят выходит за дверь, а ос</w:t>
      </w:r>
      <w:r w:rsidRPr="00485AEC">
        <w:rPr>
          <w:rFonts w:ascii="Times New Roman" w:hAnsi="Times New Roman" w:cs="Times New Roman"/>
          <w:sz w:val="28"/>
          <w:szCs w:val="28"/>
        </w:rPr>
        <w:softHyphen/>
        <w:t xml:space="preserve">тальные начинают «собирать ему в дальнюю дорогу чемодан»: в него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«складывается» то, что, по мнению группы, поможет этому человеку в об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щении, и то, что ему будет мешать, т.е. то, с чем надо будет </w:t>
      </w:r>
      <w:proofErr w:type="spellStart"/>
      <w:r w:rsidRPr="00485AEC">
        <w:rPr>
          <w:rFonts w:ascii="Times New Roman" w:hAnsi="Times New Roman" w:cs="Times New Roman"/>
          <w:spacing w:val="-1"/>
          <w:sz w:val="28"/>
          <w:szCs w:val="28"/>
        </w:rPr>
        <w:t>поработать.</w:t>
      </w:r>
      <w:r w:rsidRPr="00485AEC">
        <w:rPr>
          <w:rFonts w:ascii="Times New Roman" w:hAnsi="Times New Roman" w:cs="Times New Roman"/>
          <w:sz w:val="28"/>
          <w:szCs w:val="28"/>
        </w:rPr>
        <w:t>Ведущий</w:t>
      </w:r>
      <w:proofErr w:type="spellEnd"/>
      <w:r w:rsidRPr="00485AEC">
        <w:rPr>
          <w:rFonts w:ascii="Times New Roman" w:hAnsi="Times New Roman" w:cs="Times New Roman"/>
          <w:sz w:val="28"/>
          <w:szCs w:val="28"/>
        </w:rPr>
        <w:t xml:space="preserve"> записывает положительные качества (например, дружелюбие,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улыбчивость и т.д.) и отрицательные (застенчивость, жадность и др.). При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 xml:space="preserve">наличии споров и возражений по поводу какого-либо качества его в список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не заносят. Для «полного чемодана» нужно 5-6 положительных и столько </w:t>
      </w:r>
      <w:r w:rsidRPr="00485AEC">
        <w:rPr>
          <w:rFonts w:ascii="Times New Roman" w:hAnsi="Times New Roman" w:cs="Times New Roman"/>
          <w:sz w:val="28"/>
          <w:szCs w:val="28"/>
        </w:rPr>
        <w:t xml:space="preserve">же отрицательных качеств. Участник возвращается, и ему докладывается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о «содержимом» чемодана. После обсуждения ведущий помогает ребятам прийти к выводу: наше мнение о себе и мнения других часто различаются, </w:t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>и иногда полезно посмотреть на себя глазами других людей.</w:t>
      </w:r>
    </w:p>
    <w:p w:rsidR="00C30250" w:rsidRPr="00485AEC" w:rsidRDefault="00C30250" w:rsidP="00F8664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127C86" w:rsidRDefault="00C30250" w:rsidP="00F86640">
      <w:pPr>
        <w:shd w:val="clear" w:color="auto" w:fill="FFFFFF"/>
        <w:spacing w:before="10"/>
        <w:ind w:left="10" w:right="1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27C86">
        <w:rPr>
          <w:rFonts w:ascii="Times New Roman" w:hAnsi="Times New Roman" w:cs="Times New Roman"/>
          <w:spacing w:val="-2"/>
          <w:sz w:val="28"/>
          <w:szCs w:val="28"/>
        </w:rPr>
        <w:t xml:space="preserve">8.«За фасадом имени». </w:t>
      </w:r>
    </w:p>
    <w:p w:rsidR="00C30250" w:rsidRPr="00485AEC" w:rsidRDefault="00C30250" w:rsidP="00F07B9D">
      <w:pPr>
        <w:shd w:val="clear" w:color="auto" w:fill="FFFFFF"/>
        <w:spacing w:before="10" w:line="360" w:lineRule="auto"/>
        <w:ind w:left="10" w:right="10"/>
        <w:jc w:val="both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На листе бумаги напишите свое имя и добавьте к </w:t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нему определение, отражающее вашу сущность и начинающееся с той же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 xml:space="preserve">буквы, что и имя. Подумайте и скажите: чего больше в вашем определении </w:t>
      </w:r>
      <w:r w:rsidRPr="00485AEC">
        <w:rPr>
          <w:rFonts w:ascii="Times New Roman" w:hAnsi="Times New Roman" w:cs="Times New Roman"/>
          <w:sz w:val="28"/>
          <w:szCs w:val="28"/>
        </w:rPr>
        <w:t xml:space="preserve">- любви, нежности, иронии, негативного отношения к себе? Попросите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близкого вам человека выполнить это же задание. Сравните оба определе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  <w:t>ния. Есть ли различия в том, каким вы видите себя, и как вас воспринима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z w:val="28"/>
          <w:szCs w:val="28"/>
        </w:rPr>
        <w:t>ют люди? Задумайтесь о причинах различий.</w:t>
      </w:r>
    </w:p>
    <w:p w:rsidR="00C30250" w:rsidRPr="00485AEC" w:rsidRDefault="00C30250" w:rsidP="00F86640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485AEC" w:rsidRDefault="00C30250" w:rsidP="00F07B9D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485AEC">
        <w:rPr>
          <w:rFonts w:ascii="Times New Roman" w:hAnsi="Times New Roman" w:cs="Times New Roman"/>
          <w:sz w:val="28"/>
          <w:szCs w:val="28"/>
        </w:rPr>
        <w:t>9.</w:t>
      </w:r>
      <w:r w:rsidRPr="00485AEC">
        <w:rPr>
          <w:rFonts w:ascii="Times New Roman" w:hAnsi="Times New Roman" w:cs="Times New Roman"/>
          <w:spacing w:val="-5"/>
          <w:sz w:val="28"/>
          <w:szCs w:val="28"/>
        </w:rPr>
        <w:t>Игры и мини-конкурсы по определению и передаче эмоциональ</w:t>
      </w:r>
      <w:r w:rsidRPr="00485AEC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4"/>
          <w:sz w:val="28"/>
          <w:szCs w:val="28"/>
        </w:rPr>
        <w:t xml:space="preserve">ных состояний человека, выраженных при помощи жестов и мимики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 xml:space="preserve">(«Соленый чай», «Разговор взглядов», «Не слышу», «Поссорились и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помирились», «Разное настроение», «Прогулка», «Говорящие руки» </w:t>
      </w:r>
      <w:r w:rsidRPr="00485AEC">
        <w:rPr>
          <w:rFonts w:ascii="Times New Roman" w:hAnsi="Times New Roman" w:cs="Times New Roman"/>
          <w:sz w:val="28"/>
          <w:szCs w:val="28"/>
        </w:rPr>
        <w:t>и др.).</w:t>
      </w:r>
    </w:p>
    <w:p w:rsidR="00C30250" w:rsidRPr="00485AEC" w:rsidRDefault="00C30250" w:rsidP="00F07B9D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C30250" w:rsidRPr="00485AEC" w:rsidRDefault="00C30250" w:rsidP="00F86640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C30250" w:rsidRPr="00485AEC" w:rsidRDefault="00C30250" w:rsidP="00F07B9D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10.Упражнения для совершенствования невербальных способов </w:t>
      </w:r>
      <w:r w:rsidRPr="00485AEC">
        <w:rPr>
          <w:rFonts w:ascii="Times New Roman" w:hAnsi="Times New Roman" w:cs="Times New Roman"/>
          <w:sz w:val="28"/>
          <w:szCs w:val="28"/>
        </w:rPr>
        <w:t>общения:</w:t>
      </w:r>
    </w:p>
    <w:p w:rsidR="00C30250" w:rsidRPr="00485AEC" w:rsidRDefault="00C30250" w:rsidP="00F07B9D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60" w:lineRule="auto"/>
        <w:ind w:right="10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C30250" w:rsidRPr="00485AEC" w:rsidRDefault="00C30250" w:rsidP="00F07B9D">
      <w:pPr>
        <w:shd w:val="clear" w:color="auto" w:fill="FFFFFF"/>
        <w:tabs>
          <w:tab w:val="left" w:pos="547"/>
        </w:tabs>
        <w:spacing w:line="360" w:lineRule="auto"/>
        <w:ind w:left="19" w:right="10" w:firstLine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z w:val="28"/>
          <w:szCs w:val="28"/>
        </w:rPr>
        <w:t>а)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улыбнитесь, как улыбается: вежливый японец, собака своему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хозяину, кот на солнышке, мать младенцу, младенец матери и т.д.;</w:t>
      </w:r>
    </w:p>
    <w:p w:rsidR="00C30250" w:rsidRPr="00485AEC" w:rsidRDefault="00C30250" w:rsidP="00F07B9D">
      <w:pPr>
        <w:shd w:val="clear" w:color="auto" w:fill="FFFFFF"/>
        <w:tabs>
          <w:tab w:val="left" w:pos="547"/>
        </w:tabs>
        <w:spacing w:line="360" w:lineRule="auto"/>
        <w:ind w:left="19" w:firstLine="278"/>
        <w:rPr>
          <w:rFonts w:ascii="Times New Roman" w:hAnsi="Times New Roman" w:cs="Times New Roman"/>
          <w:sz w:val="28"/>
          <w:szCs w:val="28"/>
        </w:rPr>
      </w:pPr>
      <w:proofErr w:type="gramStart"/>
      <w:r w:rsidRPr="00485AEC">
        <w:rPr>
          <w:rFonts w:ascii="Times New Roman" w:hAnsi="Times New Roman" w:cs="Times New Roman"/>
          <w:spacing w:val="-6"/>
          <w:sz w:val="28"/>
          <w:szCs w:val="28"/>
        </w:rPr>
        <w:t>б)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485AEC">
        <w:rPr>
          <w:rFonts w:ascii="Times New Roman" w:hAnsi="Times New Roman" w:cs="Times New Roman"/>
          <w:spacing w:val="-2"/>
          <w:sz w:val="28"/>
          <w:szCs w:val="28"/>
        </w:rPr>
        <w:t>покажите, как сидит: пациент зубного врача, преподаватель во время экзамена, пчела на цветке, побитая собака, наездница, космо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>навт в скафандре, обезьяна, изображающая, как сидите вы и т.д.;</w:t>
      </w:r>
    </w:p>
    <w:p w:rsidR="00C30250" w:rsidRPr="00485AEC" w:rsidRDefault="00C30250" w:rsidP="00F07B9D">
      <w:pPr>
        <w:shd w:val="clear" w:color="auto" w:fill="FFFFFF"/>
        <w:tabs>
          <w:tab w:val="left" w:pos="547"/>
        </w:tabs>
        <w:spacing w:line="360" w:lineRule="auto"/>
        <w:ind w:left="19" w:firstLine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7"/>
          <w:sz w:val="28"/>
          <w:szCs w:val="28"/>
        </w:rPr>
        <w:t>в)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>пройдите, как ребенок, который недавно научился ходить, ста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485AEC">
        <w:rPr>
          <w:rFonts w:ascii="Times New Roman" w:hAnsi="Times New Roman" w:cs="Times New Roman"/>
          <w:sz w:val="28"/>
          <w:szCs w:val="28"/>
        </w:rPr>
        <w:t>рик, лев, артист балета, горилла и др.;</w:t>
      </w:r>
    </w:p>
    <w:p w:rsidR="00C30250" w:rsidRPr="00485AEC" w:rsidRDefault="00C30250" w:rsidP="00F07B9D">
      <w:pPr>
        <w:shd w:val="clear" w:color="auto" w:fill="FFFFFF"/>
        <w:tabs>
          <w:tab w:val="left" w:pos="499"/>
        </w:tabs>
        <w:spacing w:line="360" w:lineRule="auto"/>
        <w:ind w:left="10" w:right="19" w:firstLine="2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5AEC">
        <w:rPr>
          <w:rFonts w:ascii="Times New Roman" w:hAnsi="Times New Roman" w:cs="Times New Roman"/>
          <w:sz w:val="28"/>
          <w:szCs w:val="28"/>
        </w:rPr>
        <w:t>г)</w:t>
      </w:r>
      <w:r w:rsidRPr="00485AEC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485AEC">
        <w:rPr>
          <w:rFonts w:ascii="Times New Roman" w:hAnsi="Times New Roman" w:cs="Times New Roman"/>
          <w:sz w:val="28"/>
          <w:szCs w:val="28"/>
        </w:rPr>
        <w:t>выразите с помощью мимики и жестов различное отношение к вопросу «Как поживаете?» («Спасибо, хорошо», «Неважно», «Даже не могу ответить», «Очень хорошо», «Плохо», «Скорее хорошо, чем плохо») и др.;</w:t>
      </w:r>
    </w:p>
    <w:p w:rsidR="00C30250" w:rsidRPr="00485AEC" w:rsidRDefault="00C30250" w:rsidP="00F07B9D">
      <w:pPr>
        <w:shd w:val="clear" w:color="auto" w:fill="FFFFFF"/>
        <w:tabs>
          <w:tab w:val="left" w:pos="576"/>
        </w:tabs>
        <w:spacing w:line="360" w:lineRule="auto"/>
        <w:ind w:left="11" w:right="11" w:firstLine="266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z w:val="28"/>
          <w:szCs w:val="28"/>
        </w:rPr>
        <w:lastRenderedPageBreak/>
        <w:t>д)</w:t>
      </w:r>
      <w:r w:rsidRPr="00485AEC">
        <w:rPr>
          <w:rFonts w:ascii="Times New Roman" w:hAnsi="Times New Roman" w:cs="Times New Roman"/>
          <w:sz w:val="28"/>
          <w:szCs w:val="28"/>
        </w:rPr>
        <w:tab/>
        <w:t>«скажите» без слов выбранному партнеру фразу, написан</w:t>
      </w:r>
      <w:r w:rsidRPr="00485AEC">
        <w:rPr>
          <w:rFonts w:ascii="Times New Roman" w:hAnsi="Times New Roman" w:cs="Times New Roman"/>
          <w:sz w:val="28"/>
          <w:szCs w:val="28"/>
        </w:rPr>
        <w:softHyphen/>
        <w:t>ную на карточке (варианты фраз: «Не расстраивайся, все будет хо</w:t>
      </w:r>
      <w:r w:rsidRPr="00485AEC">
        <w:rPr>
          <w:rFonts w:ascii="Times New Roman" w:hAnsi="Times New Roman" w:cs="Times New Roman"/>
          <w:sz w:val="28"/>
          <w:szCs w:val="28"/>
        </w:rPr>
        <w:softHyphen/>
        <w:t>рошо...», «Меня возмущает твое поведение...», «Я очень рад тебя видеть!», «Неужели?! Этого не мо</w:t>
      </w:r>
      <w:r>
        <w:rPr>
          <w:rFonts w:ascii="Times New Roman" w:hAnsi="Times New Roman" w:cs="Times New Roman"/>
          <w:sz w:val="28"/>
          <w:szCs w:val="28"/>
        </w:rPr>
        <w:t xml:space="preserve">жет быть!», «Этого я от тебя не </w:t>
      </w:r>
      <w:r w:rsidRPr="00485AEC">
        <w:rPr>
          <w:rFonts w:ascii="Times New Roman" w:hAnsi="Times New Roman" w:cs="Times New Roman"/>
          <w:sz w:val="28"/>
          <w:szCs w:val="28"/>
        </w:rPr>
        <w:t>ожидал!», «Как вы все мне надоели!» и др.).</w:t>
      </w:r>
    </w:p>
    <w:p w:rsidR="00C30250" w:rsidRPr="00485AEC" w:rsidRDefault="00C30250" w:rsidP="00F86640">
      <w:pPr>
        <w:shd w:val="clear" w:color="auto" w:fill="FFFFFF"/>
        <w:tabs>
          <w:tab w:val="left" w:pos="576"/>
        </w:tabs>
        <w:ind w:left="10" w:right="10" w:firstLine="269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485AEC" w:rsidRDefault="00C30250" w:rsidP="00F07B9D">
      <w:pPr>
        <w:shd w:val="clear" w:color="auto" w:fill="FFFFFF"/>
        <w:spacing w:before="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C86">
        <w:rPr>
          <w:rFonts w:ascii="Times New Roman" w:hAnsi="Times New Roman" w:cs="Times New Roman"/>
          <w:sz w:val="28"/>
          <w:szCs w:val="28"/>
        </w:rPr>
        <w:t>11.«Самый наблюдательный».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AEC">
        <w:rPr>
          <w:rFonts w:ascii="Times New Roman" w:hAnsi="Times New Roman" w:cs="Times New Roman"/>
          <w:sz w:val="28"/>
          <w:szCs w:val="28"/>
        </w:rPr>
        <w:t xml:space="preserve">Участники тренинга становятся в круг.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>При желании можно сесть на стул, разбиться на пары и т.д. Один из участ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ников, водящий, </w:t>
      </w:r>
      <w:proofErr w:type="gramStart"/>
      <w:r w:rsidRPr="00485AEC">
        <w:rPr>
          <w:rFonts w:ascii="Times New Roman" w:hAnsi="Times New Roman" w:cs="Times New Roman"/>
          <w:spacing w:val="-2"/>
          <w:sz w:val="28"/>
          <w:szCs w:val="28"/>
        </w:rPr>
        <w:t>должен ;как</w:t>
      </w:r>
      <w:proofErr w:type="gramEnd"/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 можно лучше запомнить положение позиру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ющих. Затем он выходит из комнаты, а участники тренинга меняют свои позы, перемещаются и т.д. Войдя в комнату через 2—3 минуты, водящий </w:t>
      </w:r>
      <w:r w:rsidRPr="00485AEC">
        <w:rPr>
          <w:rFonts w:ascii="Times New Roman" w:hAnsi="Times New Roman" w:cs="Times New Roman"/>
          <w:sz w:val="28"/>
          <w:szCs w:val="28"/>
        </w:rPr>
        <w:t>должен отметить изменения в положении всех участников. Выигрыва</w:t>
      </w:r>
      <w:r w:rsidRPr="00485AEC">
        <w:rPr>
          <w:rFonts w:ascii="Times New Roman" w:hAnsi="Times New Roman" w:cs="Times New Roman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ет тот, кто окажется самым наблюдательным. Важным здесь является не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столько соревновательный момент, сколько возможность каждому из обу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z w:val="28"/>
          <w:szCs w:val="28"/>
        </w:rPr>
        <w:t>чаемых оценить собственную наблюдательность.</w:t>
      </w:r>
    </w:p>
    <w:p w:rsidR="00C30250" w:rsidRPr="00485AEC" w:rsidRDefault="00C30250" w:rsidP="00F86640">
      <w:pPr>
        <w:shd w:val="clear" w:color="auto" w:fill="FFFFFF"/>
        <w:spacing w:before="10"/>
        <w:jc w:val="both"/>
        <w:rPr>
          <w:rFonts w:ascii="Times New Roman" w:hAnsi="Times New Roman" w:cs="Times New Roman"/>
          <w:sz w:val="28"/>
          <w:szCs w:val="28"/>
        </w:rPr>
      </w:pPr>
    </w:p>
    <w:p w:rsidR="00C30250" w:rsidRPr="00485AEC" w:rsidRDefault="00C30250" w:rsidP="00F07B9D">
      <w:pPr>
        <w:shd w:val="clear" w:color="auto" w:fill="FFFFFF"/>
        <w:tabs>
          <w:tab w:val="left" w:pos="2890"/>
        </w:tabs>
        <w:spacing w:before="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C86">
        <w:rPr>
          <w:rFonts w:ascii="Times New Roman" w:hAnsi="Times New Roman" w:cs="Times New Roman"/>
          <w:sz w:val="28"/>
          <w:szCs w:val="28"/>
        </w:rPr>
        <w:t>12.«Слушаем звуки».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AEC">
        <w:rPr>
          <w:rFonts w:ascii="Times New Roman" w:hAnsi="Times New Roman" w:cs="Times New Roman"/>
          <w:sz w:val="28"/>
          <w:szCs w:val="28"/>
        </w:rPr>
        <w:t xml:space="preserve">Это упражнение можно выполнять как одному, так и в группе. Закройте глаза и постарайтесь запомнить все звуки, которые вы услышите примерно в течение одной минуты. Теперь откройте глаза и сравните ваши перечни. Одинаковые ли звуки вы услышали? Есть ли такие звуки, которые услышал лишь один из присутствующих? Было ли 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t xml:space="preserve">это результатом более острого слуха или большей сосредоточенности, </w:t>
      </w:r>
      <w:proofErr w:type="spellStart"/>
      <w:proofErr w:type="gramStart"/>
      <w:r w:rsidRPr="00485AEC">
        <w:rPr>
          <w:rFonts w:ascii="Times New Roman" w:hAnsi="Times New Roman" w:cs="Times New Roman"/>
          <w:spacing w:val="-3"/>
          <w:sz w:val="28"/>
          <w:szCs w:val="28"/>
        </w:rPr>
        <w:t>вни</w:t>
      </w:r>
      <w:r w:rsidRPr="00485AEC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485AEC">
        <w:rPr>
          <w:rFonts w:ascii="Times New Roman" w:hAnsi="Times New Roman" w:cs="Times New Roman"/>
          <w:sz w:val="28"/>
          <w:szCs w:val="28"/>
        </w:rPr>
        <w:t>мательности?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>А</w:t>
      </w:r>
      <w:proofErr w:type="spellEnd"/>
      <w:proofErr w:type="gramEnd"/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 теперь попробуйте заставить себя напрячься, сосредоточиться. Вни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485AEC">
        <w:rPr>
          <w:rFonts w:ascii="Times New Roman" w:hAnsi="Times New Roman" w:cs="Times New Roman"/>
          <w:spacing w:val="-1"/>
          <w:sz w:val="28"/>
          <w:szCs w:val="28"/>
        </w:rPr>
        <w:t xml:space="preserve">мательнее вслушивайтесь во все звуки, которые окружают вас. Еще раз </w:t>
      </w:r>
      <w:r w:rsidRPr="00485AEC">
        <w:rPr>
          <w:rFonts w:ascii="Times New Roman" w:hAnsi="Times New Roman" w:cs="Times New Roman"/>
          <w:spacing w:val="-2"/>
          <w:sz w:val="28"/>
          <w:szCs w:val="28"/>
        </w:rPr>
        <w:t xml:space="preserve">сравните все, что было вами услышано. </w:t>
      </w:r>
    </w:p>
    <w:p w:rsidR="00C30250" w:rsidRPr="00485AEC" w:rsidRDefault="00C30250" w:rsidP="00F07B9D">
      <w:pPr>
        <w:shd w:val="clear" w:color="auto" w:fill="FFFFFF"/>
        <w:spacing w:line="360" w:lineRule="auto"/>
        <w:ind w:right="19" w:firstLine="86"/>
        <w:jc w:val="both"/>
        <w:rPr>
          <w:rFonts w:ascii="Times New Roman" w:hAnsi="Times New Roman" w:cs="Times New Roman"/>
          <w:sz w:val="28"/>
          <w:szCs w:val="28"/>
        </w:rPr>
      </w:pPr>
      <w:r w:rsidRPr="00127C86">
        <w:rPr>
          <w:rFonts w:ascii="Times New Roman" w:hAnsi="Times New Roman" w:cs="Times New Roman"/>
          <w:spacing w:val="-11"/>
          <w:sz w:val="28"/>
          <w:szCs w:val="28"/>
        </w:rPr>
        <w:t>13.Скороговорки</w:t>
      </w:r>
      <w:proofErr w:type="gramStart"/>
      <w:r w:rsidRPr="00127C86">
        <w:rPr>
          <w:rFonts w:ascii="Times New Roman" w:hAnsi="Times New Roman" w:cs="Times New Roman"/>
          <w:spacing w:val="-11"/>
          <w:sz w:val="28"/>
          <w:szCs w:val="28"/>
        </w:rPr>
        <w:t>».</w:t>
      </w:r>
      <w:r w:rsidRPr="00485AEC">
        <w:rPr>
          <w:rFonts w:ascii="Times New Roman" w:hAnsi="Times New Roman" w:cs="Times New Roman"/>
          <w:spacing w:val="-11"/>
          <w:sz w:val="28"/>
          <w:szCs w:val="28"/>
        </w:rPr>
        <w:t>Прочитайте</w:t>
      </w:r>
      <w:proofErr w:type="gramEnd"/>
      <w:r w:rsidRPr="00485AEC">
        <w:rPr>
          <w:rFonts w:ascii="Times New Roman" w:hAnsi="Times New Roman" w:cs="Times New Roman"/>
          <w:spacing w:val="-11"/>
          <w:sz w:val="28"/>
          <w:szCs w:val="28"/>
        </w:rPr>
        <w:t xml:space="preserve"> скороговорки с различной интонацией, </w:t>
      </w:r>
      <w:r w:rsidRPr="00485AEC">
        <w:rPr>
          <w:rFonts w:ascii="Times New Roman" w:hAnsi="Times New Roman" w:cs="Times New Roman"/>
          <w:spacing w:val="-6"/>
          <w:sz w:val="28"/>
          <w:szCs w:val="28"/>
        </w:rPr>
        <w:t xml:space="preserve">чтобы передать: а) недоумение; б) почтительный трепет; в) злорадство; </w:t>
      </w:r>
      <w:r w:rsidRPr="00485AEC">
        <w:rPr>
          <w:rFonts w:ascii="Times New Roman" w:hAnsi="Times New Roman" w:cs="Times New Roman"/>
          <w:spacing w:val="-9"/>
          <w:sz w:val="28"/>
          <w:szCs w:val="28"/>
        </w:rPr>
        <w:t>г) готовность смеяться вместе с вами; д) сочувствие; е) восхищение.</w:t>
      </w:r>
    </w:p>
    <w:p w:rsidR="00C30250" w:rsidRPr="00485AEC" w:rsidRDefault="00C30250" w:rsidP="00F86640">
      <w:pPr>
        <w:shd w:val="clear" w:color="auto" w:fill="FFFFFF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0"/>
          <w:sz w:val="28"/>
          <w:szCs w:val="28"/>
        </w:rPr>
        <w:lastRenderedPageBreak/>
        <w:t>Карл у Клары украл кораллы.</w:t>
      </w:r>
    </w:p>
    <w:p w:rsidR="00C30250" w:rsidRPr="00485AEC" w:rsidRDefault="00C30250" w:rsidP="00F86640">
      <w:pPr>
        <w:shd w:val="clear" w:color="auto" w:fill="FFFFFF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0"/>
          <w:sz w:val="28"/>
          <w:szCs w:val="28"/>
        </w:rPr>
        <w:t>Проворонила ворона вороненка.</w:t>
      </w:r>
    </w:p>
    <w:p w:rsidR="00C30250" w:rsidRPr="00485AEC" w:rsidRDefault="00C30250" w:rsidP="00F86640">
      <w:pPr>
        <w:shd w:val="clear" w:color="auto" w:fill="FFFFFF"/>
        <w:ind w:left="278"/>
        <w:rPr>
          <w:rFonts w:ascii="Times New Roman" w:hAnsi="Times New Roman" w:cs="Times New Roman"/>
          <w:spacing w:val="-10"/>
          <w:sz w:val="28"/>
          <w:szCs w:val="28"/>
        </w:rPr>
      </w:pPr>
      <w:r w:rsidRPr="00485AEC">
        <w:rPr>
          <w:rFonts w:ascii="Times New Roman" w:hAnsi="Times New Roman" w:cs="Times New Roman"/>
          <w:spacing w:val="-10"/>
          <w:sz w:val="28"/>
          <w:szCs w:val="28"/>
        </w:rPr>
        <w:t>От топота копыт пыль по полю летит.</w:t>
      </w:r>
    </w:p>
    <w:p w:rsidR="00C30250" w:rsidRPr="00485AEC" w:rsidRDefault="00C30250" w:rsidP="00F86640">
      <w:pPr>
        <w:shd w:val="clear" w:color="auto" w:fill="FFFFFF"/>
        <w:ind w:left="278"/>
        <w:rPr>
          <w:rFonts w:ascii="Times New Roman" w:hAnsi="Times New Roman" w:cs="Times New Roman"/>
          <w:sz w:val="28"/>
          <w:szCs w:val="28"/>
        </w:rPr>
      </w:pPr>
    </w:p>
    <w:p w:rsidR="00C30250" w:rsidRPr="00485AEC" w:rsidRDefault="00C30250" w:rsidP="00F8664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27C86">
        <w:rPr>
          <w:rFonts w:ascii="Times New Roman" w:hAnsi="Times New Roman" w:cs="Times New Roman"/>
          <w:spacing w:val="-9"/>
          <w:sz w:val="28"/>
          <w:szCs w:val="28"/>
        </w:rPr>
        <w:t>14.«Конкурс актерского мастерства».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5AEC">
        <w:rPr>
          <w:rFonts w:ascii="Times New Roman" w:hAnsi="Times New Roman" w:cs="Times New Roman"/>
          <w:spacing w:val="-9"/>
          <w:sz w:val="28"/>
          <w:szCs w:val="28"/>
        </w:rPr>
        <w:t>Выполните пантомиму: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0"/>
          <w:sz w:val="28"/>
          <w:szCs w:val="28"/>
        </w:rPr>
        <w:t>паутина на стене,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2"/>
          <w:sz w:val="28"/>
          <w:szCs w:val="28"/>
        </w:rPr>
        <w:t>кактус,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2"/>
          <w:sz w:val="28"/>
          <w:szCs w:val="28"/>
        </w:rPr>
        <w:t>коврик на полу,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1"/>
          <w:sz w:val="28"/>
          <w:szCs w:val="28"/>
        </w:rPr>
        <w:t>вешалка,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0"/>
          <w:sz w:val="28"/>
          <w:szCs w:val="28"/>
        </w:rPr>
        <w:t>часы с маятником (или с кукушкой),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8"/>
          <w:sz w:val="28"/>
          <w:szCs w:val="28"/>
        </w:rPr>
        <w:t>треснутое зеркало,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0"/>
          <w:sz w:val="28"/>
          <w:szCs w:val="28"/>
        </w:rPr>
        <w:t>летящее перышко,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10"/>
          <w:sz w:val="28"/>
          <w:szCs w:val="28"/>
        </w:rPr>
        <w:t>яблоко с червями,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9"/>
          <w:sz w:val="28"/>
          <w:szCs w:val="28"/>
        </w:rPr>
        <w:t>тугой замок в двери,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9"/>
          <w:sz w:val="28"/>
          <w:szCs w:val="28"/>
        </w:rPr>
        <w:t>попугай в клетке,</w:t>
      </w:r>
    </w:p>
    <w:p w:rsidR="00C30250" w:rsidRPr="00485AEC" w:rsidRDefault="00C30250" w:rsidP="00F07B9D">
      <w:pPr>
        <w:widowControl w:val="0"/>
        <w:numPr>
          <w:ilvl w:val="0"/>
          <w:numId w:val="1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85AEC">
        <w:rPr>
          <w:rFonts w:ascii="Times New Roman" w:hAnsi="Times New Roman" w:cs="Times New Roman"/>
          <w:spacing w:val="-9"/>
          <w:sz w:val="28"/>
          <w:szCs w:val="28"/>
        </w:rPr>
        <w:t xml:space="preserve">проколотый воздушный шарик и т.д. </w:t>
      </w:r>
    </w:p>
    <w:p w:rsidR="00C30250" w:rsidRPr="00F86640" w:rsidRDefault="00C30250" w:rsidP="00F07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30250" w:rsidRPr="00F86640" w:rsidSect="00A632C6">
      <w:type w:val="continuous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FE3" w:rsidRDefault="00856FE3" w:rsidP="00B67BBB">
      <w:pPr>
        <w:spacing w:after="0" w:line="240" w:lineRule="auto"/>
      </w:pPr>
      <w:r>
        <w:separator/>
      </w:r>
    </w:p>
  </w:endnote>
  <w:endnote w:type="continuationSeparator" w:id="0">
    <w:p w:rsidR="00856FE3" w:rsidRDefault="00856FE3" w:rsidP="00B6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FE3" w:rsidRDefault="00856FE3" w:rsidP="00B67BBB">
      <w:pPr>
        <w:spacing w:after="0" w:line="240" w:lineRule="auto"/>
      </w:pPr>
      <w:r>
        <w:separator/>
      </w:r>
    </w:p>
  </w:footnote>
  <w:footnote w:type="continuationSeparator" w:id="0">
    <w:p w:rsidR="00856FE3" w:rsidRDefault="00856FE3" w:rsidP="00B67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FE3" w:rsidRDefault="00DE5ECE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64</w:t>
    </w:r>
    <w:r>
      <w:rPr>
        <w:noProof/>
      </w:rPr>
      <w:fldChar w:fldCharType="end"/>
    </w:r>
  </w:p>
  <w:p w:rsidR="00856FE3" w:rsidRDefault="00856FE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CAEBCC4"/>
    <w:lvl w:ilvl="0">
      <w:numFmt w:val="bullet"/>
      <w:lvlText w:val="*"/>
      <w:lvlJc w:val="left"/>
    </w:lvl>
  </w:abstractNum>
  <w:abstractNum w:abstractNumId="1">
    <w:nsid w:val="185A6CAA"/>
    <w:multiLevelType w:val="hybridMultilevel"/>
    <w:tmpl w:val="27008732"/>
    <w:lvl w:ilvl="0" w:tplc="76B80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E63577"/>
    <w:multiLevelType w:val="multilevel"/>
    <w:tmpl w:val="68FC2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31819B6"/>
    <w:multiLevelType w:val="hybridMultilevel"/>
    <w:tmpl w:val="7848E030"/>
    <w:lvl w:ilvl="0" w:tplc="B2D073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9AD1AD0"/>
    <w:multiLevelType w:val="hybridMultilevel"/>
    <w:tmpl w:val="C5FE29C6"/>
    <w:lvl w:ilvl="0" w:tplc="9C8671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CB144B8"/>
    <w:multiLevelType w:val="hybridMultilevel"/>
    <w:tmpl w:val="834EC43C"/>
    <w:lvl w:ilvl="0" w:tplc="4D120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E5670B"/>
    <w:multiLevelType w:val="hybridMultilevel"/>
    <w:tmpl w:val="95BE138E"/>
    <w:lvl w:ilvl="0" w:tplc="1ACA138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77271"/>
    <w:multiLevelType w:val="hybridMultilevel"/>
    <w:tmpl w:val="9C46A0D4"/>
    <w:lvl w:ilvl="0" w:tplc="F52E727C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FF415B"/>
    <w:multiLevelType w:val="hybridMultilevel"/>
    <w:tmpl w:val="EAC2D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4AA1820"/>
    <w:multiLevelType w:val="hybridMultilevel"/>
    <w:tmpl w:val="4FBAE0F2"/>
    <w:lvl w:ilvl="0" w:tplc="4F46A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32C2ED7"/>
    <w:multiLevelType w:val="hybridMultilevel"/>
    <w:tmpl w:val="BCD23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EA132B"/>
    <w:multiLevelType w:val="hybridMultilevel"/>
    <w:tmpl w:val="B5DC5AF4"/>
    <w:lvl w:ilvl="0" w:tplc="91AE3E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11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10"/>
  </w:num>
  <w:num w:numId="10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32C6"/>
    <w:rsid w:val="000350FC"/>
    <w:rsid w:val="000A06DC"/>
    <w:rsid w:val="00120A51"/>
    <w:rsid w:val="0012115B"/>
    <w:rsid w:val="00127C86"/>
    <w:rsid w:val="001A0CF2"/>
    <w:rsid w:val="001B33D5"/>
    <w:rsid w:val="001B79B9"/>
    <w:rsid w:val="001C0F0A"/>
    <w:rsid w:val="001F6F11"/>
    <w:rsid w:val="00220C29"/>
    <w:rsid w:val="00257D66"/>
    <w:rsid w:val="002641D3"/>
    <w:rsid w:val="002A0725"/>
    <w:rsid w:val="003044D5"/>
    <w:rsid w:val="00367B4B"/>
    <w:rsid w:val="003A04B2"/>
    <w:rsid w:val="003A3664"/>
    <w:rsid w:val="004074B4"/>
    <w:rsid w:val="00485AEC"/>
    <w:rsid w:val="00491B4C"/>
    <w:rsid w:val="004A6719"/>
    <w:rsid w:val="00563795"/>
    <w:rsid w:val="00585D15"/>
    <w:rsid w:val="00587524"/>
    <w:rsid w:val="00606BAF"/>
    <w:rsid w:val="006234D6"/>
    <w:rsid w:val="00661B0E"/>
    <w:rsid w:val="006A261D"/>
    <w:rsid w:val="006E6AC6"/>
    <w:rsid w:val="00737FE4"/>
    <w:rsid w:val="007A5989"/>
    <w:rsid w:val="007C3C22"/>
    <w:rsid w:val="007F3BF9"/>
    <w:rsid w:val="00856FE3"/>
    <w:rsid w:val="008E4280"/>
    <w:rsid w:val="00903E30"/>
    <w:rsid w:val="0097209C"/>
    <w:rsid w:val="009913C2"/>
    <w:rsid w:val="009A1437"/>
    <w:rsid w:val="009B6FB4"/>
    <w:rsid w:val="009C741F"/>
    <w:rsid w:val="00A632C6"/>
    <w:rsid w:val="00A77BA1"/>
    <w:rsid w:val="00AA5A6E"/>
    <w:rsid w:val="00B67BBB"/>
    <w:rsid w:val="00B822D3"/>
    <w:rsid w:val="00BA0AE4"/>
    <w:rsid w:val="00BB0CE7"/>
    <w:rsid w:val="00BE6538"/>
    <w:rsid w:val="00C06EA9"/>
    <w:rsid w:val="00C30250"/>
    <w:rsid w:val="00C76B12"/>
    <w:rsid w:val="00C941AF"/>
    <w:rsid w:val="00D14974"/>
    <w:rsid w:val="00D31B2D"/>
    <w:rsid w:val="00D95A16"/>
    <w:rsid w:val="00DD4D1B"/>
    <w:rsid w:val="00DE5ECE"/>
    <w:rsid w:val="00DF6424"/>
    <w:rsid w:val="00E12BCD"/>
    <w:rsid w:val="00E40B2B"/>
    <w:rsid w:val="00EF5923"/>
    <w:rsid w:val="00F07B9D"/>
    <w:rsid w:val="00F37FDB"/>
    <w:rsid w:val="00F66C2B"/>
    <w:rsid w:val="00F824B4"/>
    <w:rsid w:val="00F86640"/>
    <w:rsid w:val="00FB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5:docId w15:val="{56556B26-3D4B-402E-9FD1-89214B30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6DC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DE5EC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32C6"/>
    <w:pPr>
      <w:ind w:left="720"/>
    </w:pPr>
    <w:rPr>
      <w:lang w:eastAsia="en-US"/>
    </w:rPr>
  </w:style>
  <w:style w:type="character" w:customStyle="1" w:styleId="a4">
    <w:name w:val="Подпись к картинке"/>
    <w:basedOn w:val="a0"/>
    <w:link w:val="11"/>
    <w:uiPriority w:val="99"/>
    <w:locked/>
    <w:rsid w:val="00A632C6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1">
    <w:name w:val="Подпись к картинке1"/>
    <w:basedOn w:val="a"/>
    <w:link w:val="a4"/>
    <w:uiPriority w:val="99"/>
    <w:rsid w:val="00A632C6"/>
    <w:pPr>
      <w:shd w:val="clear" w:color="auto" w:fill="FFFFFF"/>
      <w:spacing w:after="0" w:line="221" w:lineRule="exact"/>
      <w:ind w:firstLine="380"/>
      <w:jc w:val="both"/>
    </w:pPr>
    <w:rPr>
      <w:rFonts w:cs="Times New Roman"/>
      <w:sz w:val="18"/>
      <w:szCs w:val="18"/>
    </w:rPr>
  </w:style>
  <w:style w:type="paragraph" w:styleId="a5">
    <w:name w:val="Balloon Text"/>
    <w:basedOn w:val="a"/>
    <w:link w:val="a6"/>
    <w:uiPriority w:val="99"/>
    <w:semiHidden/>
    <w:rsid w:val="00A6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632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B6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67BBB"/>
  </w:style>
  <w:style w:type="paragraph" w:styleId="a9">
    <w:name w:val="footer"/>
    <w:basedOn w:val="a"/>
    <w:link w:val="aa"/>
    <w:uiPriority w:val="99"/>
    <w:semiHidden/>
    <w:rsid w:val="00B6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B67BBB"/>
  </w:style>
  <w:style w:type="character" w:customStyle="1" w:styleId="10">
    <w:name w:val="Заголовок 1 Знак"/>
    <w:basedOn w:val="a0"/>
    <w:link w:val="1"/>
    <w:rsid w:val="00DE5EC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b">
    <w:name w:val="Title"/>
    <w:basedOn w:val="a"/>
    <w:next w:val="a"/>
    <w:link w:val="ac"/>
    <w:qFormat/>
    <w:locked/>
    <w:rsid w:val="00DE5EC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rsid w:val="00DE5ECE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DCDC-E3B1-4402-829E-060DD729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86</Pages>
  <Words>14756</Words>
  <Characters>84115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Елена</cp:lastModifiedBy>
  <cp:revision>8</cp:revision>
  <cp:lastPrinted>2012-06-10T12:26:00Z</cp:lastPrinted>
  <dcterms:created xsi:type="dcterms:W3CDTF">2012-05-16T10:37:00Z</dcterms:created>
  <dcterms:modified xsi:type="dcterms:W3CDTF">2017-08-28T12:27:00Z</dcterms:modified>
</cp:coreProperties>
</file>