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EA" w:rsidRDefault="00A469DC" w:rsidP="00A46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  <w:r w:rsidRPr="00A469DC">
        <w:rPr>
          <w:rFonts w:ascii="Times New Roman" w:hAnsi="Times New Roman" w:cs="Times New Roman"/>
          <w:b/>
          <w:sz w:val="28"/>
          <w:szCs w:val="28"/>
        </w:rPr>
        <w:t xml:space="preserve">Гражданское и патриотическое воспитание в </w:t>
      </w:r>
      <w:r w:rsidRPr="00A469DC">
        <w:rPr>
          <w:rFonts w:ascii="Times New Roman" w:hAnsi="Times New Roman" w:cs="Times New Roman"/>
          <w:b/>
          <w:sz w:val="28"/>
          <w:szCs w:val="28"/>
        </w:rPr>
        <w:br/>
        <w:t>МОУ «</w:t>
      </w:r>
      <w:proofErr w:type="spellStart"/>
      <w:r w:rsidRPr="00A469DC">
        <w:rPr>
          <w:rFonts w:ascii="Times New Roman" w:hAnsi="Times New Roman" w:cs="Times New Roman"/>
          <w:b/>
          <w:sz w:val="28"/>
          <w:szCs w:val="28"/>
        </w:rPr>
        <w:t>Веселолопанская</w:t>
      </w:r>
      <w:proofErr w:type="spellEnd"/>
      <w:r w:rsidRPr="00A469DC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A469DC" w:rsidRDefault="00A469DC" w:rsidP="00A469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Воспитание является  составной частью процесса обучения.    Целью     системы     воспитательной   работы нашей  школы  является  создание  условий   для   социальной  адаптации  учащихся  в обществе.</w:t>
      </w:r>
    </w:p>
    <w:p w:rsidR="00A469DC" w:rsidRDefault="00A469DC" w:rsidP="00A469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Основная задача - раскрытие способностей каждого ученика, воспитание гуманной, духовно-нравственной личности, достойных будущих граждан России, патриотов своего Отечества, формирование у них интереса к национальной культуре, обычаям, традициям.</w:t>
      </w:r>
    </w:p>
    <w:p w:rsidR="00A469DC" w:rsidRDefault="00A469DC" w:rsidP="00A469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Воспитание гражданина  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культуры, знаний о героическом прошлом, о природе родного края и о современниках.</w:t>
      </w:r>
    </w:p>
    <w:p w:rsidR="00A469DC" w:rsidRPr="00A469DC" w:rsidRDefault="00A469DC" w:rsidP="00A469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 </w:t>
      </w:r>
      <w:r w:rsidRPr="00A469DC">
        <w:rPr>
          <w:rFonts w:ascii="Times New Roman" w:hAnsi="Times New Roman" w:cs="Times New Roman"/>
          <w:b/>
          <w:bCs/>
          <w:sz w:val="28"/>
          <w:szCs w:val="28"/>
        </w:rPr>
        <w:t>«Патриотизм – фундамент России»</w:t>
      </w:r>
    </w:p>
    <w:p w:rsidR="00A469DC" w:rsidRPr="00A469DC" w:rsidRDefault="00A469DC" w:rsidP="00A469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69DC">
        <w:rPr>
          <w:rFonts w:ascii="Times New Roman" w:hAnsi="Times New Roman" w:cs="Times New Roman"/>
          <w:b/>
          <w:bCs/>
          <w:sz w:val="28"/>
          <w:szCs w:val="28"/>
        </w:rPr>
        <w:t xml:space="preserve">В.В. Путин </w:t>
      </w:r>
    </w:p>
    <w:p w:rsidR="00A469DC" w:rsidRPr="00A469DC" w:rsidRDefault="00A469DC" w:rsidP="00A469DC">
      <w:pPr>
        <w:rPr>
          <w:rFonts w:ascii="Times New Roman" w:hAnsi="Times New Roman" w:cs="Times New Roman"/>
          <w:sz w:val="28"/>
          <w:szCs w:val="28"/>
        </w:rPr>
      </w:pPr>
      <w:r w:rsidRPr="00A469DC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DC">
        <w:rPr>
          <w:rFonts w:ascii="Times New Roman" w:hAnsi="Times New Roman" w:cs="Times New Roman"/>
          <w:sz w:val="28"/>
          <w:szCs w:val="28"/>
        </w:rPr>
        <w:t xml:space="preserve">Сегодня военно-патриотическое воспитание молодежи является одним </w:t>
      </w:r>
      <w:proofErr w:type="gramStart"/>
      <w:r w:rsidRPr="00A469D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46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9DC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A469DC">
        <w:rPr>
          <w:rFonts w:ascii="Times New Roman" w:hAnsi="Times New Roman" w:cs="Times New Roman"/>
          <w:sz w:val="28"/>
          <w:szCs w:val="28"/>
        </w:rPr>
        <w:t xml:space="preserve"> направлением государственной молодежной политики в условиях реформирования общества и его военной организации, а так же в сфере образования. </w:t>
      </w:r>
    </w:p>
    <w:p w:rsidR="00A469DC" w:rsidRPr="00A469DC" w:rsidRDefault="00A469DC" w:rsidP="00A469DC">
      <w:pPr>
        <w:rPr>
          <w:rFonts w:ascii="Times New Roman" w:hAnsi="Times New Roman" w:cs="Times New Roman"/>
          <w:sz w:val="28"/>
          <w:szCs w:val="28"/>
        </w:rPr>
      </w:pPr>
      <w:r w:rsidRPr="00A469DC">
        <w:rPr>
          <w:rFonts w:ascii="Times New Roman" w:hAnsi="Times New Roman" w:cs="Times New Roman"/>
          <w:sz w:val="28"/>
          <w:szCs w:val="28"/>
        </w:rPr>
        <w:tab/>
      </w:r>
      <w:r w:rsidRPr="00A469DC">
        <w:rPr>
          <w:rFonts w:ascii="Times New Roman" w:hAnsi="Times New Roman" w:cs="Times New Roman"/>
          <w:sz w:val="28"/>
          <w:szCs w:val="28"/>
        </w:rPr>
        <w:tab/>
        <w:t xml:space="preserve">Школа – социальный институт, который занимается подготовкой подрастающего поколения к жизни в обществе и служению Отечеству. </w:t>
      </w:r>
    </w:p>
    <w:p w:rsidR="00A469DC" w:rsidRDefault="00A469DC" w:rsidP="00A469DC">
      <w:pPr>
        <w:ind w:firstLine="708"/>
        <w:rPr>
          <w:sz w:val="28"/>
          <w:szCs w:val="28"/>
        </w:rPr>
      </w:pPr>
      <w:r w:rsidRPr="00A469DC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DC">
        <w:rPr>
          <w:rFonts w:ascii="Times New Roman" w:hAnsi="Times New Roman" w:cs="Times New Roman"/>
          <w:sz w:val="28"/>
          <w:szCs w:val="28"/>
        </w:rPr>
        <w:t xml:space="preserve">Теория и практика патриотического воспитания и подготовки к службе в вооруженных силах подрастающего поколения находится на переломном этапе развития. Но все более </w:t>
      </w:r>
      <w:proofErr w:type="gramStart"/>
      <w:r w:rsidRPr="00A469DC">
        <w:rPr>
          <w:rFonts w:ascii="Times New Roman" w:hAnsi="Times New Roman" w:cs="Times New Roman"/>
          <w:sz w:val="28"/>
          <w:szCs w:val="28"/>
        </w:rPr>
        <w:t>очевидным</w:t>
      </w:r>
      <w:proofErr w:type="gramEnd"/>
      <w:r w:rsidRPr="00A469DC">
        <w:rPr>
          <w:rFonts w:ascii="Times New Roman" w:hAnsi="Times New Roman" w:cs="Times New Roman"/>
          <w:sz w:val="28"/>
          <w:szCs w:val="28"/>
        </w:rPr>
        <w:t xml:space="preserve"> в этом процессе недостаточность традиционных представлений о задачах и функциях патриотической работы.</w:t>
      </w:r>
      <w:r w:rsidRPr="00A469DC">
        <w:rPr>
          <w:rFonts w:ascii="Constantia" w:eastAsia="+mn-ea" w:hAnsi="Constantia" w:cs="+mn-cs"/>
          <w:color w:val="FFFFFF"/>
          <w:kern w:val="24"/>
          <w:sz w:val="36"/>
          <w:szCs w:val="36"/>
        </w:rPr>
        <w:t xml:space="preserve"> </w:t>
      </w:r>
      <w:r w:rsidRPr="00A469DC">
        <w:rPr>
          <w:sz w:val="28"/>
          <w:szCs w:val="28"/>
        </w:rPr>
        <w:t xml:space="preserve">Российское общество не всегда имеет общепринятый идеал, а его духовно-нравственный ориентиры оттеснены на второй план приоритетами материальных благ. </w:t>
      </w:r>
    </w:p>
    <w:p w:rsidR="00A469DC" w:rsidRDefault="00A469DC" w:rsidP="00A469DC">
      <w:pPr>
        <w:ind w:firstLine="708"/>
        <w:rPr>
          <w:sz w:val="28"/>
          <w:szCs w:val="28"/>
        </w:rPr>
      </w:pPr>
      <w:r w:rsidRPr="00A469DC">
        <w:rPr>
          <w:b/>
          <w:sz w:val="28"/>
          <w:szCs w:val="28"/>
        </w:rPr>
        <w:t>Слайд 5</w:t>
      </w:r>
      <w:proofErr w:type="gramStart"/>
      <w:r>
        <w:rPr>
          <w:sz w:val="28"/>
          <w:szCs w:val="28"/>
        </w:rPr>
        <w:t xml:space="preserve"> </w:t>
      </w:r>
      <w:r w:rsidRPr="00A469DC">
        <w:rPr>
          <w:sz w:val="28"/>
          <w:szCs w:val="28"/>
        </w:rPr>
        <w:t>К</w:t>
      </w:r>
      <w:proofErr w:type="gramEnd"/>
      <w:r w:rsidRPr="00A469DC">
        <w:rPr>
          <w:sz w:val="28"/>
          <w:szCs w:val="28"/>
        </w:rPr>
        <w:t>ак известно, патриотическое воспитание неразрывно связано с другими видами воспитания - нравственным, гражданским</w:t>
      </w:r>
      <w:r w:rsidRPr="00A469DC">
        <w:rPr>
          <w:i/>
          <w:iCs/>
          <w:sz w:val="28"/>
          <w:szCs w:val="28"/>
        </w:rPr>
        <w:t>,</w:t>
      </w:r>
      <w:r w:rsidRPr="00A469DC">
        <w:rPr>
          <w:sz w:val="28"/>
          <w:szCs w:val="28"/>
        </w:rPr>
        <w:t xml:space="preserve"> демократическим, правовым, экологическим. </w:t>
      </w:r>
    </w:p>
    <w:p w:rsidR="00A469DC" w:rsidRDefault="00A469DC" w:rsidP="00A469DC">
      <w:pPr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</w:t>
      </w:r>
      <w:r w:rsidRPr="00A469DC">
        <w:rPr>
          <w:bCs/>
          <w:sz w:val="28"/>
          <w:szCs w:val="28"/>
        </w:rPr>
        <w:t>6</w:t>
      </w:r>
      <w:proofErr w:type="gramStart"/>
      <w:r w:rsidRPr="00A469DC">
        <w:rPr>
          <w:bCs/>
          <w:sz w:val="28"/>
          <w:szCs w:val="28"/>
        </w:rPr>
        <w:t xml:space="preserve"> Н</w:t>
      </w:r>
      <w:proofErr w:type="gramEnd"/>
      <w:r w:rsidRPr="00A469DC">
        <w:rPr>
          <w:bCs/>
          <w:sz w:val="28"/>
          <w:szCs w:val="28"/>
        </w:rPr>
        <w:t>а протяжении сорока лет в МОУ «</w:t>
      </w:r>
      <w:proofErr w:type="spellStart"/>
      <w:r w:rsidRPr="00A469DC">
        <w:rPr>
          <w:bCs/>
          <w:sz w:val="28"/>
          <w:szCs w:val="28"/>
        </w:rPr>
        <w:t>Веселолопанская</w:t>
      </w:r>
      <w:proofErr w:type="spellEnd"/>
      <w:r w:rsidRPr="00A469DC">
        <w:rPr>
          <w:bCs/>
          <w:sz w:val="28"/>
          <w:szCs w:val="28"/>
        </w:rPr>
        <w:t xml:space="preserve"> СОШ» формировались традиции в оборонно-массовой работе и </w:t>
      </w:r>
      <w:proofErr w:type="spellStart"/>
      <w:r w:rsidRPr="00A469DC">
        <w:rPr>
          <w:bCs/>
          <w:sz w:val="28"/>
          <w:szCs w:val="28"/>
        </w:rPr>
        <w:t>военнно-патриотическом</w:t>
      </w:r>
      <w:proofErr w:type="spellEnd"/>
      <w:r w:rsidRPr="00A469DC">
        <w:rPr>
          <w:bCs/>
          <w:sz w:val="28"/>
          <w:szCs w:val="28"/>
        </w:rPr>
        <w:t xml:space="preserve"> воспитании, передающиеся из поколения в поколение учащимися школы.</w:t>
      </w:r>
    </w:p>
    <w:p w:rsidR="00A469DC" w:rsidRDefault="00A469DC" w:rsidP="00A469DC">
      <w:pPr>
        <w:ind w:firstLine="708"/>
        <w:rPr>
          <w:sz w:val="28"/>
          <w:szCs w:val="28"/>
        </w:rPr>
      </w:pPr>
      <w:r w:rsidRPr="00A469DC">
        <w:rPr>
          <w:b/>
          <w:sz w:val="28"/>
          <w:szCs w:val="28"/>
        </w:rPr>
        <w:lastRenderedPageBreak/>
        <w:t>Слайд 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ервые «</w:t>
      </w:r>
      <w:proofErr w:type="spellStart"/>
      <w:r>
        <w:rPr>
          <w:sz w:val="28"/>
          <w:szCs w:val="28"/>
        </w:rPr>
        <w:t>зарничники</w:t>
      </w:r>
      <w:proofErr w:type="spellEnd"/>
      <w:r>
        <w:rPr>
          <w:sz w:val="28"/>
          <w:szCs w:val="28"/>
        </w:rPr>
        <w:t xml:space="preserve">» школы. </w:t>
      </w:r>
      <w:r w:rsidRPr="00A469DC">
        <w:rPr>
          <w:sz w:val="28"/>
          <w:szCs w:val="28"/>
        </w:rPr>
        <w:t>1972 год.</w:t>
      </w:r>
    </w:p>
    <w:p w:rsidR="00A469DC" w:rsidRDefault="00A469DC" w:rsidP="00A469DC">
      <w:pPr>
        <w:ind w:firstLine="708"/>
        <w:rPr>
          <w:sz w:val="28"/>
          <w:szCs w:val="28"/>
        </w:rPr>
      </w:pPr>
      <w:r w:rsidRPr="00A469DC">
        <w:rPr>
          <w:b/>
          <w:sz w:val="28"/>
          <w:szCs w:val="28"/>
        </w:rPr>
        <w:t xml:space="preserve">Слайд </w:t>
      </w:r>
      <w:r w:rsidRPr="00A469DC">
        <w:rPr>
          <w:sz w:val="28"/>
          <w:szCs w:val="28"/>
        </w:rPr>
        <w:t>8 «Зарница» – «Орленок» – «Зарница» – преемственность поколений</w:t>
      </w:r>
    </w:p>
    <w:p w:rsidR="00A469DC" w:rsidRPr="00880A97" w:rsidRDefault="00A469DC" w:rsidP="00A469D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Pr="00A469DC">
        <w:rPr>
          <w:b/>
          <w:sz w:val="28"/>
          <w:szCs w:val="28"/>
        </w:rPr>
        <w:t xml:space="preserve"> </w:t>
      </w:r>
      <w:r w:rsidRPr="00880A97">
        <w:rPr>
          <w:sz w:val="28"/>
          <w:szCs w:val="28"/>
        </w:rPr>
        <w:t xml:space="preserve">Финал всероссийской </w:t>
      </w:r>
      <w:proofErr w:type="spellStart"/>
      <w:proofErr w:type="gramStart"/>
      <w:r w:rsidRPr="00880A97">
        <w:rPr>
          <w:sz w:val="28"/>
          <w:szCs w:val="28"/>
        </w:rPr>
        <w:t>военно</w:t>
      </w:r>
      <w:proofErr w:type="spellEnd"/>
      <w:r w:rsidRPr="00880A97">
        <w:rPr>
          <w:sz w:val="28"/>
          <w:szCs w:val="28"/>
        </w:rPr>
        <w:t xml:space="preserve"> спортивной</w:t>
      </w:r>
      <w:proofErr w:type="gramEnd"/>
      <w:r w:rsidRPr="00880A97">
        <w:rPr>
          <w:sz w:val="28"/>
          <w:szCs w:val="28"/>
        </w:rPr>
        <w:t xml:space="preserve"> игры победа </w:t>
      </w:r>
      <w:proofErr w:type="spellStart"/>
      <w:r w:rsidRPr="00880A97">
        <w:rPr>
          <w:sz w:val="28"/>
          <w:szCs w:val="28"/>
        </w:rPr>
        <w:t>казань</w:t>
      </w:r>
      <w:proofErr w:type="spellEnd"/>
      <w:r w:rsidRPr="00880A97">
        <w:rPr>
          <w:sz w:val="28"/>
          <w:szCs w:val="28"/>
        </w:rPr>
        <w:t xml:space="preserve"> 2006 год</w:t>
      </w:r>
    </w:p>
    <w:p w:rsidR="00A469DC" w:rsidRDefault="00A469DC" w:rsidP="00A469D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Слайд11 </w:t>
      </w:r>
      <w:r w:rsidRPr="00A469DC">
        <w:rPr>
          <w:sz w:val="28"/>
          <w:szCs w:val="28"/>
        </w:rPr>
        <w:t>Всероссийская игра «Победа». Пенза 2012 год</w:t>
      </w:r>
    </w:p>
    <w:p w:rsidR="00A469DC" w:rsidRDefault="00A469DC" w:rsidP="00A469DC">
      <w:pPr>
        <w:ind w:firstLine="708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Слайд12 </w:t>
      </w:r>
      <w:r w:rsidRPr="00A469DC">
        <w:rPr>
          <w:bCs/>
          <w:sz w:val="28"/>
          <w:szCs w:val="28"/>
        </w:rPr>
        <w:t xml:space="preserve">Военно-патриотическое воспитание и подготовка к службе </w:t>
      </w:r>
      <w:proofErr w:type="gramStart"/>
      <w:r w:rsidRPr="00A469DC">
        <w:rPr>
          <w:bCs/>
          <w:sz w:val="28"/>
          <w:szCs w:val="28"/>
        </w:rPr>
        <w:t>в</w:t>
      </w:r>
      <w:proofErr w:type="gramEnd"/>
      <w:r w:rsidRPr="00A469DC">
        <w:rPr>
          <w:bCs/>
          <w:sz w:val="28"/>
          <w:szCs w:val="28"/>
        </w:rPr>
        <w:t xml:space="preserve"> вооруженных сил идет через урочную деятельность</w:t>
      </w:r>
    </w:p>
    <w:p w:rsidR="00A469DC" w:rsidRDefault="00A469DC" w:rsidP="00A469DC">
      <w:pPr>
        <w:ind w:firstLine="708"/>
        <w:rPr>
          <w:b/>
          <w:sz w:val="28"/>
          <w:szCs w:val="28"/>
        </w:rPr>
      </w:pPr>
      <w:r w:rsidRPr="00A469DC">
        <w:rPr>
          <w:b/>
          <w:bCs/>
          <w:sz w:val="28"/>
          <w:szCs w:val="28"/>
        </w:rPr>
        <w:t>Слайд 13</w:t>
      </w:r>
      <w:r>
        <w:rPr>
          <w:b/>
          <w:bCs/>
          <w:sz w:val="28"/>
          <w:szCs w:val="28"/>
        </w:rPr>
        <w:t xml:space="preserve"> </w:t>
      </w:r>
      <w:r w:rsidR="002003B6" w:rsidRPr="002003B6">
        <w:rPr>
          <w:bCs/>
          <w:sz w:val="28"/>
          <w:szCs w:val="28"/>
        </w:rPr>
        <w:t>Уроки ОБЖ</w:t>
      </w:r>
    </w:p>
    <w:p w:rsidR="002003B6" w:rsidRDefault="002003B6" w:rsidP="00A469DC">
      <w:pPr>
        <w:ind w:firstLine="708"/>
        <w:rPr>
          <w:bCs/>
          <w:sz w:val="28"/>
          <w:szCs w:val="28"/>
        </w:rPr>
      </w:pPr>
      <w:r>
        <w:rPr>
          <w:b/>
          <w:sz w:val="28"/>
          <w:szCs w:val="28"/>
        </w:rPr>
        <w:t>Слайд 14</w:t>
      </w:r>
      <w:proofErr w:type="gramStart"/>
      <w:r>
        <w:rPr>
          <w:b/>
          <w:sz w:val="28"/>
          <w:szCs w:val="28"/>
        </w:rPr>
        <w:t xml:space="preserve"> </w:t>
      </w:r>
      <w:r w:rsidRPr="002003B6">
        <w:rPr>
          <w:bCs/>
          <w:sz w:val="28"/>
          <w:szCs w:val="28"/>
        </w:rPr>
        <w:t>Д</w:t>
      </w:r>
      <w:proofErr w:type="gramEnd"/>
      <w:r w:rsidRPr="002003B6">
        <w:rPr>
          <w:bCs/>
          <w:sz w:val="28"/>
          <w:szCs w:val="28"/>
        </w:rPr>
        <w:t>обиться реализации поставленных задач в направлении военно-патриотического воспитания и подготовки к военной службы просто не возможно без взаимодействия урочной и внеурочной деятельности, имеющей прежде всего военно-прикладную направленность.</w:t>
      </w:r>
      <w:r w:rsidRPr="002003B6">
        <w:rPr>
          <w:bCs/>
          <w:sz w:val="28"/>
          <w:szCs w:val="28"/>
        </w:rPr>
        <w:br/>
        <w:t xml:space="preserve">В нашей школе сложилась определенная система военно-патриотического воспитания, которая базируется на сохранении и развитии традиций школы. </w:t>
      </w:r>
      <w:proofErr w:type="gramStart"/>
      <w:r w:rsidRPr="002003B6">
        <w:rPr>
          <w:bCs/>
          <w:sz w:val="28"/>
          <w:szCs w:val="28"/>
        </w:rPr>
        <w:t>Ежегодно проводятся традиционные мероприятия: смотр строя и песни; конкурс военной инсценированной песни; конкурсы рисунков, заметок в СМИ, сочинений на тему «Будь готов к защите Родины»; акции Подарок ветерану и Письмо солдату; Вахта памяти; уроки мужества; соревнования по пулевой стрельбе, биатлону, Вперед, мальчишки; А ну-ка, парни и т.д.</w:t>
      </w:r>
      <w:proofErr w:type="gramEnd"/>
      <w:r w:rsidRPr="002003B6">
        <w:rPr>
          <w:bCs/>
          <w:sz w:val="28"/>
          <w:szCs w:val="28"/>
        </w:rPr>
        <w:br/>
        <w:t>Особое место в проведении военно-патриотической работе и подготовки к службе в вооруженных силах занимает подготовка и проведение военно-патриотической игры «Зарница.</w:t>
      </w:r>
    </w:p>
    <w:p w:rsidR="002003B6" w:rsidRDefault="002003B6" w:rsidP="00A469DC">
      <w:pPr>
        <w:ind w:firstLine="708"/>
        <w:rPr>
          <w:bCs/>
          <w:iCs/>
          <w:sz w:val="28"/>
          <w:szCs w:val="28"/>
        </w:rPr>
      </w:pPr>
      <w:r w:rsidRPr="002003B6">
        <w:rPr>
          <w:b/>
          <w:bCs/>
          <w:sz w:val="28"/>
          <w:szCs w:val="28"/>
        </w:rPr>
        <w:t xml:space="preserve">Слайд 15 </w:t>
      </w:r>
      <w:r w:rsidRPr="002003B6">
        <w:rPr>
          <w:bCs/>
          <w:iCs/>
          <w:sz w:val="28"/>
          <w:szCs w:val="28"/>
        </w:rPr>
        <w:t>Зарница - с гордостью звучит!  </w:t>
      </w:r>
      <w:r w:rsidRPr="002003B6">
        <w:rPr>
          <w:bCs/>
          <w:sz w:val="28"/>
          <w:szCs w:val="28"/>
        </w:rPr>
        <w:br/>
      </w:r>
      <w:r w:rsidRPr="002003B6">
        <w:rPr>
          <w:bCs/>
          <w:iCs/>
          <w:sz w:val="28"/>
          <w:szCs w:val="28"/>
        </w:rPr>
        <w:t xml:space="preserve"> Зарница! Каждый повторит!  </w:t>
      </w:r>
      <w:r w:rsidRPr="002003B6">
        <w:rPr>
          <w:bCs/>
          <w:sz w:val="28"/>
          <w:szCs w:val="28"/>
        </w:rPr>
        <w:br/>
      </w:r>
      <w:r w:rsidRPr="002003B6">
        <w:rPr>
          <w:bCs/>
          <w:iCs/>
          <w:sz w:val="28"/>
          <w:szCs w:val="28"/>
        </w:rPr>
        <w:t> В груди стучат отважные сердца,</w:t>
      </w:r>
      <w:r w:rsidRPr="002003B6">
        <w:rPr>
          <w:bCs/>
          <w:sz w:val="28"/>
          <w:szCs w:val="28"/>
        </w:rPr>
        <w:br/>
      </w:r>
      <w:r w:rsidRPr="002003B6">
        <w:rPr>
          <w:bCs/>
          <w:iCs/>
          <w:sz w:val="28"/>
          <w:szCs w:val="28"/>
        </w:rPr>
        <w:t> Игре верны мы до конца! </w:t>
      </w:r>
    </w:p>
    <w:p w:rsidR="002003B6" w:rsidRDefault="002003B6" w:rsidP="00A469DC">
      <w:pPr>
        <w:ind w:firstLine="708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 xml:space="preserve">6 </w:t>
      </w:r>
      <w:r w:rsidRPr="002003B6">
        <w:rPr>
          <w:bCs/>
          <w:sz w:val="28"/>
          <w:szCs w:val="28"/>
        </w:rPr>
        <w:t>Мы дорожим своими традициями! Школа вчера, сегодня, завтра….</w:t>
      </w:r>
    </w:p>
    <w:p w:rsidR="002003B6" w:rsidRDefault="002003B6" w:rsidP="00A469DC">
      <w:pPr>
        <w:ind w:firstLine="708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 xml:space="preserve">7 </w:t>
      </w:r>
      <w:r w:rsidRPr="002003B6">
        <w:rPr>
          <w:bCs/>
          <w:sz w:val="28"/>
          <w:szCs w:val="28"/>
        </w:rPr>
        <w:t>Смотр песни и строя</w:t>
      </w:r>
    </w:p>
    <w:p w:rsidR="002003B6" w:rsidRDefault="002003B6" w:rsidP="00A469DC">
      <w:pPr>
        <w:ind w:firstLine="708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 xml:space="preserve">8 </w:t>
      </w:r>
      <w:proofErr w:type="gramStart"/>
      <w:r w:rsidRPr="002003B6">
        <w:rPr>
          <w:bCs/>
          <w:sz w:val="28"/>
          <w:szCs w:val="28"/>
        </w:rPr>
        <w:t>Показательное</w:t>
      </w:r>
      <w:proofErr w:type="gramEnd"/>
      <w:r w:rsidRPr="002003B6">
        <w:rPr>
          <w:bCs/>
          <w:sz w:val="28"/>
          <w:szCs w:val="28"/>
        </w:rPr>
        <w:t xml:space="preserve"> выступления ВПК «Виктория</w:t>
      </w:r>
    </w:p>
    <w:p w:rsidR="002003B6" w:rsidRPr="002003B6" w:rsidRDefault="002003B6" w:rsidP="00A469DC">
      <w:pPr>
        <w:ind w:firstLine="708"/>
        <w:rPr>
          <w:sz w:val="28"/>
          <w:szCs w:val="28"/>
        </w:rPr>
      </w:pPr>
      <w:r w:rsidRPr="002003B6">
        <w:rPr>
          <w:b/>
          <w:bCs/>
          <w:sz w:val="28"/>
          <w:szCs w:val="28"/>
        </w:rPr>
        <w:lastRenderedPageBreak/>
        <w:t>Слайд 1</w:t>
      </w:r>
      <w:r>
        <w:rPr>
          <w:b/>
          <w:bCs/>
          <w:sz w:val="28"/>
          <w:szCs w:val="28"/>
        </w:rPr>
        <w:t xml:space="preserve">9 </w:t>
      </w:r>
      <w:r w:rsidRPr="002003B6">
        <w:rPr>
          <w:bCs/>
          <w:sz w:val="28"/>
          <w:szCs w:val="28"/>
        </w:rPr>
        <w:t>Конкурс инсценированной песни</w:t>
      </w:r>
    </w:p>
    <w:p w:rsidR="00A469DC" w:rsidRDefault="002003B6" w:rsidP="00A469DC">
      <w:pPr>
        <w:ind w:firstLine="708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 xml:space="preserve">20 </w:t>
      </w:r>
      <w:r w:rsidRPr="002003B6">
        <w:rPr>
          <w:bCs/>
          <w:sz w:val="28"/>
          <w:szCs w:val="28"/>
        </w:rPr>
        <w:t>Кубок им. В. Колесникова</w:t>
      </w:r>
    </w:p>
    <w:p w:rsidR="002003B6" w:rsidRDefault="002003B6" w:rsidP="00A469DC">
      <w:pPr>
        <w:ind w:firstLine="708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>Слайд 21</w:t>
      </w:r>
      <w:r>
        <w:rPr>
          <w:b/>
          <w:bCs/>
          <w:sz w:val="28"/>
          <w:szCs w:val="28"/>
        </w:rPr>
        <w:t xml:space="preserve"> </w:t>
      </w:r>
      <w:r w:rsidRPr="002003B6">
        <w:rPr>
          <w:bCs/>
          <w:sz w:val="28"/>
          <w:szCs w:val="28"/>
        </w:rPr>
        <w:t>Команда школы неоднократно становилась победителем районного месячника оборонно-массовой работы</w:t>
      </w:r>
    </w:p>
    <w:p w:rsidR="002003B6" w:rsidRPr="002003B6" w:rsidRDefault="002003B6" w:rsidP="002003B6">
      <w:pPr>
        <w:spacing w:after="0"/>
        <w:ind w:firstLine="709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 xml:space="preserve">Слайд 22 </w:t>
      </w:r>
      <w:r w:rsidRPr="002003B6">
        <w:rPr>
          <w:bCs/>
          <w:sz w:val="28"/>
          <w:szCs w:val="28"/>
        </w:rPr>
        <w:t>«Гордиться славою предков  не только можно, но и должно» А.С. Пушкин</w:t>
      </w:r>
    </w:p>
    <w:p w:rsidR="002003B6" w:rsidRPr="002003B6" w:rsidRDefault="002003B6" w:rsidP="002003B6">
      <w:pPr>
        <w:spacing w:after="0"/>
        <w:ind w:firstLine="709"/>
        <w:rPr>
          <w:sz w:val="28"/>
          <w:szCs w:val="28"/>
        </w:rPr>
      </w:pPr>
      <w:proofErr w:type="gramStart"/>
      <w:r w:rsidRPr="002003B6">
        <w:rPr>
          <w:sz w:val="28"/>
          <w:szCs w:val="28"/>
        </w:rPr>
        <w:t xml:space="preserve">Ветераны 116-ой Харьковской Краснознаменной орденов Кутузова и Б. Хмельницкого стрелковой дивизии, освобождавшие с. Веселая Лопань </w:t>
      </w:r>
      <w:proofErr w:type="gramEnd"/>
    </w:p>
    <w:p w:rsidR="002003B6" w:rsidRDefault="002003B6" w:rsidP="002003B6">
      <w:pPr>
        <w:spacing w:after="0"/>
        <w:ind w:firstLine="709"/>
        <w:rPr>
          <w:sz w:val="28"/>
          <w:szCs w:val="28"/>
        </w:rPr>
      </w:pPr>
      <w:r w:rsidRPr="002003B6">
        <w:rPr>
          <w:sz w:val="28"/>
          <w:szCs w:val="28"/>
        </w:rPr>
        <w:t xml:space="preserve">Кадеты и участник Курской </w:t>
      </w:r>
      <w:proofErr w:type="gramStart"/>
      <w:r w:rsidRPr="002003B6">
        <w:rPr>
          <w:sz w:val="28"/>
          <w:szCs w:val="28"/>
        </w:rPr>
        <w:t>битвы</w:t>
      </w:r>
      <w:proofErr w:type="gramEnd"/>
      <w:r w:rsidRPr="002003B6">
        <w:rPr>
          <w:sz w:val="28"/>
          <w:szCs w:val="28"/>
        </w:rPr>
        <w:t xml:space="preserve"> и Лабутин И. </w:t>
      </w:r>
    </w:p>
    <w:p w:rsidR="002003B6" w:rsidRDefault="002003B6" w:rsidP="002003B6">
      <w:pPr>
        <w:spacing w:after="0"/>
        <w:ind w:firstLine="709"/>
        <w:rPr>
          <w:bCs/>
          <w:sz w:val="28"/>
          <w:szCs w:val="28"/>
        </w:rPr>
      </w:pPr>
      <w:r w:rsidRPr="002003B6">
        <w:rPr>
          <w:b/>
          <w:sz w:val="28"/>
          <w:szCs w:val="28"/>
        </w:rPr>
        <w:t>Слайд 23</w:t>
      </w:r>
      <w:proofErr w:type="gramStart"/>
      <w:r>
        <w:rPr>
          <w:b/>
          <w:sz w:val="28"/>
          <w:szCs w:val="28"/>
        </w:rPr>
        <w:t xml:space="preserve"> </w:t>
      </w:r>
      <w:r w:rsidRPr="002003B6">
        <w:rPr>
          <w:bCs/>
          <w:sz w:val="28"/>
          <w:szCs w:val="28"/>
        </w:rPr>
        <w:t>Н</w:t>
      </w:r>
      <w:proofErr w:type="gramEnd"/>
      <w:r w:rsidRPr="002003B6">
        <w:rPr>
          <w:bCs/>
          <w:sz w:val="28"/>
          <w:szCs w:val="28"/>
        </w:rPr>
        <w:t>аша школа имеет Знамя, разработано положение о нем, определены ритуалы выноса Знамя,  фотографирование лучших учащихся у развернутого Знамени  школы.</w:t>
      </w:r>
    </w:p>
    <w:p w:rsidR="002003B6" w:rsidRDefault="002003B6" w:rsidP="002003B6">
      <w:pPr>
        <w:spacing w:after="0"/>
        <w:ind w:firstLine="709"/>
        <w:rPr>
          <w:bCs/>
          <w:sz w:val="28"/>
          <w:szCs w:val="28"/>
        </w:rPr>
      </w:pPr>
      <w:r w:rsidRPr="002003B6">
        <w:rPr>
          <w:b/>
          <w:bCs/>
          <w:sz w:val="28"/>
          <w:szCs w:val="28"/>
        </w:rPr>
        <w:t>Слайд 24</w:t>
      </w:r>
      <w:r>
        <w:rPr>
          <w:bCs/>
          <w:sz w:val="28"/>
          <w:szCs w:val="28"/>
        </w:rPr>
        <w:t xml:space="preserve"> Работа школьного краеведческого музея</w:t>
      </w:r>
    </w:p>
    <w:p w:rsidR="002003B6" w:rsidRPr="002003B6" w:rsidRDefault="002003B6" w:rsidP="002003B6">
      <w:pPr>
        <w:spacing w:after="0"/>
        <w:ind w:firstLine="709"/>
        <w:rPr>
          <w:sz w:val="28"/>
          <w:szCs w:val="28"/>
        </w:rPr>
      </w:pPr>
      <w:r w:rsidRPr="002003B6">
        <w:rPr>
          <w:b/>
          <w:bCs/>
          <w:sz w:val="28"/>
          <w:szCs w:val="28"/>
        </w:rPr>
        <w:t>Слайд 25</w:t>
      </w:r>
      <w:r>
        <w:rPr>
          <w:bCs/>
          <w:sz w:val="28"/>
          <w:szCs w:val="28"/>
        </w:rPr>
        <w:t xml:space="preserve"> Спасибо за внимание</w:t>
      </w:r>
    </w:p>
    <w:p w:rsidR="002003B6" w:rsidRPr="00A02806" w:rsidRDefault="002003B6" w:rsidP="00A469DC">
      <w:pPr>
        <w:ind w:firstLine="708"/>
        <w:rPr>
          <w:b/>
          <w:sz w:val="28"/>
          <w:szCs w:val="28"/>
        </w:rPr>
      </w:pP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A02806">
        <w:rPr>
          <w:rStyle w:val="c1"/>
          <w:b/>
          <w:color w:val="000000"/>
          <w:sz w:val="26"/>
          <w:szCs w:val="26"/>
        </w:rPr>
        <w:t>Основными задачами патриотического воспитания учащихся являются: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- изучение ближайшего социального окружения ребёнка;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- осуществление непосредственного наблюдения за направленностью проявлений сознания, поведения, характером поступков, действий и деятельности;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- создание духовно наполненной, </w:t>
      </w:r>
      <w:proofErr w:type="spellStart"/>
      <w:proofErr w:type="gramStart"/>
      <w:r>
        <w:rPr>
          <w:rStyle w:val="c1"/>
          <w:color w:val="000000"/>
          <w:sz w:val="26"/>
          <w:szCs w:val="26"/>
        </w:rPr>
        <w:t>патриотически</w:t>
      </w:r>
      <w:proofErr w:type="spellEnd"/>
      <w:r>
        <w:rPr>
          <w:rStyle w:val="c1"/>
          <w:color w:val="000000"/>
          <w:sz w:val="26"/>
          <w:szCs w:val="26"/>
        </w:rPr>
        <w:t xml:space="preserve"> мотивированной</w:t>
      </w:r>
      <w:proofErr w:type="gramEnd"/>
      <w:r>
        <w:rPr>
          <w:rStyle w:val="c1"/>
          <w:color w:val="000000"/>
          <w:sz w:val="26"/>
          <w:szCs w:val="26"/>
        </w:rPr>
        <w:t xml:space="preserve"> среды жизнедеятельности классного коллектива;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- стимулирование общественной направленности действий и поступков </w:t>
      </w:r>
      <w:proofErr w:type="spellStart"/>
      <w:r>
        <w:rPr>
          <w:rStyle w:val="c1"/>
          <w:color w:val="000000"/>
          <w:sz w:val="26"/>
          <w:szCs w:val="26"/>
        </w:rPr>
        <w:t>микрогрупп</w:t>
      </w:r>
      <w:proofErr w:type="spellEnd"/>
      <w:r>
        <w:rPr>
          <w:rStyle w:val="c1"/>
          <w:color w:val="000000"/>
          <w:sz w:val="26"/>
          <w:szCs w:val="26"/>
        </w:rPr>
        <w:t xml:space="preserve"> классного коллектива;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- вовлечение учащихся в систему коллективных творческих дел патриотической, общественно ценной направленности;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- организация воспитывающей среды во </w:t>
      </w:r>
      <w:proofErr w:type="spellStart"/>
      <w:r>
        <w:rPr>
          <w:rStyle w:val="c1"/>
          <w:color w:val="000000"/>
          <w:sz w:val="26"/>
          <w:szCs w:val="26"/>
        </w:rPr>
        <w:t>внеучебной</w:t>
      </w:r>
      <w:proofErr w:type="spellEnd"/>
      <w:r>
        <w:rPr>
          <w:rStyle w:val="c1"/>
          <w:color w:val="000000"/>
          <w:sz w:val="26"/>
          <w:szCs w:val="26"/>
        </w:rPr>
        <w:t xml:space="preserve"> деятельности учеников, вовлечение их в систему дополнительного образования, научно-исследовательскую деятельность, культивация здорового образа жизни;</w:t>
      </w:r>
    </w:p>
    <w:p w:rsidR="00A02806" w:rsidRDefault="00A02806" w:rsidP="00A028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- стимулирование </w:t>
      </w:r>
      <w:proofErr w:type="spellStart"/>
      <w:r>
        <w:rPr>
          <w:rStyle w:val="c1"/>
          <w:color w:val="000000"/>
          <w:sz w:val="26"/>
          <w:szCs w:val="26"/>
        </w:rPr>
        <w:t>мотивационно-ценностного</w:t>
      </w:r>
      <w:proofErr w:type="spellEnd"/>
      <w:r>
        <w:rPr>
          <w:rStyle w:val="c1"/>
          <w:color w:val="000000"/>
          <w:sz w:val="26"/>
          <w:szCs w:val="26"/>
        </w:rPr>
        <w:t xml:space="preserve"> ядра предстоящей профессиональной деятельности воспитанника.</w:t>
      </w:r>
    </w:p>
    <w:p w:rsidR="00A469DC" w:rsidRPr="00A469DC" w:rsidRDefault="00A469DC" w:rsidP="00A469DC">
      <w:pPr>
        <w:rPr>
          <w:rFonts w:ascii="Times New Roman" w:hAnsi="Times New Roman" w:cs="Times New Roman"/>
          <w:b/>
          <w:sz w:val="28"/>
          <w:szCs w:val="28"/>
        </w:rPr>
      </w:pPr>
    </w:p>
    <w:sectPr w:rsidR="00A469DC" w:rsidRPr="00A469DC" w:rsidSect="0041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DC"/>
    <w:rsid w:val="002003B6"/>
    <w:rsid w:val="004143EA"/>
    <w:rsid w:val="00524719"/>
    <w:rsid w:val="005248A7"/>
    <w:rsid w:val="00880A97"/>
    <w:rsid w:val="00A02806"/>
    <w:rsid w:val="00A4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69DC"/>
  </w:style>
  <w:style w:type="paragraph" w:styleId="a3">
    <w:name w:val="Normal (Web)"/>
    <w:basedOn w:val="a"/>
    <w:uiPriority w:val="99"/>
    <w:semiHidden/>
    <w:unhideWhenUsed/>
    <w:rsid w:val="00A4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0773B-2D38-4830-9F86-2D8D3B0A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2016-10-13T14:57:00Z</dcterms:created>
  <dcterms:modified xsi:type="dcterms:W3CDTF">2016-10-13T18:06:00Z</dcterms:modified>
</cp:coreProperties>
</file>