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95" w:rsidRDefault="00D95A95" w:rsidP="00D95A9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FF0000"/>
        </w:rPr>
      </w:pPr>
    </w:p>
    <w:p w:rsidR="00D95A95" w:rsidRDefault="00D95A95" w:rsidP="00D95A95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«</w:t>
      </w:r>
      <w:r>
        <w:rPr>
          <w:rFonts w:ascii="Verdana" w:hAnsi="Verdana"/>
          <w:b/>
          <w:color w:val="FF0000"/>
          <w:sz w:val="24"/>
          <w:szCs w:val="24"/>
          <w:shd w:val="clear" w:color="auto" w:fill="EFEDED"/>
        </w:rPr>
        <w:t>Спешите творить добро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</w:p>
    <w:p w:rsidR="00D95A95" w:rsidRDefault="00D95A95" w:rsidP="00D95A95">
      <w:pPr>
        <w:pStyle w:val="a3"/>
        <w:shd w:val="clear" w:color="auto" w:fill="FFFFFF"/>
        <w:spacing w:after="0" w:afterAutospacing="0"/>
        <w:jc w:val="right"/>
        <w:textAlignment w:val="baselin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«Множество маленьких дел, которые делают множество маленьких людей во многих маленьких странах, могут изменить лицо мира».</w:t>
      </w:r>
    </w:p>
    <w:p w:rsidR="00D95A95" w:rsidRDefault="00D95A95" w:rsidP="00D95A95">
      <w:pPr>
        <w:jc w:val="right"/>
        <w:rPr>
          <w:sz w:val="24"/>
          <w:szCs w:val="24"/>
        </w:rPr>
      </w:pPr>
      <w:r>
        <w:rPr>
          <w:sz w:val="24"/>
          <w:szCs w:val="24"/>
        </w:rPr>
        <w:t>(китайская пословица)</w:t>
      </w:r>
    </w:p>
    <w:p w:rsidR="00D95A95" w:rsidRDefault="00D95A95" w:rsidP="00D95A95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Участники: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1-4 курсов ГБПОУ Брянский профессиональный педагогический колледж, преподаватель ГБПОУ БППК Никитина О.И.</w:t>
      </w:r>
    </w:p>
    <w:p w:rsidR="00D95A95" w:rsidRDefault="00D95A95" w:rsidP="00D95A95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Роль преподавателя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студентов, своевременное 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качественное планирование, организация и выполнение работ.</w:t>
      </w:r>
    </w:p>
    <w:p w:rsidR="00D95A95" w:rsidRDefault="00D95A95" w:rsidP="00D95A95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Сроки реализации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2012 - 2017 годы</w:t>
      </w:r>
    </w:p>
    <w:p w:rsidR="00D95A95" w:rsidRDefault="00D95A95" w:rsidP="00D95A95">
      <w:pPr>
        <w:spacing w:after="0"/>
        <w:ind w:left="260" w:right="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Цель:</w:t>
      </w:r>
    </w:p>
    <w:p w:rsidR="00D95A95" w:rsidRDefault="00D95A95" w:rsidP="00D95A95">
      <w:pPr>
        <w:spacing w:after="0"/>
        <w:ind w:left="260" w:right="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 студентов к решению экологических проблем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D95A95" w:rsidRDefault="00D95A95" w:rsidP="00D95A95">
      <w:pPr>
        <w:spacing w:after="0"/>
        <w:ind w:left="260" w:right="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Задачи:</w:t>
      </w:r>
    </w:p>
    <w:p w:rsidR="00D95A95" w:rsidRDefault="00D95A95" w:rsidP="00D95A95">
      <w:pPr>
        <w:spacing w:after="0"/>
        <w:ind w:left="260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экологической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духовной культуры, навыков социального, проектирования, умения работать в команде;</w:t>
      </w:r>
    </w:p>
    <w:p w:rsidR="00D95A95" w:rsidRDefault="00D95A95" w:rsidP="00D95A95">
      <w:pPr>
        <w:spacing w:after="0"/>
        <w:ind w:left="2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экологическое  просвещение  и  духовно-нравственное  воспитание</w:t>
      </w:r>
    </w:p>
    <w:p w:rsidR="00D95A95" w:rsidRDefault="00D95A95" w:rsidP="00D95A95">
      <w:pPr>
        <w:spacing w:after="0"/>
        <w:sectPr w:rsidR="00D95A95">
          <w:pgSz w:w="11900" w:h="16840"/>
          <w:pgMar w:top="971" w:right="840" w:bottom="558" w:left="1440" w:header="0" w:footer="0" w:gutter="0"/>
          <w:cols w:space="720"/>
        </w:sectPr>
      </w:pPr>
    </w:p>
    <w:p w:rsidR="00D95A95" w:rsidRDefault="00D95A95" w:rsidP="00D95A95">
      <w:pPr>
        <w:tabs>
          <w:tab w:val="left" w:pos="2500"/>
          <w:tab w:val="left" w:pos="3700"/>
        </w:tabs>
        <w:rPr>
          <w:rFonts w:eastAsia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молодежи;</w:t>
      </w:r>
      <w:r>
        <w:rPr>
          <w:sz w:val="20"/>
          <w:szCs w:val="20"/>
        </w:rPr>
        <w:tab/>
      </w:r>
    </w:p>
    <w:p w:rsidR="00D95A95" w:rsidRDefault="00D95A95" w:rsidP="00D95A95">
      <w:pPr>
        <w:rPr>
          <w:sz w:val="24"/>
          <w:szCs w:val="24"/>
        </w:rPr>
      </w:pPr>
    </w:p>
    <w:p w:rsidR="00D95A95" w:rsidRDefault="00D95A95" w:rsidP="00D95A95">
      <w:pPr>
        <w:spacing w:after="0"/>
        <w:sectPr w:rsidR="00D95A95">
          <w:type w:val="continuous"/>
          <w:pgSz w:w="11900" w:h="16840"/>
          <w:pgMar w:top="971" w:right="840" w:bottom="558" w:left="1440" w:header="0" w:footer="0" w:gutter="0"/>
          <w:cols w:num="3" w:space="720" w:equalWidth="0">
            <w:col w:w="5260" w:space="720"/>
            <w:col w:w="1860" w:space="720"/>
            <w:col w:w="1060"/>
          </w:cols>
        </w:sectPr>
      </w:pPr>
    </w:p>
    <w:p w:rsidR="00D95A95" w:rsidRDefault="00D95A95" w:rsidP="00D95A95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-трудовое воспитание молодежи;</w:t>
      </w:r>
    </w:p>
    <w:p w:rsidR="00D95A95" w:rsidRDefault="00D95A95" w:rsidP="00D95A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чувства причастности к культуре своего народа; </w:t>
      </w:r>
    </w:p>
    <w:p w:rsidR="00D95A95" w:rsidRDefault="00D95A95" w:rsidP="00D95A95">
      <w:pPr>
        <w:spacing w:after="0"/>
        <w:ind w:left="26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чувства любви к Родине, родному краю;</w:t>
      </w:r>
    </w:p>
    <w:p w:rsidR="00D95A95" w:rsidRDefault="00D95A95" w:rsidP="00D95A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-воспитание активной гражданской позиции.</w:t>
      </w:r>
    </w:p>
    <w:p w:rsidR="00D95A95" w:rsidRDefault="00D95A95" w:rsidP="00D95A95">
      <w:pPr>
        <w:rPr>
          <w:rStyle w:val="a5"/>
          <w:color w:val="FF0000"/>
          <w:bdr w:val="none" w:sz="0" w:space="0" w:color="auto" w:frame="1"/>
        </w:rPr>
      </w:pPr>
      <w:r>
        <w:rPr>
          <w:rStyle w:val="a5"/>
          <w:color w:val="FF0000"/>
          <w:sz w:val="28"/>
          <w:szCs w:val="28"/>
          <w:bdr w:val="none" w:sz="0" w:space="0" w:color="auto" w:frame="1"/>
        </w:rPr>
        <w:t>Ожидаемый результат:</w:t>
      </w:r>
    </w:p>
    <w:p w:rsidR="00D95A95" w:rsidRDefault="00D95A95" w:rsidP="00D9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задач государственной политики в области экологического,   патриотического и духовного воспитания молодежи; </w:t>
      </w:r>
    </w:p>
    <w:p w:rsidR="00D95A95" w:rsidRDefault="00D95A95" w:rsidP="00D9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заинтересованности в защите и сохранении природной   среды;</w:t>
      </w:r>
    </w:p>
    <w:p w:rsidR="00D95A95" w:rsidRDefault="00D95A95" w:rsidP="00D9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организаторских способностей учащихся; </w:t>
      </w:r>
    </w:p>
    <w:p w:rsidR="00D95A95" w:rsidRDefault="00D95A95" w:rsidP="00D9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и озеленение территории; </w:t>
      </w:r>
    </w:p>
    <w:p w:rsidR="00D95A95" w:rsidRDefault="00D95A95" w:rsidP="00D9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сохранения и укрепления здоровья всех участников образовательного процесса; </w:t>
      </w:r>
    </w:p>
    <w:p w:rsidR="00D95A95" w:rsidRDefault="00D95A95" w:rsidP="00D9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к проблемам озеленения и благоустройства территории, сохранения экологической безопасности;</w:t>
      </w:r>
    </w:p>
    <w:p w:rsidR="00D95A95" w:rsidRDefault="00D95A95" w:rsidP="00D95A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-пропаганда экологической культуры учащихся;</w:t>
      </w:r>
      <w:r>
        <w:rPr>
          <w:rFonts w:ascii="Times New Roman" w:hAnsi="Times New Roman" w:cs="Times New Roman"/>
          <w:sz w:val="28"/>
          <w:szCs w:val="28"/>
        </w:rPr>
        <w:br/>
        <w:t>- формирование экологического сознания – гуманного, осознанно-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ответственного отношения к миру природы, стремления сохранить природные богатства нашего края;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к миру природы родного края;</w:t>
      </w:r>
      <w:r>
        <w:rPr>
          <w:rFonts w:ascii="Times New Roman" w:hAnsi="Times New Roman" w:cs="Times New Roman"/>
          <w:sz w:val="28"/>
          <w:szCs w:val="28"/>
        </w:rPr>
        <w:br/>
        <w:t>- повышение уровня экологической культуры ;</w:t>
      </w:r>
      <w:r>
        <w:rPr>
          <w:rFonts w:ascii="Times New Roman" w:hAnsi="Times New Roman" w:cs="Times New Roman"/>
          <w:sz w:val="28"/>
          <w:szCs w:val="28"/>
        </w:rPr>
        <w:br/>
        <w:t xml:space="preserve">- улучшение экологического и эстетического состояния территории </w:t>
      </w:r>
    </w:p>
    <w:p w:rsidR="00D95A95" w:rsidRDefault="00D95A95" w:rsidP="00D95A9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95A95">
          <w:type w:val="continuous"/>
          <w:pgSz w:w="11900" w:h="16840"/>
          <w:pgMar w:top="971" w:right="840" w:bottom="558" w:left="1440" w:header="0" w:footer="0" w:gutter="0"/>
          <w:cols w:space="720"/>
        </w:sectPr>
      </w:pPr>
    </w:p>
    <w:p w:rsidR="00D95A95" w:rsidRDefault="00D95A95" w:rsidP="00D95A95">
      <w:pPr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D95A95" w:rsidRDefault="00D95A95" w:rsidP="00D9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мы становимся экологически образованными людьми и главная задача нашего поколения – воспитать достойную смену,  которая будет смело  решать вопросы взаимоотношений человека и природы. </w:t>
      </w:r>
    </w:p>
    <w:p w:rsidR="00D95A95" w:rsidRDefault="00D95A95" w:rsidP="00D95A9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Природоохранные акции являются оптимальной формой работы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студентами  при  развитии  у них представлений о взаимосвязи человека с природой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помогают убедить в том, что от каждого из нас зависит состояние окружающей среды. И даже один человек способен изменить в лучшую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худшую ) сторону свое окружение.</w:t>
      </w:r>
    </w:p>
    <w:p w:rsidR="00D95A95" w:rsidRDefault="00D95A95" w:rsidP="00D95A9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 позволяют развивать  положительное эмоциональное отношение к природе, желание беречь её и заботиться о ней, они позволяют добиться не механического запоминания правил поведения в природе и воспроизведения знаний, а трансформацию знаний в отношение. С этих позиций большое внимание уделяется посильной практической деятельности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5A95" w:rsidRDefault="00D95A95" w:rsidP="00D95A9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5A95" w:rsidRDefault="00D95A95" w:rsidP="00D95A95">
      <w:pPr>
        <w:ind w:right="-219"/>
        <w:jc w:val="center"/>
        <w:rPr>
          <w:rStyle w:val="c3"/>
          <w:rFonts w:eastAsia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Краткое описание проекта</w:t>
      </w:r>
    </w:p>
    <w:p w:rsidR="00D95A95" w:rsidRDefault="00D95A95" w:rsidP="00D95A95">
      <w:pPr>
        <w:spacing w:after="0"/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Вот уже не первый год отряд волонтеров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 организованный на базе ГБПОУ БППК 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 практико-ориентированную деятельность</w:t>
      </w:r>
      <w:r>
        <w:rPr>
          <w:rStyle w:val="c3"/>
          <w:sz w:val="28"/>
          <w:szCs w:val="28"/>
        </w:rPr>
        <w:t xml:space="preserve">, </w:t>
      </w:r>
      <w:r>
        <w:rPr>
          <w:rStyle w:val="c3"/>
          <w:rFonts w:ascii="Times New Roman" w:hAnsi="Times New Roman" w:cs="Times New Roman"/>
          <w:sz w:val="28"/>
          <w:szCs w:val="28"/>
        </w:rPr>
        <w:t>оказыва</w:t>
      </w:r>
      <w:r>
        <w:rPr>
          <w:rStyle w:val="c3"/>
          <w:sz w:val="28"/>
          <w:szCs w:val="28"/>
        </w:rPr>
        <w:t>я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адресную помощь Казанской Богородицкой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Площанской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пустыни и </w:t>
      </w:r>
      <w:r>
        <w:rPr>
          <w:rFonts w:ascii="Times New Roman" w:hAnsi="Times New Roman" w:cs="Times New Roman"/>
          <w:sz w:val="28"/>
          <w:szCs w:val="28"/>
        </w:rPr>
        <w:t xml:space="preserve">Свято-Успенскому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монастырю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Задачи и цели, поставленные в рамках работы этого отряда, дают свои результаты: студенты активно участвуют в практической работе, ведут просветительскую работу среди товарищей;  и самое главное, в живой природе соприкасаются с живыми объектами, чувствуют их, наблюдают за ними, то есть путём наблюдений каждый приходит к определённым выводам.  На практике применяют свои знания, умения, тем самым формирует навыки бережного отношения к духовному и природному наследию нашего края и различным экологическим объектам. А это, есть неоспоримая и ведущая форма познания природы.</w:t>
      </w:r>
    </w:p>
    <w:p w:rsidR="00D95A95" w:rsidRDefault="00D95A95" w:rsidP="00D95A9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Все началось в 2013 году, когда с группой студентов побывали на экскурсии в Свято-Успенском </w:t>
      </w:r>
      <w:proofErr w:type="spellStart"/>
      <w:r>
        <w:rPr>
          <w:sz w:val="28"/>
          <w:szCs w:val="28"/>
        </w:rPr>
        <w:t>Свенском</w:t>
      </w:r>
      <w:proofErr w:type="spellEnd"/>
      <w:r>
        <w:rPr>
          <w:sz w:val="28"/>
          <w:szCs w:val="28"/>
        </w:rPr>
        <w:t xml:space="preserve"> монастыре и </w:t>
      </w:r>
      <w:proofErr w:type="spellStart"/>
      <w:r>
        <w:rPr>
          <w:sz w:val="28"/>
          <w:szCs w:val="28"/>
        </w:rPr>
        <w:t>Площанской</w:t>
      </w:r>
      <w:proofErr w:type="spellEnd"/>
      <w:r>
        <w:rPr>
          <w:sz w:val="28"/>
          <w:szCs w:val="28"/>
        </w:rPr>
        <w:t xml:space="preserve"> пустыне. Увидев необыкновенную красоту, восстанавливающиеся древние монастыри с интересной историей, возникло желание быть сопричастным  к духовной культуре нашего края, поучаствовать в благоустройстве монастырей и внести свою лепту</w:t>
      </w:r>
      <w:r>
        <w:rPr>
          <w:rStyle w:val="c3"/>
          <w:sz w:val="28"/>
          <w:szCs w:val="28"/>
        </w:rPr>
        <w:t xml:space="preserve"> в преображение и восстановление </w:t>
      </w:r>
      <w:r>
        <w:rPr>
          <w:sz w:val="28"/>
          <w:szCs w:val="28"/>
        </w:rPr>
        <w:t xml:space="preserve"> святых мест </w:t>
      </w:r>
      <w:proofErr w:type="spellStart"/>
      <w:r>
        <w:rPr>
          <w:sz w:val="28"/>
          <w:szCs w:val="28"/>
        </w:rPr>
        <w:t>Брянщины</w:t>
      </w:r>
      <w:proofErr w:type="spellEnd"/>
      <w:r>
        <w:rPr>
          <w:sz w:val="28"/>
          <w:szCs w:val="28"/>
        </w:rPr>
        <w:t xml:space="preserve">. Ведь не зря утверждают, что  </w:t>
      </w:r>
      <w:r>
        <w:rPr>
          <w:color w:val="000000"/>
          <w:sz w:val="28"/>
          <w:szCs w:val="28"/>
          <w:shd w:val="clear" w:color="auto" w:fill="FFFFFF"/>
        </w:rPr>
        <w:t>экологический десант - это сообщество альтруистов, которым не безразлично будущее, экология и сохранность окружающей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среды, преумножения ее красоты. Таким образом, воедино соединились два аспект</w:t>
      </w:r>
      <w:proofErr w:type="gramStart"/>
      <w:r>
        <w:rPr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духовный и экологический.</w:t>
      </w:r>
    </w:p>
    <w:p w:rsidR="00D95A95" w:rsidRDefault="00D95A95" w:rsidP="00D95A9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Участие в этом проекте нашло живой отклик в сердцах многих ребят. Помимо оказания помощи, мы ходили на службы, причем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цель обращения студентов в православие, как таковая, не ставилась. Естественно, некоторых удивляла и молитва перед трапезой, да и порой само участие в службе. Но, как заметили сами ребята, многим пошла на пользу  сама атмосфера, обстановка монастырей, появилась почва для размышлений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появились новые ощущения , предстала новая картина мира. Некоторые захотели сменить образ жизни, обстановку, чтобы как-то осмыслить происходящее вокруг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color w:val="000000"/>
          <w:sz w:val="28"/>
          <w:szCs w:val="28"/>
          <w:shd w:val="clear" w:color="auto" w:fill="FFFFFF"/>
        </w:rPr>
        <w:t>Кто-то лишь захотел помочь конкретно монастырям.</w:t>
      </w:r>
    </w:p>
    <w:p w:rsidR="00D95A95" w:rsidRDefault="00D95A95" w:rsidP="00D95A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Мы решили проводить такие  акции ежегодно. За 5 лет работы студенты нашего учебного заведения провели огромную работу. А именно:</w:t>
      </w:r>
    </w:p>
    <w:tbl>
      <w:tblPr>
        <w:tblStyle w:val="a4"/>
        <w:tblW w:w="9744" w:type="dxa"/>
        <w:tblInd w:w="0" w:type="dxa"/>
        <w:tblLayout w:type="fixed"/>
        <w:tblLook w:val="04A0"/>
      </w:tblPr>
      <w:tblGrid>
        <w:gridCol w:w="881"/>
        <w:gridCol w:w="3194"/>
        <w:gridCol w:w="2693"/>
        <w:gridCol w:w="1559"/>
        <w:gridCol w:w="1417"/>
      </w:tblGrid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выполнения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Свято-Успенский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Альпийской горки и разбивка клумб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Свято-Успенский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садовых деревьев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Богородицкая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Площанская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сирени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Богородицкая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Площанская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 дубков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Богородицкая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Площанская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  <w:p w:rsidR="00D95A95" w:rsidRDefault="00D9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саженцев боярышника и обработка участков с саженцами малины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Богородицкая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Площанская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95A95" w:rsidRDefault="00D9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садовых деревьев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Богородицкая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Площанская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Прополка клумб, грядок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Богородицкая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Площанская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клумба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прополка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посадка цветов)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Свято-Успенский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монастырь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сентября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листвы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обрезка кустов и деревьев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Богородицкая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Площанская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по уборке территории в заповеднике «Брянский лес»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Style w:val="c3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Заповедник «Брянский 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 территории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Богородицкая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Площанская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 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Style w:val="c3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Свято-Успенский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апрель</w:t>
            </w:r>
          </w:p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5A95" w:rsidTr="00D95A9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садовых деревьев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Богородицкая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Площанская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пустынь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8апреля </w:t>
            </w:r>
          </w:p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95" w:rsidRDefault="00D95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95A95" w:rsidRDefault="00D95A95" w:rsidP="00D95A95"/>
    <w:p w:rsidR="00D95A95" w:rsidRDefault="00D95A95" w:rsidP="00D95A95">
      <w:pPr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Заключение.</w:t>
      </w:r>
    </w:p>
    <w:p w:rsidR="00D95A95" w:rsidRDefault="00D95A95" w:rsidP="00D95A9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экологического воспитания относится к числу коренных проблем теории воспитания и имеет первостепенное значение для воспитательной работы. В современных условиях, когда сфера воспитательного воздействия значительно расширяется, эта проблема приобретает особую остроту и актуальность.</w:t>
      </w:r>
    </w:p>
    <w:p w:rsidR="00D95A95" w:rsidRDefault="00D95A95" w:rsidP="00D95A9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Главной задачей экологического образования является вооружение студентов определенным объемом специальных знаний, умений и навыков, необходимых для жизни и труда. Экологическое воспитание представляет собой целенаправленное воздействие на духовное развитие подрастающего поколения, формирование у него определенных ценностных установок в плане нравственного отношения к окружающей среде. Современное содержание термина «экология» предельно широко, оно выводится за рамки биологического знания и рассматривается как вся система отношений человека к себе, к знанию, к другому человеку, к природе.</w:t>
      </w:r>
    </w:p>
    <w:p w:rsidR="00D95A95" w:rsidRDefault="00D95A95" w:rsidP="00D9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Экологическое воспитание подрастающего поколения означает формирование у него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экологическим сознанием и культурой.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Экологические акции как нельзя </w:t>
      </w:r>
      <w:r>
        <w:rPr>
          <w:rFonts w:ascii="Times New Roman" w:hAnsi="Times New Roman" w:cs="Times New Roman"/>
          <w:sz w:val="28"/>
          <w:szCs w:val="28"/>
        </w:rPr>
        <w:lastRenderedPageBreak/>
        <w:t>лучше подходят для формирования активной жизненной позиции по отношению к окружающей среде и являются одной из активных форм работы.</w:t>
      </w:r>
    </w:p>
    <w:p w:rsidR="00D95A95" w:rsidRDefault="00D95A95" w:rsidP="00D95A9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Результаты: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Изменившееся сознание участников проекта и их отношение к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 окружающей среды, повышение экологической культуры</w:t>
      </w:r>
    </w:p>
    <w:p w:rsidR="00D95A95" w:rsidRDefault="00D95A95" w:rsidP="00D95A95">
      <w:pPr>
        <w:ind w:right="20"/>
        <w:jc w:val="both"/>
        <w:rPr>
          <w:sz w:val="20"/>
          <w:szCs w:val="20"/>
        </w:rPr>
      </w:pPr>
    </w:p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/>
    <w:p w:rsidR="00D95A95" w:rsidRDefault="00D95A95" w:rsidP="00D95A95">
      <w:pPr>
        <w:spacing w:after="0"/>
        <w:rPr>
          <w:rStyle w:val="a5"/>
          <w:rFonts w:ascii="Arial" w:hAnsi="Arial" w:cs="Arial"/>
          <w:b w:val="0"/>
          <w:color w:val="35353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353535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</w:p>
    <w:p w:rsidR="00D95A95" w:rsidRDefault="00D95A95" w:rsidP="00D95A95"/>
    <w:p w:rsidR="00904632" w:rsidRDefault="00D95A95"/>
    <w:sectPr w:rsidR="00904632" w:rsidSect="0013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D95A95"/>
    <w:rsid w:val="00136E9A"/>
    <w:rsid w:val="003E4718"/>
    <w:rsid w:val="005825EC"/>
    <w:rsid w:val="00D9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D9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5A95"/>
  </w:style>
  <w:style w:type="table" w:styleId="a4">
    <w:name w:val="Table Grid"/>
    <w:basedOn w:val="a1"/>
    <w:uiPriority w:val="59"/>
    <w:rsid w:val="00D9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95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NIKITOZZ</dc:creator>
  <cp:lastModifiedBy>NIKITOZZ</cp:lastModifiedBy>
  <cp:revision>1</cp:revision>
  <dcterms:created xsi:type="dcterms:W3CDTF">2017-07-07T22:11:00Z</dcterms:created>
  <dcterms:modified xsi:type="dcterms:W3CDTF">2017-07-07T22:11:00Z</dcterms:modified>
</cp:coreProperties>
</file>