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CC" w:rsidRDefault="00286240" w:rsidP="000D2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и методика проведения экскурсий в ДОУ.</w:t>
      </w:r>
      <w:bookmarkStart w:id="0" w:name="_GoBack"/>
      <w:bookmarkEnd w:id="0"/>
    </w:p>
    <w:p w:rsidR="000D21CC" w:rsidRPr="000D21CC" w:rsidRDefault="000D21CC" w:rsidP="000D21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CC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дошкольного образования назрела проблема ознакомления детей дошкольного возраста с живой природой. В наш век современной компьютеризации и телевизионной системы, дети склонны получать </w:t>
      </w:r>
      <w:r w:rsidR="00286240" w:rsidRPr="000D21CC">
        <w:rPr>
          <w:rFonts w:ascii="Times New Roman" w:hAnsi="Times New Roman" w:cs="Times New Roman"/>
          <w:sz w:val="28"/>
          <w:szCs w:val="28"/>
        </w:rPr>
        <w:t>информацию,</w:t>
      </w:r>
      <w:r w:rsidRPr="000D21CC">
        <w:rPr>
          <w:rFonts w:ascii="Times New Roman" w:hAnsi="Times New Roman" w:cs="Times New Roman"/>
          <w:sz w:val="28"/>
          <w:szCs w:val="28"/>
        </w:rPr>
        <w:t xml:space="preserve"> опосредованную современными гаджетами. В частности,  это касается детей северных районов нашей огромной страны. Особые климатические условия не позволяют  детям,  проживающим на данной территории большую часть года живую знакомиться с природой, поэтому экскурсии в тёплое время года становятся одним из важнейших средств развития экологической культуры дошкольников.</w:t>
      </w:r>
    </w:p>
    <w:p w:rsidR="000D21CC" w:rsidRPr="000D21CC" w:rsidRDefault="000D21CC" w:rsidP="000D21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CC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Экскурсия как форма познавательно-воспитательной работы позволяет организовать наблюдение и изучение различных природных явлений в естественных условиях. Поэтому в содержании экскурсии основную роль играет формирование осознанного и бережного отношения к объектам живой и неживой природы. Такое отношение вырабатывается у детей на основе непосредственного контакта с живыми объектами и различных форм взаимодействия с ними (наблюдения, посильный труд, игры), освоение правил охраны природы. Все это способствует развитию основополагающих моральных ценностей - доброты, отзывчивости, сердечности, сопереживания, бережного и заботливого отношения к объектам природы, уважение к труду человека.</w:t>
      </w:r>
    </w:p>
    <w:p w:rsidR="000D21CC" w:rsidRPr="000D21CC" w:rsidRDefault="000D21CC" w:rsidP="000D21C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Экскурсионная работа будет иметь результат в том случае, когда воспитательные, образовательные и развивающие задачи будут решаться в единстве. Сложившаяся в современном мире экологическая ситуация побуждает к переоценке и новому осознанию всех возможных форм взаимодействия людей между собой, взаимодействия с тем миром вещей, в котором мы живем, и, конечно же с окружающей природой. Ведь именно природа по праву является неисчерпаемой кладовой развития человека — интеллектуального, физического, духовного. А также  предполагает закаливающий эффект: колебание температур, свежий воздух, открытое пространство, общение с природой — все это благотворно сказывается на растущем организме, укрепляет физическое и психическое состояние ребенка.</w:t>
      </w:r>
    </w:p>
    <w:p w:rsidR="000D21CC" w:rsidRPr="000D21CC" w:rsidRDefault="000D21CC" w:rsidP="000D21CC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1CC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Знания, полученные на экскурсии, расширяются, уточняются и обобщаются в НОД, в играх, в наблюдениях за принесенным природным материалом. Через 2–3 дня после экскурсии проводятся занятия, во время которых используется материал, принесенный с экскурсии.</w:t>
      </w:r>
    </w:p>
    <w:p w:rsidR="000D21CC" w:rsidRPr="000D21CC" w:rsidRDefault="000D21CC" w:rsidP="000D21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1CC">
        <w:rPr>
          <w:rFonts w:ascii="Times New Roman" w:hAnsi="Times New Roman" w:cs="Times New Roman"/>
          <w:sz w:val="28"/>
          <w:szCs w:val="28"/>
        </w:rPr>
        <w:lastRenderedPageBreak/>
        <w:t xml:space="preserve">Во время экскурсий ребенок может в естественной обстановке наблюдать явления природы, сезонные изменения, увидеть, как люди преобразуют природу в соответствии с требованием жизни и как природа служит им. Там же дети знакомятся с растениями, животными и условиями их обитания, а это способствует образованию первичных представлений о взаимосвязях в природе. Экскурсии способствуют развитию наблюдательности, возникновению интереса к природе. </w:t>
      </w:r>
    </w:p>
    <w:p w:rsidR="000D21CC" w:rsidRPr="000D21CC" w:rsidRDefault="000D21CC" w:rsidP="000D21CC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экскурсии в природу являются эффективным средством воспитания и обучения, поскольку в их процессе осуществляется гармоническое развитие всех сторон личности дошкольника. В общении с родной природой формируются основы материалистического понимания окружающего мира, воспитываются нравственные и эстетические качества, пробуждаются добрые чувства. Воспитывать у детей интерес и бережное отношение к родной природе – значит растить ее верного друга, будущего заботливого хозяина богатства своей Родины.</w:t>
      </w:r>
    </w:p>
    <w:p w:rsidR="000D21CC" w:rsidRPr="000D21CC" w:rsidRDefault="000D21CC" w:rsidP="000D2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1CC" w:rsidRPr="000D21CC" w:rsidRDefault="000D21CC" w:rsidP="000D2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1CC" w:rsidRPr="000D21CC" w:rsidRDefault="000D21CC" w:rsidP="000D21CC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0D21CC" w:rsidRPr="000D21CC" w:rsidRDefault="000D21CC" w:rsidP="000D21CC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Захлебный</w:t>
      </w:r>
      <w:proofErr w:type="spellEnd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На экологической тропе опыт экологического </w:t>
      </w:r>
      <w:proofErr w:type="gramStart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воспитания)-</w:t>
      </w:r>
      <w:proofErr w:type="gramEnd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: Знание, 2009.</w:t>
      </w:r>
    </w:p>
    <w:p w:rsidR="000D21CC" w:rsidRPr="000D21CC" w:rsidRDefault="000D21CC" w:rsidP="000D21CC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энциклопедия природы для детей. М.: гриф-фонд </w:t>
      </w:r>
      <w:proofErr w:type="spellStart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Межкнига</w:t>
      </w:r>
      <w:proofErr w:type="spellEnd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0D21CC" w:rsidRPr="000D21CC" w:rsidRDefault="000D21CC" w:rsidP="000D21CC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Веретенникова С.А. Ознакомление дошкольников с природой. М.: Просвещение, 1993.</w:t>
      </w:r>
    </w:p>
    <w:p w:rsidR="000D21CC" w:rsidRPr="000D21CC" w:rsidRDefault="000D21CC" w:rsidP="000D21CC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Жуковская Р.Н. Родной край: Пособие для воспитателей детского сада/Под ред. С.А. Козловой. М.: Просвещение, 1985.</w:t>
      </w:r>
    </w:p>
    <w:p w:rsidR="000D21CC" w:rsidRPr="000D21CC" w:rsidRDefault="000D21CC" w:rsidP="000D21CC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Николаева С. Н. Методика экологического воспитания </w:t>
      </w:r>
      <w:proofErr w:type="gramStart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:</w:t>
      </w:r>
      <w:proofErr w:type="gramEnd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студ. сред. и </w:t>
      </w:r>
      <w:proofErr w:type="spellStart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Николаева С. Н. - М. : Академия, 1999. - 181 с.</w:t>
      </w:r>
    </w:p>
    <w:p w:rsidR="000D21CC" w:rsidRPr="000D21CC" w:rsidRDefault="000D21CC" w:rsidP="000D21CC">
      <w:pPr>
        <w:shd w:val="clear" w:color="auto" w:fill="F9F9F9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C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 Н.А. Невидимые ниточки природы. - М.: Международный универститет,1995.</w:t>
      </w:r>
    </w:p>
    <w:p w:rsidR="004A3177" w:rsidRPr="000D21CC" w:rsidRDefault="004A3177"/>
    <w:sectPr w:rsidR="004A3177" w:rsidRPr="000D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CC"/>
    <w:rsid w:val="000D21CC"/>
    <w:rsid w:val="00286240"/>
    <w:rsid w:val="004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C8407-FF16-4D26-99D6-EDAF59C6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3329</Characters>
  <Application>Microsoft Office Word</Application>
  <DocSecurity>0</DocSecurity>
  <Lines>27</Lines>
  <Paragraphs>7</Paragraphs>
  <ScaleCrop>false</ScaleCrop>
  <Company>*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Головченко</cp:lastModifiedBy>
  <cp:revision>3</cp:revision>
  <dcterms:created xsi:type="dcterms:W3CDTF">2016-10-18T03:24:00Z</dcterms:created>
  <dcterms:modified xsi:type="dcterms:W3CDTF">2016-10-30T18:59:00Z</dcterms:modified>
</cp:coreProperties>
</file>