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70" w:rsidRDefault="00BC2770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ДОКДАД ИЗ ОПЫТА РАБОТЫ</w:t>
      </w:r>
    </w:p>
    <w:p w:rsidR="00BC2770" w:rsidRDefault="00BC2770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Тримасовой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Алексеевны,</w:t>
      </w:r>
    </w:p>
    <w:p w:rsidR="00BC2770" w:rsidRDefault="00BC2770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английского языка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Ульканская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BC2770" w:rsidRDefault="00BC2770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«Проектная деятельность учителя в рамках реализации ФГОС ООО»</w:t>
      </w:r>
    </w:p>
    <w:p w:rsidR="00EF3E51" w:rsidRDefault="00EF3E51" w:rsidP="00505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281">
        <w:rPr>
          <w:rFonts w:ascii="Times New Roman" w:hAnsi="Times New Roman" w:cs="Times New Roman"/>
          <w:sz w:val="24"/>
          <w:szCs w:val="24"/>
        </w:rPr>
        <w:t xml:space="preserve">Процесс модернизации системы образования предъявляет повышенные требования к современной школе вообще и профессионализму педагогов в частности. </w:t>
      </w:r>
      <w:r>
        <w:rPr>
          <w:rFonts w:ascii="Times New Roman" w:hAnsi="Times New Roman" w:cs="Times New Roman"/>
          <w:sz w:val="24"/>
          <w:szCs w:val="24"/>
        </w:rPr>
        <w:t xml:space="preserve">Новой школе нужен </w:t>
      </w:r>
      <w:r w:rsidRPr="001F2281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ый тип</w:t>
      </w:r>
      <w:r w:rsidRPr="001F2281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2281">
        <w:rPr>
          <w:rFonts w:ascii="Times New Roman" w:hAnsi="Times New Roman" w:cs="Times New Roman"/>
          <w:sz w:val="24"/>
          <w:szCs w:val="24"/>
        </w:rPr>
        <w:t xml:space="preserve"> профессионала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281">
        <w:rPr>
          <w:rFonts w:ascii="Times New Roman" w:hAnsi="Times New Roman" w:cs="Times New Roman"/>
          <w:sz w:val="24"/>
          <w:szCs w:val="24"/>
        </w:rPr>
        <w:t>обладающего современным педагогическим мышлением и выс</w:t>
      </w:r>
      <w:r>
        <w:rPr>
          <w:rFonts w:ascii="Times New Roman" w:hAnsi="Times New Roman" w:cs="Times New Roman"/>
          <w:sz w:val="24"/>
          <w:szCs w:val="24"/>
        </w:rPr>
        <w:t>окой профессиональной культурой, готового</w:t>
      </w:r>
      <w:r w:rsidRPr="001F2281">
        <w:rPr>
          <w:rFonts w:ascii="Times New Roman" w:hAnsi="Times New Roman" w:cs="Times New Roman"/>
          <w:sz w:val="24"/>
          <w:szCs w:val="24"/>
        </w:rPr>
        <w:t xml:space="preserve"> к решению сложных задач в системе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важных компетенций современного учителя является умение проектировать. Предлагаю </w:t>
      </w:r>
      <w:r w:rsidR="005051DC">
        <w:rPr>
          <w:rFonts w:ascii="Times New Roman" w:hAnsi="Times New Roman" w:cs="Times New Roman"/>
          <w:sz w:val="24"/>
          <w:szCs w:val="24"/>
        </w:rPr>
        <w:t>один из разработанных и реализ</w:t>
      </w:r>
      <w:r w:rsidR="00E530CF">
        <w:rPr>
          <w:rFonts w:ascii="Times New Roman" w:hAnsi="Times New Roman" w:cs="Times New Roman"/>
          <w:sz w:val="24"/>
          <w:szCs w:val="24"/>
        </w:rPr>
        <w:t xml:space="preserve">уемых </w:t>
      </w:r>
      <w:r w:rsidR="005051DC">
        <w:rPr>
          <w:rFonts w:ascii="Times New Roman" w:hAnsi="Times New Roman" w:cs="Times New Roman"/>
          <w:sz w:val="24"/>
          <w:szCs w:val="24"/>
        </w:rPr>
        <w:t xml:space="preserve">мной инновационных </w:t>
      </w:r>
      <w:r w:rsidR="00E530C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5051DC">
        <w:rPr>
          <w:rFonts w:ascii="Times New Roman" w:hAnsi="Times New Roman" w:cs="Times New Roman"/>
          <w:sz w:val="24"/>
          <w:szCs w:val="24"/>
        </w:rPr>
        <w:t xml:space="preserve">проектов по теме: </w:t>
      </w:r>
      <w:r w:rsidR="005051DC" w:rsidRPr="005051DC">
        <w:rPr>
          <w:rFonts w:ascii="Times New Roman" w:hAnsi="Times New Roman" w:cs="Times New Roman"/>
          <w:bCs/>
          <w:sz w:val="24"/>
          <w:szCs w:val="24"/>
        </w:rPr>
        <w:t>«Проектирование образовательного процесса на основе учебных задач»</w:t>
      </w:r>
      <w:r w:rsidR="005051DC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BAA" w:rsidRPr="00BC2770" w:rsidRDefault="00A0249E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3D8C" w:rsidRPr="00BC277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9"/>
        <w:tblW w:w="9653" w:type="dxa"/>
        <w:tblLayout w:type="fixed"/>
        <w:tblLook w:val="04A0"/>
      </w:tblPr>
      <w:tblGrid>
        <w:gridCol w:w="2093"/>
        <w:gridCol w:w="2339"/>
        <w:gridCol w:w="2460"/>
        <w:gridCol w:w="2761"/>
      </w:tblGrid>
      <w:tr w:rsidR="00BE42A7" w:rsidRPr="00BC2770" w:rsidTr="00BE42A7">
        <w:tc>
          <w:tcPr>
            <w:tcW w:w="9653" w:type="dxa"/>
            <w:gridSpan w:val="4"/>
          </w:tcPr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проекта</w:t>
            </w:r>
          </w:p>
          <w:p w:rsidR="00BE42A7" w:rsidRPr="00BC2770" w:rsidRDefault="00BE42A7" w:rsidP="008A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«Проектирование образовательного процесса на основе учебных задач»</w:t>
            </w:r>
          </w:p>
        </w:tc>
      </w:tr>
      <w:tr w:rsidR="00BE42A7" w:rsidRPr="00BC2770" w:rsidTr="00BE42A7">
        <w:tc>
          <w:tcPr>
            <w:tcW w:w="2093" w:type="dxa"/>
            <w:tcBorders>
              <w:right w:val="single" w:sz="4" w:space="0" w:color="auto"/>
            </w:tcBorders>
          </w:tcPr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 итоговом оценивании результатов освоения </w:t>
            </w:r>
            <w:proofErr w:type="gramStart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 должны учитываться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выполнения проектной деятельности и способность к решению </w:t>
            </w:r>
            <w:r w:rsidRPr="00BC27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учебно-практических</w:t>
            </w: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C27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учебно-познавательных задач</w:t>
            </w: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(ФГОС).</w:t>
            </w:r>
          </w:p>
          <w:p w:rsidR="00BE42A7" w:rsidRPr="00BC2770" w:rsidRDefault="00BE42A7" w:rsidP="00BE42A7">
            <w:pPr>
              <w:pStyle w:val="Default"/>
              <w:jc w:val="both"/>
              <w:rPr>
                <w:rFonts w:eastAsia="Times New Roman"/>
              </w:rPr>
            </w:pPr>
            <w:r w:rsidRPr="00BC2770">
              <w:t xml:space="preserve">Педагоги школы имеют недостаточный уровень знания основ формирования способности </w:t>
            </w:r>
            <w:r w:rsidRPr="00BC2770">
              <w:rPr>
                <w:rFonts w:eastAsia="Times New Roman"/>
              </w:rPr>
              <w:t>к решению учебно-практических и учебно-познавательных задач.</w:t>
            </w:r>
          </w:p>
          <w:p w:rsidR="00BE42A7" w:rsidRPr="00BC2770" w:rsidRDefault="00BE42A7" w:rsidP="00BE42A7">
            <w:pPr>
              <w:pStyle w:val="Default"/>
              <w:jc w:val="both"/>
              <w:rPr>
                <w:b/>
                <w:bCs/>
              </w:rPr>
            </w:pPr>
            <w:r w:rsidRPr="00BC2770">
              <w:rPr>
                <w:rFonts w:eastAsia="Times New Roman"/>
              </w:rPr>
              <w:t>Задания современных учебников недостаточно нацелены на формирование</w:t>
            </w:r>
            <w:r w:rsidRPr="00BC2770">
              <w:t xml:space="preserve"> способности </w:t>
            </w:r>
            <w:r w:rsidRPr="00BC2770">
              <w:rPr>
                <w:rFonts w:eastAsia="Times New Roman"/>
              </w:rPr>
              <w:t>к решению учебно-практических и учебно-познавательных задач.</w:t>
            </w:r>
          </w:p>
        </w:tc>
      </w:tr>
      <w:tr w:rsidR="00BE42A7" w:rsidRPr="00BC2770" w:rsidTr="00BE42A7">
        <w:tc>
          <w:tcPr>
            <w:tcW w:w="2093" w:type="dxa"/>
            <w:tcBorders>
              <w:right w:val="single" w:sz="4" w:space="0" w:color="auto"/>
            </w:tcBorders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t xml:space="preserve">Цель проекта </w:t>
            </w:r>
          </w:p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left w:val="single" w:sz="4" w:space="0" w:color="auto"/>
            </w:tcBorders>
          </w:tcPr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пакет учебных заданий, направленных   на формирование </w:t>
            </w: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к решению учебно-познавательных и учебно-практических задач, </w:t>
            </w: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учащихся 5 –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по всем предметам учебного плана (обязательная часть)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t xml:space="preserve">Задачи </w:t>
            </w:r>
          </w:p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</w:tcPr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Научиться оценивать качество учебного задания с позиций его эффективности для формирования нужного навыка и при необходимости корректировать его</w:t>
            </w:r>
          </w:p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-Освоить содержания и механизмов </w:t>
            </w:r>
            <w:proofErr w:type="gramStart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проектировании</w:t>
            </w:r>
            <w:proofErr w:type="gramEnd"/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процесса, формирующего способность к решению учебно-познавательных и учебно-практических задач</w:t>
            </w:r>
          </w:p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Оценить влияния развития способности к решению учебно-познавательных и учебно-практических задач на качество освоения содержания учебного предмета</w:t>
            </w:r>
          </w:p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Внедрить опыт работы по формированию способности к решению учебно-познавательных и учебно-практических задач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t xml:space="preserve">Актуальность </w:t>
            </w:r>
          </w:p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</w:tcPr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Введение федеральных государственных образовательных стандартов общего образования, реализация его идей требуют принципиально нового подхода к организации образовательного процесса, т.к. образовательные стандарты второго поколения определяют качественно новые положения о целях, содержании образования, требованиях к результатам освоения и условиям реализации образовательных программ. 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t xml:space="preserve">Сроки реализации </w:t>
            </w:r>
          </w:p>
        </w:tc>
        <w:tc>
          <w:tcPr>
            <w:tcW w:w="7560" w:type="dxa"/>
            <w:gridSpan w:val="3"/>
          </w:tcPr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2015-2018 г.г.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C2770">
            <w:pPr>
              <w:pStyle w:val="Default"/>
              <w:jc w:val="center"/>
            </w:pPr>
            <w:r w:rsidRPr="00BC2770">
              <w:rPr>
                <w:b/>
                <w:bCs/>
              </w:rPr>
              <w:t>Разработчик</w:t>
            </w:r>
            <w:r w:rsidR="00E530CF">
              <w:rPr>
                <w:b/>
                <w:bCs/>
              </w:rPr>
              <w:t xml:space="preserve"> </w:t>
            </w:r>
            <w:r w:rsidRPr="00BC2770">
              <w:rPr>
                <w:b/>
                <w:bCs/>
              </w:rPr>
              <w:t xml:space="preserve">и </w:t>
            </w:r>
            <w:r w:rsidR="00E530CF">
              <w:rPr>
                <w:b/>
                <w:bCs/>
              </w:rPr>
              <w:t xml:space="preserve">руководитель </w:t>
            </w:r>
            <w:r w:rsidRPr="00BC2770">
              <w:rPr>
                <w:b/>
                <w:bCs/>
              </w:rPr>
              <w:lastRenderedPageBreak/>
              <w:t xml:space="preserve">проекта </w:t>
            </w:r>
          </w:p>
        </w:tc>
        <w:tc>
          <w:tcPr>
            <w:tcW w:w="7560" w:type="dxa"/>
            <w:gridSpan w:val="3"/>
          </w:tcPr>
          <w:p w:rsidR="00BE42A7" w:rsidRPr="00BC2770" w:rsidRDefault="00BE42A7" w:rsidP="0050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51DC">
              <w:rPr>
                <w:rFonts w:ascii="Times New Roman" w:hAnsi="Times New Roman" w:cs="Times New Roman"/>
                <w:sz w:val="24"/>
                <w:szCs w:val="24"/>
              </w:rPr>
              <w:t>рина Алексеевна, учитель английского языка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lastRenderedPageBreak/>
              <w:t xml:space="preserve">Этапы реализации проекта </w:t>
            </w:r>
          </w:p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(2015 – 2018 гг.) 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создание проектной (творческой) группы; </w:t>
            </w:r>
          </w:p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изучение педагогического опыта по проблеме; </w:t>
            </w:r>
          </w:p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составление паспорта и плана реализации; </w:t>
            </w:r>
          </w:p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реализация плана, его корректировка при необходимости; </w:t>
            </w:r>
          </w:p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сбор и оформление материала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подведение итогов работы; </w:t>
            </w:r>
          </w:p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обобщение опыта в форме отчетов, публикаций и презентаций; </w:t>
            </w:r>
          </w:p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выступление с обобщенным опытом работы; </w:t>
            </w:r>
          </w:p>
          <w:p w:rsidR="00BE42A7" w:rsidRPr="00BC2770" w:rsidRDefault="00BE42A7" w:rsidP="00BE42A7">
            <w:pPr>
              <w:pStyle w:val="Default"/>
              <w:jc w:val="both"/>
            </w:pPr>
            <w:r w:rsidRPr="00BC2770">
              <w:t xml:space="preserve">оформление опыта работы и пр. </w:t>
            </w:r>
          </w:p>
        </w:tc>
      </w:tr>
      <w:tr w:rsidR="00BE42A7" w:rsidRPr="00BC2770" w:rsidTr="00BE42A7">
        <w:tc>
          <w:tcPr>
            <w:tcW w:w="2093" w:type="dxa"/>
          </w:tcPr>
          <w:p w:rsidR="00BE42A7" w:rsidRPr="00BC2770" w:rsidRDefault="00BE42A7" w:rsidP="00BE42A7">
            <w:pPr>
              <w:pStyle w:val="Default"/>
              <w:jc w:val="center"/>
            </w:pPr>
            <w:r w:rsidRPr="00BC2770">
              <w:rPr>
                <w:b/>
                <w:bCs/>
              </w:rPr>
              <w:t xml:space="preserve">Предполагаемые результаты </w:t>
            </w:r>
          </w:p>
          <w:p w:rsidR="00BE42A7" w:rsidRPr="00BC2770" w:rsidRDefault="00BE42A7" w:rsidP="00BE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3"/>
          </w:tcPr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качества обучения и достижения планируемых результатов ООП </w:t>
            </w:r>
          </w:p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банка системы  заданий, формирующих  способность к решению учебно-познавательных и учебно-практических задач, по учебным  предметам</w:t>
            </w:r>
          </w:p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учителей, обеспечение высококачественного содержания образовательных программ, внедрение современных средств обучения. </w:t>
            </w:r>
          </w:p>
          <w:p w:rsidR="00BE42A7" w:rsidRPr="00BC2770" w:rsidRDefault="00BE42A7" w:rsidP="00BE42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2A7" w:rsidRPr="00BC2770" w:rsidRDefault="00BE42A7" w:rsidP="00BE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54" w:rsidRPr="00BC2770" w:rsidRDefault="00DA2654" w:rsidP="00172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654" w:rsidRPr="00BC2770" w:rsidRDefault="00503D8C" w:rsidP="00172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</w:rPr>
        <w:t>2. АКТУАЛЬНОСТЬ ПРОЕКТА</w:t>
      </w:r>
    </w:p>
    <w:p w:rsidR="008A76D5" w:rsidRPr="00BC2770" w:rsidRDefault="008A76D5" w:rsidP="008A7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Стремительное развитие человеческой цивилизации, технологическое и культурное разнообразие начинает опережать способность человека осмысливать без соответствующей подготовки новые явления, учитывать риски и прогнозировать перспективы.</w:t>
      </w:r>
    </w:p>
    <w:p w:rsidR="008A76D5" w:rsidRPr="00BC2770" w:rsidRDefault="008A76D5" w:rsidP="008A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Возникла потребность в подготовке </w:t>
      </w:r>
      <w:r w:rsidRPr="00BC2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активного, думающего человека, ориентированного на знания и использование новых технологий, способного творчески подходить к решению задач, понимать и формулировать смыслы человеческой деятельности, обладающего установкой на рациональное использование своего времени и проектирование своего будущего, ведущего здоровый и безопасный для себя и окружающих образ жизни, способного на эффективное социальное сотрудничество в условиях глобализации.</w:t>
      </w:r>
      <w:proofErr w:type="gramEnd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 в образовательном  процессе – это перспектива формирования нового типа человека, ориентированного в своих мнениях и действиях на диалог сотрудничества и взаимопонимания. В результате этого значительно возрастают требования к качеству образовательной подготовки </w:t>
      </w:r>
      <w:proofErr w:type="gramStart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Учитель в таких условиях стоит перед необходимостью совершенствования всех сторон обучения, но на первое место выходят проблемы совершенствования урока – основного процесса образовательного взаимодействия учителя и ученика.</w:t>
      </w:r>
    </w:p>
    <w:p w:rsidR="008A76D5" w:rsidRPr="00BC2770" w:rsidRDefault="008A76D5" w:rsidP="008A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Современный урок должен быть интересен, информационно насыщен, а материал понятен обучающимся, задача учителя – найти такие методы организации образовательного процесса, которые бы не только соединяли теоретические знания и практические умения обучающихся, но и способствовали формированию их мировоззрения в целом.</w:t>
      </w:r>
    </w:p>
    <w:p w:rsidR="003858E8" w:rsidRPr="005051DC" w:rsidRDefault="003858E8" w:rsidP="00385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1DC">
        <w:rPr>
          <w:rFonts w:ascii="Times New Roman" w:hAnsi="Times New Roman" w:cs="Times New Roman"/>
          <w:sz w:val="24"/>
          <w:szCs w:val="24"/>
        </w:rPr>
        <w:t xml:space="preserve">Изменились требования к школьной подготовке </w:t>
      </w:r>
      <w:proofErr w:type="gramStart"/>
      <w:r w:rsidRPr="00505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1DC">
        <w:rPr>
          <w:rFonts w:ascii="Times New Roman" w:hAnsi="Times New Roman" w:cs="Times New Roman"/>
          <w:sz w:val="24"/>
          <w:szCs w:val="24"/>
        </w:rPr>
        <w:t>, </w:t>
      </w:r>
      <w:r w:rsidRPr="005051DC">
        <w:rPr>
          <w:rFonts w:ascii="Times New Roman" w:hAnsi="Times New Roman" w:cs="Times New Roman"/>
          <w:iCs/>
          <w:sz w:val="24"/>
          <w:szCs w:val="24"/>
        </w:rPr>
        <w:t>а значит, изменилась и сама модель ученика, то есть изменился конечный продукт образовательного процесса.</w:t>
      </w:r>
    </w:p>
    <w:p w:rsidR="003858E8" w:rsidRPr="00BC2770" w:rsidRDefault="003858E8" w:rsidP="00385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b/>
          <w:bCs/>
          <w:sz w:val="24"/>
          <w:szCs w:val="24"/>
        </w:rPr>
        <w:t xml:space="preserve">Главным критерием </w:t>
      </w:r>
      <w:proofErr w:type="gramStart"/>
      <w:r w:rsidRPr="00BC2770">
        <w:rPr>
          <w:rFonts w:ascii="Times New Roman" w:hAnsi="Times New Roman" w:cs="Times New Roman"/>
          <w:b/>
          <w:bCs/>
          <w:sz w:val="24"/>
          <w:szCs w:val="24"/>
        </w:rPr>
        <w:t>успешности</w:t>
      </w:r>
      <w:proofErr w:type="gramEnd"/>
      <w:r w:rsidRPr="00BC2770">
        <w:rPr>
          <w:rFonts w:ascii="Times New Roman" w:hAnsi="Times New Roman" w:cs="Times New Roman"/>
          <w:sz w:val="24"/>
          <w:szCs w:val="24"/>
        </w:rPr>
        <w:t>  которого является освоение учебных предметов – </w:t>
      </w:r>
      <w:r w:rsidRPr="00BC2770">
        <w:rPr>
          <w:rFonts w:ascii="Times New Roman" w:hAnsi="Times New Roman" w:cs="Times New Roman"/>
          <w:b/>
          <w:bCs/>
          <w:sz w:val="24"/>
          <w:szCs w:val="24"/>
        </w:rPr>
        <w:t>не «знания» в чистом виде, а способность к решению учебно-практических и учебно-познавательных задач </w:t>
      </w:r>
      <w:r w:rsidRPr="00BC2770">
        <w:rPr>
          <w:rFonts w:ascii="Times New Roman" w:hAnsi="Times New Roman" w:cs="Times New Roman"/>
          <w:sz w:val="24"/>
          <w:szCs w:val="24"/>
        </w:rPr>
        <w:t xml:space="preserve">на основе системы знаний и </w:t>
      </w:r>
      <w:r w:rsidRPr="00BC2770">
        <w:rPr>
          <w:rFonts w:ascii="Times New Roman" w:hAnsi="Times New Roman" w:cs="Times New Roman"/>
          <w:sz w:val="24"/>
          <w:szCs w:val="24"/>
        </w:rPr>
        <w:lastRenderedPageBreak/>
        <w:t>представлений, обобщенных способов деятельности, умений в учебно-познавательной и практической деятельности; коммуникативных и информационных умений.</w:t>
      </w:r>
    </w:p>
    <w:p w:rsidR="003858E8" w:rsidRPr="00BC2770" w:rsidRDefault="003858E8" w:rsidP="00385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По новому стандарту он должен обладать </w:t>
      </w:r>
      <w:r w:rsidRPr="00BC2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компетенциями, которые позволят ему легко ориентироваться в мире, информационной среде, научат, как отобрать нужную информацию, усвоить ее, интерпретировать, использовать как для личностного развития, так и для решения профессиональных и социальных задач.</w:t>
      </w:r>
    </w:p>
    <w:p w:rsidR="00B94A51" w:rsidRPr="00BC2770" w:rsidRDefault="00503D8C" w:rsidP="00503D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</w:rPr>
        <w:t>3.ЦЕЛЬ И ЗАДАЧИ ПРОЕКТА</w:t>
      </w:r>
    </w:p>
    <w:p w:rsidR="003858E8" w:rsidRPr="00BC2770" w:rsidRDefault="003858E8" w:rsidP="00961F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C2770">
        <w:rPr>
          <w:rFonts w:ascii="Times New Roman" w:hAnsi="Times New Roman" w:cs="Times New Roman"/>
          <w:sz w:val="24"/>
          <w:szCs w:val="24"/>
          <w:u w:val="single"/>
        </w:rPr>
        <w:t>Изменения, на которые направлен проект</w:t>
      </w:r>
    </w:p>
    <w:p w:rsidR="003858E8" w:rsidRPr="00BC2770" w:rsidRDefault="003858E8" w:rsidP="00961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 xml:space="preserve">«При итоговом оценивании результатов освоения </w:t>
      </w:r>
      <w:proofErr w:type="gramStart"/>
      <w:r w:rsidRPr="00BC27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C277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BC27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2770">
        <w:rPr>
          <w:rFonts w:ascii="Times New Roman" w:hAnsi="Times New Roman" w:cs="Times New Roman"/>
          <w:sz w:val="24"/>
          <w:szCs w:val="24"/>
        </w:rPr>
        <w:t xml:space="preserve"> умений выполнения проектной деятельности и способность к решению </w:t>
      </w:r>
      <w:r w:rsidRPr="00BC2770">
        <w:rPr>
          <w:rFonts w:ascii="Times New Roman" w:hAnsi="Times New Roman" w:cs="Times New Roman"/>
          <w:b/>
          <w:i/>
          <w:sz w:val="24"/>
          <w:szCs w:val="24"/>
        </w:rPr>
        <w:t>учебно-практических</w:t>
      </w:r>
      <w:r w:rsidRPr="00BC2770">
        <w:rPr>
          <w:rFonts w:ascii="Times New Roman" w:hAnsi="Times New Roman" w:cs="Times New Roman"/>
          <w:sz w:val="24"/>
          <w:szCs w:val="24"/>
        </w:rPr>
        <w:t xml:space="preserve"> и </w:t>
      </w:r>
      <w:r w:rsidRPr="00BC2770">
        <w:rPr>
          <w:rFonts w:ascii="Times New Roman" w:hAnsi="Times New Roman" w:cs="Times New Roman"/>
          <w:b/>
          <w:i/>
          <w:sz w:val="24"/>
          <w:szCs w:val="24"/>
        </w:rPr>
        <w:t>учебно-познавательных задач</w:t>
      </w:r>
      <w:r w:rsidRPr="00BC2770">
        <w:rPr>
          <w:rFonts w:ascii="Times New Roman" w:hAnsi="Times New Roman" w:cs="Times New Roman"/>
          <w:sz w:val="24"/>
          <w:szCs w:val="24"/>
        </w:rPr>
        <w:t>» (ФГОС).</w:t>
      </w:r>
    </w:p>
    <w:p w:rsidR="003858E8" w:rsidRPr="00BC2770" w:rsidRDefault="003858E8" w:rsidP="00961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C2770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BC2770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BC2770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проявляется в оценке способности учащихся к решению </w:t>
      </w:r>
      <w:r w:rsidRPr="00BC2770">
        <w:rPr>
          <w:rFonts w:ascii="Times New Roman" w:hAnsi="Times New Roman" w:cs="Times New Roman"/>
          <w:b/>
          <w:i/>
          <w:sz w:val="24"/>
          <w:szCs w:val="24"/>
        </w:rPr>
        <w:t>учебно-познавательных и учебно-практических задач</w:t>
      </w:r>
      <w:r w:rsidRPr="00BC2770">
        <w:rPr>
          <w:rFonts w:ascii="Times New Roman" w:hAnsi="Times New Roman" w:cs="Times New Roman"/>
          <w:sz w:val="24"/>
          <w:szCs w:val="24"/>
        </w:rPr>
        <w:t xml:space="preserve">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="00961F3B" w:rsidRPr="00BC277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961F3B" w:rsidRPr="00BC2770">
        <w:rPr>
          <w:rFonts w:ascii="Times New Roman" w:hAnsi="Times New Roman" w:cs="Times New Roman"/>
          <w:sz w:val="24"/>
          <w:szCs w:val="24"/>
        </w:rPr>
        <w:t xml:space="preserve"> форме» </w:t>
      </w:r>
      <w:proofErr w:type="gramStart"/>
      <w:r w:rsidR="00961F3B" w:rsidRPr="00BC2770">
        <w:rPr>
          <w:rFonts w:ascii="Times New Roman" w:hAnsi="Times New Roman" w:cs="Times New Roman"/>
          <w:sz w:val="24"/>
          <w:szCs w:val="24"/>
        </w:rPr>
        <w:t>(</w:t>
      </w:r>
      <w:r w:rsidRPr="00BC2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2770">
        <w:rPr>
          <w:rFonts w:ascii="Times New Roman" w:hAnsi="Times New Roman" w:cs="Times New Roman"/>
          <w:sz w:val="24"/>
          <w:szCs w:val="24"/>
        </w:rPr>
        <w:t>ООП ООО).</w:t>
      </w:r>
    </w:p>
    <w:p w:rsidR="003858E8" w:rsidRPr="00BC2770" w:rsidRDefault="003858E8" w:rsidP="00961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«</w:t>
      </w:r>
      <w:r w:rsidRPr="00BC2770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BC2770">
        <w:rPr>
          <w:rFonts w:ascii="Times New Roman" w:hAnsi="Times New Roman" w:cs="Times New Roman"/>
          <w:b/>
          <w:bCs/>
          <w:iCs/>
          <w:sz w:val="24"/>
          <w:szCs w:val="24"/>
        </w:rPr>
        <w:t>объектом и предметом</w:t>
      </w:r>
      <w:r w:rsidRPr="00BC2770">
        <w:rPr>
          <w:rFonts w:ascii="Times New Roman" w:hAnsi="Times New Roman" w:cs="Times New Roman"/>
          <w:bCs/>
          <w:iCs/>
          <w:sz w:val="24"/>
          <w:szCs w:val="24"/>
        </w:rPr>
        <w:t xml:space="preserve"> оценки </w:t>
      </w:r>
      <w:proofErr w:type="spellStart"/>
      <w:r w:rsidRPr="00BC2770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BC2770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являются</w:t>
      </w:r>
      <w:r w:rsidRPr="00BC2770">
        <w:rPr>
          <w:rFonts w:ascii="Times New Roman" w:hAnsi="Times New Roman" w:cs="Times New Roman"/>
          <w:sz w:val="24"/>
          <w:szCs w:val="24"/>
        </w:rPr>
        <w:t>: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способность работать с информацией;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способность к сотрудничеству и коммуникации;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858E8" w:rsidRPr="00BC2770" w:rsidRDefault="003858E8" w:rsidP="003858E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 xml:space="preserve">способность к самоорганизации, </w:t>
      </w:r>
      <w:proofErr w:type="spellStart"/>
      <w:r w:rsidRPr="00BC27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C2770">
        <w:rPr>
          <w:rFonts w:ascii="Times New Roman" w:hAnsi="Times New Roman" w:cs="Times New Roman"/>
          <w:sz w:val="24"/>
          <w:szCs w:val="24"/>
        </w:rPr>
        <w:t xml:space="preserve"> и рефлексии» (Из ООП ООО).</w:t>
      </w:r>
    </w:p>
    <w:p w:rsidR="003858E8" w:rsidRPr="00BC2770" w:rsidRDefault="00961F3B" w:rsidP="00961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 xml:space="preserve">Наш </w:t>
      </w:r>
      <w:r w:rsidR="003858E8" w:rsidRPr="00BC2770">
        <w:rPr>
          <w:rFonts w:ascii="Times New Roman" w:hAnsi="Times New Roman" w:cs="Times New Roman"/>
          <w:sz w:val="24"/>
          <w:szCs w:val="24"/>
        </w:rPr>
        <w:t xml:space="preserve">проект направлен на </w:t>
      </w:r>
      <w:r w:rsidR="003858E8" w:rsidRPr="00BC2770">
        <w:rPr>
          <w:rFonts w:ascii="Times New Roman" w:hAnsi="Times New Roman" w:cs="Times New Roman"/>
          <w:b/>
          <w:i/>
          <w:sz w:val="24"/>
          <w:szCs w:val="24"/>
        </w:rPr>
        <w:t>изменение</w:t>
      </w:r>
      <w:r w:rsidR="00505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58E8" w:rsidRPr="00BC2770">
        <w:rPr>
          <w:rFonts w:ascii="Times New Roman" w:hAnsi="Times New Roman" w:cs="Times New Roman"/>
          <w:b/>
          <w:i/>
          <w:sz w:val="24"/>
          <w:szCs w:val="24"/>
        </w:rPr>
        <w:t>способов организации освоения содержания учебных предметов</w:t>
      </w:r>
      <w:r w:rsidR="003858E8" w:rsidRPr="00BC2770">
        <w:rPr>
          <w:rFonts w:ascii="Times New Roman" w:hAnsi="Times New Roman" w:cs="Times New Roman"/>
          <w:i/>
          <w:sz w:val="24"/>
          <w:szCs w:val="24"/>
        </w:rPr>
        <w:t>,</w:t>
      </w:r>
      <w:r w:rsidR="003858E8" w:rsidRPr="00BC2770">
        <w:rPr>
          <w:rFonts w:ascii="Times New Roman" w:hAnsi="Times New Roman" w:cs="Times New Roman"/>
          <w:sz w:val="24"/>
          <w:szCs w:val="24"/>
        </w:rPr>
        <w:t xml:space="preserve"> а также,  поскольку овладение  учащимися способностью к решению учебно-познавательных и учебно-практических задач происходит в контексте разных учебных предметов,  </w:t>
      </w:r>
      <w:r w:rsidR="003858E8" w:rsidRPr="00BC2770">
        <w:rPr>
          <w:rFonts w:ascii="Times New Roman" w:hAnsi="Times New Roman" w:cs="Times New Roman"/>
          <w:b/>
          <w:i/>
          <w:sz w:val="24"/>
          <w:szCs w:val="24"/>
        </w:rPr>
        <w:t>способов координации учебных предметов</w:t>
      </w:r>
      <w:r w:rsidR="003858E8" w:rsidRPr="00BC2770">
        <w:rPr>
          <w:rFonts w:ascii="Times New Roman" w:hAnsi="Times New Roman" w:cs="Times New Roman"/>
          <w:sz w:val="24"/>
          <w:szCs w:val="24"/>
        </w:rPr>
        <w:t xml:space="preserve"> для достижения нового образовательного результата - умения учиться. </w:t>
      </w:r>
    </w:p>
    <w:p w:rsidR="003858E8" w:rsidRPr="00BC2770" w:rsidRDefault="00503D8C" w:rsidP="00385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BC2770">
        <w:rPr>
          <w:rFonts w:ascii="Times New Roman" w:hAnsi="Times New Roman" w:cs="Times New Roman"/>
          <w:i/>
          <w:sz w:val="24"/>
          <w:szCs w:val="24"/>
        </w:rPr>
        <w:t>:</w:t>
      </w:r>
      <w:r w:rsidR="00505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8E8"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пакет учебных заданий, направленных   на формирование </w:t>
      </w:r>
      <w:r w:rsidR="003858E8" w:rsidRPr="00BC2770">
        <w:rPr>
          <w:rFonts w:ascii="Times New Roman" w:hAnsi="Times New Roman" w:cs="Times New Roman"/>
          <w:sz w:val="24"/>
          <w:szCs w:val="24"/>
        </w:rPr>
        <w:t xml:space="preserve">способности к решению учебно-познавательных и учебно-практических задач, </w:t>
      </w:r>
      <w:r w:rsidR="003858E8"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учащихся 5 – </w:t>
      </w:r>
      <w:proofErr w:type="spellStart"/>
      <w:r w:rsidR="003858E8"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3858E8"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всем предметам учебного плана (обязательная часть)</w:t>
      </w:r>
    </w:p>
    <w:p w:rsidR="0001668B" w:rsidRPr="00BC2770" w:rsidRDefault="0001668B" w:rsidP="00385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770">
        <w:rPr>
          <w:rFonts w:ascii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3858E8" w:rsidRPr="00BC2770" w:rsidRDefault="003858E8" w:rsidP="003858E8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оценивать качество учебного задания с позиций его эффективности для формирования нужного навыка и при необходимости корректировать его</w:t>
      </w:r>
    </w:p>
    <w:p w:rsidR="003858E8" w:rsidRPr="00BC2770" w:rsidRDefault="003858E8" w:rsidP="003858E8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Освоить содержания и механизмов </w:t>
      </w:r>
      <w:proofErr w:type="gramStart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проектировании</w:t>
      </w:r>
      <w:proofErr w:type="gramEnd"/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 формирующего способность к решению учебно-познавательных и учебно-практических задач</w:t>
      </w:r>
    </w:p>
    <w:p w:rsidR="003858E8" w:rsidRPr="00BC2770" w:rsidRDefault="003858E8" w:rsidP="003858E8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влияния развития способности к решению учебно-познавательных и учебно-практических задач на качество освоения содержания учебного предмета</w:t>
      </w:r>
    </w:p>
    <w:p w:rsidR="003858E8" w:rsidRPr="00BC2770" w:rsidRDefault="003858E8" w:rsidP="003858E8">
      <w:pPr>
        <w:pStyle w:val="a4"/>
        <w:numPr>
          <w:ilvl w:val="0"/>
          <w:numId w:val="26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Внедрить опыт работы по формированию способности к решению учебно-познавательных и учебно-практических задач</w:t>
      </w:r>
    </w:p>
    <w:p w:rsidR="00961F3B" w:rsidRPr="00BC2770" w:rsidRDefault="00961F3B" w:rsidP="00961F3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2770">
        <w:rPr>
          <w:rFonts w:ascii="Times New Roman" w:hAnsi="Times New Roman" w:cs="Times New Roman"/>
          <w:b/>
          <w:caps/>
          <w:sz w:val="24"/>
          <w:szCs w:val="24"/>
        </w:rPr>
        <w:t xml:space="preserve">4. План реализации проекта </w:t>
      </w:r>
    </w:p>
    <w:p w:rsidR="00961F3B" w:rsidRPr="00BC2770" w:rsidRDefault="00961F3B" w:rsidP="00961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7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2770">
        <w:rPr>
          <w:rFonts w:ascii="Times New Roman" w:hAnsi="Times New Roman" w:cs="Times New Roman"/>
          <w:b/>
          <w:sz w:val="24"/>
          <w:szCs w:val="24"/>
        </w:rPr>
        <w:t xml:space="preserve"> этап (организационный) </w:t>
      </w:r>
      <w:r w:rsidR="009344B9" w:rsidRPr="00BC2770">
        <w:rPr>
          <w:rFonts w:ascii="Times New Roman" w:hAnsi="Times New Roman" w:cs="Times New Roman"/>
          <w:b/>
          <w:sz w:val="24"/>
          <w:szCs w:val="24"/>
        </w:rPr>
        <w:t>ноябрь2015 г. -май 2016 г.</w:t>
      </w:r>
      <w:proofErr w:type="gramEnd"/>
    </w:p>
    <w:tbl>
      <w:tblPr>
        <w:tblStyle w:val="a9"/>
        <w:tblW w:w="10031" w:type="dxa"/>
        <w:tblLook w:val="04A0"/>
      </w:tblPr>
      <w:tblGrid>
        <w:gridCol w:w="534"/>
        <w:gridCol w:w="5103"/>
        <w:gridCol w:w="1559"/>
        <w:gridCol w:w="2835"/>
      </w:tblGrid>
      <w:tr w:rsidR="00961F3B" w:rsidRPr="00BC2770" w:rsidTr="00961F3B">
        <w:tc>
          <w:tcPr>
            <w:tcW w:w="534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61F3B" w:rsidRPr="00BC2770" w:rsidTr="00961F3B">
        <w:tc>
          <w:tcPr>
            <w:tcW w:w="534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559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F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подготовки по теме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преподаватель ИРО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F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 опыта по проблеме,</w:t>
            </w:r>
          </w:p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паспорта и плана реализации проекта 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</w:t>
            </w:r>
            <w:r w:rsidRPr="00BC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F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D63587" w:rsidRPr="00BC2770" w:rsidRDefault="00D63587" w:rsidP="00D635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Обучающая методическая сессия по основным понятиям «учебная задача»,  «учебно-познавательная задача», «учебно-практическая задача» и т.д.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проекта педагогической общественности района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Обучающая методическая сессия по типам, особенностям и основным компонентам учебных задач</w:t>
            </w:r>
          </w:p>
        </w:tc>
        <w:tc>
          <w:tcPr>
            <w:tcW w:w="1559" w:type="dxa"/>
          </w:tcPr>
          <w:p w:rsidR="00D63587" w:rsidRPr="00BC2770" w:rsidRDefault="00D63587" w:rsidP="00D6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63587" w:rsidRPr="00BC2770" w:rsidRDefault="00D63587" w:rsidP="00934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  <w:r w:rsidR="009344B9"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УМК по предметам на наличие учебно-познавательных и учебно-практических задач, их соответствие целям формирования УУД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D63587" w:rsidRPr="00BC2770" w:rsidTr="00961F3B">
        <w:tc>
          <w:tcPr>
            <w:tcW w:w="534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D63587" w:rsidRPr="00BC2770" w:rsidRDefault="009344B9" w:rsidP="00961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рабочей группы по итогам мониторинга</w:t>
            </w:r>
          </w:p>
        </w:tc>
        <w:tc>
          <w:tcPr>
            <w:tcW w:w="1559" w:type="dxa"/>
          </w:tcPr>
          <w:p w:rsidR="00D63587" w:rsidRPr="00BC2770" w:rsidRDefault="00D63587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D63587" w:rsidRPr="00BC2770" w:rsidRDefault="009344B9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</w:tbl>
    <w:p w:rsidR="00961F3B" w:rsidRPr="00BC2770" w:rsidRDefault="00961F3B" w:rsidP="009344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F3B" w:rsidRPr="00BC2770" w:rsidRDefault="00961F3B" w:rsidP="00934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2770">
        <w:rPr>
          <w:rFonts w:ascii="Times New Roman" w:hAnsi="Times New Roman" w:cs="Times New Roman"/>
          <w:b/>
          <w:sz w:val="24"/>
          <w:szCs w:val="24"/>
        </w:rPr>
        <w:t xml:space="preserve"> этап (внедренческий)</w:t>
      </w:r>
      <w:r w:rsidR="009344B9" w:rsidRPr="00BC2770">
        <w:rPr>
          <w:rFonts w:ascii="Times New Roman" w:hAnsi="Times New Roman" w:cs="Times New Roman"/>
          <w:b/>
          <w:sz w:val="24"/>
          <w:szCs w:val="24"/>
        </w:rPr>
        <w:t xml:space="preserve"> сентябрь 2016 г</w:t>
      </w:r>
      <w:proofErr w:type="gramStart"/>
      <w:r w:rsidR="009344B9" w:rsidRPr="00BC2770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9344B9" w:rsidRPr="00BC2770">
        <w:rPr>
          <w:rFonts w:ascii="Times New Roman" w:hAnsi="Times New Roman" w:cs="Times New Roman"/>
          <w:b/>
          <w:sz w:val="24"/>
          <w:szCs w:val="24"/>
        </w:rPr>
        <w:t xml:space="preserve"> май 2017 г.</w:t>
      </w:r>
    </w:p>
    <w:tbl>
      <w:tblPr>
        <w:tblStyle w:val="a9"/>
        <w:tblW w:w="10031" w:type="dxa"/>
        <w:tblLook w:val="04A0"/>
      </w:tblPr>
      <w:tblGrid>
        <w:gridCol w:w="541"/>
        <w:gridCol w:w="5379"/>
        <w:gridCol w:w="1559"/>
        <w:gridCol w:w="2552"/>
      </w:tblGrid>
      <w:tr w:rsidR="00961F3B" w:rsidRPr="00BC2770" w:rsidTr="00BB63D1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9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рабочей группы по корректировке плана на2016-2017 учебный год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9" w:type="dxa"/>
          </w:tcPr>
          <w:p w:rsidR="00BB63D1" w:rsidRPr="00BC2770" w:rsidRDefault="00BB63D1" w:rsidP="00BB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формирование и оценку навыка</w:t>
            </w:r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самостоятельного приобретения, переноса и интеграции знаний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формирование и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оценкунавыка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разрешенияпроблем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/проблемных ситуаций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 формирование и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оценкунавыка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сотрудничества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формирование и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оценкунавыка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коммуникации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формирование и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оценкунавыка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самоорганизации и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саморегуляции</w:t>
            </w:r>
            <w:proofErr w:type="spellEnd"/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формирование и оценку навыка</w:t>
            </w:r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рефлексии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формирование </w:t>
            </w:r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ценностно-смысловых установок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Создание (или доводка) учебных заданий УМК</w:t>
            </w:r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Pr="00BC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формирование и оценку</w:t>
            </w:r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ИКТ-компетентности</w:t>
            </w:r>
            <w:proofErr w:type="spellEnd"/>
            <w:r w:rsidRPr="00B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BB63D1" w:rsidRPr="00BC2770" w:rsidTr="00BB63D1">
        <w:tc>
          <w:tcPr>
            <w:tcW w:w="541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рабочей группы по предварительным итогам внедренческого этапа проекта</w:t>
            </w:r>
          </w:p>
        </w:tc>
        <w:tc>
          <w:tcPr>
            <w:tcW w:w="1559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BB63D1" w:rsidRPr="00BC2770" w:rsidRDefault="00BB63D1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proofErr w:type="gram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</w:tc>
      </w:tr>
    </w:tbl>
    <w:p w:rsidR="00961F3B" w:rsidRPr="00BC2770" w:rsidRDefault="00961F3B" w:rsidP="00BB63D1">
      <w:pPr>
        <w:rPr>
          <w:rFonts w:ascii="Times New Roman" w:hAnsi="Times New Roman" w:cs="Times New Roman"/>
          <w:sz w:val="24"/>
          <w:szCs w:val="24"/>
        </w:rPr>
      </w:pPr>
    </w:p>
    <w:p w:rsidR="00961F3B" w:rsidRPr="00BC2770" w:rsidRDefault="00961F3B" w:rsidP="00BB6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BC2770">
        <w:rPr>
          <w:rFonts w:ascii="Times New Roman" w:hAnsi="Times New Roman" w:cs="Times New Roman"/>
          <w:b/>
          <w:sz w:val="24"/>
          <w:szCs w:val="24"/>
        </w:rPr>
        <w:t xml:space="preserve"> этап (аналитический)</w:t>
      </w:r>
      <w:r w:rsidR="00EF2743" w:rsidRPr="00BC2770">
        <w:rPr>
          <w:rFonts w:ascii="Times New Roman" w:hAnsi="Times New Roman" w:cs="Times New Roman"/>
          <w:b/>
          <w:sz w:val="24"/>
          <w:szCs w:val="24"/>
        </w:rPr>
        <w:t xml:space="preserve"> 2017-2018 учебный год</w:t>
      </w:r>
    </w:p>
    <w:tbl>
      <w:tblPr>
        <w:tblStyle w:val="a9"/>
        <w:tblW w:w="10031" w:type="dxa"/>
        <w:tblLook w:val="04A0"/>
      </w:tblPr>
      <w:tblGrid>
        <w:gridCol w:w="541"/>
        <w:gridCol w:w="5097"/>
        <w:gridCol w:w="1701"/>
        <w:gridCol w:w="2692"/>
      </w:tblGrid>
      <w:tr w:rsidR="00961F3B" w:rsidRPr="00BC2770" w:rsidTr="00961F3B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61F3B" w:rsidRPr="00BC2770" w:rsidTr="00961F3B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961F3B" w:rsidRPr="00BC2770" w:rsidRDefault="00EF2743" w:rsidP="00E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 w:rsidR="00961F3B" w:rsidRPr="00BC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 реализации проекта </w:t>
            </w:r>
            <w:r w:rsidRPr="00BC2770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результатов реализации проекта с поставленными целями и задачами.</w:t>
            </w:r>
          </w:p>
        </w:tc>
        <w:tc>
          <w:tcPr>
            <w:tcW w:w="1701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2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961F3B" w:rsidRPr="00BC2770" w:rsidTr="00961F3B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961F3B" w:rsidRPr="00BC2770" w:rsidRDefault="00EF2743" w:rsidP="00EF2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bCs/>
                <w:sz w:val="24"/>
                <w:szCs w:val="24"/>
              </w:rPr>
              <w:t>Сбор и оформление материалов</w:t>
            </w: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(пакет учебных заданий, направленных   на формирование </w:t>
            </w: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к решению учебно-познавательных и учебно-практических задач, </w:t>
            </w:r>
            <w:r w:rsidRPr="00BC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предметам учебного плана)</w:t>
            </w:r>
          </w:p>
        </w:tc>
        <w:tc>
          <w:tcPr>
            <w:tcW w:w="1701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2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961F3B" w:rsidRPr="00BC2770" w:rsidTr="00961F3B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EF2743" w:rsidRPr="00BC2770" w:rsidRDefault="00EF2743" w:rsidP="00EF2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 распространение</w:t>
            </w:r>
          </w:p>
          <w:p w:rsidR="00961F3B" w:rsidRPr="00BC2770" w:rsidRDefault="00EF2743" w:rsidP="00EF2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 опыта через выступление на ТПГ</w:t>
            </w:r>
          </w:p>
        </w:tc>
        <w:tc>
          <w:tcPr>
            <w:tcW w:w="1701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2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проекту</w:t>
            </w:r>
          </w:p>
        </w:tc>
      </w:tr>
      <w:tr w:rsidR="00961F3B" w:rsidRPr="00BC2770" w:rsidTr="00961F3B">
        <w:tc>
          <w:tcPr>
            <w:tcW w:w="54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EF2743" w:rsidRPr="00BC2770" w:rsidRDefault="00EF2743" w:rsidP="00EF2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 распространение</w:t>
            </w:r>
          </w:p>
          <w:p w:rsidR="00961F3B" w:rsidRPr="00BC2770" w:rsidRDefault="00EF2743" w:rsidP="00EF2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 опыта через выступление на педсовете и через сетевое взаимодействие</w:t>
            </w:r>
          </w:p>
        </w:tc>
        <w:tc>
          <w:tcPr>
            <w:tcW w:w="1701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Тримасова</w:t>
            </w:r>
            <w:proofErr w:type="spellEnd"/>
            <w:r w:rsidRPr="00BC277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61F3B" w:rsidRPr="00BC2770" w:rsidTr="00961F3B">
        <w:tc>
          <w:tcPr>
            <w:tcW w:w="541" w:type="dxa"/>
          </w:tcPr>
          <w:p w:rsidR="00961F3B" w:rsidRPr="00BC2770" w:rsidRDefault="00EF2743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 по этапам (совещание).</w:t>
            </w:r>
          </w:p>
        </w:tc>
        <w:tc>
          <w:tcPr>
            <w:tcW w:w="1701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2692" w:type="dxa"/>
          </w:tcPr>
          <w:p w:rsidR="00961F3B" w:rsidRPr="00BC2770" w:rsidRDefault="00961F3B" w:rsidP="009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640C8" w:rsidRPr="00BC2770" w:rsidRDefault="00EF2743" w:rsidP="00E640C8">
      <w:pPr>
        <w:pStyle w:val="1"/>
        <w:spacing w:before="0" w:line="276" w:lineRule="auto"/>
        <w:ind w:right="198" w:firstLine="0"/>
        <w:rPr>
          <w:b/>
          <w:sz w:val="24"/>
          <w:szCs w:val="24"/>
        </w:rPr>
      </w:pPr>
      <w:bookmarkStart w:id="0" w:name="_GoBack"/>
      <w:bookmarkEnd w:id="0"/>
      <w:r w:rsidRPr="00BC2770">
        <w:rPr>
          <w:b/>
          <w:sz w:val="24"/>
          <w:szCs w:val="24"/>
        </w:rPr>
        <w:t>5</w:t>
      </w:r>
      <w:r w:rsidR="00DA7A98" w:rsidRPr="00BC2770">
        <w:rPr>
          <w:b/>
          <w:sz w:val="24"/>
          <w:szCs w:val="24"/>
        </w:rPr>
        <w:t>. ОЖИДАЕМЫЕ РЕЗУЛЬТАТЫ РЕАЛИЗАЦИИ ПРОЕКТА</w:t>
      </w:r>
    </w:p>
    <w:p w:rsidR="00FC5CFB" w:rsidRPr="00BC2770" w:rsidRDefault="00FC5CFB" w:rsidP="00FC5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743" w:rsidRPr="00BC2770" w:rsidRDefault="00EF2743" w:rsidP="00E3388E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 обучения и достижения планируемых результатов ООП </w:t>
      </w:r>
      <w:r w:rsidR="005051DC">
        <w:rPr>
          <w:rFonts w:ascii="Times New Roman" w:eastAsia="Times New Roman" w:hAnsi="Times New Roman" w:cs="Times New Roman"/>
          <w:color w:val="000000"/>
          <w:sz w:val="24"/>
          <w:szCs w:val="24"/>
        </w:rPr>
        <w:t>ООО.</w:t>
      </w:r>
    </w:p>
    <w:p w:rsidR="00EF2743" w:rsidRPr="00BC2770" w:rsidRDefault="00EF2743" w:rsidP="00E3388E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7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банка системы  заданий, формирующих  способность к решению учебно-познавательных и учебно-практических задач, по учебным  предметам</w:t>
      </w:r>
    </w:p>
    <w:p w:rsidR="00EF2743" w:rsidRPr="00BC2770" w:rsidRDefault="00EF2743" w:rsidP="00E3388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770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учителей, обеспечение высококачественного содержания образовательных программ, внедрение современных средств обучения. </w:t>
      </w:r>
    </w:p>
    <w:p w:rsidR="00EF2743" w:rsidRPr="00BC2770" w:rsidRDefault="00EF2743" w:rsidP="00EF2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CFB" w:rsidRPr="00BC2770" w:rsidRDefault="00FC5CFB" w:rsidP="00A02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93" w:rsidRPr="00BC2770" w:rsidRDefault="00802393" w:rsidP="00A02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93" w:rsidRPr="00BC2770" w:rsidRDefault="00802393" w:rsidP="00A02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93" w:rsidRPr="00BC2770" w:rsidRDefault="00802393" w:rsidP="00A02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2393" w:rsidRPr="00BC2770" w:rsidSect="00E530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26" w:rsidRDefault="00E90E26" w:rsidP="004262EC">
      <w:pPr>
        <w:spacing w:after="0" w:line="240" w:lineRule="auto"/>
      </w:pPr>
      <w:r>
        <w:separator/>
      </w:r>
    </w:p>
  </w:endnote>
  <w:endnote w:type="continuationSeparator" w:id="1">
    <w:p w:rsidR="00E90E26" w:rsidRDefault="00E90E26" w:rsidP="0042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26" w:rsidRDefault="00E90E26" w:rsidP="004262EC">
      <w:pPr>
        <w:spacing w:after="0" w:line="240" w:lineRule="auto"/>
      </w:pPr>
      <w:r>
        <w:separator/>
      </w:r>
    </w:p>
  </w:footnote>
  <w:footnote w:type="continuationSeparator" w:id="1">
    <w:p w:rsidR="00E90E26" w:rsidRDefault="00E90E26" w:rsidP="0042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2F"/>
    <w:multiLevelType w:val="hybridMultilevel"/>
    <w:tmpl w:val="13B8D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DA5"/>
    <w:multiLevelType w:val="hybridMultilevel"/>
    <w:tmpl w:val="617E7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32716"/>
    <w:multiLevelType w:val="hybridMultilevel"/>
    <w:tmpl w:val="4228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F7C2F"/>
    <w:multiLevelType w:val="hybridMultilevel"/>
    <w:tmpl w:val="2C32D446"/>
    <w:lvl w:ilvl="0" w:tplc="23C25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70F6"/>
    <w:multiLevelType w:val="hybridMultilevel"/>
    <w:tmpl w:val="DA662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264A5"/>
    <w:multiLevelType w:val="hybridMultilevel"/>
    <w:tmpl w:val="624A1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3D01F6"/>
    <w:multiLevelType w:val="hybridMultilevel"/>
    <w:tmpl w:val="CB8EB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E0784"/>
    <w:multiLevelType w:val="hybridMultilevel"/>
    <w:tmpl w:val="69AEC8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42C7FE">
      <w:start w:val="1"/>
      <w:numFmt w:val="decimal"/>
      <w:lvlText w:val="%2."/>
      <w:lvlJc w:val="left"/>
      <w:pPr>
        <w:tabs>
          <w:tab w:val="num" w:pos="2013"/>
        </w:tabs>
        <w:ind w:left="2013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8636CA"/>
    <w:multiLevelType w:val="hybridMultilevel"/>
    <w:tmpl w:val="ED7C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B0F2A"/>
    <w:multiLevelType w:val="hybridMultilevel"/>
    <w:tmpl w:val="003EA61C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B1D68"/>
    <w:multiLevelType w:val="hybridMultilevel"/>
    <w:tmpl w:val="C1268140"/>
    <w:lvl w:ilvl="0" w:tplc="F662C8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C5E"/>
    <w:multiLevelType w:val="hybridMultilevel"/>
    <w:tmpl w:val="F5B8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E5DFE"/>
    <w:multiLevelType w:val="hybridMultilevel"/>
    <w:tmpl w:val="6B0E4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53EB6"/>
    <w:multiLevelType w:val="hybridMultilevel"/>
    <w:tmpl w:val="F4C27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C3AB9"/>
    <w:multiLevelType w:val="hybridMultilevel"/>
    <w:tmpl w:val="146E25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A215A87"/>
    <w:multiLevelType w:val="hybridMultilevel"/>
    <w:tmpl w:val="6E065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AF2160"/>
    <w:multiLevelType w:val="hybridMultilevel"/>
    <w:tmpl w:val="A61C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D269B"/>
    <w:multiLevelType w:val="hybridMultilevel"/>
    <w:tmpl w:val="8138B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74542"/>
    <w:multiLevelType w:val="hybridMultilevel"/>
    <w:tmpl w:val="E884BA40"/>
    <w:lvl w:ilvl="0" w:tplc="C24EAFB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E74CC"/>
    <w:multiLevelType w:val="hybridMultilevel"/>
    <w:tmpl w:val="1C266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15172"/>
    <w:multiLevelType w:val="hybridMultilevel"/>
    <w:tmpl w:val="AAAC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E343B"/>
    <w:multiLevelType w:val="hybridMultilevel"/>
    <w:tmpl w:val="16E497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5231CF2"/>
    <w:multiLevelType w:val="hybridMultilevel"/>
    <w:tmpl w:val="41A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96CCF"/>
    <w:multiLevelType w:val="hybridMultilevel"/>
    <w:tmpl w:val="07860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57B9C"/>
    <w:multiLevelType w:val="hybridMultilevel"/>
    <w:tmpl w:val="6B7A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F3D6C"/>
    <w:multiLevelType w:val="hybridMultilevel"/>
    <w:tmpl w:val="45764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862EA"/>
    <w:multiLevelType w:val="hybridMultilevel"/>
    <w:tmpl w:val="0B8096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0"/>
  </w:num>
  <w:num w:numId="8">
    <w:abstractNumId w:val="21"/>
  </w:num>
  <w:num w:numId="9">
    <w:abstractNumId w:val="2"/>
  </w:num>
  <w:num w:numId="10">
    <w:abstractNumId w:val="27"/>
  </w:num>
  <w:num w:numId="11">
    <w:abstractNumId w:val="22"/>
  </w:num>
  <w:num w:numId="12">
    <w:abstractNumId w:val="16"/>
  </w:num>
  <w:num w:numId="13">
    <w:abstractNumId w:val="17"/>
  </w:num>
  <w:num w:numId="14">
    <w:abstractNumId w:val="10"/>
  </w:num>
  <w:num w:numId="15">
    <w:abstractNumId w:val="7"/>
  </w:num>
  <w:num w:numId="16">
    <w:abstractNumId w:val="26"/>
  </w:num>
  <w:num w:numId="17">
    <w:abstractNumId w:val="9"/>
  </w:num>
  <w:num w:numId="18">
    <w:abstractNumId w:val="19"/>
  </w:num>
  <w:num w:numId="19">
    <w:abstractNumId w:val="13"/>
  </w:num>
  <w:num w:numId="20">
    <w:abstractNumId w:val="14"/>
  </w:num>
  <w:num w:numId="21">
    <w:abstractNumId w:val="11"/>
  </w:num>
  <w:num w:numId="22">
    <w:abstractNumId w:val="18"/>
  </w:num>
  <w:num w:numId="23">
    <w:abstractNumId w:val="6"/>
  </w:num>
  <w:num w:numId="24">
    <w:abstractNumId w:val="24"/>
  </w:num>
  <w:num w:numId="25">
    <w:abstractNumId w:val="1"/>
  </w:num>
  <w:num w:numId="26">
    <w:abstractNumId w:val="3"/>
  </w:num>
  <w:num w:numId="27">
    <w:abstractNumId w:val="5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654"/>
    <w:rsid w:val="0001668B"/>
    <w:rsid w:val="00032BAF"/>
    <w:rsid w:val="00047453"/>
    <w:rsid w:val="0004768D"/>
    <w:rsid w:val="00052C4B"/>
    <w:rsid w:val="00070943"/>
    <w:rsid w:val="000976D3"/>
    <w:rsid w:val="000C32C6"/>
    <w:rsid w:val="00103E7D"/>
    <w:rsid w:val="00120A6D"/>
    <w:rsid w:val="0016173A"/>
    <w:rsid w:val="00163494"/>
    <w:rsid w:val="00165A37"/>
    <w:rsid w:val="00171498"/>
    <w:rsid w:val="00172A14"/>
    <w:rsid w:val="00186E6F"/>
    <w:rsid w:val="001B52F3"/>
    <w:rsid w:val="001C6A3A"/>
    <w:rsid w:val="002129F6"/>
    <w:rsid w:val="00220AA4"/>
    <w:rsid w:val="002420F1"/>
    <w:rsid w:val="002472BD"/>
    <w:rsid w:val="002A3892"/>
    <w:rsid w:val="002A4B0E"/>
    <w:rsid w:val="002C3338"/>
    <w:rsid w:val="00305F0A"/>
    <w:rsid w:val="003564B5"/>
    <w:rsid w:val="00381D3F"/>
    <w:rsid w:val="003858E8"/>
    <w:rsid w:val="003B25A2"/>
    <w:rsid w:val="003C148D"/>
    <w:rsid w:val="003E0497"/>
    <w:rsid w:val="003E4204"/>
    <w:rsid w:val="004036F5"/>
    <w:rsid w:val="004262EC"/>
    <w:rsid w:val="00463EBD"/>
    <w:rsid w:val="004B2DE7"/>
    <w:rsid w:val="004B3BAA"/>
    <w:rsid w:val="004C3014"/>
    <w:rsid w:val="004E2559"/>
    <w:rsid w:val="00503D8C"/>
    <w:rsid w:val="005051DC"/>
    <w:rsid w:val="00516AD6"/>
    <w:rsid w:val="00541C2F"/>
    <w:rsid w:val="005A60FD"/>
    <w:rsid w:val="005A75A4"/>
    <w:rsid w:val="005E2E88"/>
    <w:rsid w:val="005F648C"/>
    <w:rsid w:val="006001E3"/>
    <w:rsid w:val="00602B8F"/>
    <w:rsid w:val="006129D6"/>
    <w:rsid w:val="00612FCF"/>
    <w:rsid w:val="00632115"/>
    <w:rsid w:val="00644BCB"/>
    <w:rsid w:val="00645B54"/>
    <w:rsid w:val="00654BDA"/>
    <w:rsid w:val="00666FD9"/>
    <w:rsid w:val="00680FAE"/>
    <w:rsid w:val="006A1221"/>
    <w:rsid w:val="006B54CB"/>
    <w:rsid w:val="006C658E"/>
    <w:rsid w:val="00723241"/>
    <w:rsid w:val="007641F8"/>
    <w:rsid w:val="0076603B"/>
    <w:rsid w:val="007B7E80"/>
    <w:rsid w:val="007D388A"/>
    <w:rsid w:val="007F0F06"/>
    <w:rsid w:val="007F171B"/>
    <w:rsid w:val="00802393"/>
    <w:rsid w:val="008232A7"/>
    <w:rsid w:val="00880BC1"/>
    <w:rsid w:val="00894A69"/>
    <w:rsid w:val="008A19DF"/>
    <w:rsid w:val="008A2AEB"/>
    <w:rsid w:val="008A76D5"/>
    <w:rsid w:val="008D4D26"/>
    <w:rsid w:val="00930D71"/>
    <w:rsid w:val="00931BAB"/>
    <w:rsid w:val="009344B9"/>
    <w:rsid w:val="00951910"/>
    <w:rsid w:val="00953F83"/>
    <w:rsid w:val="00961F3B"/>
    <w:rsid w:val="00984B8B"/>
    <w:rsid w:val="00992825"/>
    <w:rsid w:val="009B36D9"/>
    <w:rsid w:val="009C3568"/>
    <w:rsid w:val="009D38FD"/>
    <w:rsid w:val="00A0249E"/>
    <w:rsid w:val="00A10679"/>
    <w:rsid w:val="00A2052E"/>
    <w:rsid w:val="00A461E4"/>
    <w:rsid w:val="00A57BB7"/>
    <w:rsid w:val="00A75792"/>
    <w:rsid w:val="00AA7FBE"/>
    <w:rsid w:val="00AB3C04"/>
    <w:rsid w:val="00AE1DDB"/>
    <w:rsid w:val="00AE3A00"/>
    <w:rsid w:val="00AF2C65"/>
    <w:rsid w:val="00B23650"/>
    <w:rsid w:val="00B34A79"/>
    <w:rsid w:val="00B94A51"/>
    <w:rsid w:val="00BA20F9"/>
    <w:rsid w:val="00BB1D70"/>
    <w:rsid w:val="00BB63D1"/>
    <w:rsid w:val="00BC07B8"/>
    <w:rsid w:val="00BC2770"/>
    <w:rsid w:val="00BE42A7"/>
    <w:rsid w:val="00C05D21"/>
    <w:rsid w:val="00C16593"/>
    <w:rsid w:val="00C22413"/>
    <w:rsid w:val="00D12089"/>
    <w:rsid w:val="00D63587"/>
    <w:rsid w:val="00D75378"/>
    <w:rsid w:val="00DA0DA5"/>
    <w:rsid w:val="00DA2654"/>
    <w:rsid w:val="00DA7A98"/>
    <w:rsid w:val="00DE03EE"/>
    <w:rsid w:val="00DE0C61"/>
    <w:rsid w:val="00E3388E"/>
    <w:rsid w:val="00E530CF"/>
    <w:rsid w:val="00E640C8"/>
    <w:rsid w:val="00E67E28"/>
    <w:rsid w:val="00E90E26"/>
    <w:rsid w:val="00EE3608"/>
    <w:rsid w:val="00EF2743"/>
    <w:rsid w:val="00EF3E51"/>
    <w:rsid w:val="00F45FC9"/>
    <w:rsid w:val="00F515BE"/>
    <w:rsid w:val="00F95841"/>
    <w:rsid w:val="00FB7AE9"/>
    <w:rsid w:val="00FC5CFB"/>
    <w:rsid w:val="00FD312A"/>
    <w:rsid w:val="00FD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,#6ff,aqua"/>
      <o:colormenu v:ext="edit" fillcolor="aqua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5"/>
  </w:style>
  <w:style w:type="paragraph" w:styleId="1">
    <w:name w:val="heading 1"/>
    <w:basedOn w:val="a"/>
    <w:next w:val="a"/>
    <w:link w:val="10"/>
    <w:qFormat/>
    <w:rsid w:val="00951910"/>
    <w:pPr>
      <w:keepNext/>
      <w:widowControl w:val="0"/>
      <w:autoSpaceDE w:val="0"/>
      <w:autoSpaceDN w:val="0"/>
      <w:adjustRightInd w:val="0"/>
      <w:spacing w:before="180" w:after="0" w:line="240" w:lineRule="auto"/>
      <w:ind w:right="200" w:firstLine="580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AA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A57BB7"/>
    <w:pPr>
      <w:ind w:left="720"/>
      <w:contextualSpacing/>
    </w:pPr>
  </w:style>
  <w:style w:type="paragraph" w:styleId="a5">
    <w:name w:val="Block Text"/>
    <w:basedOn w:val="a"/>
    <w:rsid w:val="002A4B0E"/>
    <w:pPr>
      <w:widowControl w:val="0"/>
      <w:autoSpaceDE w:val="0"/>
      <w:autoSpaceDN w:val="0"/>
      <w:adjustRightInd w:val="0"/>
      <w:spacing w:after="0" w:line="240" w:lineRule="auto"/>
      <w:ind w:left="426" w:right="200" w:firstLine="580"/>
    </w:pPr>
    <w:rPr>
      <w:rFonts w:ascii="Times New Roman" w:eastAsia="Times New Roman" w:hAnsi="Times New Roman" w:cs="Times New Roman"/>
      <w:b/>
      <w:bCs/>
      <w:i/>
      <w:iCs/>
      <w:sz w:val="40"/>
      <w:szCs w:val="20"/>
    </w:rPr>
  </w:style>
  <w:style w:type="paragraph" w:customStyle="1" w:styleId="a6">
    <w:name w:val="Знак Знак Знак Знак Знак Знак Знак"/>
    <w:basedOn w:val="a"/>
    <w:rsid w:val="008A2A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8A2A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A2AEB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72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1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D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1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rsid w:val="00516AD6"/>
    <w:pPr>
      <w:autoSpaceDE w:val="0"/>
      <w:autoSpaceDN w:val="0"/>
      <w:adjustRightInd w:val="0"/>
      <w:spacing w:after="0" w:line="221" w:lineRule="atLeast"/>
    </w:pPr>
    <w:rPr>
      <w:rFonts w:ascii="GaramondC" w:eastAsia="Times New Roman" w:hAnsi="GaramondC" w:cs="Times New Roman"/>
      <w:sz w:val="24"/>
      <w:szCs w:val="24"/>
    </w:rPr>
  </w:style>
  <w:style w:type="paragraph" w:customStyle="1" w:styleId="Pa12">
    <w:name w:val="Pa12"/>
    <w:basedOn w:val="a"/>
    <w:next w:val="a"/>
    <w:rsid w:val="00516AD6"/>
    <w:pPr>
      <w:autoSpaceDE w:val="0"/>
      <w:autoSpaceDN w:val="0"/>
      <w:adjustRightInd w:val="0"/>
      <w:spacing w:before="160" w:after="0" w:line="221" w:lineRule="atLeast"/>
    </w:pPr>
    <w:rPr>
      <w:rFonts w:ascii="GaramondC" w:eastAsia="Times New Roman" w:hAnsi="GaramondC" w:cs="Times New Roman"/>
      <w:sz w:val="24"/>
      <w:szCs w:val="24"/>
    </w:rPr>
  </w:style>
  <w:style w:type="character" w:styleId="ad">
    <w:name w:val="Strong"/>
    <w:basedOn w:val="a0"/>
    <w:qFormat/>
    <w:rsid w:val="001B52F3"/>
    <w:rPr>
      <w:b/>
      <w:bCs/>
    </w:rPr>
  </w:style>
  <w:style w:type="character" w:styleId="ae">
    <w:name w:val="Emphasis"/>
    <w:basedOn w:val="a0"/>
    <w:qFormat/>
    <w:rsid w:val="001B52F3"/>
    <w:rPr>
      <w:i/>
      <w:iCs/>
    </w:rPr>
  </w:style>
  <w:style w:type="character" w:customStyle="1" w:styleId="10">
    <w:name w:val="Заголовок 1 Знак"/>
    <w:basedOn w:val="a0"/>
    <w:link w:val="1"/>
    <w:rsid w:val="00951910"/>
    <w:rPr>
      <w:rFonts w:ascii="Times New Roman" w:eastAsia="Times New Roman" w:hAnsi="Times New Roman" w:cs="Times New Roman"/>
      <w:sz w:val="3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9519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1910"/>
  </w:style>
  <w:style w:type="paragraph" w:styleId="af1">
    <w:name w:val="header"/>
    <w:basedOn w:val="a"/>
    <w:link w:val="af2"/>
    <w:uiPriority w:val="99"/>
    <w:semiHidden/>
    <w:unhideWhenUsed/>
    <w:rsid w:val="004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262EC"/>
  </w:style>
  <w:style w:type="paragraph" w:styleId="af3">
    <w:name w:val="footer"/>
    <w:basedOn w:val="a"/>
    <w:link w:val="af4"/>
    <w:uiPriority w:val="99"/>
    <w:semiHidden/>
    <w:unhideWhenUsed/>
    <w:rsid w:val="0042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262EC"/>
  </w:style>
  <w:style w:type="paragraph" w:customStyle="1" w:styleId="Default">
    <w:name w:val="Default"/>
    <w:rsid w:val="00BE4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9CFC-A09B-4160-A418-C3810938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3-03</dc:creator>
  <cp:keywords/>
  <dc:description/>
  <cp:lastModifiedBy>Тримасова Ирина</cp:lastModifiedBy>
  <cp:revision>29</cp:revision>
  <cp:lastPrinted>2016-02-12T05:13:00Z</cp:lastPrinted>
  <dcterms:created xsi:type="dcterms:W3CDTF">2015-11-23T02:21:00Z</dcterms:created>
  <dcterms:modified xsi:type="dcterms:W3CDTF">2017-01-18T12:19:00Z</dcterms:modified>
</cp:coreProperties>
</file>