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1ED" w:rsidRDefault="00B454D8" w:rsidP="00E541ED">
      <w:pPr>
        <w:spacing w:after="0" w:line="240" w:lineRule="auto"/>
        <w:jc w:val="center"/>
        <w:outlineLvl w:val="0"/>
        <w:rPr>
          <w:rFonts w:ascii="Times New Roman" w:hAnsi="Times New Roman"/>
          <w:b/>
          <w:bCs/>
          <w:kern w:val="36"/>
          <w:sz w:val="28"/>
          <w:szCs w:val="28"/>
          <w:lang w:eastAsia="ru-RU"/>
        </w:rPr>
      </w:pPr>
      <w:bookmarkStart w:id="0" w:name="_GoBack"/>
      <w:r>
        <w:rPr>
          <w:rFonts w:ascii="Times New Roman" w:hAnsi="Times New Roman"/>
          <w:b/>
          <w:bCs/>
          <w:kern w:val="36"/>
          <w:sz w:val="28"/>
          <w:szCs w:val="28"/>
          <w:lang w:eastAsia="ru-RU"/>
        </w:rPr>
        <w:t xml:space="preserve">Решение проектных задач как итог достижения </w:t>
      </w:r>
    </w:p>
    <w:p w:rsidR="00E43F08" w:rsidRDefault="00B454D8" w:rsidP="00E541ED">
      <w:pPr>
        <w:spacing w:after="0" w:line="240" w:lineRule="auto"/>
        <w:jc w:val="center"/>
        <w:outlineLvl w:val="0"/>
        <w:rPr>
          <w:rFonts w:ascii="Times New Roman" w:hAnsi="Times New Roman"/>
          <w:b/>
          <w:bCs/>
          <w:kern w:val="36"/>
          <w:sz w:val="28"/>
          <w:szCs w:val="28"/>
          <w:lang w:eastAsia="ru-RU"/>
        </w:rPr>
      </w:pPr>
      <w:proofErr w:type="spellStart"/>
      <w:r>
        <w:rPr>
          <w:rFonts w:ascii="Times New Roman" w:hAnsi="Times New Roman"/>
          <w:b/>
          <w:bCs/>
          <w:kern w:val="36"/>
          <w:sz w:val="28"/>
          <w:szCs w:val="28"/>
          <w:lang w:eastAsia="ru-RU"/>
        </w:rPr>
        <w:t>метапредметных</w:t>
      </w:r>
      <w:proofErr w:type="spellEnd"/>
      <w:r>
        <w:rPr>
          <w:rFonts w:ascii="Times New Roman" w:hAnsi="Times New Roman"/>
          <w:b/>
          <w:bCs/>
          <w:kern w:val="36"/>
          <w:sz w:val="28"/>
          <w:szCs w:val="28"/>
          <w:lang w:eastAsia="ru-RU"/>
        </w:rPr>
        <w:t xml:space="preserve"> результатов</w:t>
      </w:r>
      <w:r w:rsidR="00E541ED">
        <w:rPr>
          <w:rFonts w:ascii="Times New Roman" w:hAnsi="Times New Roman"/>
          <w:b/>
          <w:bCs/>
          <w:kern w:val="36"/>
          <w:sz w:val="28"/>
          <w:szCs w:val="28"/>
          <w:lang w:eastAsia="ru-RU"/>
        </w:rPr>
        <w:t xml:space="preserve"> в рамках ФГОС</w:t>
      </w:r>
      <w:r>
        <w:rPr>
          <w:rFonts w:ascii="Times New Roman" w:hAnsi="Times New Roman"/>
          <w:b/>
          <w:bCs/>
          <w:kern w:val="36"/>
          <w:sz w:val="28"/>
          <w:szCs w:val="28"/>
          <w:lang w:eastAsia="ru-RU"/>
        </w:rPr>
        <w:t>.</w:t>
      </w:r>
    </w:p>
    <w:bookmarkEnd w:id="0"/>
    <w:p w:rsidR="007E7A43" w:rsidRPr="00B454D8" w:rsidRDefault="007E7A43" w:rsidP="007E7A43">
      <w:pPr>
        <w:pStyle w:val="a5"/>
        <w:spacing w:line="240" w:lineRule="auto"/>
        <w:ind w:firstLine="709"/>
      </w:pPr>
      <w:r w:rsidRPr="00B454D8">
        <w:t xml:space="preserve">Основной процедурой итоговой оценки достижения </w:t>
      </w:r>
      <w:proofErr w:type="spellStart"/>
      <w:r w:rsidRPr="00B454D8">
        <w:t>метапредметных</w:t>
      </w:r>
      <w:proofErr w:type="spellEnd"/>
      <w:r w:rsidRPr="00B454D8">
        <w:t xml:space="preserve"> результатов является защита итогового индивидуального проекта.</w:t>
      </w:r>
    </w:p>
    <w:p w:rsidR="007E7A43" w:rsidRPr="00B454D8" w:rsidRDefault="007E7A43" w:rsidP="007E7A43">
      <w:pPr>
        <w:pStyle w:val="a5"/>
        <w:spacing w:line="240" w:lineRule="auto"/>
        <w:ind w:firstLine="709"/>
      </w:pPr>
      <w:r w:rsidRPr="00B454D8">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7E7A43" w:rsidRPr="00B454D8" w:rsidRDefault="007E7A43" w:rsidP="007E7A43">
      <w:pPr>
        <w:pStyle w:val="a5"/>
        <w:spacing w:line="240" w:lineRule="auto"/>
        <w:ind w:firstLine="709"/>
      </w:pPr>
      <w:r w:rsidRPr="00B454D8">
        <w:t>Результатом (продуктом) проектной деятельности может быть любая из следующих работ:</w:t>
      </w:r>
    </w:p>
    <w:p w:rsidR="007E7A43" w:rsidRPr="00B454D8" w:rsidRDefault="007E7A43" w:rsidP="007E7A43">
      <w:pPr>
        <w:pStyle w:val="a5"/>
        <w:spacing w:line="240" w:lineRule="auto"/>
        <w:ind w:firstLine="709"/>
      </w:pPr>
      <w:r w:rsidRPr="00B454D8">
        <w:t>а) письменная работа (эссе, реферат, аналитические материалы, обзорные материалы, отчёты о проведённых исследованиях, стендовый доклад и др.);</w:t>
      </w:r>
    </w:p>
    <w:p w:rsidR="007E7A43" w:rsidRPr="00B454D8" w:rsidRDefault="007E7A43" w:rsidP="007E7A43">
      <w:pPr>
        <w:pStyle w:val="a5"/>
        <w:spacing w:line="240" w:lineRule="auto"/>
        <w:ind w:firstLine="709"/>
      </w:pPr>
      <w:r w:rsidRPr="00B454D8">
        <w:t>б) художественная творческая работа</w:t>
      </w:r>
      <w:r w:rsidR="008207EC" w:rsidRPr="00B454D8">
        <w:rPr>
          <w:lang w:val="ru-RU"/>
        </w:rPr>
        <w:t xml:space="preserve"> </w:t>
      </w:r>
      <w:r w:rsidRPr="00B454D8">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7E7A43" w:rsidRPr="00B454D8" w:rsidRDefault="007E7A43" w:rsidP="007E7A43">
      <w:pPr>
        <w:pStyle w:val="a5"/>
        <w:spacing w:line="240" w:lineRule="auto"/>
        <w:ind w:firstLine="709"/>
      </w:pPr>
      <w:r w:rsidRPr="00B454D8">
        <w:t>в) материальный объект, макет, иное конструкторское изделие;</w:t>
      </w:r>
    </w:p>
    <w:p w:rsidR="007E7A43" w:rsidRPr="00B454D8" w:rsidRDefault="007E7A43" w:rsidP="007E7A43">
      <w:pPr>
        <w:pStyle w:val="a5"/>
        <w:spacing w:line="240" w:lineRule="auto"/>
        <w:ind w:firstLine="709"/>
      </w:pPr>
      <w:r w:rsidRPr="00B454D8">
        <w:t>г) отчётные материалы по социальному проекту, которые могут включать как тексты, так и мультимедийные продукты.</w:t>
      </w:r>
    </w:p>
    <w:p w:rsidR="00D708F5" w:rsidRPr="00B454D8" w:rsidRDefault="007F710A" w:rsidP="00F32BF0">
      <w:pPr>
        <w:pStyle w:val="a5"/>
        <w:spacing w:line="240" w:lineRule="auto"/>
        <w:ind w:firstLine="709"/>
        <w:rPr>
          <w:lang w:val="ru-RU"/>
        </w:rPr>
      </w:pPr>
      <w:r w:rsidRPr="00B454D8">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B454D8" w:rsidRDefault="00630F66" w:rsidP="00B454D8">
      <w:pPr>
        <w:spacing w:after="0" w:line="240" w:lineRule="auto"/>
        <w:ind w:firstLine="709"/>
        <w:jc w:val="both"/>
        <w:rPr>
          <w:rFonts w:ascii="Times New Roman" w:hAnsi="Times New Roman"/>
          <w:sz w:val="28"/>
          <w:szCs w:val="28"/>
        </w:rPr>
      </w:pPr>
      <w:r w:rsidRPr="00B454D8">
        <w:rPr>
          <w:rFonts w:ascii="Times New Roman" w:hAnsi="Times New Roman"/>
          <w:sz w:val="28"/>
          <w:szCs w:val="28"/>
        </w:rPr>
        <w:t>Изменяется роль учителя – из простого транслятора знаний он становится действительным организатором совместной работы с учащимися, способствуя переходу к реальному сотрудничеству в ходе овладения знаниями.</w:t>
      </w:r>
    </w:p>
    <w:p w:rsidR="00D708F5" w:rsidRPr="00B454D8" w:rsidRDefault="00BC7B4B" w:rsidP="00B454D8">
      <w:pPr>
        <w:spacing w:after="0" w:line="240" w:lineRule="auto"/>
        <w:ind w:firstLine="709"/>
        <w:jc w:val="both"/>
        <w:rPr>
          <w:rFonts w:ascii="Times New Roman" w:hAnsi="Times New Roman"/>
          <w:sz w:val="28"/>
          <w:szCs w:val="28"/>
          <w:lang w:eastAsia="ru-RU"/>
        </w:rPr>
      </w:pPr>
      <w:r w:rsidRPr="00B454D8">
        <w:rPr>
          <w:rFonts w:ascii="Times New Roman" w:hAnsi="Times New Roman"/>
          <w:sz w:val="28"/>
          <w:szCs w:val="28"/>
          <w:lang w:eastAsia="ru-RU"/>
        </w:rPr>
        <w:t xml:space="preserve">Как руководитель проекта учитель должен обладать высоким уровнем культуры и некоторыми творческими способностями. Ему предстоит стать генератором развития у ребенка познавательных интересов и творческого потенциала. Отныне его авторитет зависит от способности быть инициатором интересных начинаний. </w:t>
      </w:r>
    </w:p>
    <w:p w:rsidR="006B415C" w:rsidRPr="00B454D8" w:rsidRDefault="0065452C" w:rsidP="00B454D8">
      <w:pPr>
        <w:spacing w:after="0" w:line="240" w:lineRule="auto"/>
        <w:ind w:firstLine="709"/>
        <w:jc w:val="both"/>
        <w:rPr>
          <w:rFonts w:ascii="Times New Roman" w:hAnsi="Times New Roman"/>
          <w:color w:val="FF0000"/>
          <w:sz w:val="28"/>
          <w:szCs w:val="28"/>
          <w:lang w:eastAsia="ru-RU"/>
        </w:rPr>
      </w:pPr>
      <w:r w:rsidRPr="00B454D8">
        <w:rPr>
          <w:rFonts w:ascii="Times New Roman" w:hAnsi="Times New Roman"/>
          <w:color w:val="000000" w:themeColor="text1"/>
          <w:sz w:val="28"/>
          <w:szCs w:val="28"/>
          <w:lang w:eastAsia="ru-RU"/>
        </w:rPr>
        <w:t xml:space="preserve">Ведущие </w:t>
      </w:r>
      <w:r w:rsidR="00B454D8" w:rsidRPr="00B454D8">
        <w:rPr>
          <w:rFonts w:ascii="Times New Roman" w:hAnsi="Times New Roman"/>
          <w:color w:val="000000" w:themeColor="text1"/>
          <w:sz w:val="28"/>
          <w:szCs w:val="28"/>
          <w:lang w:eastAsia="ru-RU"/>
        </w:rPr>
        <w:t xml:space="preserve">принципы ФГОС – </w:t>
      </w:r>
      <w:r w:rsidR="006B415C" w:rsidRPr="00B454D8">
        <w:rPr>
          <w:rFonts w:ascii="Times New Roman" w:hAnsi="Times New Roman"/>
          <w:color w:val="000000" w:themeColor="text1"/>
          <w:sz w:val="28"/>
          <w:szCs w:val="28"/>
          <w:lang w:eastAsia="ru-RU"/>
        </w:rPr>
        <w:t xml:space="preserve">принципы преемственности и развития. В младшем звене детям необходимо научиться </w:t>
      </w:r>
      <w:proofErr w:type="gramStart"/>
      <w:r w:rsidR="006B415C" w:rsidRPr="00B454D8">
        <w:rPr>
          <w:rFonts w:ascii="Times New Roman" w:hAnsi="Times New Roman"/>
          <w:color w:val="000000" w:themeColor="text1"/>
          <w:sz w:val="28"/>
          <w:szCs w:val="28"/>
          <w:lang w:eastAsia="ru-RU"/>
        </w:rPr>
        <w:t>самостоятельно</w:t>
      </w:r>
      <w:proofErr w:type="gramEnd"/>
      <w:r w:rsidR="006B415C" w:rsidRPr="00B454D8">
        <w:rPr>
          <w:rFonts w:ascii="Times New Roman" w:hAnsi="Times New Roman"/>
          <w:color w:val="000000" w:themeColor="text1"/>
          <w:sz w:val="28"/>
          <w:szCs w:val="28"/>
          <w:lang w:eastAsia="ru-RU"/>
        </w:rPr>
        <w:t xml:space="preserve"> действовать и оценивать </w:t>
      </w:r>
      <w:r w:rsidR="00B454D8" w:rsidRPr="00B454D8">
        <w:rPr>
          <w:rFonts w:ascii="Times New Roman" w:hAnsi="Times New Roman"/>
          <w:color w:val="000000" w:themeColor="text1"/>
          <w:sz w:val="28"/>
          <w:szCs w:val="28"/>
          <w:lang w:eastAsia="ru-RU"/>
        </w:rPr>
        <w:t>результаты своей деятельности</w:t>
      </w:r>
      <w:r w:rsidR="006B415C" w:rsidRPr="00B454D8">
        <w:rPr>
          <w:rFonts w:ascii="Times New Roman" w:hAnsi="Times New Roman"/>
          <w:color w:val="000000" w:themeColor="text1"/>
          <w:sz w:val="28"/>
          <w:szCs w:val="28"/>
          <w:lang w:eastAsia="ru-RU"/>
        </w:rPr>
        <w:t xml:space="preserve">.  </w:t>
      </w:r>
    </w:p>
    <w:p w:rsidR="00DB1885" w:rsidRPr="00B454D8" w:rsidRDefault="00DB1885" w:rsidP="00E44BEA">
      <w:pPr>
        <w:spacing w:after="0" w:line="240" w:lineRule="auto"/>
        <w:ind w:firstLine="709"/>
        <w:jc w:val="both"/>
        <w:rPr>
          <w:rFonts w:ascii="Times New Roman" w:hAnsi="Times New Roman"/>
          <w:sz w:val="28"/>
          <w:szCs w:val="28"/>
        </w:rPr>
      </w:pPr>
      <w:r w:rsidRPr="00B454D8">
        <w:rPr>
          <w:rFonts w:ascii="Times New Roman" w:hAnsi="Times New Roman"/>
          <w:sz w:val="28"/>
          <w:szCs w:val="28"/>
        </w:rPr>
        <w:t xml:space="preserve">Процесс проектирования и исследований на протяжении всей основной школы проходит несколько стадий: </w:t>
      </w:r>
    </w:p>
    <w:p w:rsidR="00DB1885" w:rsidRPr="00B454D8" w:rsidRDefault="00DB1885" w:rsidP="00E44BEA">
      <w:pPr>
        <w:spacing w:after="0" w:line="240" w:lineRule="auto"/>
        <w:ind w:firstLine="709"/>
        <w:jc w:val="both"/>
        <w:rPr>
          <w:rFonts w:ascii="Times New Roman" w:hAnsi="Times New Roman"/>
          <w:sz w:val="28"/>
          <w:szCs w:val="28"/>
        </w:rPr>
      </w:pPr>
      <w:r w:rsidRPr="00B454D8">
        <w:rPr>
          <w:rFonts w:ascii="Times New Roman" w:hAnsi="Times New Roman"/>
          <w:sz w:val="28"/>
          <w:szCs w:val="28"/>
        </w:rPr>
        <w:t xml:space="preserve">На переходном этапе (5-6 классы) в учебной деятельности используется специальный тип задач – проектная задача. Под проектной задачей понимается задача, в которой через систему или набор заданий целенаправленно стимулируется система детских действий, направленных на получение еще никогда не существовавшего в практике ребенка результата («продукта»), и в </w:t>
      </w:r>
      <w:proofErr w:type="gramStart"/>
      <w:r w:rsidRPr="00B454D8">
        <w:rPr>
          <w:rFonts w:ascii="Times New Roman" w:hAnsi="Times New Roman"/>
          <w:sz w:val="28"/>
          <w:szCs w:val="28"/>
        </w:rPr>
        <w:t>ходе</w:t>
      </w:r>
      <w:proofErr w:type="gramEnd"/>
      <w:r w:rsidRPr="00B454D8">
        <w:rPr>
          <w:rFonts w:ascii="Times New Roman" w:hAnsi="Times New Roman"/>
          <w:sz w:val="28"/>
          <w:szCs w:val="28"/>
        </w:rPr>
        <w:t xml:space="preserve"> решения </w:t>
      </w:r>
      <w:proofErr w:type="gramStart"/>
      <w:r w:rsidRPr="00B454D8">
        <w:rPr>
          <w:rFonts w:ascii="Times New Roman" w:hAnsi="Times New Roman"/>
          <w:sz w:val="28"/>
          <w:szCs w:val="28"/>
        </w:rPr>
        <w:t>которой</w:t>
      </w:r>
      <w:proofErr w:type="gramEnd"/>
      <w:r w:rsidRPr="00B454D8">
        <w:rPr>
          <w:rFonts w:ascii="Times New Roman" w:hAnsi="Times New Roman"/>
          <w:sz w:val="28"/>
          <w:szCs w:val="28"/>
        </w:rPr>
        <w:t xml:space="preserve"> происходит качественное </w:t>
      </w:r>
      <w:proofErr w:type="spellStart"/>
      <w:r w:rsidRPr="00B454D8">
        <w:rPr>
          <w:rFonts w:ascii="Times New Roman" w:hAnsi="Times New Roman"/>
          <w:sz w:val="28"/>
          <w:szCs w:val="28"/>
        </w:rPr>
        <w:t>самоизменение</w:t>
      </w:r>
      <w:proofErr w:type="spellEnd"/>
      <w:r w:rsidRPr="00B454D8">
        <w:rPr>
          <w:rFonts w:ascii="Times New Roman" w:hAnsi="Times New Roman"/>
          <w:sz w:val="28"/>
          <w:szCs w:val="28"/>
        </w:rPr>
        <w:t xml:space="preserve"> группы детей. Проектная задача принципиально носит групповой характер. Фактически проектная задача задает общий способ проектирования с целью получения нового (до этого неизвестного) результата. Отличие проектной задачи от проекта заключается в том, что для </w:t>
      </w:r>
      <w:r w:rsidRPr="00B454D8">
        <w:rPr>
          <w:rFonts w:ascii="Times New Roman" w:hAnsi="Times New Roman"/>
          <w:sz w:val="28"/>
          <w:szCs w:val="28"/>
        </w:rPr>
        <w:lastRenderedPageBreak/>
        <w:t xml:space="preserve">решения этой задачи школьникам предлагаются все необходимые средства и материалы в виде набора (или системы) заданий и требуемых для их выполнения. Педагогические эффекты от проектных задач: задает реальную возможность организации взаимодействия (сотрудничества) детей между собой при решении поставленной ими самими задачам. </w:t>
      </w:r>
      <w:proofErr w:type="gramStart"/>
      <w:r w:rsidRPr="00B454D8">
        <w:rPr>
          <w:rFonts w:ascii="Times New Roman" w:hAnsi="Times New Roman"/>
          <w:sz w:val="28"/>
          <w:szCs w:val="28"/>
        </w:rPr>
        <w:t xml:space="preserve">Определяет место и время для наблюдения и экспертных оценок за деятельностью учащихся в группе; учит (без явного указания на это) способу проектирования через специально разработанные задания; дает возможность посмотреть, как осуществляет группа детей «перенос» известных им предметных способов действий в </w:t>
      </w:r>
      <w:proofErr w:type="spellStart"/>
      <w:r w:rsidRPr="00B454D8">
        <w:rPr>
          <w:rFonts w:ascii="Times New Roman" w:hAnsi="Times New Roman"/>
          <w:sz w:val="28"/>
          <w:szCs w:val="28"/>
        </w:rPr>
        <w:t>квазиреальную</w:t>
      </w:r>
      <w:proofErr w:type="spellEnd"/>
      <w:r w:rsidRPr="00B454D8">
        <w:rPr>
          <w:rFonts w:ascii="Times New Roman" w:hAnsi="Times New Roman"/>
          <w:sz w:val="28"/>
          <w:szCs w:val="28"/>
        </w:rPr>
        <w:t xml:space="preserve">, модельную ситуацию, где эти способы изначально скрыты, а иногда и требуют </w:t>
      </w:r>
      <w:proofErr w:type="spellStart"/>
      <w:r w:rsidRPr="00B454D8">
        <w:rPr>
          <w:rFonts w:ascii="Times New Roman" w:hAnsi="Times New Roman"/>
          <w:sz w:val="28"/>
          <w:szCs w:val="28"/>
        </w:rPr>
        <w:t>переконструирования</w:t>
      </w:r>
      <w:proofErr w:type="spellEnd"/>
      <w:r w:rsidRPr="00B454D8">
        <w:rPr>
          <w:rFonts w:ascii="Times New Roman" w:hAnsi="Times New Roman"/>
          <w:sz w:val="28"/>
          <w:szCs w:val="28"/>
        </w:rPr>
        <w:t>.</w:t>
      </w:r>
      <w:proofErr w:type="gramEnd"/>
    </w:p>
    <w:p w:rsidR="00DB1885" w:rsidRPr="00B454D8" w:rsidRDefault="00DB1885" w:rsidP="00E44BEA">
      <w:pPr>
        <w:spacing w:after="0" w:line="240" w:lineRule="auto"/>
        <w:ind w:firstLine="709"/>
        <w:jc w:val="both"/>
        <w:rPr>
          <w:rFonts w:ascii="Times New Roman" w:hAnsi="Times New Roman"/>
          <w:sz w:val="28"/>
          <w:szCs w:val="28"/>
        </w:rPr>
      </w:pPr>
      <w:r w:rsidRPr="00B454D8">
        <w:rPr>
          <w:rFonts w:ascii="Times New Roman" w:hAnsi="Times New Roman"/>
          <w:sz w:val="28"/>
          <w:szCs w:val="28"/>
        </w:rPr>
        <w:t>Таким образом, в ходе решения системы проектных задач у младших подростков (5-6 классы) формируются следующие способности:</w:t>
      </w:r>
    </w:p>
    <w:p w:rsidR="00DB1885" w:rsidRPr="00B454D8" w:rsidRDefault="00DB1885" w:rsidP="00E44BEA">
      <w:pPr>
        <w:spacing w:after="0" w:line="240" w:lineRule="auto"/>
        <w:ind w:firstLine="709"/>
        <w:jc w:val="both"/>
        <w:rPr>
          <w:rFonts w:ascii="Times New Roman" w:hAnsi="Times New Roman"/>
          <w:sz w:val="28"/>
          <w:szCs w:val="28"/>
        </w:rPr>
      </w:pPr>
      <w:r w:rsidRPr="00B454D8">
        <w:rPr>
          <w:rFonts w:ascii="Times New Roman" w:hAnsi="Times New Roman"/>
          <w:sz w:val="28"/>
          <w:szCs w:val="28"/>
        </w:rPr>
        <w:t xml:space="preserve">- рефлексировать (видеть проблему); </w:t>
      </w:r>
    </w:p>
    <w:p w:rsidR="00DB1885" w:rsidRPr="00B454D8" w:rsidRDefault="00DB1885" w:rsidP="00E44BEA">
      <w:pPr>
        <w:spacing w:after="0" w:line="240" w:lineRule="auto"/>
        <w:ind w:firstLine="709"/>
        <w:jc w:val="both"/>
        <w:rPr>
          <w:rFonts w:ascii="Times New Roman" w:hAnsi="Times New Roman"/>
          <w:sz w:val="28"/>
          <w:szCs w:val="28"/>
        </w:rPr>
      </w:pPr>
      <w:r w:rsidRPr="00B454D8">
        <w:rPr>
          <w:rFonts w:ascii="Times New Roman" w:hAnsi="Times New Roman"/>
          <w:sz w:val="28"/>
          <w:szCs w:val="28"/>
        </w:rPr>
        <w:t xml:space="preserve">-анализировать </w:t>
      </w:r>
      <w:proofErr w:type="gramStart"/>
      <w:r w:rsidRPr="00B454D8">
        <w:rPr>
          <w:rFonts w:ascii="Times New Roman" w:hAnsi="Times New Roman"/>
          <w:sz w:val="28"/>
          <w:szCs w:val="28"/>
        </w:rPr>
        <w:t>сделанное</w:t>
      </w:r>
      <w:proofErr w:type="gramEnd"/>
      <w:r w:rsidRPr="00B454D8">
        <w:rPr>
          <w:rFonts w:ascii="Times New Roman" w:hAnsi="Times New Roman"/>
          <w:sz w:val="28"/>
          <w:szCs w:val="28"/>
        </w:rPr>
        <w:t xml:space="preserve"> – почему получилось, почему не получилось;</w:t>
      </w:r>
    </w:p>
    <w:p w:rsidR="00DB1885" w:rsidRPr="00B454D8" w:rsidRDefault="00DB1885" w:rsidP="00E44BEA">
      <w:pPr>
        <w:spacing w:after="0" w:line="240" w:lineRule="auto"/>
        <w:ind w:firstLine="709"/>
        <w:jc w:val="both"/>
        <w:rPr>
          <w:rFonts w:ascii="Times New Roman" w:hAnsi="Times New Roman"/>
          <w:sz w:val="28"/>
          <w:szCs w:val="28"/>
        </w:rPr>
      </w:pPr>
      <w:r w:rsidRPr="00B454D8">
        <w:rPr>
          <w:rFonts w:ascii="Times New Roman" w:hAnsi="Times New Roman"/>
          <w:sz w:val="28"/>
          <w:szCs w:val="28"/>
        </w:rPr>
        <w:t xml:space="preserve">- видеть трудности, ошибки); </w:t>
      </w:r>
    </w:p>
    <w:p w:rsidR="00DB1885" w:rsidRPr="00B454D8" w:rsidRDefault="00DB1885" w:rsidP="00E44BEA">
      <w:pPr>
        <w:spacing w:after="0" w:line="240" w:lineRule="auto"/>
        <w:ind w:firstLine="709"/>
        <w:jc w:val="both"/>
        <w:rPr>
          <w:rFonts w:ascii="Times New Roman" w:hAnsi="Times New Roman"/>
          <w:sz w:val="28"/>
          <w:szCs w:val="28"/>
        </w:rPr>
      </w:pPr>
      <w:r w:rsidRPr="00B454D8">
        <w:rPr>
          <w:rFonts w:ascii="Times New Roman" w:hAnsi="Times New Roman"/>
          <w:sz w:val="28"/>
          <w:szCs w:val="28"/>
        </w:rPr>
        <w:t>-</w:t>
      </w:r>
      <w:proofErr w:type="spellStart"/>
      <w:r w:rsidRPr="00B454D8">
        <w:rPr>
          <w:rFonts w:ascii="Times New Roman" w:hAnsi="Times New Roman"/>
          <w:sz w:val="28"/>
          <w:szCs w:val="28"/>
        </w:rPr>
        <w:t>целеполагать</w:t>
      </w:r>
      <w:proofErr w:type="spellEnd"/>
      <w:r w:rsidRPr="00B454D8">
        <w:rPr>
          <w:rFonts w:ascii="Times New Roman" w:hAnsi="Times New Roman"/>
          <w:sz w:val="28"/>
          <w:szCs w:val="28"/>
        </w:rPr>
        <w:t xml:space="preserve"> (ставить и удерживать цели);</w:t>
      </w:r>
    </w:p>
    <w:p w:rsidR="00DB1885" w:rsidRPr="00B454D8" w:rsidRDefault="00DB1885" w:rsidP="00E44BEA">
      <w:pPr>
        <w:spacing w:after="0" w:line="240" w:lineRule="auto"/>
        <w:ind w:firstLine="709"/>
        <w:jc w:val="both"/>
        <w:rPr>
          <w:rFonts w:ascii="Times New Roman" w:hAnsi="Times New Roman"/>
          <w:sz w:val="28"/>
          <w:szCs w:val="28"/>
        </w:rPr>
      </w:pPr>
      <w:r w:rsidRPr="00B454D8">
        <w:rPr>
          <w:rFonts w:ascii="Times New Roman" w:hAnsi="Times New Roman"/>
          <w:sz w:val="28"/>
          <w:szCs w:val="28"/>
        </w:rPr>
        <w:t xml:space="preserve">- планировать (составлять план своей деятельности); </w:t>
      </w:r>
    </w:p>
    <w:p w:rsidR="00DB1885" w:rsidRPr="00B454D8" w:rsidRDefault="00DB1885" w:rsidP="00E44BEA">
      <w:pPr>
        <w:spacing w:after="0" w:line="240" w:lineRule="auto"/>
        <w:ind w:firstLine="709"/>
        <w:jc w:val="both"/>
        <w:rPr>
          <w:rFonts w:ascii="Times New Roman" w:hAnsi="Times New Roman"/>
          <w:sz w:val="28"/>
          <w:szCs w:val="28"/>
        </w:rPr>
      </w:pPr>
      <w:r w:rsidRPr="00B454D8">
        <w:rPr>
          <w:rFonts w:ascii="Times New Roman" w:hAnsi="Times New Roman"/>
          <w:sz w:val="28"/>
          <w:szCs w:val="28"/>
        </w:rPr>
        <w:t>-моделировать (представлять способ действия в виде схемы-модели, выделяя все существенное и главное);</w:t>
      </w:r>
    </w:p>
    <w:p w:rsidR="00DB1885" w:rsidRPr="00B454D8" w:rsidRDefault="00DB1885" w:rsidP="00E44BEA">
      <w:pPr>
        <w:spacing w:after="0" w:line="240" w:lineRule="auto"/>
        <w:ind w:firstLine="709"/>
        <w:jc w:val="both"/>
        <w:rPr>
          <w:rFonts w:ascii="Times New Roman" w:hAnsi="Times New Roman"/>
          <w:sz w:val="28"/>
          <w:szCs w:val="28"/>
        </w:rPr>
      </w:pPr>
      <w:r w:rsidRPr="00B454D8">
        <w:rPr>
          <w:rFonts w:ascii="Times New Roman" w:hAnsi="Times New Roman"/>
          <w:sz w:val="28"/>
          <w:szCs w:val="28"/>
        </w:rPr>
        <w:t>- проявлять инициативу при поиске способа (способов) решения задач;</w:t>
      </w:r>
    </w:p>
    <w:p w:rsidR="00DB1885" w:rsidRPr="00B454D8" w:rsidRDefault="00DB1885" w:rsidP="00E44BEA">
      <w:pPr>
        <w:spacing w:after="0" w:line="240" w:lineRule="auto"/>
        <w:ind w:firstLine="709"/>
        <w:jc w:val="both"/>
        <w:rPr>
          <w:rFonts w:ascii="Times New Roman" w:hAnsi="Times New Roman"/>
          <w:sz w:val="28"/>
          <w:szCs w:val="28"/>
        </w:rPr>
      </w:pPr>
      <w:r w:rsidRPr="00B454D8">
        <w:rPr>
          <w:rFonts w:ascii="Times New Roman" w:hAnsi="Times New Roman"/>
          <w:sz w:val="28"/>
          <w:szCs w:val="28"/>
        </w:rPr>
        <w:t>- 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rsidR="00DB1885" w:rsidRPr="00B454D8" w:rsidRDefault="00DB1885" w:rsidP="00E44BEA">
      <w:pPr>
        <w:spacing w:after="0" w:line="240" w:lineRule="auto"/>
        <w:ind w:firstLine="709"/>
        <w:jc w:val="both"/>
        <w:rPr>
          <w:rFonts w:ascii="Times New Roman" w:hAnsi="Times New Roman"/>
          <w:sz w:val="28"/>
          <w:szCs w:val="28"/>
        </w:rPr>
      </w:pPr>
      <w:r w:rsidRPr="00B454D8">
        <w:rPr>
          <w:rFonts w:ascii="Times New Roman" w:hAnsi="Times New Roman"/>
          <w:sz w:val="28"/>
          <w:szCs w:val="28"/>
        </w:rPr>
        <w:t>Основными инструментами оценки в рамках решения проектных задач являются экспертные карты (оценка процесса решения) и экспертные оценки по заданным критериям предъявления выполненных «продуктов». Как итог учебного года для учителя важна динамика в становлении класса (группы) как учебного сообщества, в развитии способностей детей ставить задачи, искать пути их решения. На этапе решения проектных задач главной является оценка процесса (процесса решения, процесса предъявления результата) и только потом оценка самого результата. Итак, проектные задачи на образовательном переходе (5-6 классы) есть шаг к проектной деятельности в подростковой школе (7-9 классы)</w:t>
      </w:r>
    </w:p>
    <w:p w:rsidR="00DB1885" w:rsidRPr="00B454D8" w:rsidRDefault="00DB1885" w:rsidP="00E44BEA">
      <w:pPr>
        <w:spacing w:after="0" w:line="240" w:lineRule="auto"/>
        <w:ind w:firstLine="709"/>
        <w:jc w:val="both"/>
        <w:rPr>
          <w:rFonts w:ascii="Times New Roman" w:hAnsi="Times New Roman"/>
          <w:sz w:val="28"/>
          <w:szCs w:val="28"/>
        </w:rPr>
      </w:pPr>
      <w:r w:rsidRPr="00B454D8">
        <w:rPr>
          <w:rFonts w:ascii="Times New Roman" w:hAnsi="Times New Roman"/>
          <w:sz w:val="28"/>
          <w:szCs w:val="28"/>
        </w:rPr>
        <w:t>На этапе самоопределения (7-9 классы) появляются проектные формы учебной деятельности, учебное и социальное проектирование.</w:t>
      </w:r>
    </w:p>
    <w:p w:rsidR="00DB1885" w:rsidRPr="00B454D8" w:rsidRDefault="00DB1885" w:rsidP="00E44BEA">
      <w:pPr>
        <w:spacing w:after="0" w:line="240" w:lineRule="auto"/>
        <w:ind w:firstLine="709"/>
        <w:jc w:val="both"/>
        <w:rPr>
          <w:rFonts w:ascii="Times New Roman" w:hAnsi="Times New Roman"/>
          <w:sz w:val="28"/>
          <w:szCs w:val="28"/>
        </w:rPr>
      </w:pPr>
      <w:r w:rsidRPr="00B454D8">
        <w:rPr>
          <w:rFonts w:ascii="Times New Roman" w:hAnsi="Times New Roman"/>
          <w:sz w:val="28"/>
          <w:szCs w:val="28"/>
        </w:rPr>
        <w:t>Проектная форма учебной деятельности учащихся - есть система учебно-познавательных, познавательных действий школьников под руководством учителя, направленных на самостоятельный поиск и решение нестандартных задач (или известных задач в новых условиях) с обязательным представлением результатов своих действий в виде проекта.</w:t>
      </w:r>
    </w:p>
    <w:p w:rsidR="00DB1885" w:rsidRPr="00B454D8" w:rsidRDefault="00DB1885" w:rsidP="00E44BEA">
      <w:pPr>
        <w:spacing w:after="0" w:line="240" w:lineRule="auto"/>
        <w:ind w:firstLine="709"/>
        <w:jc w:val="both"/>
        <w:rPr>
          <w:rFonts w:ascii="Times New Roman" w:hAnsi="Times New Roman"/>
          <w:sz w:val="28"/>
          <w:szCs w:val="28"/>
        </w:rPr>
      </w:pPr>
      <w:r w:rsidRPr="00B454D8">
        <w:rPr>
          <w:rFonts w:ascii="Times New Roman" w:hAnsi="Times New Roman"/>
          <w:sz w:val="28"/>
          <w:szCs w:val="28"/>
        </w:rPr>
        <w:t xml:space="preserve">Проектирование (проектная деятельность) – это обязательно практическая деятельность, где школьники сами ставят цели своего проектирования. Она гораздо в меньшей степени регламентируется педагогом, т.е. в ней новые способы деятельности не приобретаются, а превращаются в средства решения практической задачи. Ставя практическую задачу, ученики ищут под эту конкретную задачу свои средства, причем решение поставленной задачи может быть более или менее удачным, т.е. средства могут быть более или менее адекватными. Но мерилом успешности проекта является его продукт. Проектная деятельность именно на этом </w:t>
      </w:r>
      <w:r w:rsidRPr="00B454D8">
        <w:rPr>
          <w:rFonts w:ascii="Times New Roman" w:hAnsi="Times New Roman"/>
          <w:sz w:val="28"/>
          <w:szCs w:val="28"/>
        </w:rPr>
        <w:lastRenderedPageBreak/>
        <w:t xml:space="preserve">этапе образования представляет собой особую деятельность, которая ведет за собой развитие подростка. «Ведущая деятельность» означает, что эта деятельность является абсолютно необходимой для нормального хода развития именно подростков. Особое значение для развития УУД в основной школе имеет </w:t>
      </w:r>
      <w:proofErr w:type="gramStart"/>
      <w:r w:rsidRPr="00B454D8">
        <w:rPr>
          <w:rFonts w:ascii="Times New Roman" w:hAnsi="Times New Roman"/>
          <w:sz w:val="28"/>
          <w:szCs w:val="28"/>
        </w:rPr>
        <w:t>индивидуальный проект</w:t>
      </w:r>
      <w:proofErr w:type="gramEnd"/>
      <w:r w:rsidRPr="00B454D8">
        <w:rPr>
          <w:rFonts w:ascii="Times New Roman" w:hAnsi="Times New Roman"/>
          <w:sz w:val="28"/>
          <w:szCs w:val="28"/>
        </w:rPr>
        <w:t xml:space="preserve">,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w:t>
      </w:r>
      <w:r w:rsidR="002903EC" w:rsidRPr="00B454D8">
        <w:rPr>
          <w:rFonts w:ascii="Times New Roman" w:hAnsi="Times New Roman"/>
          <w:sz w:val="28"/>
          <w:szCs w:val="28"/>
        </w:rPr>
        <w:t>учащихся</w:t>
      </w:r>
      <w:r w:rsidRPr="00B454D8">
        <w:rPr>
          <w:rFonts w:ascii="Times New Roman" w:hAnsi="Times New Roman"/>
          <w:sz w:val="28"/>
          <w:szCs w:val="28"/>
        </w:rPr>
        <w:t xml:space="preserve"> 8-9 классов в качестве тем персональных проектов выбирают личностно окрашенные темы (например</w:t>
      </w:r>
      <w:proofErr w:type="gramStart"/>
      <w:r w:rsidRPr="00B454D8">
        <w:rPr>
          <w:rFonts w:ascii="Times New Roman" w:hAnsi="Times New Roman"/>
          <w:sz w:val="28"/>
          <w:szCs w:val="28"/>
        </w:rPr>
        <w:t>:«</w:t>
      </w:r>
      <w:proofErr w:type="gramEnd"/>
      <w:r w:rsidRPr="00B454D8">
        <w:rPr>
          <w:rFonts w:ascii="Times New Roman" w:hAnsi="Times New Roman"/>
          <w:sz w:val="28"/>
          <w:szCs w:val="28"/>
        </w:rPr>
        <w:t>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w:t>
      </w:r>
    </w:p>
    <w:p w:rsidR="00DB1885" w:rsidRPr="00B454D8" w:rsidRDefault="00DB1885" w:rsidP="00B454D8">
      <w:pPr>
        <w:spacing w:after="0" w:line="240" w:lineRule="auto"/>
        <w:ind w:firstLine="709"/>
        <w:jc w:val="both"/>
        <w:rPr>
          <w:rFonts w:ascii="Times New Roman" w:hAnsi="Times New Roman"/>
          <w:sz w:val="28"/>
          <w:szCs w:val="28"/>
        </w:rPr>
      </w:pPr>
      <w:r w:rsidRPr="00B454D8">
        <w:rPr>
          <w:rFonts w:ascii="Times New Roman" w:hAnsi="Times New Roman"/>
          <w:sz w:val="28"/>
          <w:szCs w:val="28"/>
        </w:rPr>
        <w:t xml:space="preserve">Одной из особенностей работы над проектом является </w:t>
      </w:r>
      <w:proofErr w:type="spellStart"/>
      <w:r w:rsidRPr="00B454D8">
        <w:rPr>
          <w:rFonts w:ascii="Times New Roman" w:hAnsi="Times New Roman"/>
          <w:sz w:val="28"/>
          <w:szCs w:val="28"/>
        </w:rPr>
        <w:t>самооценивание</w:t>
      </w:r>
      <w:proofErr w:type="spellEnd"/>
      <w:r w:rsidRPr="00B454D8">
        <w:rPr>
          <w:rFonts w:ascii="Times New Roman" w:hAnsi="Times New Roman"/>
          <w:sz w:val="28"/>
          <w:szCs w:val="28"/>
        </w:rPr>
        <w:t xml:space="preserve"> хода и результата работы. Это позволяет, оглянувшись назад, увидеть допущенные</w:t>
      </w:r>
      <w:r w:rsidR="00A30F30" w:rsidRPr="00B454D8">
        <w:rPr>
          <w:rFonts w:ascii="Times New Roman" w:hAnsi="Times New Roman"/>
          <w:sz w:val="28"/>
          <w:szCs w:val="28"/>
        </w:rPr>
        <w:t xml:space="preserve"> </w:t>
      </w:r>
      <w:r w:rsidRPr="00B454D8">
        <w:rPr>
          <w:rFonts w:ascii="Times New Roman" w:hAnsi="Times New Roman"/>
          <w:sz w:val="28"/>
          <w:szCs w:val="28"/>
        </w:rPr>
        <w:t>просчеты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DB1885" w:rsidRPr="00B454D8" w:rsidRDefault="00DB1885" w:rsidP="00E44BEA">
      <w:pPr>
        <w:spacing w:after="0" w:line="240" w:lineRule="auto"/>
        <w:ind w:firstLine="709"/>
        <w:jc w:val="both"/>
        <w:rPr>
          <w:rFonts w:ascii="Times New Roman" w:hAnsi="Times New Roman"/>
          <w:sz w:val="28"/>
          <w:szCs w:val="28"/>
        </w:rPr>
      </w:pPr>
      <w:r w:rsidRPr="00B454D8">
        <w:rPr>
          <w:rFonts w:ascii="Times New Roman" w:hAnsi="Times New Roman"/>
          <w:sz w:val="28"/>
          <w:szCs w:val="28"/>
        </w:rPr>
        <w:t>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w:t>
      </w:r>
    </w:p>
    <w:p w:rsidR="00B454D8" w:rsidRDefault="00DB1885" w:rsidP="00B454D8">
      <w:pPr>
        <w:spacing w:after="0" w:line="240" w:lineRule="auto"/>
        <w:ind w:firstLine="709"/>
        <w:jc w:val="both"/>
        <w:rPr>
          <w:rFonts w:ascii="Times New Roman" w:hAnsi="Times New Roman"/>
          <w:color w:val="333333"/>
          <w:sz w:val="28"/>
          <w:szCs w:val="28"/>
          <w:lang w:eastAsia="ru-RU"/>
        </w:rPr>
      </w:pPr>
      <w:r w:rsidRPr="00B454D8">
        <w:rPr>
          <w:rFonts w:ascii="Times New Roman" w:hAnsi="Times New Roman"/>
          <w:sz w:val="28"/>
          <w:szCs w:val="28"/>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r w:rsidR="00E44BEA" w:rsidRPr="00B454D8">
        <w:rPr>
          <w:rFonts w:ascii="Times New Roman" w:hAnsi="Times New Roman"/>
          <w:color w:val="333333"/>
          <w:sz w:val="28"/>
          <w:szCs w:val="28"/>
          <w:lang w:eastAsia="ru-RU"/>
        </w:rPr>
        <w:t> </w:t>
      </w:r>
    </w:p>
    <w:p w:rsidR="00E44BEA" w:rsidRPr="00B454D8" w:rsidRDefault="00E44BEA" w:rsidP="00B454D8">
      <w:pPr>
        <w:spacing w:after="0" w:line="240" w:lineRule="auto"/>
        <w:ind w:firstLine="709"/>
        <w:jc w:val="both"/>
        <w:rPr>
          <w:rFonts w:ascii="Times New Roman" w:hAnsi="Times New Roman"/>
          <w:sz w:val="28"/>
          <w:szCs w:val="28"/>
        </w:rPr>
      </w:pPr>
      <w:r w:rsidRPr="00B454D8">
        <w:rPr>
          <w:rFonts w:ascii="Times New Roman" w:hAnsi="Times New Roman"/>
          <w:bCs/>
          <w:sz w:val="28"/>
          <w:szCs w:val="28"/>
          <w:lang w:eastAsia="ru-RU"/>
        </w:rPr>
        <w:t xml:space="preserve">Проектная деятельность является уникальным инструментом развития личности </w:t>
      </w:r>
      <w:proofErr w:type="gramStart"/>
      <w:r w:rsidRPr="00B454D8">
        <w:rPr>
          <w:rFonts w:ascii="Times New Roman" w:hAnsi="Times New Roman"/>
          <w:bCs/>
          <w:sz w:val="28"/>
          <w:szCs w:val="28"/>
          <w:lang w:eastAsia="ru-RU"/>
        </w:rPr>
        <w:t>обучающихся</w:t>
      </w:r>
      <w:proofErr w:type="gramEnd"/>
      <w:r w:rsidRPr="00B454D8">
        <w:rPr>
          <w:rFonts w:ascii="Times New Roman" w:hAnsi="Times New Roman"/>
          <w:bCs/>
          <w:sz w:val="28"/>
          <w:szCs w:val="28"/>
          <w:lang w:eastAsia="ru-RU"/>
        </w:rPr>
        <w:t>, действенным фактором образовательного процесса, способствующим развитию педагога и ребенка, формирующим высокий уровень общественной культуры и образования.</w:t>
      </w:r>
      <w:r w:rsidRPr="00B454D8">
        <w:rPr>
          <w:rFonts w:ascii="Times New Roman" w:hAnsi="Times New Roman"/>
          <w:sz w:val="28"/>
          <w:szCs w:val="28"/>
          <w:lang w:eastAsia="ru-RU"/>
        </w:rPr>
        <w:t> Общеизвестно, что нельзя человека научить на всю жизнь, его надо научить учиться всю жизнь. Этому и способствует проектная и учебно-исследовательская деятельность, которая нацелена на формирование у школьников основных ключевых компетентностей</w:t>
      </w:r>
      <w:r w:rsidRPr="00B454D8">
        <w:rPr>
          <w:rFonts w:ascii="Times New Roman" w:hAnsi="Times New Roman"/>
          <w:bCs/>
          <w:sz w:val="28"/>
          <w:szCs w:val="28"/>
          <w:lang w:eastAsia="ru-RU"/>
        </w:rPr>
        <w:t>.</w:t>
      </w:r>
      <w:r w:rsidRPr="00B454D8">
        <w:rPr>
          <w:rFonts w:ascii="Times New Roman" w:hAnsi="Times New Roman"/>
          <w:sz w:val="28"/>
          <w:szCs w:val="28"/>
          <w:lang w:eastAsia="ru-RU"/>
        </w:rPr>
        <w:t> А</w:t>
      </w:r>
      <w:r w:rsidRPr="00B454D8">
        <w:rPr>
          <w:rFonts w:ascii="Times New Roman" w:hAnsi="Times New Roman"/>
          <w:bCs/>
          <w:sz w:val="28"/>
          <w:szCs w:val="28"/>
          <w:lang w:eastAsia="ru-RU"/>
        </w:rPr>
        <w:t> </w:t>
      </w:r>
      <w:r w:rsidRPr="00B454D8">
        <w:rPr>
          <w:rFonts w:ascii="Times New Roman" w:hAnsi="Times New Roman"/>
          <w:sz w:val="28"/>
          <w:szCs w:val="28"/>
          <w:lang w:eastAsia="ru-RU"/>
        </w:rPr>
        <w:t xml:space="preserve">задачей всего педагогического коллектива и администрации образовательного учреждения является грамотная организация и профессиональное психолого-педагогическое сопровождение исследовательской и проектной деятельности </w:t>
      </w:r>
      <w:proofErr w:type="gramStart"/>
      <w:r w:rsidRPr="00B454D8">
        <w:rPr>
          <w:rFonts w:ascii="Times New Roman" w:hAnsi="Times New Roman"/>
          <w:sz w:val="28"/>
          <w:szCs w:val="28"/>
          <w:lang w:eastAsia="ru-RU"/>
        </w:rPr>
        <w:t>обучающихся</w:t>
      </w:r>
      <w:proofErr w:type="gramEnd"/>
      <w:r w:rsidRPr="00B454D8">
        <w:rPr>
          <w:rFonts w:ascii="Times New Roman" w:hAnsi="Times New Roman"/>
          <w:sz w:val="28"/>
          <w:szCs w:val="28"/>
          <w:lang w:eastAsia="ru-RU"/>
        </w:rPr>
        <w:t>.</w:t>
      </w:r>
    </w:p>
    <w:p w:rsidR="00B454D8" w:rsidRDefault="00B454D8" w:rsidP="00B454D8">
      <w:pPr>
        <w:jc w:val="both"/>
        <w:rPr>
          <w:rFonts w:ascii="Times New Roman" w:hAnsi="Times New Roman"/>
          <w:b/>
          <w:bCs/>
          <w:sz w:val="28"/>
          <w:szCs w:val="28"/>
          <w:u w:val="single"/>
        </w:rPr>
      </w:pPr>
    </w:p>
    <w:p w:rsidR="00B454D8" w:rsidRDefault="00B454D8" w:rsidP="00B454D8">
      <w:pPr>
        <w:jc w:val="both"/>
        <w:rPr>
          <w:rFonts w:ascii="Times New Roman" w:hAnsi="Times New Roman"/>
          <w:b/>
          <w:bCs/>
          <w:sz w:val="28"/>
          <w:szCs w:val="28"/>
          <w:u w:val="single"/>
        </w:rPr>
      </w:pPr>
    </w:p>
    <w:p w:rsidR="00B454D8" w:rsidRPr="00B454D8" w:rsidRDefault="00B454D8" w:rsidP="00B454D8">
      <w:pPr>
        <w:jc w:val="both"/>
        <w:rPr>
          <w:rFonts w:ascii="Times New Roman" w:hAnsi="Times New Roman"/>
          <w:sz w:val="28"/>
          <w:szCs w:val="28"/>
        </w:rPr>
      </w:pPr>
      <w:r w:rsidRPr="00B454D8">
        <w:rPr>
          <w:rFonts w:ascii="Times New Roman" w:hAnsi="Times New Roman"/>
          <w:bCs/>
          <w:sz w:val="28"/>
          <w:szCs w:val="28"/>
        </w:rPr>
        <w:lastRenderedPageBreak/>
        <w:t>Список литературы:</w:t>
      </w:r>
    </w:p>
    <w:p w:rsidR="00B454D8" w:rsidRPr="00B454D8" w:rsidRDefault="00B454D8" w:rsidP="00B454D8">
      <w:pPr>
        <w:pStyle w:val="ab"/>
        <w:numPr>
          <w:ilvl w:val="0"/>
          <w:numId w:val="6"/>
        </w:numPr>
        <w:jc w:val="both"/>
        <w:rPr>
          <w:rFonts w:ascii="Times New Roman" w:hAnsi="Times New Roman"/>
          <w:sz w:val="28"/>
          <w:szCs w:val="28"/>
        </w:rPr>
      </w:pPr>
      <w:r w:rsidRPr="00B454D8">
        <w:rPr>
          <w:rFonts w:ascii="Times New Roman" w:hAnsi="Times New Roman"/>
          <w:bCs/>
          <w:sz w:val="28"/>
          <w:szCs w:val="28"/>
        </w:rPr>
        <w:t>Алексеев А.Г.</w:t>
      </w:r>
      <w:r w:rsidRPr="00B454D8">
        <w:rPr>
          <w:rFonts w:ascii="Times New Roman" w:hAnsi="Times New Roman"/>
          <w:sz w:val="28"/>
          <w:szCs w:val="28"/>
        </w:rPr>
        <w:t>, Леонтович А.В., Обухов А.С., Фомина Л.Ф. Концепция развития исследовательской деятельности учащихся// Журнал «Исследовательская работа школьников» №1, 2002. С.24-34.</w:t>
      </w:r>
    </w:p>
    <w:p w:rsidR="00B454D8" w:rsidRPr="00B454D8" w:rsidRDefault="00B454D8" w:rsidP="00B454D8">
      <w:pPr>
        <w:pStyle w:val="ab"/>
        <w:numPr>
          <w:ilvl w:val="0"/>
          <w:numId w:val="6"/>
        </w:numPr>
        <w:jc w:val="both"/>
        <w:rPr>
          <w:rFonts w:ascii="Times New Roman" w:hAnsi="Times New Roman"/>
          <w:sz w:val="28"/>
          <w:szCs w:val="28"/>
        </w:rPr>
      </w:pPr>
      <w:proofErr w:type="spellStart"/>
      <w:r w:rsidRPr="00B454D8">
        <w:rPr>
          <w:rFonts w:ascii="Times New Roman" w:hAnsi="Times New Roman"/>
          <w:bCs/>
          <w:sz w:val="28"/>
          <w:szCs w:val="28"/>
        </w:rPr>
        <w:t>Взятышев</w:t>
      </w:r>
      <w:proofErr w:type="spellEnd"/>
      <w:r w:rsidRPr="00B454D8">
        <w:rPr>
          <w:rFonts w:ascii="Times New Roman" w:hAnsi="Times New Roman"/>
          <w:bCs/>
          <w:sz w:val="28"/>
          <w:szCs w:val="28"/>
        </w:rPr>
        <w:t xml:space="preserve"> В.Ф.</w:t>
      </w:r>
      <w:r w:rsidRPr="00B454D8">
        <w:rPr>
          <w:rFonts w:ascii="Times New Roman" w:hAnsi="Times New Roman"/>
          <w:sz w:val="28"/>
          <w:szCs w:val="28"/>
        </w:rPr>
        <w:t> Методология проектирования в инновационном образовании//Инновационное образование и инженерное творчество. - М., 1995.</w:t>
      </w:r>
    </w:p>
    <w:p w:rsidR="00B454D8" w:rsidRPr="00B454D8" w:rsidRDefault="00B454D8" w:rsidP="00B454D8">
      <w:pPr>
        <w:pStyle w:val="ab"/>
        <w:numPr>
          <w:ilvl w:val="0"/>
          <w:numId w:val="6"/>
        </w:numPr>
        <w:jc w:val="both"/>
        <w:rPr>
          <w:rFonts w:ascii="Times New Roman" w:hAnsi="Times New Roman"/>
          <w:sz w:val="28"/>
          <w:szCs w:val="28"/>
        </w:rPr>
      </w:pPr>
      <w:r w:rsidRPr="00B454D8">
        <w:rPr>
          <w:rFonts w:ascii="Times New Roman" w:hAnsi="Times New Roman"/>
          <w:sz w:val="28"/>
          <w:szCs w:val="28"/>
        </w:rPr>
        <w:t xml:space="preserve">Иванова Н.В. Возможности и специфика применения проектного метода в начальной школе. // </w:t>
      </w:r>
      <w:proofErr w:type="spellStart"/>
      <w:r w:rsidRPr="00B454D8">
        <w:rPr>
          <w:rFonts w:ascii="Times New Roman" w:hAnsi="Times New Roman"/>
          <w:sz w:val="28"/>
          <w:szCs w:val="28"/>
        </w:rPr>
        <w:t>Нач</w:t>
      </w:r>
      <w:proofErr w:type="gramStart"/>
      <w:r w:rsidRPr="00B454D8">
        <w:rPr>
          <w:rFonts w:ascii="Times New Roman" w:hAnsi="Times New Roman"/>
          <w:sz w:val="28"/>
          <w:szCs w:val="28"/>
        </w:rPr>
        <w:t>.ш</w:t>
      </w:r>
      <w:proofErr w:type="gramEnd"/>
      <w:r w:rsidRPr="00B454D8">
        <w:rPr>
          <w:rFonts w:ascii="Times New Roman" w:hAnsi="Times New Roman"/>
          <w:sz w:val="28"/>
          <w:szCs w:val="28"/>
        </w:rPr>
        <w:t>кола</w:t>
      </w:r>
      <w:proofErr w:type="spellEnd"/>
      <w:r w:rsidRPr="00B454D8">
        <w:rPr>
          <w:rFonts w:ascii="Times New Roman" w:hAnsi="Times New Roman"/>
          <w:sz w:val="28"/>
          <w:szCs w:val="28"/>
        </w:rPr>
        <w:t>. – 2004. - №2.</w:t>
      </w:r>
    </w:p>
    <w:p w:rsidR="00B454D8" w:rsidRPr="00B454D8" w:rsidRDefault="00B454D8" w:rsidP="00B454D8">
      <w:pPr>
        <w:pStyle w:val="ab"/>
        <w:numPr>
          <w:ilvl w:val="0"/>
          <w:numId w:val="6"/>
        </w:numPr>
        <w:jc w:val="both"/>
        <w:rPr>
          <w:rFonts w:ascii="Times New Roman" w:hAnsi="Times New Roman"/>
          <w:sz w:val="28"/>
          <w:szCs w:val="28"/>
        </w:rPr>
      </w:pPr>
      <w:r w:rsidRPr="00B454D8">
        <w:rPr>
          <w:rFonts w:ascii="Times New Roman" w:hAnsi="Times New Roman"/>
          <w:sz w:val="28"/>
          <w:szCs w:val="28"/>
        </w:rPr>
        <w:t>Каганов Е. Г. Метод проектов в трудовой школе. - Л. 1926</w:t>
      </w:r>
    </w:p>
    <w:p w:rsidR="00B454D8" w:rsidRPr="00B454D8" w:rsidRDefault="00B454D8" w:rsidP="00B454D8">
      <w:pPr>
        <w:pStyle w:val="ab"/>
        <w:numPr>
          <w:ilvl w:val="0"/>
          <w:numId w:val="6"/>
        </w:numPr>
        <w:jc w:val="both"/>
        <w:rPr>
          <w:rFonts w:ascii="Times New Roman" w:hAnsi="Times New Roman"/>
          <w:sz w:val="28"/>
          <w:szCs w:val="28"/>
        </w:rPr>
      </w:pPr>
      <w:r w:rsidRPr="00B454D8">
        <w:rPr>
          <w:rFonts w:ascii="Times New Roman" w:hAnsi="Times New Roman"/>
          <w:bCs/>
          <w:sz w:val="28"/>
          <w:szCs w:val="28"/>
        </w:rPr>
        <w:t xml:space="preserve">Колесникова И.А., </w:t>
      </w:r>
      <w:proofErr w:type="gramStart"/>
      <w:r w:rsidRPr="00B454D8">
        <w:rPr>
          <w:rFonts w:ascii="Times New Roman" w:hAnsi="Times New Roman"/>
          <w:bCs/>
          <w:sz w:val="28"/>
          <w:szCs w:val="28"/>
        </w:rPr>
        <w:t>Горчакова-Сибирская</w:t>
      </w:r>
      <w:proofErr w:type="gramEnd"/>
      <w:r w:rsidRPr="00B454D8">
        <w:rPr>
          <w:rFonts w:ascii="Times New Roman" w:hAnsi="Times New Roman"/>
          <w:bCs/>
          <w:sz w:val="28"/>
          <w:szCs w:val="28"/>
        </w:rPr>
        <w:t xml:space="preserve"> М.П.</w:t>
      </w:r>
      <w:r w:rsidRPr="00B454D8">
        <w:rPr>
          <w:rFonts w:ascii="Times New Roman" w:hAnsi="Times New Roman"/>
          <w:sz w:val="28"/>
          <w:szCs w:val="28"/>
        </w:rPr>
        <w:t> Педагогическое проектирование: учебное пособие для высших учебных заведений. - М.: издательский центр «Академия», 2005.</w:t>
      </w:r>
    </w:p>
    <w:p w:rsidR="00B454D8" w:rsidRPr="00B454D8" w:rsidRDefault="00B454D8" w:rsidP="00B454D8">
      <w:pPr>
        <w:pStyle w:val="ab"/>
        <w:numPr>
          <w:ilvl w:val="0"/>
          <w:numId w:val="6"/>
        </w:numPr>
        <w:jc w:val="both"/>
        <w:rPr>
          <w:rFonts w:ascii="Times New Roman" w:hAnsi="Times New Roman"/>
          <w:sz w:val="28"/>
          <w:szCs w:val="28"/>
        </w:rPr>
      </w:pPr>
      <w:proofErr w:type="spellStart"/>
      <w:r w:rsidRPr="00B454D8">
        <w:rPr>
          <w:rFonts w:ascii="Times New Roman" w:hAnsi="Times New Roman"/>
          <w:sz w:val="28"/>
          <w:szCs w:val="28"/>
        </w:rPr>
        <w:t>Матяш</w:t>
      </w:r>
      <w:proofErr w:type="spellEnd"/>
      <w:r w:rsidRPr="00B454D8">
        <w:rPr>
          <w:rFonts w:ascii="Times New Roman" w:hAnsi="Times New Roman"/>
          <w:sz w:val="28"/>
          <w:szCs w:val="28"/>
        </w:rPr>
        <w:t xml:space="preserve"> Н. В. Психология проектной деятельности школьников в условиях технологического образования/ Под ред. В. В. Рубцова. - Мозырь: РИФ «Белый ветер», 2000.</w:t>
      </w:r>
    </w:p>
    <w:p w:rsidR="00B454D8" w:rsidRPr="00B454D8" w:rsidRDefault="00B454D8" w:rsidP="00B454D8">
      <w:pPr>
        <w:pStyle w:val="ab"/>
        <w:numPr>
          <w:ilvl w:val="0"/>
          <w:numId w:val="6"/>
        </w:numPr>
        <w:jc w:val="both"/>
        <w:rPr>
          <w:rFonts w:ascii="Times New Roman" w:hAnsi="Times New Roman"/>
          <w:sz w:val="28"/>
          <w:szCs w:val="28"/>
        </w:rPr>
      </w:pPr>
      <w:proofErr w:type="spellStart"/>
      <w:r w:rsidRPr="00B454D8">
        <w:rPr>
          <w:rFonts w:ascii="Times New Roman" w:hAnsi="Times New Roman"/>
          <w:sz w:val="28"/>
          <w:szCs w:val="28"/>
        </w:rPr>
        <w:t>Матяш</w:t>
      </w:r>
      <w:proofErr w:type="spellEnd"/>
      <w:r w:rsidRPr="00B454D8">
        <w:rPr>
          <w:rFonts w:ascii="Times New Roman" w:hAnsi="Times New Roman"/>
          <w:sz w:val="28"/>
          <w:szCs w:val="28"/>
        </w:rPr>
        <w:t xml:space="preserve"> Н.В., Симоненко В.Д. Проектная деятельность младших школьников: Книга для учителя начальных классов. – М.: </w:t>
      </w:r>
      <w:proofErr w:type="spellStart"/>
      <w:r w:rsidRPr="00B454D8">
        <w:rPr>
          <w:rFonts w:ascii="Times New Roman" w:hAnsi="Times New Roman"/>
          <w:sz w:val="28"/>
          <w:szCs w:val="28"/>
        </w:rPr>
        <w:t>Вентана</w:t>
      </w:r>
      <w:proofErr w:type="spellEnd"/>
      <w:r w:rsidRPr="00B454D8">
        <w:rPr>
          <w:rFonts w:ascii="Times New Roman" w:hAnsi="Times New Roman"/>
          <w:sz w:val="28"/>
          <w:szCs w:val="28"/>
        </w:rPr>
        <w:t>-Граф, 2004.</w:t>
      </w:r>
    </w:p>
    <w:p w:rsidR="00B454D8" w:rsidRPr="00B454D8" w:rsidRDefault="00B454D8" w:rsidP="00B454D8">
      <w:pPr>
        <w:pStyle w:val="ab"/>
        <w:numPr>
          <w:ilvl w:val="0"/>
          <w:numId w:val="6"/>
        </w:numPr>
        <w:jc w:val="both"/>
        <w:rPr>
          <w:rFonts w:ascii="Times New Roman" w:hAnsi="Times New Roman"/>
          <w:sz w:val="28"/>
          <w:szCs w:val="28"/>
        </w:rPr>
      </w:pPr>
      <w:r w:rsidRPr="00B454D8">
        <w:rPr>
          <w:rFonts w:ascii="Times New Roman" w:hAnsi="Times New Roman"/>
          <w:bCs/>
          <w:sz w:val="28"/>
          <w:szCs w:val="28"/>
        </w:rPr>
        <w:t>Новиков А.М., Новиков Д.А.</w:t>
      </w:r>
      <w:r w:rsidRPr="00B454D8">
        <w:rPr>
          <w:rFonts w:ascii="Times New Roman" w:hAnsi="Times New Roman"/>
          <w:sz w:val="28"/>
          <w:szCs w:val="28"/>
        </w:rPr>
        <w:t> Образовательный проект: методология образовательной деятельности. - М.,2004.</w:t>
      </w:r>
    </w:p>
    <w:p w:rsidR="00491692" w:rsidRPr="00A639BC" w:rsidRDefault="00491692" w:rsidP="00E44BEA">
      <w:pPr>
        <w:jc w:val="both"/>
        <w:rPr>
          <w:rFonts w:ascii="Times New Roman" w:hAnsi="Times New Roman"/>
          <w:sz w:val="28"/>
          <w:szCs w:val="28"/>
          <w:u w:val="single"/>
        </w:rPr>
      </w:pPr>
    </w:p>
    <w:sectPr w:rsidR="00491692" w:rsidRPr="00A639BC" w:rsidSect="00FE6827">
      <w:pgSz w:w="11906" w:h="16838"/>
      <w:pgMar w:top="851" w:right="851" w:bottom="79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63C250A"/>
    <w:lvl w:ilvl="0">
      <w:numFmt w:val="bullet"/>
      <w:lvlText w:val="*"/>
      <w:lvlJc w:val="left"/>
    </w:lvl>
  </w:abstractNum>
  <w:abstractNum w:abstractNumId="1">
    <w:nsid w:val="051D5748"/>
    <w:multiLevelType w:val="multilevel"/>
    <w:tmpl w:val="74B2674E"/>
    <w:lvl w:ilvl="0">
      <w:start w:val="1"/>
      <w:numFmt w:val="decimal"/>
      <w:lvlText w:val="%1."/>
      <w:lvlJc w:val="left"/>
      <w:pPr>
        <w:ind w:left="390" w:hanging="390"/>
      </w:pPr>
      <w:rPr>
        <w:rFonts w:cs="Times New Roman"/>
      </w:r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
    <w:nsid w:val="0EE92FF3"/>
    <w:multiLevelType w:val="multilevel"/>
    <w:tmpl w:val="77E650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5310C61"/>
    <w:multiLevelType w:val="multilevel"/>
    <w:tmpl w:val="4F608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852EF8"/>
    <w:multiLevelType w:val="multilevel"/>
    <w:tmpl w:val="5BB003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EE90685"/>
    <w:multiLevelType w:val="hybridMultilevel"/>
    <w:tmpl w:val="934651DE"/>
    <w:lvl w:ilvl="0" w:tplc="F3BE48C8">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lvlOverride w:ilvl="0">
      <w:lvl w:ilvl="0">
        <w:start w:val="65535"/>
        <w:numFmt w:val="bullet"/>
        <w:lvlText w:val=""/>
        <w:legacy w:legacy="1" w:legacySpace="0" w:legacyIndent="0"/>
        <w:lvlJc w:val="left"/>
        <w:rPr>
          <w:rFonts w:ascii="Symbol" w:hAnsi="Symbol" w:hint="default"/>
          <w:color w:val="46C3EF"/>
        </w:rPr>
      </w:lvl>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2"/>
    <w:rsid w:val="00066901"/>
    <w:rsid w:val="000904A6"/>
    <w:rsid w:val="000C31AB"/>
    <w:rsid w:val="000F0F39"/>
    <w:rsid w:val="0014663A"/>
    <w:rsid w:val="00160CEC"/>
    <w:rsid w:val="00242315"/>
    <w:rsid w:val="002807DC"/>
    <w:rsid w:val="002903EC"/>
    <w:rsid w:val="00296574"/>
    <w:rsid w:val="002D68A1"/>
    <w:rsid w:val="002F202C"/>
    <w:rsid w:val="0031435D"/>
    <w:rsid w:val="00370CD3"/>
    <w:rsid w:val="00464528"/>
    <w:rsid w:val="00491692"/>
    <w:rsid w:val="004C6C77"/>
    <w:rsid w:val="00522A04"/>
    <w:rsid w:val="00526F04"/>
    <w:rsid w:val="00556DB1"/>
    <w:rsid w:val="00592CCA"/>
    <w:rsid w:val="005E1DBF"/>
    <w:rsid w:val="005F0F8E"/>
    <w:rsid w:val="00613A72"/>
    <w:rsid w:val="00630F66"/>
    <w:rsid w:val="00653A95"/>
    <w:rsid w:val="0065452C"/>
    <w:rsid w:val="00667ADA"/>
    <w:rsid w:val="00671DEB"/>
    <w:rsid w:val="006B415C"/>
    <w:rsid w:val="006C621A"/>
    <w:rsid w:val="006E08BB"/>
    <w:rsid w:val="006F2BC3"/>
    <w:rsid w:val="007401A4"/>
    <w:rsid w:val="00781590"/>
    <w:rsid w:val="00783162"/>
    <w:rsid w:val="00795210"/>
    <w:rsid w:val="007D2064"/>
    <w:rsid w:val="007D7E40"/>
    <w:rsid w:val="007E7A43"/>
    <w:rsid w:val="007F710A"/>
    <w:rsid w:val="008002EB"/>
    <w:rsid w:val="008007C2"/>
    <w:rsid w:val="00816FD7"/>
    <w:rsid w:val="008207EC"/>
    <w:rsid w:val="0099467F"/>
    <w:rsid w:val="009A173C"/>
    <w:rsid w:val="009C576D"/>
    <w:rsid w:val="00A041EB"/>
    <w:rsid w:val="00A30F30"/>
    <w:rsid w:val="00A639BC"/>
    <w:rsid w:val="00B454D8"/>
    <w:rsid w:val="00B51C07"/>
    <w:rsid w:val="00B9513F"/>
    <w:rsid w:val="00BA08F1"/>
    <w:rsid w:val="00BB7AE8"/>
    <w:rsid w:val="00BC7B4B"/>
    <w:rsid w:val="00C2012A"/>
    <w:rsid w:val="00C52D6F"/>
    <w:rsid w:val="00CB7998"/>
    <w:rsid w:val="00D13FA7"/>
    <w:rsid w:val="00D42268"/>
    <w:rsid w:val="00D63EC4"/>
    <w:rsid w:val="00D708F5"/>
    <w:rsid w:val="00D87B03"/>
    <w:rsid w:val="00DA7C35"/>
    <w:rsid w:val="00DB1885"/>
    <w:rsid w:val="00E05707"/>
    <w:rsid w:val="00E075D2"/>
    <w:rsid w:val="00E43F08"/>
    <w:rsid w:val="00E44BEA"/>
    <w:rsid w:val="00E541ED"/>
    <w:rsid w:val="00E55706"/>
    <w:rsid w:val="00E66ABB"/>
    <w:rsid w:val="00F32BF0"/>
    <w:rsid w:val="00F41069"/>
    <w:rsid w:val="00FB7A5A"/>
    <w:rsid w:val="00FC5519"/>
    <w:rsid w:val="00FD05FA"/>
    <w:rsid w:val="00FE6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1692"/>
    <w:pPr>
      <w:spacing w:after="200" w:line="276" w:lineRule="auto"/>
    </w:pPr>
    <w:rPr>
      <w:rFonts w:ascii="Calibri" w:hAnsi="Calibri"/>
      <w:sz w:val="22"/>
      <w:szCs w:val="22"/>
      <w:lang w:eastAsia="en-US"/>
    </w:rPr>
  </w:style>
  <w:style w:type="paragraph" w:styleId="1">
    <w:name w:val="heading 1"/>
    <w:basedOn w:val="a"/>
    <w:next w:val="a"/>
    <w:link w:val="10"/>
    <w:qFormat/>
    <w:rsid w:val="00DB1885"/>
    <w:pPr>
      <w:keepNext/>
      <w:keepLines/>
      <w:spacing w:before="240" w:after="0"/>
      <w:outlineLvl w:val="0"/>
    </w:pPr>
    <w:rPr>
      <w:rFonts w:ascii="Cambria" w:eastAsia="Calibri" w:hAnsi="Cambria"/>
      <w:color w:val="365F91"/>
      <w:sz w:val="32"/>
      <w:szCs w:val="32"/>
      <w:lang w:eastAsia="ru-RU"/>
    </w:rPr>
  </w:style>
  <w:style w:type="paragraph" w:styleId="2">
    <w:name w:val="heading 2"/>
    <w:basedOn w:val="a"/>
    <w:link w:val="20"/>
    <w:qFormat/>
    <w:rsid w:val="00DB1885"/>
    <w:pPr>
      <w:spacing w:after="0" w:line="360" w:lineRule="auto"/>
      <w:ind w:firstLine="709"/>
      <w:jc w:val="both"/>
      <w:outlineLvl w:val="1"/>
    </w:pPr>
    <w:rPr>
      <w:rFonts w:ascii="Times New Roman" w:eastAsia="@Arial Unicode MS"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BB7AE8"/>
    <w:pPr>
      <w:ind w:left="720"/>
      <w:contextualSpacing/>
    </w:pPr>
  </w:style>
  <w:style w:type="character" w:customStyle="1" w:styleId="10">
    <w:name w:val="Заголовок 1 Знак"/>
    <w:basedOn w:val="a0"/>
    <w:link w:val="1"/>
    <w:locked/>
    <w:rsid w:val="00DB1885"/>
    <w:rPr>
      <w:rFonts w:ascii="Cambria" w:eastAsia="Calibri" w:hAnsi="Cambria"/>
      <w:color w:val="365F91"/>
      <w:sz w:val="32"/>
      <w:szCs w:val="32"/>
      <w:lang w:val="ru-RU" w:eastAsia="ru-RU" w:bidi="ar-SA"/>
    </w:rPr>
  </w:style>
  <w:style w:type="character" w:customStyle="1" w:styleId="20">
    <w:name w:val="Заголовок 2 Знак"/>
    <w:basedOn w:val="a0"/>
    <w:link w:val="2"/>
    <w:locked/>
    <w:rsid w:val="00DB1885"/>
    <w:rPr>
      <w:rFonts w:eastAsia="@Arial Unicode MS"/>
      <w:b/>
      <w:bCs/>
      <w:sz w:val="28"/>
      <w:szCs w:val="28"/>
      <w:lang w:val="ru-RU" w:eastAsia="ru-RU" w:bidi="ar-SA"/>
    </w:rPr>
  </w:style>
  <w:style w:type="paragraph" w:styleId="a3">
    <w:name w:val="Normal (Web)"/>
    <w:basedOn w:val="a"/>
    <w:rsid w:val="00D708F5"/>
    <w:pPr>
      <w:widowControl w:val="0"/>
      <w:autoSpaceDE w:val="0"/>
      <w:autoSpaceDN w:val="0"/>
      <w:spacing w:after="57" w:line="240" w:lineRule="auto"/>
      <w:ind w:right="284"/>
    </w:pPr>
    <w:rPr>
      <w:rFonts w:ascii="Times New Roman" w:hAnsi="Times New Roman"/>
      <w:sz w:val="24"/>
      <w:szCs w:val="24"/>
      <w:lang w:val="en-GB" w:eastAsia="ru-RU"/>
    </w:rPr>
  </w:style>
  <w:style w:type="paragraph" w:customStyle="1" w:styleId="a4">
    <w:name w:val="Стиль"/>
    <w:rsid w:val="0031435D"/>
    <w:pPr>
      <w:widowControl w:val="0"/>
      <w:autoSpaceDE w:val="0"/>
      <w:autoSpaceDN w:val="0"/>
      <w:adjustRightInd w:val="0"/>
    </w:pPr>
    <w:rPr>
      <w:rFonts w:ascii="Arial" w:hAnsi="Arial" w:cs="Arial"/>
      <w:sz w:val="24"/>
      <w:szCs w:val="24"/>
    </w:rPr>
  </w:style>
  <w:style w:type="paragraph" w:customStyle="1" w:styleId="a5">
    <w:name w:val="А_основной"/>
    <w:basedOn w:val="a"/>
    <w:link w:val="a6"/>
    <w:uiPriority w:val="99"/>
    <w:qFormat/>
    <w:rsid w:val="007E7A43"/>
    <w:pPr>
      <w:spacing w:after="0" w:line="360" w:lineRule="auto"/>
      <w:ind w:firstLine="454"/>
      <w:jc w:val="both"/>
    </w:pPr>
    <w:rPr>
      <w:rFonts w:ascii="Times New Roman" w:eastAsia="Calibri" w:hAnsi="Times New Roman"/>
      <w:sz w:val="28"/>
      <w:szCs w:val="28"/>
      <w:lang w:val="x-none"/>
    </w:rPr>
  </w:style>
  <w:style w:type="character" w:customStyle="1" w:styleId="a6">
    <w:name w:val="А_основной Знак"/>
    <w:link w:val="a5"/>
    <w:uiPriority w:val="99"/>
    <w:rsid w:val="007E7A43"/>
    <w:rPr>
      <w:rFonts w:eastAsia="Calibri"/>
      <w:sz w:val="28"/>
      <w:szCs w:val="28"/>
      <w:lang w:eastAsia="en-US"/>
    </w:rPr>
  </w:style>
  <w:style w:type="paragraph" w:styleId="a7">
    <w:name w:val="Intense Quote"/>
    <w:basedOn w:val="a"/>
    <w:next w:val="a"/>
    <w:link w:val="a8"/>
    <w:uiPriority w:val="30"/>
    <w:qFormat/>
    <w:rsid w:val="007F710A"/>
    <w:pPr>
      <w:pBdr>
        <w:bottom w:val="single" w:sz="4" w:space="4" w:color="4F81BD"/>
      </w:pBdr>
      <w:spacing w:before="200" w:after="280"/>
      <w:ind w:left="936" w:right="936"/>
    </w:pPr>
    <w:rPr>
      <w:b/>
      <w:bCs/>
      <w:i/>
      <w:iCs/>
      <w:color w:val="4F81BD"/>
    </w:rPr>
  </w:style>
  <w:style w:type="character" w:customStyle="1" w:styleId="a8">
    <w:name w:val="Выделенная цитата Знак"/>
    <w:basedOn w:val="a0"/>
    <w:link w:val="a7"/>
    <w:uiPriority w:val="30"/>
    <w:rsid w:val="007F710A"/>
    <w:rPr>
      <w:rFonts w:ascii="Calibri" w:hAnsi="Calibri"/>
      <w:b/>
      <w:bCs/>
      <w:i/>
      <w:iCs/>
      <w:color w:val="4F81BD"/>
      <w:sz w:val="22"/>
      <w:szCs w:val="22"/>
      <w:lang w:eastAsia="en-US"/>
    </w:rPr>
  </w:style>
  <w:style w:type="paragraph" w:styleId="a9">
    <w:name w:val="Balloon Text"/>
    <w:basedOn w:val="a"/>
    <w:link w:val="aa"/>
    <w:rsid w:val="00E43F08"/>
    <w:pPr>
      <w:spacing w:after="0" w:line="240" w:lineRule="auto"/>
    </w:pPr>
    <w:rPr>
      <w:rFonts w:ascii="Tahoma" w:hAnsi="Tahoma" w:cs="Tahoma"/>
      <w:sz w:val="16"/>
      <w:szCs w:val="16"/>
    </w:rPr>
  </w:style>
  <w:style w:type="character" w:customStyle="1" w:styleId="aa">
    <w:name w:val="Текст выноски Знак"/>
    <w:basedOn w:val="a0"/>
    <w:link w:val="a9"/>
    <w:rsid w:val="00E43F08"/>
    <w:rPr>
      <w:rFonts w:ascii="Tahoma" w:hAnsi="Tahoma" w:cs="Tahoma"/>
      <w:sz w:val="16"/>
      <w:szCs w:val="16"/>
      <w:lang w:eastAsia="en-US"/>
    </w:rPr>
  </w:style>
  <w:style w:type="paragraph" w:styleId="ab">
    <w:name w:val="List Paragraph"/>
    <w:basedOn w:val="a"/>
    <w:uiPriority w:val="34"/>
    <w:qFormat/>
    <w:rsid w:val="00B454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1692"/>
    <w:pPr>
      <w:spacing w:after="200" w:line="276" w:lineRule="auto"/>
    </w:pPr>
    <w:rPr>
      <w:rFonts w:ascii="Calibri" w:hAnsi="Calibri"/>
      <w:sz w:val="22"/>
      <w:szCs w:val="22"/>
      <w:lang w:eastAsia="en-US"/>
    </w:rPr>
  </w:style>
  <w:style w:type="paragraph" w:styleId="1">
    <w:name w:val="heading 1"/>
    <w:basedOn w:val="a"/>
    <w:next w:val="a"/>
    <w:link w:val="10"/>
    <w:qFormat/>
    <w:rsid w:val="00DB1885"/>
    <w:pPr>
      <w:keepNext/>
      <w:keepLines/>
      <w:spacing w:before="240" w:after="0"/>
      <w:outlineLvl w:val="0"/>
    </w:pPr>
    <w:rPr>
      <w:rFonts w:ascii="Cambria" w:eastAsia="Calibri" w:hAnsi="Cambria"/>
      <w:color w:val="365F91"/>
      <w:sz w:val="32"/>
      <w:szCs w:val="32"/>
      <w:lang w:eastAsia="ru-RU"/>
    </w:rPr>
  </w:style>
  <w:style w:type="paragraph" w:styleId="2">
    <w:name w:val="heading 2"/>
    <w:basedOn w:val="a"/>
    <w:link w:val="20"/>
    <w:qFormat/>
    <w:rsid w:val="00DB1885"/>
    <w:pPr>
      <w:spacing w:after="0" w:line="360" w:lineRule="auto"/>
      <w:ind w:firstLine="709"/>
      <w:jc w:val="both"/>
      <w:outlineLvl w:val="1"/>
    </w:pPr>
    <w:rPr>
      <w:rFonts w:ascii="Times New Roman" w:eastAsia="@Arial Unicode MS"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BB7AE8"/>
    <w:pPr>
      <w:ind w:left="720"/>
      <w:contextualSpacing/>
    </w:pPr>
  </w:style>
  <w:style w:type="character" w:customStyle="1" w:styleId="10">
    <w:name w:val="Заголовок 1 Знак"/>
    <w:basedOn w:val="a0"/>
    <w:link w:val="1"/>
    <w:locked/>
    <w:rsid w:val="00DB1885"/>
    <w:rPr>
      <w:rFonts w:ascii="Cambria" w:eastAsia="Calibri" w:hAnsi="Cambria"/>
      <w:color w:val="365F91"/>
      <w:sz w:val="32"/>
      <w:szCs w:val="32"/>
      <w:lang w:val="ru-RU" w:eastAsia="ru-RU" w:bidi="ar-SA"/>
    </w:rPr>
  </w:style>
  <w:style w:type="character" w:customStyle="1" w:styleId="20">
    <w:name w:val="Заголовок 2 Знак"/>
    <w:basedOn w:val="a0"/>
    <w:link w:val="2"/>
    <w:locked/>
    <w:rsid w:val="00DB1885"/>
    <w:rPr>
      <w:rFonts w:eastAsia="@Arial Unicode MS"/>
      <w:b/>
      <w:bCs/>
      <w:sz w:val="28"/>
      <w:szCs w:val="28"/>
      <w:lang w:val="ru-RU" w:eastAsia="ru-RU" w:bidi="ar-SA"/>
    </w:rPr>
  </w:style>
  <w:style w:type="paragraph" w:styleId="a3">
    <w:name w:val="Normal (Web)"/>
    <w:basedOn w:val="a"/>
    <w:rsid w:val="00D708F5"/>
    <w:pPr>
      <w:widowControl w:val="0"/>
      <w:autoSpaceDE w:val="0"/>
      <w:autoSpaceDN w:val="0"/>
      <w:spacing w:after="57" w:line="240" w:lineRule="auto"/>
      <w:ind w:right="284"/>
    </w:pPr>
    <w:rPr>
      <w:rFonts w:ascii="Times New Roman" w:hAnsi="Times New Roman"/>
      <w:sz w:val="24"/>
      <w:szCs w:val="24"/>
      <w:lang w:val="en-GB" w:eastAsia="ru-RU"/>
    </w:rPr>
  </w:style>
  <w:style w:type="paragraph" w:customStyle="1" w:styleId="a4">
    <w:name w:val="Стиль"/>
    <w:rsid w:val="0031435D"/>
    <w:pPr>
      <w:widowControl w:val="0"/>
      <w:autoSpaceDE w:val="0"/>
      <w:autoSpaceDN w:val="0"/>
      <w:adjustRightInd w:val="0"/>
    </w:pPr>
    <w:rPr>
      <w:rFonts w:ascii="Arial" w:hAnsi="Arial" w:cs="Arial"/>
      <w:sz w:val="24"/>
      <w:szCs w:val="24"/>
    </w:rPr>
  </w:style>
  <w:style w:type="paragraph" w:customStyle="1" w:styleId="a5">
    <w:name w:val="А_основной"/>
    <w:basedOn w:val="a"/>
    <w:link w:val="a6"/>
    <w:uiPriority w:val="99"/>
    <w:qFormat/>
    <w:rsid w:val="007E7A43"/>
    <w:pPr>
      <w:spacing w:after="0" w:line="360" w:lineRule="auto"/>
      <w:ind w:firstLine="454"/>
      <w:jc w:val="both"/>
    </w:pPr>
    <w:rPr>
      <w:rFonts w:ascii="Times New Roman" w:eastAsia="Calibri" w:hAnsi="Times New Roman"/>
      <w:sz w:val="28"/>
      <w:szCs w:val="28"/>
      <w:lang w:val="x-none"/>
    </w:rPr>
  </w:style>
  <w:style w:type="character" w:customStyle="1" w:styleId="a6">
    <w:name w:val="А_основной Знак"/>
    <w:link w:val="a5"/>
    <w:uiPriority w:val="99"/>
    <w:rsid w:val="007E7A43"/>
    <w:rPr>
      <w:rFonts w:eastAsia="Calibri"/>
      <w:sz w:val="28"/>
      <w:szCs w:val="28"/>
      <w:lang w:eastAsia="en-US"/>
    </w:rPr>
  </w:style>
  <w:style w:type="paragraph" w:styleId="a7">
    <w:name w:val="Intense Quote"/>
    <w:basedOn w:val="a"/>
    <w:next w:val="a"/>
    <w:link w:val="a8"/>
    <w:uiPriority w:val="30"/>
    <w:qFormat/>
    <w:rsid w:val="007F710A"/>
    <w:pPr>
      <w:pBdr>
        <w:bottom w:val="single" w:sz="4" w:space="4" w:color="4F81BD"/>
      </w:pBdr>
      <w:spacing w:before="200" w:after="280"/>
      <w:ind w:left="936" w:right="936"/>
    </w:pPr>
    <w:rPr>
      <w:b/>
      <w:bCs/>
      <w:i/>
      <w:iCs/>
      <w:color w:val="4F81BD"/>
    </w:rPr>
  </w:style>
  <w:style w:type="character" w:customStyle="1" w:styleId="a8">
    <w:name w:val="Выделенная цитата Знак"/>
    <w:basedOn w:val="a0"/>
    <w:link w:val="a7"/>
    <w:uiPriority w:val="30"/>
    <w:rsid w:val="007F710A"/>
    <w:rPr>
      <w:rFonts w:ascii="Calibri" w:hAnsi="Calibri"/>
      <w:b/>
      <w:bCs/>
      <w:i/>
      <w:iCs/>
      <w:color w:val="4F81BD"/>
      <w:sz w:val="22"/>
      <w:szCs w:val="22"/>
      <w:lang w:eastAsia="en-US"/>
    </w:rPr>
  </w:style>
  <w:style w:type="paragraph" w:styleId="a9">
    <w:name w:val="Balloon Text"/>
    <w:basedOn w:val="a"/>
    <w:link w:val="aa"/>
    <w:rsid w:val="00E43F08"/>
    <w:pPr>
      <w:spacing w:after="0" w:line="240" w:lineRule="auto"/>
    </w:pPr>
    <w:rPr>
      <w:rFonts w:ascii="Tahoma" w:hAnsi="Tahoma" w:cs="Tahoma"/>
      <w:sz w:val="16"/>
      <w:szCs w:val="16"/>
    </w:rPr>
  </w:style>
  <w:style w:type="character" w:customStyle="1" w:styleId="aa">
    <w:name w:val="Текст выноски Знак"/>
    <w:basedOn w:val="a0"/>
    <w:link w:val="a9"/>
    <w:rsid w:val="00E43F08"/>
    <w:rPr>
      <w:rFonts w:ascii="Tahoma" w:hAnsi="Tahoma" w:cs="Tahoma"/>
      <w:sz w:val="16"/>
      <w:szCs w:val="16"/>
      <w:lang w:eastAsia="en-US"/>
    </w:rPr>
  </w:style>
  <w:style w:type="paragraph" w:styleId="ab">
    <w:name w:val="List Paragraph"/>
    <w:basedOn w:val="a"/>
    <w:uiPriority w:val="34"/>
    <w:qFormat/>
    <w:rsid w:val="00B454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1518</Words>
  <Characters>8659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Работа по методу проектов требует от учителя не столько преподавания, сколько создания условий для проявления у детей интереса к познавательной деятельности, самообразованию и применению полученных знаний на практике</vt:lpstr>
    </vt:vector>
  </TitlesOfParts>
  <Company>Home</Company>
  <LinksUpToDate>false</LinksUpToDate>
  <CharactersWithSpaces>10157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по методу проектов требует от учителя не столько преподавания, сколько создания условий для проявления у детей интереса к познавательной деятельности, самообразованию и применению полученных знаний на практике</dc:title>
  <dc:creator>User</dc:creator>
  <cp:lastModifiedBy>Ксения</cp:lastModifiedBy>
  <cp:revision>3</cp:revision>
  <cp:lastPrinted>2016-11-02T14:01:00Z</cp:lastPrinted>
  <dcterms:created xsi:type="dcterms:W3CDTF">2017-01-17T08:28:00Z</dcterms:created>
  <dcterms:modified xsi:type="dcterms:W3CDTF">2017-01-17T08:31:00Z</dcterms:modified>
</cp:coreProperties>
</file>