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A" w:rsidRDefault="00B3478A" w:rsidP="00B3478A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Ликина Светлана Сергеевна</w:t>
      </w:r>
    </w:p>
    <w:p w:rsidR="00B3478A" w:rsidRDefault="00B3478A" w:rsidP="00B3478A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МАДОУ «Детский сад»</w:t>
      </w:r>
      <w:r>
        <w:rPr>
          <w:sz w:val="28"/>
          <w:szCs w:val="28"/>
        </w:rPr>
        <w:t>№3</w:t>
      </w:r>
      <w:r>
        <w:rPr>
          <w:sz w:val="28"/>
          <w:szCs w:val="28"/>
        </w:rPr>
        <w:t>96</w:t>
      </w:r>
      <w:r>
        <w:rPr>
          <w:sz w:val="28"/>
          <w:szCs w:val="28"/>
        </w:rPr>
        <w:t>, г.</w:t>
      </w:r>
      <w:r>
        <w:rPr>
          <w:sz w:val="28"/>
          <w:szCs w:val="28"/>
        </w:rPr>
        <w:t xml:space="preserve"> Пермь</w:t>
      </w:r>
    </w:p>
    <w:p w:rsidR="00B3478A" w:rsidRDefault="00B3478A" w:rsidP="00B3478A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3478A" w:rsidRDefault="00B3478A" w:rsidP="00B3478A">
      <w:pPr>
        <w:ind w:left="-360"/>
        <w:jc w:val="center"/>
        <w:rPr>
          <w:b/>
          <w:sz w:val="28"/>
          <w:szCs w:val="28"/>
        </w:rPr>
      </w:pPr>
    </w:p>
    <w:p w:rsidR="00B3478A" w:rsidRDefault="00B3478A" w:rsidP="00B3478A">
      <w:pPr>
        <w:ind w:left="-360"/>
        <w:jc w:val="center"/>
        <w:rPr>
          <w:b/>
          <w:sz w:val="28"/>
          <w:szCs w:val="28"/>
        </w:rPr>
      </w:pPr>
      <w:bookmarkStart w:id="0" w:name="_GoBack"/>
      <w:bookmarkEnd w:id="0"/>
    </w:p>
    <w:p w:rsidR="00B3478A" w:rsidRDefault="00B3478A" w:rsidP="00B3478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Роль семьи в патриотическом воспитании дошкольника </w:t>
      </w:r>
    </w:p>
    <w:p w:rsidR="00B3478A" w:rsidRDefault="00B3478A" w:rsidP="00B3478A">
      <w:pPr>
        <w:ind w:left="-360"/>
        <w:jc w:val="center"/>
        <w:rPr>
          <w:b/>
          <w:sz w:val="32"/>
          <w:szCs w:val="32"/>
        </w:rPr>
      </w:pP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десятилетия в нашей стране произошло много сложных противоречивых событий в общественной жизни, политике, в системе государственного и местного управления. Отошли в прошлое некоторые известные праздники, появились новые; неоднородна информация об армии и событиях, происходящих в ней; всё чаще отличаются </w:t>
      </w:r>
      <w:proofErr w:type="gramStart"/>
      <w:r>
        <w:rPr>
          <w:sz w:val="28"/>
          <w:szCs w:val="28"/>
        </w:rPr>
        <w:t>факты</w:t>
      </w:r>
      <w:proofErr w:type="gramEnd"/>
      <w:r>
        <w:rPr>
          <w:sz w:val="28"/>
          <w:szCs w:val="28"/>
        </w:rPr>
        <w:t xml:space="preserve"> связанные с национальным противостоянием; средства массовой информации усиленно пропагандируют иностранный уклад жизни, что в связи с этим у подрастающего поколения наблюдается падение интереса и уважения к прошлому России.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Нам, педагогам и родителям, необходимо серьёзно задуматься над тем, как возродить потерявшую в последние годы актуальность работу по формированию патриотических чувств детей.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Базой формирования патриотизма являются глубинные чувства любви и уважения к своей культуре, своему народу, к своей земле, своим родителям.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Семью называют «школой чувств». Это очень справедливо, так как именно в семье ребёнок учится эмоциональному восприятию мира, получает первые уроки сопричастности тому, что дорого каждому человеку. Микроклимат семьи, взаимоотношения её членов, отношения к событиям – всё это оказывает неизгладимое впечатление, формирует его эмоциональный и нравственный мир.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Известна истина: что заложено в человеке в начале жизни, то остается навсегда. 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патриотического воспитания требуют длительной, серьезной и вдумчивой работы. Особую значимость здесь приобретает тесный контакт с семьями воспитанников. Только с привлечением всех участников </w:t>
      </w:r>
      <w:r>
        <w:rPr>
          <w:sz w:val="28"/>
          <w:szCs w:val="28"/>
        </w:rPr>
        <w:lastRenderedPageBreak/>
        <w:t>образовательного процесса – педагогов, родителей, учреждений социума (музеи, школы, библиотеки и т.д.) можно говорить об успешной реализации системы патриотического воспитания в дошкольном учреждении.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Несколько рекомендаций родителям по формированию у детей чувства патриотизма: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>
        <w:rPr>
          <w:sz w:val="28"/>
          <w:szCs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малышу нарисовать, что больше всего понравилось на прогулке.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малышом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 </w:t>
      </w:r>
    </w:p>
    <w:p w:rsidR="00B3478A" w:rsidRDefault="00B3478A" w:rsidP="00B3478A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мы воспитаем достойного члена современного </w:t>
      </w:r>
      <w:proofErr w:type="gramStart"/>
      <w:r>
        <w:rPr>
          <w:sz w:val="28"/>
          <w:szCs w:val="28"/>
        </w:rPr>
        <w:t>демократического общества</w:t>
      </w:r>
      <w:proofErr w:type="gramEnd"/>
      <w:r>
        <w:rPr>
          <w:sz w:val="28"/>
          <w:szCs w:val="28"/>
        </w:rPr>
        <w:t>, гражданина новой великой России!</w:t>
      </w:r>
    </w:p>
    <w:p w:rsidR="00B3478A" w:rsidRDefault="00B3478A" w:rsidP="00B3478A">
      <w:pPr>
        <w:spacing w:line="360" w:lineRule="auto"/>
        <w:ind w:left="-360" w:firstLine="360"/>
        <w:jc w:val="both"/>
        <w:rPr>
          <w:b/>
          <w:sz w:val="28"/>
          <w:szCs w:val="28"/>
        </w:rPr>
      </w:pPr>
    </w:p>
    <w:p w:rsidR="00B3478A" w:rsidRDefault="00B3478A" w:rsidP="00B3478A">
      <w:pPr>
        <w:spacing w:line="360" w:lineRule="auto"/>
        <w:ind w:left="-360" w:firstLine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Рекомендации для семейного чтения</w:t>
      </w:r>
      <w:r>
        <w:rPr>
          <w:b/>
          <w:sz w:val="28"/>
          <w:szCs w:val="28"/>
          <w:lang w:val="en-US"/>
        </w:rPr>
        <w:t>:</w:t>
      </w:r>
    </w:p>
    <w:p w:rsidR="00B3478A" w:rsidRDefault="00B3478A" w:rsidP="00B347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Защитники отечества.- М.</w:t>
      </w:r>
      <w:proofErr w:type="gramStart"/>
      <w:r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>-Синтез, 2006</w:t>
      </w:r>
    </w:p>
    <w:p w:rsidR="00B3478A" w:rsidRDefault="00B3478A" w:rsidP="00B347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Соловьёв В.М. История России для детей и взрослых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Белый город,  2003</w:t>
      </w:r>
    </w:p>
    <w:p w:rsidR="00B3478A" w:rsidRDefault="00B3478A" w:rsidP="00B347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Солдатские </w:t>
      </w:r>
      <w:proofErr w:type="spellStart"/>
      <w:r>
        <w:rPr>
          <w:sz w:val="28"/>
          <w:szCs w:val="28"/>
        </w:rPr>
        <w:t>сказки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М.:Белый</w:t>
      </w:r>
      <w:proofErr w:type="spellEnd"/>
      <w:r>
        <w:rPr>
          <w:sz w:val="28"/>
          <w:szCs w:val="28"/>
        </w:rPr>
        <w:t xml:space="preserve"> город, 2006</w:t>
      </w:r>
    </w:p>
    <w:p w:rsidR="00B3478A" w:rsidRDefault="00B3478A" w:rsidP="00B3478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Сыну России. Воину, защитнику, мужчине.- Калининград: Янтарный сказ, 2005</w:t>
      </w:r>
    </w:p>
    <w:p w:rsidR="00B3478A" w:rsidRDefault="00B3478A" w:rsidP="00B3478A">
      <w:pPr>
        <w:spacing w:line="360" w:lineRule="auto"/>
        <w:ind w:left="360"/>
        <w:rPr>
          <w:sz w:val="28"/>
          <w:szCs w:val="28"/>
        </w:rPr>
      </w:pPr>
    </w:p>
    <w:p w:rsidR="00B3478A" w:rsidRDefault="00B3478A" w:rsidP="00B3478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</w:t>
      </w:r>
      <w:r>
        <w:rPr>
          <w:b/>
          <w:sz w:val="28"/>
          <w:szCs w:val="28"/>
          <w:lang w:val="en-US"/>
        </w:rPr>
        <w:t>:</w:t>
      </w:r>
    </w:p>
    <w:p w:rsidR="00B3478A" w:rsidRDefault="00B3478A" w:rsidP="00B3478A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 Дни воинской славы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М: 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>-Синтез, 2010</w:t>
      </w:r>
    </w:p>
    <w:p w:rsidR="00B3478A" w:rsidRDefault="00B3478A" w:rsidP="00B3478A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 Основы формирования общей культуры ребёнка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М: РИЦ ”Альфа”, 2004</w:t>
      </w:r>
    </w:p>
    <w:p w:rsidR="006A2F15" w:rsidRDefault="006A2F15"/>
    <w:sectPr w:rsidR="006A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DA8"/>
    <w:multiLevelType w:val="hybridMultilevel"/>
    <w:tmpl w:val="0BB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6674"/>
    <w:multiLevelType w:val="hybridMultilevel"/>
    <w:tmpl w:val="93F6B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8A"/>
    <w:rsid w:val="006A2F15"/>
    <w:rsid w:val="00B3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971</Words>
  <Characters>5535</Characters>
  <Application>Microsoft Office Word</Application>
  <DocSecurity>0</DocSecurity>
  <Lines>46</Lines>
  <Paragraphs>12</Paragraphs>
  <ScaleCrop>false</ScaleCrop>
  <Company>diakov.net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2017-01-09T12:03:00Z</dcterms:created>
  <dcterms:modified xsi:type="dcterms:W3CDTF">2017-01-09T12:06:00Z</dcterms:modified>
</cp:coreProperties>
</file>