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AF6" w:rsidRDefault="006B7AF6" w:rsidP="004356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7A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7AF6" w:rsidRDefault="006B7AF6" w:rsidP="006B7A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7C3A" w:rsidRDefault="00A92F7B" w:rsidP="00A92F7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2F7B">
        <w:rPr>
          <w:rFonts w:ascii="Times New Roman" w:hAnsi="Times New Roman" w:cs="Times New Roman"/>
          <w:b/>
          <w:sz w:val="28"/>
          <w:szCs w:val="28"/>
        </w:rPr>
        <w:t>Постановка учебной задачи как средство языкового развития младшего школьника на уроках русского языка</w:t>
      </w:r>
    </w:p>
    <w:p w:rsidR="00A92F7B" w:rsidRPr="00A92F7B" w:rsidRDefault="00A92F7B" w:rsidP="00A92F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92F7B">
        <w:rPr>
          <w:rFonts w:ascii="Times New Roman" w:hAnsi="Times New Roman" w:cs="Times New Roman"/>
          <w:b/>
          <w:sz w:val="24"/>
          <w:szCs w:val="24"/>
        </w:rPr>
        <w:t>Краткая аннотация.</w:t>
      </w:r>
    </w:p>
    <w:p w:rsidR="00A92F7B" w:rsidRPr="00A92F7B" w:rsidRDefault="00A92F7B" w:rsidP="00A92F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2F7B">
        <w:rPr>
          <w:rFonts w:ascii="Times New Roman" w:hAnsi="Times New Roman" w:cs="Times New Roman"/>
          <w:sz w:val="24"/>
          <w:szCs w:val="24"/>
        </w:rPr>
        <w:t xml:space="preserve">В статье рассматриваются проблемы </w:t>
      </w:r>
      <w:r>
        <w:rPr>
          <w:rFonts w:ascii="Times New Roman" w:hAnsi="Times New Roman" w:cs="Times New Roman"/>
          <w:sz w:val="24"/>
          <w:szCs w:val="24"/>
        </w:rPr>
        <w:t>постановки учебной задачи на  уроках</w:t>
      </w:r>
      <w:r w:rsidRPr="00A92F7B">
        <w:rPr>
          <w:rFonts w:ascii="Times New Roman" w:hAnsi="Times New Roman" w:cs="Times New Roman"/>
          <w:sz w:val="24"/>
          <w:szCs w:val="24"/>
        </w:rPr>
        <w:t xml:space="preserve"> русского языка </w:t>
      </w:r>
      <w:r>
        <w:rPr>
          <w:rFonts w:ascii="Times New Roman" w:hAnsi="Times New Roman" w:cs="Times New Roman"/>
          <w:sz w:val="24"/>
          <w:szCs w:val="24"/>
        </w:rPr>
        <w:t>в процессе обучения младших школьников</w:t>
      </w:r>
      <w:r w:rsidRPr="00A92F7B">
        <w:rPr>
          <w:rFonts w:ascii="Times New Roman" w:hAnsi="Times New Roman" w:cs="Times New Roman"/>
          <w:sz w:val="24"/>
          <w:szCs w:val="24"/>
        </w:rPr>
        <w:t xml:space="preserve">. </w:t>
      </w:r>
      <w:r w:rsidR="00303377">
        <w:rPr>
          <w:rFonts w:ascii="Times New Roman" w:hAnsi="Times New Roman" w:cs="Times New Roman"/>
          <w:sz w:val="24"/>
          <w:szCs w:val="24"/>
        </w:rPr>
        <w:t xml:space="preserve"> Представлены</w:t>
      </w:r>
      <w:r w:rsidRPr="00A92F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методы и приёмы постановки учебной задачи на разных </w:t>
      </w:r>
      <w:r w:rsidR="00910FAB">
        <w:rPr>
          <w:rFonts w:ascii="Times New Roman" w:hAnsi="Times New Roman" w:cs="Times New Roman"/>
          <w:sz w:val="24"/>
          <w:szCs w:val="24"/>
        </w:rPr>
        <w:t>типах урока</w:t>
      </w:r>
      <w:r w:rsidRPr="00A92F7B">
        <w:rPr>
          <w:rFonts w:ascii="Times New Roman" w:hAnsi="Times New Roman" w:cs="Times New Roman"/>
          <w:sz w:val="24"/>
          <w:szCs w:val="24"/>
        </w:rPr>
        <w:t xml:space="preserve">, предложены концептуальные подходы к </w:t>
      </w:r>
      <w:r w:rsidR="00910FAB">
        <w:rPr>
          <w:rFonts w:ascii="Times New Roman" w:hAnsi="Times New Roman" w:cs="Times New Roman"/>
          <w:sz w:val="24"/>
          <w:szCs w:val="24"/>
        </w:rPr>
        <w:t>повышению познавательного интереса младшего школьника на уроках русского языка средствами проблемных ситуаций.</w:t>
      </w:r>
    </w:p>
    <w:p w:rsidR="00A92F7B" w:rsidRDefault="00910FAB" w:rsidP="00A92F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0FAB">
        <w:rPr>
          <w:rFonts w:ascii="Times New Roman" w:hAnsi="Times New Roman" w:cs="Times New Roman"/>
          <w:b/>
          <w:sz w:val="24"/>
          <w:szCs w:val="24"/>
        </w:rPr>
        <w:t>Ключевые слова: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0FAB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чебная задача, проблемное обучение, познавательный процесс, учебная деятельность.</w:t>
      </w:r>
    </w:p>
    <w:p w:rsidR="00A92F7B" w:rsidRDefault="00A92F7B" w:rsidP="00A92F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92F7B" w:rsidRPr="00A92F7B" w:rsidRDefault="00A92F7B" w:rsidP="00A92F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3315" w:rsidRDefault="00910FAB" w:rsidP="0022202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0FAB">
        <w:rPr>
          <w:rFonts w:ascii="Times New Roman" w:hAnsi="Times New Roman" w:cs="Times New Roman"/>
          <w:b/>
          <w:sz w:val="28"/>
          <w:szCs w:val="28"/>
        </w:rPr>
        <w:t>Актуальность проблемы.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0141" w:rsidRPr="00407F5A">
        <w:rPr>
          <w:rFonts w:ascii="Times New Roman" w:hAnsi="Times New Roman" w:cs="Times New Roman"/>
          <w:sz w:val="28"/>
          <w:szCs w:val="28"/>
        </w:rPr>
        <w:t>Сегодня приоритетными задачами образования являются формирование целостной системы универсальных знаний, умений и навыков</w:t>
      </w:r>
      <w:r w:rsidR="0004384A">
        <w:rPr>
          <w:rFonts w:ascii="Times New Roman" w:hAnsi="Times New Roman" w:cs="Times New Roman"/>
          <w:sz w:val="28"/>
          <w:szCs w:val="28"/>
        </w:rPr>
        <w:t xml:space="preserve"> </w:t>
      </w:r>
      <w:r w:rsidR="00640141" w:rsidRPr="00407F5A">
        <w:rPr>
          <w:rFonts w:ascii="Times New Roman" w:hAnsi="Times New Roman" w:cs="Times New Roman"/>
          <w:sz w:val="28"/>
          <w:szCs w:val="28"/>
        </w:rPr>
        <w:t xml:space="preserve"> и развитие у школьников активности, </w:t>
      </w:r>
      <w:r w:rsidR="0004384A">
        <w:rPr>
          <w:rFonts w:ascii="Times New Roman" w:hAnsi="Times New Roman" w:cs="Times New Roman"/>
          <w:sz w:val="28"/>
          <w:szCs w:val="28"/>
        </w:rPr>
        <w:t>способствующей</w:t>
      </w:r>
      <w:r w:rsidR="00640141" w:rsidRPr="00407F5A">
        <w:rPr>
          <w:rFonts w:ascii="Times New Roman" w:hAnsi="Times New Roman" w:cs="Times New Roman"/>
          <w:sz w:val="28"/>
          <w:szCs w:val="28"/>
        </w:rPr>
        <w:t xml:space="preserve"> самостоятельно</w:t>
      </w:r>
      <w:r w:rsidR="009766E3">
        <w:rPr>
          <w:rFonts w:ascii="Times New Roman" w:hAnsi="Times New Roman" w:cs="Times New Roman"/>
          <w:sz w:val="28"/>
          <w:szCs w:val="28"/>
        </w:rPr>
        <w:t>му</w:t>
      </w:r>
      <w:r w:rsidR="00640141" w:rsidRPr="00407F5A">
        <w:rPr>
          <w:rFonts w:ascii="Times New Roman" w:hAnsi="Times New Roman" w:cs="Times New Roman"/>
          <w:sz w:val="28"/>
          <w:szCs w:val="28"/>
        </w:rPr>
        <w:t xml:space="preserve"> приобрет</w:t>
      </w:r>
      <w:r w:rsidR="009766E3">
        <w:rPr>
          <w:rFonts w:ascii="Times New Roman" w:hAnsi="Times New Roman" w:cs="Times New Roman"/>
          <w:sz w:val="28"/>
          <w:szCs w:val="28"/>
        </w:rPr>
        <w:t>ению</w:t>
      </w:r>
      <w:r w:rsidR="00640141" w:rsidRPr="00407F5A">
        <w:rPr>
          <w:rFonts w:ascii="Times New Roman" w:hAnsi="Times New Roman" w:cs="Times New Roman"/>
          <w:sz w:val="28"/>
          <w:szCs w:val="28"/>
        </w:rPr>
        <w:t xml:space="preserve"> знания и оперирова</w:t>
      </w:r>
      <w:r w:rsidR="009766E3">
        <w:rPr>
          <w:rFonts w:ascii="Times New Roman" w:hAnsi="Times New Roman" w:cs="Times New Roman"/>
          <w:sz w:val="28"/>
          <w:szCs w:val="28"/>
        </w:rPr>
        <w:t>ни</w:t>
      </w:r>
      <w:r w:rsidR="00303377">
        <w:rPr>
          <w:rFonts w:ascii="Times New Roman" w:hAnsi="Times New Roman" w:cs="Times New Roman"/>
          <w:sz w:val="28"/>
          <w:szCs w:val="28"/>
        </w:rPr>
        <w:t>я</w:t>
      </w:r>
      <w:r w:rsidR="00640141" w:rsidRPr="00407F5A">
        <w:rPr>
          <w:rFonts w:ascii="Times New Roman" w:hAnsi="Times New Roman" w:cs="Times New Roman"/>
          <w:sz w:val="28"/>
          <w:szCs w:val="28"/>
        </w:rPr>
        <w:t xml:space="preserve"> им, </w:t>
      </w:r>
      <w:r w:rsidR="0004384A">
        <w:rPr>
          <w:rFonts w:ascii="Times New Roman" w:hAnsi="Times New Roman" w:cs="Times New Roman"/>
          <w:sz w:val="28"/>
          <w:szCs w:val="28"/>
        </w:rPr>
        <w:t>помогающ</w:t>
      </w:r>
      <w:r w:rsidR="009766E3">
        <w:rPr>
          <w:rFonts w:ascii="Times New Roman" w:hAnsi="Times New Roman" w:cs="Times New Roman"/>
          <w:sz w:val="28"/>
          <w:szCs w:val="28"/>
        </w:rPr>
        <w:t>и</w:t>
      </w:r>
      <w:r w:rsidR="00303377">
        <w:rPr>
          <w:rFonts w:ascii="Times New Roman" w:hAnsi="Times New Roman" w:cs="Times New Roman"/>
          <w:sz w:val="28"/>
          <w:szCs w:val="28"/>
        </w:rPr>
        <w:t>е</w:t>
      </w:r>
      <w:r w:rsidR="00640141" w:rsidRPr="00407F5A">
        <w:rPr>
          <w:rFonts w:ascii="Times New Roman" w:hAnsi="Times New Roman" w:cs="Times New Roman"/>
          <w:sz w:val="28"/>
          <w:szCs w:val="28"/>
        </w:rPr>
        <w:t xml:space="preserve"> успешной социализации на рынке труда. </w:t>
      </w:r>
    </w:p>
    <w:p w:rsidR="00640141" w:rsidRDefault="00AB3315" w:rsidP="0022202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40141" w:rsidRPr="00407F5A">
        <w:rPr>
          <w:rFonts w:ascii="Times New Roman" w:hAnsi="Times New Roman" w:cs="Times New Roman"/>
          <w:sz w:val="28"/>
          <w:szCs w:val="28"/>
        </w:rPr>
        <w:t>дна из задач современных исследований состо</w:t>
      </w:r>
      <w:r w:rsidR="009766E3">
        <w:rPr>
          <w:rFonts w:ascii="Times New Roman" w:hAnsi="Times New Roman" w:cs="Times New Roman"/>
          <w:sz w:val="28"/>
          <w:szCs w:val="28"/>
        </w:rPr>
        <w:t>ит</w:t>
      </w:r>
      <w:r w:rsidR="00640141" w:rsidRPr="00407F5A">
        <w:rPr>
          <w:rFonts w:ascii="Times New Roman" w:hAnsi="Times New Roman" w:cs="Times New Roman"/>
          <w:sz w:val="28"/>
          <w:szCs w:val="28"/>
        </w:rPr>
        <w:t xml:space="preserve"> </w:t>
      </w:r>
      <w:r w:rsidR="0004384A">
        <w:rPr>
          <w:rFonts w:ascii="Times New Roman" w:hAnsi="Times New Roman" w:cs="Times New Roman"/>
          <w:sz w:val="28"/>
          <w:szCs w:val="28"/>
        </w:rPr>
        <w:t xml:space="preserve">из </w:t>
      </w:r>
      <w:r w:rsidR="00640141" w:rsidRPr="00407F5A">
        <w:rPr>
          <w:rFonts w:ascii="Times New Roman" w:hAnsi="Times New Roman" w:cs="Times New Roman"/>
          <w:sz w:val="28"/>
          <w:szCs w:val="28"/>
        </w:rPr>
        <w:t>положени</w:t>
      </w:r>
      <w:r w:rsidR="0004384A">
        <w:rPr>
          <w:rFonts w:ascii="Times New Roman" w:hAnsi="Times New Roman" w:cs="Times New Roman"/>
          <w:sz w:val="28"/>
          <w:szCs w:val="28"/>
        </w:rPr>
        <w:t>й</w:t>
      </w:r>
      <w:r w:rsidR="00640141" w:rsidRPr="00407F5A">
        <w:rPr>
          <w:rFonts w:ascii="Times New Roman" w:hAnsi="Times New Roman" w:cs="Times New Roman"/>
          <w:sz w:val="28"/>
          <w:szCs w:val="28"/>
        </w:rPr>
        <w:t xml:space="preserve"> современной теории учебной деятельности и построения научного знания</w:t>
      </w:r>
      <w:r w:rsidR="0004384A">
        <w:rPr>
          <w:rFonts w:ascii="Times New Roman" w:hAnsi="Times New Roman" w:cs="Times New Roman"/>
          <w:sz w:val="28"/>
          <w:szCs w:val="28"/>
        </w:rPr>
        <w:t xml:space="preserve"> на</w:t>
      </w:r>
      <w:r w:rsidR="00640141" w:rsidRPr="00407F5A">
        <w:rPr>
          <w:rFonts w:ascii="Times New Roman" w:hAnsi="Times New Roman" w:cs="Times New Roman"/>
          <w:sz w:val="28"/>
          <w:szCs w:val="28"/>
        </w:rPr>
        <w:t xml:space="preserve"> </w:t>
      </w:r>
      <w:r w:rsidR="0004384A">
        <w:rPr>
          <w:rFonts w:ascii="Times New Roman" w:hAnsi="Times New Roman" w:cs="Times New Roman"/>
          <w:sz w:val="28"/>
          <w:szCs w:val="28"/>
        </w:rPr>
        <w:t xml:space="preserve">основе </w:t>
      </w:r>
      <w:r w:rsidR="00640141" w:rsidRPr="00407F5A">
        <w:rPr>
          <w:rFonts w:ascii="Times New Roman" w:hAnsi="Times New Roman" w:cs="Times New Roman"/>
          <w:sz w:val="28"/>
          <w:szCs w:val="28"/>
        </w:rPr>
        <w:t>педагогическ</w:t>
      </w:r>
      <w:r w:rsidR="0004384A">
        <w:rPr>
          <w:rFonts w:ascii="Times New Roman" w:hAnsi="Times New Roman" w:cs="Times New Roman"/>
          <w:sz w:val="28"/>
          <w:szCs w:val="28"/>
        </w:rPr>
        <w:t>ой</w:t>
      </w:r>
      <w:r w:rsidR="00640141" w:rsidRPr="00407F5A">
        <w:rPr>
          <w:rFonts w:ascii="Times New Roman" w:hAnsi="Times New Roman" w:cs="Times New Roman"/>
          <w:sz w:val="28"/>
          <w:szCs w:val="28"/>
        </w:rPr>
        <w:t xml:space="preserve"> технологи</w:t>
      </w:r>
      <w:r w:rsidR="0004384A">
        <w:rPr>
          <w:rFonts w:ascii="Times New Roman" w:hAnsi="Times New Roman" w:cs="Times New Roman"/>
          <w:sz w:val="28"/>
          <w:szCs w:val="28"/>
        </w:rPr>
        <w:t>и</w:t>
      </w:r>
      <w:r w:rsidR="00640141" w:rsidRPr="00407F5A">
        <w:rPr>
          <w:rFonts w:ascii="Times New Roman" w:hAnsi="Times New Roman" w:cs="Times New Roman"/>
          <w:sz w:val="28"/>
          <w:szCs w:val="28"/>
        </w:rPr>
        <w:t xml:space="preserve"> сопровождения познавательных интересов младших школьников, позволяющ</w:t>
      </w:r>
      <w:r w:rsidR="009766E3">
        <w:rPr>
          <w:rFonts w:ascii="Times New Roman" w:hAnsi="Times New Roman" w:cs="Times New Roman"/>
          <w:sz w:val="28"/>
          <w:szCs w:val="28"/>
        </w:rPr>
        <w:t>их</w:t>
      </w:r>
      <w:r w:rsidR="00640141" w:rsidRPr="00407F5A">
        <w:rPr>
          <w:rFonts w:ascii="Times New Roman" w:hAnsi="Times New Roman" w:cs="Times New Roman"/>
          <w:sz w:val="28"/>
          <w:szCs w:val="28"/>
        </w:rPr>
        <w:t xml:space="preserve"> не только </w:t>
      </w:r>
      <w:r w:rsidR="00303377">
        <w:rPr>
          <w:rFonts w:ascii="Times New Roman" w:hAnsi="Times New Roman" w:cs="Times New Roman"/>
          <w:sz w:val="28"/>
          <w:szCs w:val="28"/>
        </w:rPr>
        <w:t>активизировать этот процесс</w:t>
      </w:r>
      <w:r w:rsidR="00640141" w:rsidRPr="00407F5A">
        <w:rPr>
          <w:rFonts w:ascii="Times New Roman" w:hAnsi="Times New Roman" w:cs="Times New Roman"/>
          <w:sz w:val="28"/>
          <w:szCs w:val="28"/>
        </w:rPr>
        <w:t xml:space="preserve">, но и сопровождать </w:t>
      </w:r>
      <w:r w:rsidR="00303377">
        <w:rPr>
          <w:rFonts w:ascii="Times New Roman" w:hAnsi="Times New Roman" w:cs="Times New Roman"/>
          <w:sz w:val="28"/>
          <w:szCs w:val="28"/>
        </w:rPr>
        <w:t>его</w:t>
      </w:r>
      <w:r w:rsidR="00640141" w:rsidRPr="00407F5A">
        <w:rPr>
          <w:rFonts w:ascii="Times New Roman" w:hAnsi="Times New Roman" w:cs="Times New Roman"/>
          <w:sz w:val="28"/>
          <w:szCs w:val="28"/>
        </w:rPr>
        <w:t xml:space="preserve"> развитие</w:t>
      </w:r>
      <w:r w:rsidR="00303377">
        <w:rPr>
          <w:rFonts w:ascii="Times New Roman" w:hAnsi="Times New Roman" w:cs="Times New Roman"/>
          <w:sz w:val="28"/>
          <w:szCs w:val="28"/>
        </w:rPr>
        <w:t xml:space="preserve"> и </w:t>
      </w:r>
      <w:r w:rsidR="00640141" w:rsidRPr="00407F5A">
        <w:rPr>
          <w:rFonts w:ascii="Times New Roman" w:hAnsi="Times New Roman" w:cs="Times New Roman"/>
          <w:sz w:val="28"/>
          <w:szCs w:val="28"/>
        </w:rPr>
        <w:t>  дальнейшее использование в обучени</w:t>
      </w:r>
      <w:r w:rsidR="009766E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40141" w:rsidRDefault="00AB3315" w:rsidP="0022202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4384A"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 xml:space="preserve"> сделать</w:t>
      </w:r>
      <w:r w:rsidR="0004384A" w:rsidRPr="0004384A">
        <w:rPr>
          <w:rFonts w:ascii="Times New Roman" w:hAnsi="Times New Roman" w:cs="Times New Roman"/>
          <w:sz w:val="28"/>
          <w:szCs w:val="28"/>
        </w:rPr>
        <w:t xml:space="preserve"> </w:t>
      </w:r>
      <w:r w:rsidR="0004384A">
        <w:rPr>
          <w:rFonts w:ascii="Times New Roman" w:hAnsi="Times New Roman" w:cs="Times New Roman"/>
          <w:sz w:val="28"/>
          <w:szCs w:val="28"/>
        </w:rPr>
        <w:t>это</w:t>
      </w:r>
      <w:r w:rsidR="00303377" w:rsidRPr="00303377">
        <w:rPr>
          <w:rFonts w:ascii="Times New Roman" w:hAnsi="Times New Roman" w:cs="Times New Roman"/>
          <w:sz w:val="28"/>
          <w:szCs w:val="28"/>
        </w:rPr>
        <w:t xml:space="preserve"> </w:t>
      </w:r>
      <w:r w:rsidR="00303377">
        <w:rPr>
          <w:rFonts w:ascii="Times New Roman" w:hAnsi="Times New Roman" w:cs="Times New Roman"/>
          <w:sz w:val="28"/>
          <w:szCs w:val="28"/>
        </w:rPr>
        <w:t>на начальном этапе обучения русскому языку</w:t>
      </w:r>
      <w:r w:rsidR="0004384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384A">
        <w:rPr>
          <w:rFonts w:ascii="Times New Roman" w:hAnsi="Times New Roman" w:cs="Times New Roman"/>
          <w:sz w:val="28"/>
          <w:szCs w:val="28"/>
        </w:rPr>
        <w:t xml:space="preserve"> поддерживая познавательный интерес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4384A">
        <w:rPr>
          <w:rFonts w:ascii="Times New Roman" w:hAnsi="Times New Roman" w:cs="Times New Roman"/>
          <w:sz w:val="28"/>
          <w:szCs w:val="28"/>
        </w:rPr>
        <w:t xml:space="preserve"> </w:t>
      </w:r>
      <w:r w:rsidR="00F070D3">
        <w:rPr>
          <w:rFonts w:ascii="Times New Roman" w:hAnsi="Times New Roman" w:cs="Times New Roman"/>
          <w:sz w:val="28"/>
          <w:szCs w:val="28"/>
        </w:rPr>
        <w:t xml:space="preserve">далеко не просто.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0141" w:rsidRPr="00407F5A">
        <w:rPr>
          <w:rFonts w:ascii="Times New Roman" w:hAnsi="Times New Roman" w:cs="Times New Roman"/>
          <w:sz w:val="28"/>
          <w:szCs w:val="28"/>
        </w:rPr>
        <w:t xml:space="preserve">Основная цель учителя </w:t>
      </w:r>
      <w:r w:rsidR="0004384A">
        <w:rPr>
          <w:rFonts w:ascii="Times New Roman" w:hAnsi="Times New Roman" w:cs="Times New Roman"/>
          <w:sz w:val="28"/>
          <w:szCs w:val="28"/>
        </w:rPr>
        <w:t>на данном этапе –</w:t>
      </w:r>
      <w:r w:rsidR="00640141" w:rsidRPr="00407F5A">
        <w:rPr>
          <w:rFonts w:ascii="Times New Roman" w:hAnsi="Times New Roman" w:cs="Times New Roman"/>
          <w:sz w:val="28"/>
          <w:szCs w:val="28"/>
        </w:rPr>
        <w:t xml:space="preserve"> сформулировать учебную задачу и создать условия, при которых  будет </w:t>
      </w:r>
      <w:r w:rsidR="009766E3">
        <w:rPr>
          <w:rFonts w:ascii="Times New Roman" w:hAnsi="Times New Roman" w:cs="Times New Roman"/>
          <w:sz w:val="28"/>
          <w:szCs w:val="28"/>
        </w:rPr>
        <w:t xml:space="preserve">осуществляться </w:t>
      </w:r>
      <w:r w:rsidR="00640141" w:rsidRPr="00407F5A">
        <w:rPr>
          <w:rFonts w:ascii="Times New Roman" w:hAnsi="Times New Roman" w:cs="Times New Roman"/>
          <w:sz w:val="28"/>
          <w:szCs w:val="28"/>
        </w:rPr>
        <w:t xml:space="preserve">работа по решению поставленной </w:t>
      </w:r>
      <w:r w:rsidR="00303377">
        <w:rPr>
          <w:rFonts w:ascii="Times New Roman" w:hAnsi="Times New Roman" w:cs="Times New Roman"/>
          <w:sz w:val="28"/>
          <w:szCs w:val="28"/>
        </w:rPr>
        <w:t>проблеме</w:t>
      </w:r>
      <w:r w:rsidR="00F070D3">
        <w:rPr>
          <w:rFonts w:ascii="Times New Roman" w:hAnsi="Times New Roman" w:cs="Times New Roman"/>
          <w:sz w:val="28"/>
          <w:szCs w:val="28"/>
        </w:rPr>
        <w:t>,</w:t>
      </w:r>
      <w:r w:rsidR="00640141" w:rsidRPr="00407F5A">
        <w:rPr>
          <w:rFonts w:ascii="Times New Roman" w:hAnsi="Times New Roman" w:cs="Times New Roman"/>
          <w:sz w:val="28"/>
          <w:szCs w:val="28"/>
        </w:rPr>
        <w:t xml:space="preserve"> </w:t>
      </w:r>
      <w:r w:rsidR="009766E3">
        <w:rPr>
          <w:rFonts w:ascii="Times New Roman" w:hAnsi="Times New Roman" w:cs="Times New Roman"/>
          <w:sz w:val="28"/>
          <w:szCs w:val="28"/>
        </w:rPr>
        <w:t>основанн</w:t>
      </w:r>
      <w:r w:rsidR="00303377">
        <w:rPr>
          <w:rFonts w:ascii="Times New Roman" w:hAnsi="Times New Roman" w:cs="Times New Roman"/>
          <w:sz w:val="28"/>
          <w:szCs w:val="28"/>
        </w:rPr>
        <w:t>ой</w:t>
      </w:r>
      <w:r w:rsidR="009766E3">
        <w:rPr>
          <w:rFonts w:ascii="Times New Roman" w:hAnsi="Times New Roman" w:cs="Times New Roman"/>
          <w:sz w:val="28"/>
          <w:szCs w:val="28"/>
        </w:rPr>
        <w:t xml:space="preserve"> на </w:t>
      </w:r>
      <w:r w:rsidR="00640141" w:rsidRPr="00407F5A">
        <w:rPr>
          <w:rFonts w:ascii="Times New Roman" w:hAnsi="Times New Roman" w:cs="Times New Roman"/>
          <w:sz w:val="28"/>
          <w:szCs w:val="28"/>
        </w:rPr>
        <w:t xml:space="preserve"> инициатив</w:t>
      </w:r>
      <w:r w:rsidR="009766E3">
        <w:rPr>
          <w:rFonts w:ascii="Times New Roman" w:hAnsi="Times New Roman" w:cs="Times New Roman"/>
          <w:sz w:val="28"/>
          <w:szCs w:val="28"/>
        </w:rPr>
        <w:t>е</w:t>
      </w:r>
      <w:r w:rsidR="00640141" w:rsidRPr="00407F5A">
        <w:rPr>
          <w:rFonts w:ascii="Times New Roman" w:hAnsi="Times New Roman" w:cs="Times New Roman"/>
          <w:sz w:val="28"/>
          <w:szCs w:val="28"/>
        </w:rPr>
        <w:t xml:space="preserve"> в выборе способов деятельности</w:t>
      </w:r>
      <w:r w:rsidR="009766E3">
        <w:rPr>
          <w:rFonts w:ascii="Times New Roman" w:hAnsi="Times New Roman" w:cs="Times New Roman"/>
          <w:sz w:val="28"/>
          <w:szCs w:val="28"/>
        </w:rPr>
        <w:t xml:space="preserve"> и</w:t>
      </w:r>
      <w:r w:rsidR="00640141" w:rsidRPr="00407F5A">
        <w:rPr>
          <w:rFonts w:ascii="Times New Roman" w:hAnsi="Times New Roman" w:cs="Times New Roman"/>
          <w:sz w:val="28"/>
          <w:szCs w:val="28"/>
        </w:rPr>
        <w:t xml:space="preserve"> их перестройке в новой ситуации,</w:t>
      </w:r>
      <w:r w:rsidR="009766E3">
        <w:rPr>
          <w:rFonts w:ascii="Times New Roman" w:hAnsi="Times New Roman" w:cs="Times New Roman"/>
          <w:sz w:val="28"/>
          <w:szCs w:val="28"/>
        </w:rPr>
        <w:t xml:space="preserve"> а также</w:t>
      </w:r>
      <w:r w:rsidR="00640141" w:rsidRPr="00407F5A">
        <w:rPr>
          <w:rFonts w:ascii="Times New Roman" w:hAnsi="Times New Roman" w:cs="Times New Roman"/>
          <w:sz w:val="28"/>
          <w:szCs w:val="28"/>
        </w:rPr>
        <w:t xml:space="preserve"> замене или отказе от действий. </w:t>
      </w:r>
    </w:p>
    <w:p w:rsidR="00640141" w:rsidRDefault="00F070D3" w:rsidP="0022202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Важным условием такого процесса является  постановка </w:t>
      </w:r>
      <w:r w:rsidRPr="00407F5A">
        <w:rPr>
          <w:rFonts w:ascii="Times New Roman" w:hAnsi="Times New Roman" w:cs="Times New Roman"/>
          <w:sz w:val="28"/>
          <w:szCs w:val="28"/>
        </w:rPr>
        <w:t>учебн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407F5A">
        <w:rPr>
          <w:rFonts w:ascii="Times New Roman" w:hAnsi="Times New Roman" w:cs="Times New Roman"/>
          <w:sz w:val="28"/>
          <w:szCs w:val="28"/>
        </w:rPr>
        <w:t xml:space="preserve"> задач</w:t>
      </w:r>
      <w:r>
        <w:rPr>
          <w:rFonts w:ascii="Times New Roman" w:hAnsi="Times New Roman" w:cs="Times New Roman"/>
          <w:sz w:val="28"/>
          <w:szCs w:val="28"/>
        </w:rPr>
        <w:t>и, направленн</w:t>
      </w:r>
      <w:r w:rsidR="009766E3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на  </w:t>
      </w:r>
      <w:r w:rsidRPr="00407F5A">
        <w:rPr>
          <w:rFonts w:ascii="Times New Roman" w:hAnsi="Times New Roman" w:cs="Times New Roman"/>
          <w:sz w:val="28"/>
          <w:szCs w:val="28"/>
        </w:rPr>
        <w:t>практическо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07F5A">
        <w:rPr>
          <w:rFonts w:ascii="Times New Roman" w:hAnsi="Times New Roman" w:cs="Times New Roman"/>
          <w:sz w:val="28"/>
          <w:szCs w:val="28"/>
        </w:rPr>
        <w:t xml:space="preserve"> совершенствовани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07F5A">
        <w:rPr>
          <w:rFonts w:ascii="Times New Roman" w:hAnsi="Times New Roman" w:cs="Times New Roman"/>
          <w:sz w:val="28"/>
          <w:szCs w:val="28"/>
        </w:rPr>
        <w:t xml:space="preserve"> </w:t>
      </w:r>
      <w:r w:rsidR="00303377">
        <w:rPr>
          <w:rFonts w:ascii="Times New Roman" w:hAnsi="Times New Roman" w:cs="Times New Roman"/>
          <w:sz w:val="28"/>
          <w:szCs w:val="28"/>
        </w:rPr>
        <w:t>обучения</w:t>
      </w:r>
      <w:r w:rsidR="00640141" w:rsidRPr="00407F5A">
        <w:rPr>
          <w:rFonts w:ascii="Times New Roman" w:hAnsi="Times New Roman" w:cs="Times New Roman"/>
          <w:sz w:val="28"/>
          <w:szCs w:val="28"/>
        </w:rPr>
        <w:t xml:space="preserve">, в ходе которого школьник, продолжая реализовывать свой познавательный интерес, приобретает новые способы и социальные компетенции, важные </w:t>
      </w:r>
      <w:r w:rsidR="009766E3">
        <w:rPr>
          <w:rFonts w:ascii="Times New Roman" w:hAnsi="Times New Roman" w:cs="Times New Roman"/>
          <w:sz w:val="28"/>
          <w:szCs w:val="28"/>
        </w:rPr>
        <w:t>в</w:t>
      </w:r>
      <w:r w:rsidR="00640141" w:rsidRPr="00407F5A">
        <w:rPr>
          <w:rFonts w:ascii="Times New Roman" w:hAnsi="Times New Roman" w:cs="Times New Roman"/>
          <w:sz w:val="28"/>
          <w:szCs w:val="28"/>
        </w:rPr>
        <w:t xml:space="preserve"> дальнейшей уч</w:t>
      </w:r>
      <w:r w:rsidR="00303377">
        <w:rPr>
          <w:rFonts w:ascii="Times New Roman" w:hAnsi="Times New Roman" w:cs="Times New Roman"/>
          <w:sz w:val="28"/>
          <w:szCs w:val="28"/>
        </w:rPr>
        <w:t>ё</w:t>
      </w:r>
      <w:r w:rsidR="00640141" w:rsidRPr="00407F5A">
        <w:rPr>
          <w:rFonts w:ascii="Times New Roman" w:hAnsi="Times New Roman" w:cs="Times New Roman"/>
          <w:sz w:val="28"/>
          <w:szCs w:val="28"/>
        </w:rPr>
        <w:t>б</w:t>
      </w:r>
      <w:r w:rsidR="009766E3">
        <w:rPr>
          <w:rFonts w:ascii="Times New Roman" w:hAnsi="Times New Roman" w:cs="Times New Roman"/>
          <w:sz w:val="28"/>
          <w:szCs w:val="28"/>
        </w:rPr>
        <w:t>е</w:t>
      </w:r>
      <w:r w:rsidR="00640141" w:rsidRPr="00407F5A">
        <w:rPr>
          <w:rFonts w:ascii="Times New Roman" w:hAnsi="Times New Roman" w:cs="Times New Roman"/>
          <w:sz w:val="28"/>
          <w:szCs w:val="28"/>
        </w:rPr>
        <w:t xml:space="preserve"> </w:t>
      </w:r>
      <w:r w:rsidR="00303377">
        <w:rPr>
          <w:rFonts w:ascii="Times New Roman" w:hAnsi="Times New Roman" w:cs="Times New Roman"/>
          <w:sz w:val="28"/>
          <w:szCs w:val="28"/>
        </w:rPr>
        <w:t xml:space="preserve">для осуществления </w:t>
      </w:r>
      <w:r w:rsidR="00640141" w:rsidRPr="00407F5A">
        <w:rPr>
          <w:rFonts w:ascii="Times New Roman" w:hAnsi="Times New Roman" w:cs="Times New Roman"/>
          <w:sz w:val="28"/>
          <w:szCs w:val="28"/>
        </w:rPr>
        <w:t>жизненных план</w:t>
      </w:r>
      <w:r w:rsidR="00303377">
        <w:rPr>
          <w:rFonts w:ascii="Times New Roman" w:hAnsi="Times New Roman" w:cs="Times New Roman"/>
          <w:sz w:val="28"/>
          <w:szCs w:val="28"/>
        </w:rPr>
        <w:t>ов</w:t>
      </w:r>
      <w:r w:rsidR="00640141" w:rsidRPr="00407F5A">
        <w:rPr>
          <w:rFonts w:ascii="Times New Roman" w:hAnsi="Times New Roman" w:cs="Times New Roman"/>
          <w:sz w:val="28"/>
          <w:szCs w:val="28"/>
        </w:rPr>
        <w:t>.</w:t>
      </w:r>
    </w:p>
    <w:p w:rsidR="006B7AF6" w:rsidRDefault="00F070D3" w:rsidP="006B7AF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Чтобы </w:t>
      </w:r>
      <w:r w:rsidRPr="00407F5A">
        <w:rPr>
          <w:rFonts w:ascii="Times New Roman" w:hAnsi="Times New Roman" w:cs="Times New Roman"/>
          <w:color w:val="000000"/>
          <w:sz w:val="28"/>
          <w:szCs w:val="28"/>
        </w:rPr>
        <w:t>определить степень влияния учебной задачи на повышение познавательного интереса младших школьников на уроке русского языка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необходимо </w:t>
      </w:r>
      <w:r w:rsidR="009766E3">
        <w:rPr>
          <w:rFonts w:ascii="Times New Roman" w:hAnsi="Times New Roman" w:cs="Times New Roman"/>
          <w:color w:val="000000"/>
          <w:sz w:val="28"/>
          <w:szCs w:val="28"/>
        </w:rPr>
        <w:t xml:space="preserve"> сначала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осмыслить понятие «учебная задача» и проверить </w:t>
      </w:r>
      <w:r w:rsidR="00F96AEB">
        <w:rPr>
          <w:rFonts w:ascii="Times New Roman" w:hAnsi="Times New Roman" w:cs="Times New Roman"/>
          <w:color w:val="000000"/>
          <w:sz w:val="28"/>
          <w:szCs w:val="28"/>
        </w:rPr>
        <w:t xml:space="preserve">её воздействие на структуру учебной деятельности. </w:t>
      </w:r>
    </w:p>
    <w:p w:rsidR="00640141" w:rsidRPr="00407F5A" w:rsidRDefault="00640141" w:rsidP="006B7AF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7F5A">
        <w:rPr>
          <w:rFonts w:ascii="Times New Roman" w:hAnsi="Times New Roman" w:cs="Times New Roman"/>
          <w:sz w:val="28"/>
          <w:szCs w:val="28"/>
        </w:rPr>
        <w:t xml:space="preserve">Учебная задача как особый предмет исследования впервые была выделена и описана </w:t>
      </w:r>
      <w:r w:rsidR="000378B3">
        <w:rPr>
          <w:rFonts w:ascii="Times New Roman" w:hAnsi="Times New Roman" w:cs="Times New Roman"/>
          <w:sz w:val="28"/>
          <w:szCs w:val="28"/>
        </w:rPr>
        <w:t>в</w:t>
      </w:r>
      <w:r w:rsidRPr="00407F5A">
        <w:rPr>
          <w:rFonts w:ascii="Times New Roman" w:hAnsi="Times New Roman" w:cs="Times New Roman"/>
          <w:sz w:val="28"/>
          <w:szCs w:val="28"/>
        </w:rPr>
        <w:t xml:space="preserve"> теории содержания и структуры учебной деятельности следующими авторами: В.В. Давыдовым, А.К. Марковым, В.В. Ре</w:t>
      </w:r>
      <w:r w:rsidR="006B7AF6">
        <w:rPr>
          <w:rFonts w:ascii="Times New Roman" w:hAnsi="Times New Roman" w:cs="Times New Roman"/>
          <w:sz w:val="28"/>
          <w:szCs w:val="28"/>
        </w:rPr>
        <w:t>п</w:t>
      </w:r>
      <w:r w:rsidRPr="00407F5A">
        <w:rPr>
          <w:rFonts w:ascii="Times New Roman" w:hAnsi="Times New Roman" w:cs="Times New Roman"/>
          <w:sz w:val="28"/>
          <w:szCs w:val="28"/>
        </w:rPr>
        <w:t>киным, Д.Е. Элькониным и др.</w:t>
      </w:r>
      <w:r w:rsidR="00F96AEB">
        <w:rPr>
          <w:rFonts w:ascii="Times New Roman" w:hAnsi="Times New Roman" w:cs="Times New Roman"/>
          <w:sz w:val="28"/>
          <w:szCs w:val="28"/>
        </w:rPr>
        <w:t>,  определившими</w:t>
      </w:r>
      <w:r w:rsidRPr="00407F5A">
        <w:rPr>
          <w:rFonts w:ascii="Times New Roman" w:hAnsi="Times New Roman" w:cs="Times New Roman"/>
          <w:sz w:val="28"/>
          <w:szCs w:val="28"/>
        </w:rPr>
        <w:t xml:space="preserve">, что </w:t>
      </w:r>
      <w:r w:rsidR="00F96AEB">
        <w:rPr>
          <w:rFonts w:ascii="Times New Roman" w:hAnsi="Times New Roman" w:cs="Times New Roman"/>
          <w:sz w:val="28"/>
          <w:szCs w:val="28"/>
        </w:rPr>
        <w:t xml:space="preserve">при </w:t>
      </w:r>
      <w:r w:rsidRPr="00407F5A">
        <w:rPr>
          <w:rFonts w:ascii="Times New Roman" w:hAnsi="Times New Roman" w:cs="Times New Roman"/>
          <w:sz w:val="28"/>
          <w:szCs w:val="28"/>
        </w:rPr>
        <w:t>постановке учебной задачи в сознании актуализируется внутренняя необходимость «овладения теоретически обобщ</w:t>
      </w:r>
      <w:r w:rsidR="0004384A">
        <w:rPr>
          <w:rFonts w:ascii="Times New Roman" w:hAnsi="Times New Roman" w:cs="Times New Roman"/>
          <w:sz w:val="28"/>
          <w:szCs w:val="28"/>
        </w:rPr>
        <w:t>ё</w:t>
      </w:r>
      <w:r w:rsidRPr="00407F5A">
        <w:rPr>
          <w:rFonts w:ascii="Times New Roman" w:hAnsi="Times New Roman" w:cs="Times New Roman"/>
          <w:sz w:val="28"/>
          <w:szCs w:val="28"/>
        </w:rPr>
        <w:t>нными способами решения конкретных задач» (В.В. Давыдов) [1, 378], привод</w:t>
      </w:r>
      <w:r w:rsidR="0004384A">
        <w:rPr>
          <w:rFonts w:ascii="Times New Roman" w:hAnsi="Times New Roman" w:cs="Times New Roman"/>
          <w:sz w:val="28"/>
          <w:szCs w:val="28"/>
        </w:rPr>
        <w:t>ящи</w:t>
      </w:r>
      <w:r w:rsidR="000378B3">
        <w:rPr>
          <w:rFonts w:ascii="Times New Roman" w:hAnsi="Times New Roman" w:cs="Times New Roman"/>
          <w:sz w:val="28"/>
          <w:szCs w:val="28"/>
        </w:rPr>
        <w:t>ми</w:t>
      </w:r>
      <w:r w:rsidR="0004384A">
        <w:rPr>
          <w:rFonts w:ascii="Times New Roman" w:hAnsi="Times New Roman" w:cs="Times New Roman"/>
          <w:sz w:val="28"/>
          <w:szCs w:val="28"/>
        </w:rPr>
        <w:t xml:space="preserve"> </w:t>
      </w:r>
      <w:r w:rsidRPr="00407F5A">
        <w:rPr>
          <w:rFonts w:ascii="Times New Roman" w:hAnsi="Times New Roman" w:cs="Times New Roman"/>
          <w:sz w:val="28"/>
          <w:szCs w:val="28"/>
        </w:rPr>
        <w:t>к развитию действующего субъекта (Д.Е. Эльконин). [</w:t>
      </w:r>
      <w:r w:rsidR="001D7A92">
        <w:rPr>
          <w:rFonts w:ascii="Times New Roman" w:hAnsi="Times New Roman" w:cs="Times New Roman"/>
          <w:sz w:val="28"/>
          <w:szCs w:val="28"/>
        </w:rPr>
        <w:t>7</w:t>
      </w:r>
      <w:r w:rsidRPr="00407F5A">
        <w:rPr>
          <w:rFonts w:ascii="Times New Roman" w:hAnsi="Times New Roman" w:cs="Times New Roman"/>
          <w:sz w:val="28"/>
          <w:szCs w:val="28"/>
        </w:rPr>
        <w:t>, 516]</w:t>
      </w:r>
    </w:p>
    <w:p w:rsidR="00640141" w:rsidRPr="00407F5A" w:rsidRDefault="00640141" w:rsidP="0022202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7F5A">
        <w:rPr>
          <w:rFonts w:ascii="Times New Roman" w:hAnsi="Times New Roman" w:cs="Times New Roman"/>
          <w:color w:val="000000"/>
          <w:sz w:val="28"/>
          <w:szCs w:val="28"/>
        </w:rPr>
        <w:t xml:space="preserve">В результате анализа литературы </w:t>
      </w:r>
      <w:r w:rsidR="0004384A">
        <w:rPr>
          <w:rFonts w:ascii="Times New Roman" w:hAnsi="Times New Roman" w:cs="Times New Roman"/>
          <w:color w:val="000000"/>
          <w:sz w:val="28"/>
          <w:szCs w:val="28"/>
        </w:rPr>
        <w:t>по проблеме</w:t>
      </w:r>
      <w:r w:rsidRPr="00407F5A">
        <w:rPr>
          <w:rFonts w:ascii="Times New Roman" w:hAnsi="Times New Roman" w:cs="Times New Roman"/>
          <w:color w:val="000000"/>
          <w:sz w:val="28"/>
          <w:szCs w:val="28"/>
        </w:rPr>
        <w:t xml:space="preserve"> «учебная задача в организации учебно-познавательной деятельности» учащихся </w:t>
      </w:r>
      <w:r w:rsidR="00303377">
        <w:rPr>
          <w:rFonts w:ascii="Times New Roman" w:hAnsi="Times New Roman" w:cs="Times New Roman"/>
          <w:color w:val="000000"/>
          <w:sz w:val="28"/>
          <w:szCs w:val="28"/>
        </w:rPr>
        <w:t>младшего школьного возраста</w:t>
      </w:r>
      <w:r w:rsidRPr="00407F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4384A">
        <w:rPr>
          <w:rFonts w:ascii="Times New Roman" w:hAnsi="Times New Roman" w:cs="Times New Roman"/>
          <w:color w:val="000000"/>
          <w:sz w:val="28"/>
          <w:szCs w:val="28"/>
        </w:rPr>
        <w:t>было выявлено</w:t>
      </w:r>
      <w:r w:rsidRPr="00407F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96AEB">
        <w:rPr>
          <w:rFonts w:ascii="Times New Roman" w:hAnsi="Times New Roman" w:cs="Times New Roman"/>
          <w:sz w:val="28"/>
          <w:szCs w:val="28"/>
        </w:rPr>
        <w:t>несколько компонентов</w:t>
      </w:r>
      <w:r w:rsidR="00303377">
        <w:rPr>
          <w:rFonts w:ascii="Times New Roman" w:hAnsi="Times New Roman" w:cs="Times New Roman"/>
          <w:sz w:val="28"/>
          <w:szCs w:val="28"/>
        </w:rPr>
        <w:t>, содержащихся в понятии:</w:t>
      </w:r>
      <w:r w:rsidRPr="00407F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0141" w:rsidRPr="00407F5A" w:rsidRDefault="00F96AEB" w:rsidP="0022202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640141" w:rsidRPr="00407F5A">
        <w:rPr>
          <w:rFonts w:ascii="Times New Roman" w:hAnsi="Times New Roman" w:cs="Times New Roman"/>
          <w:sz w:val="28"/>
          <w:szCs w:val="28"/>
        </w:rPr>
        <w:t xml:space="preserve"> задача, котор</w:t>
      </w:r>
      <w:r w:rsidR="000378B3">
        <w:rPr>
          <w:rFonts w:ascii="Times New Roman" w:hAnsi="Times New Roman" w:cs="Times New Roman"/>
          <w:sz w:val="28"/>
          <w:szCs w:val="28"/>
        </w:rPr>
        <w:t>ая должна быть</w:t>
      </w:r>
      <w:r w:rsidR="00640141" w:rsidRPr="00407F5A">
        <w:rPr>
          <w:rFonts w:ascii="Times New Roman" w:hAnsi="Times New Roman" w:cs="Times New Roman"/>
          <w:sz w:val="28"/>
          <w:szCs w:val="28"/>
        </w:rPr>
        <w:t xml:space="preserve"> выполн</w:t>
      </w:r>
      <w:r w:rsidR="000378B3">
        <w:rPr>
          <w:rFonts w:ascii="Times New Roman" w:hAnsi="Times New Roman" w:cs="Times New Roman"/>
          <w:sz w:val="28"/>
          <w:szCs w:val="28"/>
        </w:rPr>
        <w:t>ена</w:t>
      </w:r>
      <w:r w:rsidR="00640141" w:rsidRPr="00407F5A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0378B3">
        <w:rPr>
          <w:rFonts w:ascii="Times New Roman" w:hAnsi="Times New Roman" w:cs="Times New Roman"/>
          <w:sz w:val="28"/>
          <w:szCs w:val="28"/>
        </w:rPr>
        <w:t>ом</w:t>
      </w:r>
      <w:r w:rsidR="00640141" w:rsidRPr="00407F5A">
        <w:rPr>
          <w:rFonts w:ascii="Times New Roman" w:hAnsi="Times New Roman" w:cs="Times New Roman"/>
          <w:sz w:val="28"/>
          <w:szCs w:val="28"/>
        </w:rPr>
        <w:t xml:space="preserve"> в ходе урока, с</w:t>
      </w:r>
      <w:r w:rsidR="006B7174">
        <w:rPr>
          <w:rFonts w:ascii="Times New Roman" w:hAnsi="Times New Roman" w:cs="Times New Roman"/>
          <w:sz w:val="28"/>
          <w:szCs w:val="28"/>
        </w:rPr>
        <w:t>опряжённ</w:t>
      </w:r>
      <w:r w:rsidR="000378B3">
        <w:rPr>
          <w:rFonts w:ascii="Times New Roman" w:hAnsi="Times New Roman" w:cs="Times New Roman"/>
          <w:sz w:val="28"/>
          <w:szCs w:val="28"/>
        </w:rPr>
        <w:t>ая</w:t>
      </w:r>
      <w:r w:rsidR="006B7174">
        <w:rPr>
          <w:rFonts w:ascii="Times New Roman" w:hAnsi="Times New Roman" w:cs="Times New Roman"/>
          <w:sz w:val="28"/>
          <w:szCs w:val="28"/>
        </w:rPr>
        <w:t xml:space="preserve"> </w:t>
      </w:r>
      <w:r w:rsidR="00640141" w:rsidRPr="00407F5A">
        <w:rPr>
          <w:rFonts w:ascii="Times New Roman" w:hAnsi="Times New Roman" w:cs="Times New Roman"/>
          <w:sz w:val="28"/>
          <w:szCs w:val="28"/>
        </w:rPr>
        <w:t xml:space="preserve"> с поставленными учителем и учениками</w:t>
      </w:r>
      <w:r w:rsidR="000378B3">
        <w:rPr>
          <w:rFonts w:ascii="Times New Roman" w:hAnsi="Times New Roman" w:cs="Times New Roman"/>
          <w:sz w:val="28"/>
          <w:szCs w:val="28"/>
        </w:rPr>
        <w:t xml:space="preserve"> мини-задачами</w:t>
      </w:r>
      <w:r w:rsidR="006B7174">
        <w:rPr>
          <w:rFonts w:ascii="Times New Roman" w:hAnsi="Times New Roman" w:cs="Times New Roman"/>
          <w:sz w:val="28"/>
          <w:szCs w:val="28"/>
        </w:rPr>
        <w:t xml:space="preserve">, </w:t>
      </w:r>
      <w:r w:rsidR="000378B3">
        <w:rPr>
          <w:rFonts w:ascii="Times New Roman" w:hAnsi="Times New Roman" w:cs="Times New Roman"/>
          <w:sz w:val="28"/>
          <w:szCs w:val="28"/>
        </w:rPr>
        <w:t xml:space="preserve">включающими </w:t>
      </w:r>
      <w:r w:rsidR="00216727">
        <w:rPr>
          <w:rFonts w:ascii="Times New Roman" w:hAnsi="Times New Roman" w:cs="Times New Roman"/>
          <w:sz w:val="28"/>
          <w:szCs w:val="28"/>
        </w:rPr>
        <w:t>действия</w:t>
      </w:r>
      <w:r w:rsidR="006B7174">
        <w:rPr>
          <w:rFonts w:ascii="Times New Roman" w:hAnsi="Times New Roman" w:cs="Times New Roman"/>
          <w:sz w:val="28"/>
          <w:szCs w:val="28"/>
        </w:rPr>
        <w:t xml:space="preserve">:  </w:t>
      </w:r>
      <w:r w:rsidR="00640141" w:rsidRPr="00407F5A">
        <w:rPr>
          <w:rFonts w:ascii="Times New Roman" w:hAnsi="Times New Roman" w:cs="Times New Roman"/>
          <w:sz w:val="28"/>
          <w:szCs w:val="28"/>
        </w:rPr>
        <w:t xml:space="preserve">научить – научиться, познакомить – узнать, объяснить – понять. </w:t>
      </w:r>
    </w:p>
    <w:p w:rsidR="00640141" w:rsidRDefault="00F96AEB" w:rsidP="0022202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640141" w:rsidRPr="00407F5A">
        <w:rPr>
          <w:rFonts w:ascii="Times New Roman" w:hAnsi="Times New Roman" w:cs="Times New Roman"/>
          <w:sz w:val="28"/>
          <w:szCs w:val="28"/>
        </w:rPr>
        <w:t xml:space="preserve"> </w:t>
      </w:r>
      <w:r w:rsidR="00640141" w:rsidRPr="00407F5A">
        <w:rPr>
          <w:rFonts w:ascii="Times New Roman" w:hAnsi="Times New Roman" w:cs="Times New Roman"/>
          <w:iCs/>
          <w:sz w:val="28"/>
          <w:szCs w:val="28"/>
        </w:rPr>
        <w:t>развивающая</w:t>
      </w:r>
      <w:r w:rsidR="00640141" w:rsidRPr="00407F5A">
        <w:rPr>
          <w:rFonts w:ascii="Times New Roman" w:hAnsi="Times New Roman" w:cs="Times New Roman"/>
          <w:sz w:val="28"/>
          <w:szCs w:val="28"/>
        </w:rPr>
        <w:t xml:space="preserve"> задача, поставленная в увлекательной форме</w:t>
      </w:r>
      <w:r w:rsidR="000378B3">
        <w:rPr>
          <w:rFonts w:ascii="Times New Roman" w:hAnsi="Times New Roman" w:cs="Times New Roman"/>
          <w:sz w:val="28"/>
          <w:szCs w:val="28"/>
        </w:rPr>
        <w:t xml:space="preserve"> и </w:t>
      </w:r>
      <w:r w:rsidR="006B7174">
        <w:rPr>
          <w:rFonts w:ascii="Times New Roman" w:hAnsi="Times New Roman" w:cs="Times New Roman"/>
          <w:sz w:val="28"/>
          <w:szCs w:val="28"/>
        </w:rPr>
        <w:t>предлагающая</w:t>
      </w:r>
      <w:r w:rsidR="00640141" w:rsidRPr="00407F5A">
        <w:rPr>
          <w:rFonts w:ascii="Times New Roman" w:hAnsi="Times New Roman" w:cs="Times New Roman"/>
          <w:sz w:val="28"/>
          <w:szCs w:val="28"/>
        </w:rPr>
        <w:t xml:space="preserve"> не просто проанализировать текст</w:t>
      </w:r>
      <w:r w:rsidR="006B7174">
        <w:rPr>
          <w:rFonts w:ascii="Times New Roman" w:hAnsi="Times New Roman" w:cs="Times New Roman"/>
          <w:sz w:val="28"/>
          <w:szCs w:val="28"/>
        </w:rPr>
        <w:t xml:space="preserve"> или</w:t>
      </w:r>
      <w:r w:rsidR="00640141" w:rsidRPr="00407F5A">
        <w:rPr>
          <w:rFonts w:ascii="Times New Roman" w:hAnsi="Times New Roman" w:cs="Times New Roman"/>
          <w:sz w:val="28"/>
          <w:szCs w:val="28"/>
        </w:rPr>
        <w:t xml:space="preserve"> составить план произведения, а открыть </w:t>
      </w:r>
      <w:r w:rsidR="006B7174">
        <w:rPr>
          <w:rFonts w:ascii="Times New Roman" w:hAnsi="Times New Roman" w:cs="Times New Roman"/>
          <w:sz w:val="28"/>
          <w:szCs w:val="28"/>
        </w:rPr>
        <w:t>новое</w:t>
      </w:r>
      <w:r w:rsidR="00640141" w:rsidRPr="00407F5A">
        <w:rPr>
          <w:rFonts w:ascii="Times New Roman" w:hAnsi="Times New Roman" w:cs="Times New Roman"/>
          <w:sz w:val="28"/>
          <w:szCs w:val="28"/>
        </w:rPr>
        <w:t>, най</w:t>
      </w:r>
      <w:r w:rsidR="006B7174">
        <w:rPr>
          <w:rFonts w:ascii="Times New Roman" w:hAnsi="Times New Roman" w:cs="Times New Roman"/>
          <w:sz w:val="28"/>
          <w:szCs w:val="28"/>
        </w:rPr>
        <w:t xml:space="preserve">дя </w:t>
      </w:r>
      <w:r w:rsidR="00640141" w:rsidRPr="00407F5A">
        <w:rPr>
          <w:rFonts w:ascii="Times New Roman" w:hAnsi="Times New Roman" w:cs="Times New Roman"/>
          <w:sz w:val="28"/>
          <w:szCs w:val="28"/>
        </w:rPr>
        <w:t xml:space="preserve"> ответ на сложный, но очень важный вопрос, </w:t>
      </w:r>
      <w:r w:rsidR="000378B3">
        <w:rPr>
          <w:rFonts w:ascii="Times New Roman" w:hAnsi="Times New Roman" w:cs="Times New Roman"/>
          <w:sz w:val="28"/>
          <w:szCs w:val="28"/>
        </w:rPr>
        <w:t xml:space="preserve">позволяющий </w:t>
      </w:r>
      <w:r w:rsidR="00640141" w:rsidRPr="00407F5A">
        <w:rPr>
          <w:rFonts w:ascii="Times New Roman" w:hAnsi="Times New Roman" w:cs="Times New Roman"/>
          <w:sz w:val="28"/>
          <w:szCs w:val="28"/>
        </w:rPr>
        <w:t>реализовать себя в какой-либо увлекательно</w:t>
      </w:r>
      <w:r>
        <w:rPr>
          <w:rFonts w:ascii="Times New Roman" w:hAnsi="Times New Roman" w:cs="Times New Roman"/>
          <w:sz w:val="28"/>
          <w:szCs w:val="28"/>
        </w:rPr>
        <w:t>й творческой деятельности и т.п.</w:t>
      </w:r>
    </w:p>
    <w:p w:rsidR="00F96AEB" w:rsidRDefault="00F96AEB" w:rsidP="0022202D">
      <w:pPr>
        <w:spacing w:after="0" w:line="360" w:lineRule="auto"/>
        <w:ind w:firstLine="567"/>
        <w:jc w:val="both"/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В более широком смысле, </w:t>
      </w:r>
      <w:r w:rsidR="006B7174">
        <w:rPr>
          <w:rFonts w:ascii="Times New Roman" w:hAnsi="Times New Roman" w:cs="Times New Roman"/>
          <w:sz w:val="28"/>
          <w:szCs w:val="28"/>
        </w:rPr>
        <w:t xml:space="preserve">создаётся </w:t>
      </w:r>
      <w:r w:rsidR="000378B3">
        <w:rPr>
          <w:rFonts w:ascii="Times New Roman" w:hAnsi="Times New Roman" w:cs="Times New Roman"/>
          <w:sz w:val="28"/>
          <w:szCs w:val="28"/>
        </w:rPr>
        <w:t xml:space="preserve">целостная </w:t>
      </w:r>
      <w:r w:rsidRPr="00407F5A"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  <w:t>констру</w:t>
      </w:r>
      <w:r w:rsidR="006B7174"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  <w:t xml:space="preserve">кция, </w:t>
      </w:r>
      <w:r w:rsidRPr="00407F5A"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  <w:t xml:space="preserve"> </w:t>
      </w:r>
      <w:r w:rsidR="00216727"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  <w:t xml:space="preserve">состоящая из </w:t>
      </w:r>
      <w:r w:rsidR="006B7174"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  <w:t>цел</w:t>
      </w:r>
      <w:r w:rsidR="00216727"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  <w:t>ого</w:t>
      </w:r>
      <w:r w:rsidR="006B7174"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  <w:t xml:space="preserve"> </w:t>
      </w:r>
      <w:r w:rsidRPr="00407F5A"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  <w:t>набор</w:t>
      </w:r>
      <w:r w:rsidR="00216727"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  <w:t>а</w:t>
      </w:r>
      <w:r w:rsidR="006B7174"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  <w:t xml:space="preserve"> задач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  <w:t>,</w:t>
      </w:r>
      <w:r w:rsidRPr="00F96AEB"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  <w:t xml:space="preserve"> </w:t>
      </w:r>
      <w:r w:rsidRPr="00407F5A"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  <w:t>обеспечива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  <w:t>ющи</w:t>
      </w:r>
      <w:r w:rsidR="006B7174"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  <w:t>х</w:t>
      </w:r>
      <w:r w:rsidRPr="00407F5A"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  <w:t xml:space="preserve"> достижение и ближайших, и отдал</w:t>
      </w:r>
      <w:r w:rsidR="000378B3"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  <w:t>ё</w:t>
      </w:r>
      <w:r w:rsidRPr="00407F5A"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  <w:t>нных учебных целей</w:t>
      </w:r>
      <w:r w:rsidR="000378B3"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  <w:t xml:space="preserve"> и</w:t>
      </w:r>
      <w:r w:rsidRPr="00407F5A"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  <w:t xml:space="preserve"> с</w:t>
      </w:r>
      <w:r w:rsidR="00216727"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  <w:t>пособов</w:t>
      </w:r>
      <w:r w:rsidRPr="00407F5A"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  <w:t>, выступа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  <w:t>ющих</w:t>
      </w:r>
      <w:r w:rsidRPr="00407F5A"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  <w:t xml:space="preserve"> как прямой продукт обучения.</w:t>
      </w:r>
    </w:p>
    <w:p w:rsidR="00DF46E8" w:rsidRPr="00407F5A" w:rsidRDefault="00DF46E8" w:rsidP="0022202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7F5A">
        <w:rPr>
          <w:rFonts w:ascii="Times New Roman" w:hAnsi="Times New Roman" w:cs="Times New Roman"/>
          <w:sz w:val="28"/>
          <w:szCs w:val="28"/>
        </w:rPr>
        <w:t>По мнению Л. Л. Гуро</w:t>
      </w:r>
      <w:r w:rsidR="000378B3">
        <w:rPr>
          <w:rFonts w:ascii="Times New Roman" w:hAnsi="Times New Roman" w:cs="Times New Roman"/>
          <w:sz w:val="28"/>
          <w:szCs w:val="28"/>
        </w:rPr>
        <w:t>вой, «учебная задача –</w:t>
      </w:r>
      <w:r w:rsidRPr="00407F5A">
        <w:rPr>
          <w:rFonts w:ascii="Times New Roman" w:hAnsi="Times New Roman" w:cs="Times New Roman"/>
          <w:sz w:val="28"/>
          <w:szCs w:val="28"/>
        </w:rPr>
        <w:t xml:space="preserve"> объект мыслительной деятельности, содержащий требование практического преобразования </w:t>
      </w:r>
      <w:r w:rsidRPr="00407F5A">
        <w:rPr>
          <w:rFonts w:ascii="Times New Roman" w:hAnsi="Times New Roman" w:cs="Times New Roman"/>
          <w:sz w:val="28"/>
          <w:szCs w:val="28"/>
        </w:rPr>
        <w:lastRenderedPageBreak/>
        <w:t>посредством поиска условий, позволяющих раскрыть связи (отношения) между известными и неизвестными её элементами» [</w:t>
      </w:r>
      <w:r w:rsidR="00FC5AB0">
        <w:rPr>
          <w:rFonts w:ascii="Times New Roman" w:hAnsi="Times New Roman" w:cs="Times New Roman"/>
          <w:sz w:val="28"/>
          <w:szCs w:val="28"/>
        </w:rPr>
        <w:t>2</w:t>
      </w:r>
      <w:r w:rsidRPr="00407F5A">
        <w:rPr>
          <w:rFonts w:ascii="Times New Roman" w:hAnsi="Times New Roman" w:cs="Times New Roman"/>
          <w:sz w:val="28"/>
          <w:szCs w:val="28"/>
        </w:rPr>
        <w:t xml:space="preserve">, 359]. </w:t>
      </w:r>
    </w:p>
    <w:p w:rsidR="00742ACD" w:rsidRDefault="00DF46E8" w:rsidP="0022202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Учебная задача предполагает  </w:t>
      </w:r>
      <w:r w:rsidRPr="00407F5A">
        <w:rPr>
          <w:rFonts w:ascii="Times New Roman" w:hAnsi="Times New Roman" w:cs="Times New Roman"/>
          <w:sz w:val="28"/>
          <w:szCs w:val="28"/>
        </w:rPr>
        <w:t>направленность деятельности учащегося на открытие, фиксацию и усвоение общего способа деятельности</w:t>
      </w:r>
      <w:r w:rsidR="000378B3">
        <w:rPr>
          <w:rFonts w:ascii="Times New Roman" w:hAnsi="Times New Roman" w:cs="Times New Roman"/>
          <w:sz w:val="28"/>
          <w:szCs w:val="28"/>
        </w:rPr>
        <w:t xml:space="preserve"> в решении </w:t>
      </w:r>
      <w:r w:rsidRPr="00407F5A">
        <w:rPr>
          <w:rFonts w:ascii="Times New Roman" w:hAnsi="Times New Roman" w:cs="Times New Roman"/>
          <w:sz w:val="28"/>
          <w:szCs w:val="28"/>
        </w:rPr>
        <w:t>учебных ситуаци</w:t>
      </w:r>
      <w:r w:rsidR="000378B3">
        <w:rPr>
          <w:rFonts w:ascii="Times New Roman" w:hAnsi="Times New Roman" w:cs="Times New Roman"/>
          <w:sz w:val="28"/>
          <w:szCs w:val="28"/>
        </w:rPr>
        <w:t>й</w:t>
      </w:r>
      <w:r w:rsidR="00216727">
        <w:rPr>
          <w:rFonts w:ascii="Times New Roman" w:hAnsi="Times New Roman" w:cs="Times New Roman"/>
          <w:sz w:val="28"/>
          <w:szCs w:val="28"/>
        </w:rPr>
        <w:t>, приводящих от</w:t>
      </w:r>
      <w:r w:rsidRPr="00407F5A">
        <w:rPr>
          <w:rFonts w:ascii="Times New Roman" w:hAnsi="Times New Roman" w:cs="Times New Roman"/>
          <w:sz w:val="28"/>
          <w:szCs w:val="28"/>
        </w:rPr>
        <w:t xml:space="preserve"> анализ</w:t>
      </w:r>
      <w:r w:rsidR="00216727">
        <w:rPr>
          <w:rFonts w:ascii="Times New Roman" w:hAnsi="Times New Roman" w:cs="Times New Roman"/>
          <w:sz w:val="28"/>
          <w:szCs w:val="28"/>
        </w:rPr>
        <w:t>а к</w:t>
      </w:r>
      <w:r w:rsidRPr="00407F5A">
        <w:rPr>
          <w:rFonts w:ascii="Times New Roman" w:hAnsi="Times New Roman" w:cs="Times New Roman"/>
          <w:sz w:val="28"/>
          <w:szCs w:val="28"/>
        </w:rPr>
        <w:t xml:space="preserve"> постановк</w:t>
      </w:r>
      <w:r w:rsidR="00216727">
        <w:rPr>
          <w:rFonts w:ascii="Times New Roman" w:hAnsi="Times New Roman" w:cs="Times New Roman"/>
          <w:sz w:val="28"/>
          <w:szCs w:val="28"/>
        </w:rPr>
        <w:t>е</w:t>
      </w:r>
      <w:r w:rsidRPr="00407F5A">
        <w:rPr>
          <w:rFonts w:ascii="Times New Roman" w:hAnsi="Times New Roman" w:cs="Times New Roman"/>
          <w:sz w:val="28"/>
          <w:szCs w:val="28"/>
        </w:rPr>
        <w:t xml:space="preserve"> проблемы, планировани</w:t>
      </w:r>
      <w:r w:rsidR="00216727">
        <w:rPr>
          <w:rFonts w:ascii="Times New Roman" w:hAnsi="Times New Roman" w:cs="Times New Roman"/>
          <w:sz w:val="28"/>
          <w:szCs w:val="28"/>
        </w:rPr>
        <w:t xml:space="preserve">ю действий  и </w:t>
      </w:r>
      <w:r w:rsidRPr="00407F5A">
        <w:rPr>
          <w:rFonts w:ascii="Times New Roman" w:hAnsi="Times New Roman" w:cs="Times New Roman"/>
          <w:sz w:val="28"/>
          <w:szCs w:val="28"/>
        </w:rPr>
        <w:t xml:space="preserve"> способ</w:t>
      </w:r>
      <w:r w:rsidR="00216727">
        <w:rPr>
          <w:rFonts w:ascii="Times New Roman" w:hAnsi="Times New Roman" w:cs="Times New Roman"/>
          <w:sz w:val="28"/>
          <w:szCs w:val="28"/>
        </w:rPr>
        <w:t>ов</w:t>
      </w:r>
      <w:r w:rsidRPr="00407F5A">
        <w:rPr>
          <w:rFonts w:ascii="Times New Roman" w:hAnsi="Times New Roman" w:cs="Times New Roman"/>
          <w:sz w:val="28"/>
          <w:szCs w:val="28"/>
        </w:rPr>
        <w:t xml:space="preserve"> решения</w:t>
      </w:r>
      <w:r w:rsidR="000378B3">
        <w:rPr>
          <w:rFonts w:ascii="Times New Roman" w:hAnsi="Times New Roman" w:cs="Times New Roman"/>
          <w:sz w:val="28"/>
          <w:szCs w:val="28"/>
        </w:rPr>
        <w:t xml:space="preserve"> и </w:t>
      </w:r>
      <w:r w:rsidRPr="00407F5A">
        <w:rPr>
          <w:rFonts w:ascii="Times New Roman" w:hAnsi="Times New Roman" w:cs="Times New Roman"/>
          <w:sz w:val="28"/>
          <w:szCs w:val="28"/>
        </w:rPr>
        <w:t xml:space="preserve"> </w:t>
      </w:r>
      <w:r w:rsidR="00216727">
        <w:rPr>
          <w:rFonts w:ascii="Times New Roman" w:hAnsi="Times New Roman" w:cs="Times New Roman"/>
          <w:sz w:val="28"/>
          <w:szCs w:val="28"/>
        </w:rPr>
        <w:t>оценку, посредством</w:t>
      </w:r>
      <w:r w:rsidRPr="00407F5A">
        <w:rPr>
          <w:rFonts w:ascii="Times New Roman" w:hAnsi="Times New Roman" w:cs="Times New Roman"/>
          <w:sz w:val="28"/>
          <w:szCs w:val="28"/>
        </w:rPr>
        <w:t xml:space="preserve"> рефлекси</w:t>
      </w:r>
      <w:r w:rsidR="00216727">
        <w:rPr>
          <w:rFonts w:ascii="Times New Roman" w:hAnsi="Times New Roman" w:cs="Times New Roman"/>
          <w:sz w:val="28"/>
          <w:szCs w:val="28"/>
        </w:rPr>
        <w:t>и</w:t>
      </w:r>
      <w:r w:rsidR="00742ACD" w:rsidRPr="00407F5A">
        <w:rPr>
          <w:rFonts w:ascii="Times New Roman" w:hAnsi="Times New Roman" w:cs="Times New Roman"/>
          <w:sz w:val="28"/>
          <w:szCs w:val="28"/>
        </w:rPr>
        <w:t xml:space="preserve"> [</w:t>
      </w:r>
      <w:r w:rsidR="00FC5AB0">
        <w:rPr>
          <w:rFonts w:ascii="Times New Roman" w:hAnsi="Times New Roman" w:cs="Times New Roman"/>
          <w:sz w:val="28"/>
          <w:szCs w:val="28"/>
        </w:rPr>
        <w:t>4</w:t>
      </w:r>
      <w:r w:rsidR="00742ACD" w:rsidRPr="00407F5A">
        <w:rPr>
          <w:rFonts w:ascii="Times New Roman" w:hAnsi="Times New Roman" w:cs="Times New Roman"/>
          <w:sz w:val="28"/>
          <w:szCs w:val="28"/>
        </w:rPr>
        <w:t>, 246]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F46E8" w:rsidRPr="00407F5A" w:rsidRDefault="00DF46E8" w:rsidP="0022202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Постановка </w:t>
      </w:r>
      <w:r w:rsidRPr="00407F5A">
        <w:rPr>
          <w:rFonts w:ascii="Times New Roman" w:hAnsi="Times New Roman" w:cs="Times New Roman"/>
          <w:sz w:val="28"/>
          <w:szCs w:val="28"/>
        </w:rPr>
        <w:t>учебной задачи</w:t>
      </w:r>
      <w:r>
        <w:rPr>
          <w:rFonts w:ascii="Times New Roman" w:hAnsi="Times New Roman" w:cs="Times New Roman"/>
          <w:sz w:val="28"/>
          <w:szCs w:val="28"/>
        </w:rPr>
        <w:t xml:space="preserve"> должна </w:t>
      </w:r>
      <w:r w:rsidR="006B7174">
        <w:rPr>
          <w:rFonts w:ascii="Times New Roman" w:hAnsi="Times New Roman" w:cs="Times New Roman"/>
          <w:sz w:val="28"/>
          <w:szCs w:val="28"/>
        </w:rPr>
        <w:t>основываться</w:t>
      </w:r>
      <w:r w:rsidRPr="00407F5A">
        <w:rPr>
          <w:rFonts w:ascii="Times New Roman" w:hAnsi="Times New Roman" w:cs="Times New Roman"/>
          <w:sz w:val="28"/>
          <w:szCs w:val="28"/>
        </w:rPr>
        <w:t xml:space="preserve"> </w:t>
      </w:r>
      <w:r w:rsidR="006B7174">
        <w:rPr>
          <w:rFonts w:ascii="Times New Roman" w:hAnsi="Times New Roman" w:cs="Times New Roman"/>
          <w:sz w:val="28"/>
          <w:szCs w:val="28"/>
        </w:rPr>
        <w:t xml:space="preserve"> на </w:t>
      </w:r>
      <w:r w:rsidRPr="00407F5A">
        <w:rPr>
          <w:rFonts w:ascii="Times New Roman" w:hAnsi="Times New Roman" w:cs="Times New Roman"/>
          <w:sz w:val="28"/>
          <w:szCs w:val="28"/>
        </w:rPr>
        <w:t>проблемн</w:t>
      </w:r>
      <w:r w:rsidR="006B7174">
        <w:rPr>
          <w:rFonts w:ascii="Times New Roman" w:hAnsi="Times New Roman" w:cs="Times New Roman"/>
          <w:sz w:val="28"/>
          <w:szCs w:val="28"/>
        </w:rPr>
        <w:t>ой</w:t>
      </w:r>
      <w:r w:rsidRPr="00407F5A">
        <w:rPr>
          <w:rFonts w:ascii="Times New Roman" w:hAnsi="Times New Roman" w:cs="Times New Roman"/>
          <w:sz w:val="28"/>
          <w:szCs w:val="28"/>
        </w:rPr>
        <w:t xml:space="preserve"> ситуаци</w:t>
      </w:r>
      <w:r w:rsidR="006B717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378B3">
        <w:rPr>
          <w:rFonts w:ascii="Times New Roman" w:hAnsi="Times New Roman" w:cs="Times New Roman"/>
          <w:sz w:val="28"/>
          <w:szCs w:val="28"/>
        </w:rPr>
        <w:t>содержащей</w:t>
      </w:r>
      <w:r w:rsidRPr="00407F5A">
        <w:rPr>
          <w:rFonts w:ascii="Times New Roman" w:hAnsi="Times New Roman" w:cs="Times New Roman"/>
          <w:sz w:val="28"/>
          <w:szCs w:val="28"/>
        </w:rPr>
        <w:t xml:space="preserve"> противоречие между необходимостью выполнить практическое задание учителя и невозможностью это сделать без усвоения нового материала[</w:t>
      </w:r>
      <w:r w:rsidR="00FC5AB0">
        <w:rPr>
          <w:rFonts w:ascii="Times New Roman" w:hAnsi="Times New Roman" w:cs="Times New Roman"/>
          <w:sz w:val="28"/>
          <w:szCs w:val="28"/>
        </w:rPr>
        <w:t>3</w:t>
      </w:r>
      <w:r w:rsidRPr="00407F5A">
        <w:rPr>
          <w:rFonts w:ascii="Times New Roman" w:hAnsi="Times New Roman" w:cs="Times New Roman"/>
          <w:sz w:val="28"/>
          <w:szCs w:val="28"/>
        </w:rPr>
        <w:t>, 168]</w:t>
      </w:r>
      <w:r w:rsidR="000378B3">
        <w:rPr>
          <w:rFonts w:ascii="Times New Roman" w:hAnsi="Times New Roman" w:cs="Times New Roman"/>
          <w:sz w:val="28"/>
          <w:szCs w:val="28"/>
        </w:rPr>
        <w:t>.</w:t>
      </w:r>
    </w:p>
    <w:p w:rsidR="00D61D49" w:rsidRDefault="00D61D49" w:rsidP="0022202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Так закладывается </w:t>
      </w:r>
      <w:r w:rsidR="00742ACD" w:rsidRPr="00407F5A">
        <w:rPr>
          <w:rFonts w:ascii="Times New Roman" w:hAnsi="Times New Roman" w:cs="Times New Roman"/>
          <w:sz w:val="28"/>
          <w:szCs w:val="28"/>
        </w:rPr>
        <w:t>формулирование темы урока</w:t>
      </w:r>
      <w:r>
        <w:rPr>
          <w:rFonts w:ascii="Times New Roman" w:hAnsi="Times New Roman" w:cs="Times New Roman"/>
          <w:sz w:val="28"/>
          <w:szCs w:val="28"/>
        </w:rPr>
        <w:t>, требующе</w:t>
      </w:r>
      <w:r w:rsidR="003E7639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исследовани</w:t>
      </w:r>
      <w:r w:rsidR="003E7639">
        <w:rPr>
          <w:rFonts w:ascii="Times New Roman" w:hAnsi="Times New Roman" w:cs="Times New Roman"/>
          <w:sz w:val="28"/>
          <w:szCs w:val="28"/>
        </w:rPr>
        <w:t xml:space="preserve">я </w:t>
      </w:r>
      <w:r w:rsidR="006B7174">
        <w:rPr>
          <w:rFonts w:ascii="Times New Roman" w:hAnsi="Times New Roman" w:cs="Times New Roman"/>
          <w:sz w:val="28"/>
          <w:szCs w:val="28"/>
        </w:rPr>
        <w:t xml:space="preserve">через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7F5A">
        <w:rPr>
          <w:rFonts w:ascii="Times New Roman" w:hAnsi="Times New Roman" w:cs="Times New Roman"/>
          <w:sz w:val="28"/>
          <w:szCs w:val="28"/>
        </w:rPr>
        <w:t>поиск</w:t>
      </w:r>
      <w:r w:rsidR="00742ACD" w:rsidRPr="00407F5A">
        <w:rPr>
          <w:rFonts w:ascii="Times New Roman" w:hAnsi="Times New Roman" w:cs="Times New Roman"/>
          <w:sz w:val="28"/>
          <w:szCs w:val="28"/>
        </w:rPr>
        <w:t xml:space="preserve"> разрешения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42ACD" w:rsidRPr="00407F5A">
        <w:rPr>
          <w:rFonts w:ascii="Times New Roman" w:hAnsi="Times New Roman" w:cs="Times New Roman"/>
          <w:sz w:val="28"/>
          <w:szCs w:val="28"/>
        </w:rPr>
        <w:t xml:space="preserve"> </w:t>
      </w:r>
      <w:r w:rsidRPr="00407F5A">
        <w:rPr>
          <w:rFonts w:ascii="Times New Roman" w:hAnsi="Times New Roman" w:cs="Times New Roman"/>
          <w:sz w:val="28"/>
          <w:szCs w:val="28"/>
        </w:rPr>
        <w:t>сопровожда</w:t>
      </w:r>
      <w:r>
        <w:rPr>
          <w:rFonts w:ascii="Times New Roman" w:hAnsi="Times New Roman" w:cs="Times New Roman"/>
          <w:sz w:val="28"/>
          <w:szCs w:val="28"/>
        </w:rPr>
        <w:t>ющ</w:t>
      </w:r>
      <w:r w:rsidR="003E7639">
        <w:rPr>
          <w:rFonts w:ascii="Times New Roman" w:hAnsi="Times New Roman" w:cs="Times New Roman"/>
          <w:sz w:val="28"/>
          <w:szCs w:val="28"/>
        </w:rPr>
        <w:t>его</w:t>
      </w:r>
      <w:r w:rsidR="00C26ABF">
        <w:rPr>
          <w:rFonts w:ascii="Times New Roman" w:hAnsi="Times New Roman" w:cs="Times New Roman"/>
          <w:sz w:val="28"/>
          <w:szCs w:val="28"/>
        </w:rPr>
        <w:t>ся</w:t>
      </w:r>
      <w:r w:rsidRPr="00407F5A">
        <w:rPr>
          <w:rFonts w:ascii="Times New Roman" w:hAnsi="Times New Roman" w:cs="Times New Roman"/>
          <w:sz w:val="28"/>
          <w:szCs w:val="28"/>
        </w:rPr>
        <w:t xml:space="preserve"> выдвижением гипотез и их проверкой через побуждающий или подводящий диалог. </w:t>
      </w:r>
      <w:r>
        <w:rPr>
          <w:rFonts w:ascii="Times New Roman" w:hAnsi="Times New Roman" w:cs="Times New Roman"/>
          <w:sz w:val="28"/>
          <w:szCs w:val="28"/>
        </w:rPr>
        <w:t xml:space="preserve"> Именно учитель, как координатор деятельности,</w:t>
      </w:r>
      <w:r w:rsidRPr="00D61D49">
        <w:rPr>
          <w:rFonts w:ascii="Times New Roman" w:hAnsi="Times New Roman" w:cs="Times New Roman"/>
          <w:sz w:val="28"/>
          <w:szCs w:val="28"/>
        </w:rPr>
        <w:t xml:space="preserve"> </w:t>
      </w:r>
      <w:r w:rsidRPr="00407F5A">
        <w:rPr>
          <w:rFonts w:ascii="Times New Roman" w:hAnsi="Times New Roman" w:cs="Times New Roman"/>
          <w:sz w:val="28"/>
          <w:szCs w:val="28"/>
        </w:rPr>
        <w:t>прогнозиру</w:t>
      </w:r>
      <w:r w:rsidR="003E7639">
        <w:rPr>
          <w:rFonts w:ascii="Times New Roman" w:hAnsi="Times New Roman" w:cs="Times New Roman"/>
          <w:sz w:val="28"/>
          <w:szCs w:val="28"/>
        </w:rPr>
        <w:t>ющий</w:t>
      </w:r>
      <w:r w:rsidRPr="00407F5A">
        <w:rPr>
          <w:rFonts w:ascii="Times New Roman" w:hAnsi="Times New Roman" w:cs="Times New Roman"/>
          <w:sz w:val="28"/>
          <w:szCs w:val="28"/>
        </w:rPr>
        <w:t xml:space="preserve"> возможные ошибочные гипотезы и заготавлива</w:t>
      </w:r>
      <w:r w:rsidR="003E7639">
        <w:rPr>
          <w:rFonts w:ascii="Times New Roman" w:hAnsi="Times New Roman" w:cs="Times New Roman"/>
          <w:sz w:val="28"/>
          <w:szCs w:val="28"/>
        </w:rPr>
        <w:t>ющий</w:t>
      </w:r>
      <w:r w:rsidRPr="00407F5A">
        <w:rPr>
          <w:rFonts w:ascii="Times New Roman" w:hAnsi="Times New Roman" w:cs="Times New Roman"/>
          <w:sz w:val="28"/>
          <w:szCs w:val="28"/>
        </w:rPr>
        <w:t xml:space="preserve"> контраргументы и подсказки к ним, тщательно планирует проверку решающей гипотезы.</w:t>
      </w:r>
      <w:r w:rsidRPr="00D61D49">
        <w:rPr>
          <w:rFonts w:ascii="Times New Roman" w:hAnsi="Times New Roman" w:cs="Times New Roman"/>
          <w:sz w:val="28"/>
          <w:szCs w:val="28"/>
        </w:rPr>
        <w:t xml:space="preserve"> </w:t>
      </w:r>
      <w:r w:rsidRPr="00407F5A">
        <w:rPr>
          <w:rFonts w:ascii="Times New Roman" w:hAnsi="Times New Roman" w:cs="Times New Roman"/>
          <w:sz w:val="28"/>
          <w:szCs w:val="28"/>
        </w:rPr>
        <w:t>Поиск решения предполагает выделение общих признаков, свойств языкового явления</w:t>
      </w:r>
      <w:r w:rsidR="003E7639">
        <w:rPr>
          <w:rFonts w:ascii="Times New Roman" w:hAnsi="Times New Roman" w:cs="Times New Roman"/>
          <w:sz w:val="28"/>
          <w:szCs w:val="28"/>
        </w:rPr>
        <w:t>,</w:t>
      </w:r>
      <w:r w:rsidRPr="00407F5A">
        <w:rPr>
          <w:rFonts w:ascii="Times New Roman" w:hAnsi="Times New Roman" w:cs="Times New Roman"/>
          <w:sz w:val="28"/>
          <w:szCs w:val="28"/>
        </w:rPr>
        <w:t xml:space="preserve"> заверша</w:t>
      </w:r>
      <w:r w:rsidR="003E7639">
        <w:rPr>
          <w:rFonts w:ascii="Times New Roman" w:hAnsi="Times New Roman" w:cs="Times New Roman"/>
          <w:sz w:val="28"/>
          <w:szCs w:val="28"/>
        </w:rPr>
        <w:t>ющийся</w:t>
      </w:r>
      <w:r w:rsidRPr="00407F5A">
        <w:rPr>
          <w:rFonts w:ascii="Times New Roman" w:hAnsi="Times New Roman" w:cs="Times New Roman"/>
          <w:sz w:val="28"/>
          <w:szCs w:val="28"/>
        </w:rPr>
        <w:t xml:space="preserve"> </w:t>
      </w:r>
      <w:r w:rsidR="003E7639" w:rsidRPr="00407F5A">
        <w:rPr>
          <w:rFonts w:ascii="Times New Roman" w:hAnsi="Times New Roman" w:cs="Times New Roman"/>
          <w:sz w:val="28"/>
          <w:szCs w:val="28"/>
        </w:rPr>
        <w:t>фиксирова</w:t>
      </w:r>
      <w:r w:rsidR="003E7639">
        <w:rPr>
          <w:rFonts w:ascii="Times New Roman" w:hAnsi="Times New Roman" w:cs="Times New Roman"/>
          <w:sz w:val="28"/>
          <w:szCs w:val="28"/>
        </w:rPr>
        <w:t xml:space="preserve">нными </w:t>
      </w:r>
      <w:r w:rsidRPr="00407F5A">
        <w:rPr>
          <w:rFonts w:ascii="Times New Roman" w:hAnsi="Times New Roman" w:cs="Times New Roman"/>
          <w:sz w:val="28"/>
          <w:szCs w:val="28"/>
        </w:rPr>
        <w:t>выводами.</w:t>
      </w:r>
    </w:p>
    <w:p w:rsidR="00407F5A" w:rsidRPr="00407F5A" w:rsidRDefault="00407F5A" w:rsidP="0022202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7F5A">
        <w:rPr>
          <w:rFonts w:ascii="Times New Roman" w:hAnsi="Times New Roman" w:cs="Times New Roman"/>
          <w:color w:val="000000"/>
          <w:sz w:val="28"/>
          <w:szCs w:val="28"/>
        </w:rPr>
        <w:t xml:space="preserve">Учебная задача с проблемной ситуацией </w:t>
      </w:r>
      <w:r w:rsidR="00F00566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407F5A">
        <w:rPr>
          <w:rFonts w:ascii="Times New Roman" w:hAnsi="Times New Roman" w:cs="Times New Roman"/>
          <w:color w:val="000000"/>
          <w:sz w:val="28"/>
          <w:szCs w:val="28"/>
        </w:rPr>
        <w:t xml:space="preserve"> центральное звено развивающего проблемного обучения, пробужда</w:t>
      </w:r>
      <w:r w:rsidR="003E7639">
        <w:rPr>
          <w:rFonts w:ascii="Times New Roman" w:hAnsi="Times New Roman" w:cs="Times New Roman"/>
          <w:color w:val="000000"/>
          <w:sz w:val="28"/>
          <w:szCs w:val="28"/>
        </w:rPr>
        <w:t>ющее</w:t>
      </w:r>
      <w:r w:rsidRPr="00407F5A">
        <w:rPr>
          <w:rFonts w:ascii="Times New Roman" w:hAnsi="Times New Roman" w:cs="Times New Roman"/>
          <w:color w:val="000000"/>
          <w:sz w:val="28"/>
          <w:szCs w:val="28"/>
        </w:rPr>
        <w:t xml:space="preserve"> мысль, познавательный интерес и познавательн</w:t>
      </w:r>
      <w:r w:rsidR="003E7639">
        <w:rPr>
          <w:rFonts w:ascii="Times New Roman" w:hAnsi="Times New Roman" w:cs="Times New Roman"/>
          <w:color w:val="000000"/>
          <w:sz w:val="28"/>
          <w:szCs w:val="28"/>
        </w:rPr>
        <w:t>ую</w:t>
      </w:r>
      <w:r w:rsidRPr="00407F5A">
        <w:rPr>
          <w:rFonts w:ascii="Times New Roman" w:hAnsi="Times New Roman" w:cs="Times New Roman"/>
          <w:color w:val="000000"/>
          <w:sz w:val="28"/>
          <w:szCs w:val="28"/>
        </w:rPr>
        <w:t xml:space="preserve"> потребность, активизиру</w:t>
      </w:r>
      <w:r w:rsidR="003E7639">
        <w:rPr>
          <w:rFonts w:ascii="Times New Roman" w:hAnsi="Times New Roman" w:cs="Times New Roman"/>
          <w:color w:val="000000"/>
          <w:sz w:val="28"/>
          <w:szCs w:val="28"/>
        </w:rPr>
        <w:t>ющая</w:t>
      </w:r>
      <w:r w:rsidRPr="00407F5A">
        <w:rPr>
          <w:rFonts w:ascii="Times New Roman" w:hAnsi="Times New Roman" w:cs="Times New Roman"/>
          <w:color w:val="000000"/>
          <w:sz w:val="28"/>
          <w:szCs w:val="28"/>
        </w:rPr>
        <w:t xml:space="preserve"> мышление</w:t>
      </w:r>
      <w:r w:rsidR="00C26ABF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407F5A">
        <w:rPr>
          <w:rFonts w:ascii="Times New Roman" w:hAnsi="Times New Roman" w:cs="Times New Roman"/>
          <w:color w:val="000000"/>
          <w:sz w:val="28"/>
          <w:szCs w:val="28"/>
        </w:rPr>
        <w:t xml:space="preserve"> создаю</w:t>
      </w:r>
      <w:r w:rsidR="003E7639">
        <w:rPr>
          <w:rFonts w:ascii="Times New Roman" w:hAnsi="Times New Roman" w:cs="Times New Roman"/>
          <w:color w:val="000000"/>
          <w:sz w:val="28"/>
          <w:szCs w:val="28"/>
        </w:rPr>
        <w:t>щая</w:t>
      </w:r>
      <w:r w:rsidRPr="00407F5A">
        <w:rPr>
          <w:rFonts w:ascii="Times New Roman" w:hAnsi="Times New Roman" w:cs="Times New Roman"/>
          <w:color w:val="000000"/>
          <w:sz w:val="28"/>
          <w:szCs w:val="28"/>
        </w:rPr>
        <w:t xml:space="preserve"> условия для формирования правильных обобщений.</w:t>
      </w:r>
    </w:p>
    <w:p w:rsidR="00407F5A" w:rsidRDefault="00C26ABF" w:rsidP="0022202D">
      <w:pPr>
        <w:spacing w:after="0" w:line="360" w:lineRule="auto"/>
        <w:ind w:firstLine="567"/>
        <w:jc w:val="both"/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  <w:t>Рассмотрим процесс постановки учебной задачи при обучении начальному знанию на уроках русского языка в 1 классе.  Существует определённая структура п</w:t>
      </w:r>
      <w:r w:rsidR="00407F5A" w:rsidRPr="00407F5A"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  <w:t>ри постановке учебной задачи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  <w:t>, по рекомендации</w:t>
      </w:r>
      <w:r w:rsidR="00407F5A" w:rsidRPr="00407F5A"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  <w:t xml:space="preserve"> </w:t>
      </w:r>
      <w:r w:rsidRPr="00407F5A"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  <w:t>в учебнике М.С.Соловейчик, Н.С.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  <w:t xml:space="preserve"> </w:t>
      </w:r>
      <w:r w:rsidRPr="00407F5A"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  <w:t>Кузьменко (УМК «Гармония») «К тайнам нашего языка»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  <w:t xml:space="preserve"> необходимо </w:t>
      </w:r>
      <w:r w:rsidRPr="00407F5A"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  <w:t>вынос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  <w:t xml:space="preserve">ить </w:t>
      </w:r>
      <w:r w:rsidR="00407F5A" w:rsidRPr="00407F5A"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  <w:t>содержание упражнений на доску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  <w:t>, зрительно настроив на восприятие учебного материала весь класс.</w:t>
      </w:r>
      <w:r w:rsidR="00407F5A" w:rsidRPr="00407F5A"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  <w:t xml:space="preserve"> Процесс постановки учебной задачи начинается с выполнения заданий и упражнений, при работе над которыми </w:t>
      </w:r>
      <w:r w:rsidR="005E6E6F"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  <w:lastRenderedPageBreak/>
        <w:t xml:space="preserve">школьники </w:t>
      </w:r>
      <w:r w:rsidR="00407F5A" w:rsidRPr="00407F5A"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  <w:t>применяют уже полученные знания и известные способы действия. Но в эти упражнения (не акцентируя внимание детей) включаются задания, которые выполнить</w:t>
      </w:r>
      <w:r w:rsidR="005E6E6F"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  <w:t xml:space="preserve"> им</w:t>
      </w:r>
      <w:r w:rsidR="00407F5A" w:rsidRPr="00407F5A"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  <w:t xml:space="preserve"> не </w:t>
      </w:r>
      <w:r w:rsidR="005E6E6F"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  <w:t>под силу</w:t>
      </w:r>
      <w:r w:rsidR="00407F5A" w:rsidRPr="00407F5A"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  <w:t xml:space="preserve">. </w:t>
      </w:r>
      <w:r w:rsidR="005E6E6F"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  <w:t xml:space="preserve"> </w:t>
      </w:r>
      <w:r w:rsidR="00407F5A" w:rsidRPr="00407F5A"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  <w:t>Здесь очень важно</w:t>
      </w:r>
      <w:r w:rsidR="005E6E6F"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  <w:t xml:space="preserve"> </w:t>
      </w:r>
      <w:r w:rsidR="00407F5A" w:rsidRPr="00407F5A"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  <w:t>обнаруж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  <w:t xml:space="preserve">ить </w:t>
      </w:r>
      <w:r w:rsidR="00407F5A" w:rsidRPr="00407F5A"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  <w:t>противоречи</w:t>
      </w:r>
      <w:r w:rsidR="005E6E6F"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  <w:t>я</w:t>
      </w:r>
      <w:r w:rsidR="002128C7"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  <w:t>, позволяющие понять, что</w:t>
      </w:r>
      <w:r w:rsidR="00407F5A" w:rsidRPr="00407F5A"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  <w:t xml:space="preserve"> используя знакомый способ действия</w:t>
      </w:r>
      <w:r w:rsidR="002128C7"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  <w:t>,</w:t>
      </w:r>
      <w:r w:rsidR="00407F5A" w:rsidRPr="00407F5A"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  <w:t xml:space="preserve"> </w:t>
      </w:r>
      <w:r w:rsidR="002128C7"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  <w:t>нельзя</w:t>
      </w:r>
      <w:r w:rsidR="00407F5A" w:rsidRPr="00407F5A"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  <w:t xml:space="preserve"> выполнить задание, т. е. известный способ действия «не работает». Школьники должны найти причину, почему у них не получается. Поставленную учебную задачу мы моделируем, изображаем схемой. [</w:t>
      </w:r>
      <w:r w:rsidR="00FC5AB0"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  <w:t>5</w:t>
      </w:r>
      <w:r w:rsidR="00407F5A" w:rsidRPr="00407F5A"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  <w:t>, 23]</w:t>
      </w:r>
    </w:p>
    <w:p w:rsidR="005E6E6F" w:rsidRPr="005E6E6F" w:rsidRDefault="005E6E6F" w:rsidP="0022202D">
      <w:pPr>
        <w:spacing w:after="0" w:line="360" w:lineRule="auto"/>
        <w:ind w:firstLine="567"/>
        <w:jc w:val="both"/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  <w:t xml:space="preserve">Рассмотрим постановку учебной задачи на </w:t>
      </w:r>
      <w:r w:rsidRPr="00407F5A"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  <w:t>урок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  <w:t>ах</w:t>
      </w:r>
      <w:r w:rsidRPr="00407F5A"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  <w:t xml:space="preserve"> постановки и </w:t>
      </w:r>
      <w:r w:rsidRPr="005E6E6F"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  <w:t xml:space="preserve">решения учебной задачи и </w:t>
      </w:r>
      <w:r w:rsidR="002128C7"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  <w:t xml:space="preserve"> уроках </w:t>
      </w:r>
      <w:r w:rsidRPr="005E6E6F"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  <w:t>отработки полученного способа действия.</w:t>
      </w:r>
    </w:p>
    <w:p w:rsidR="005E6E6F" w:rsidRPr="005E6E6F" w:rsidRDefault="005E6E6F" w:rsidP="0022202D">
      <w:pPr>
        <w:spacing w:after="0" w:line="360" w:lineRule="auto"/>
        <w:ind w:firstLine="567"/>
        <w:jc w:val="both"/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</w:pPr>
      <w:r w:rsidRPr="005E6E6F"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  <w:t>Знакомство с буквами гласных звуков, обозначающих на письме мягкость предыдущего согласного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  <w:t>,</w:t>
      </w:r>
      <w:r w:rsidRPr="005E6E6F"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  <w:t xml:space="preserve"> в 1 классе 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  <w:t>начинается с</w:t>
      </w:r>
      <w:r w:rsidRPr="005E6E6F"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  <w:t xml:space="preserve"> различны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  <w:t>х</w:t>
      </w:r>
      <w:r w:rsidRPr="005E6E6F"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  <w:t xml:space="preserve"> задани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  <w:t>й</w:t>
      </w:r>
      <w:r w:rsidRPr="005E6E6F"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  <w:t xml:space="preserve"> и дидактически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  <w:t>х</w:t>
      </w:r>
      <w:r w:rsidRPr="005E6E6F"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  <w:t xml:space="preserve"> игр, 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  <w:t xml:space="preserve"> </w:t>
      </w:r>
      <w:r w:rsidR="004029FF"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  <w:t>позволяющих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  <w:t xml:space="preserve"> </w:t>
      </w:r>
      <w:r w:rsidRPr="005E6E6F"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  <w:t>вспомн</w:t>
      </w:r>
      <w:r w:rsidR="004029FF"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  <w:t>ить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  <w:t xml:space="preserve"> сведения о</w:t>
      </w:r>
      <w:r w:rsidRPr="005E6E6F"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  <w:t xml:space="preserve"> гласных звук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  <w:t>ах</w:t>
      </w:r>
      <w:r w:rsidRPr="005E6E6F"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  <w:t>, мягки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  <w:t>х</w:t>
      </w:r>
      <w:r w:rsidRPr="005E6E6F"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  <w:t xml:space="preserve"> и тв</w:t>
      </w:r>
      <w:r w:rsidR="004029FF"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  <w:t>ё</w:t>
      </w:r>
      <w:r w:rsidRPr="005E6E6F"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  <w:t>рды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  <w:t>х</w:t>
      </w:r>
      <w:r w:rsidRPr="005E6E6F"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  <w:t xml:space="preserve"> согласны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  <w:t>х</w:t>
      </w:r>
      <w:r w:rsidRPr="005E6E6F"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  <w:t xml:space="preserve"> звук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  <w:t>ах</w:t>
      </w:r>
      <w:r w:rsidR="002128C7"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  <w:t xml:space="preserve"> и</w:t>
      </w:r>
      <w:r w:rsidRPr="005E6E6F"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  <w:t xml:space="preserve"> 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  <w:t>обозначении их</w:t>
      </w:r>
      <w:r w:rsidRPr="005E6E6F"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  <w:t xml:space="preserve"> на письме специальными знаками-буквами. Далее составляются звуковые схемы слов ЛУК и ЛЮК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  <w:t xml:space="preserve"> для</w:t>
      </w:r>
      <w:r w:rsidRPr="005E6E6F"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  <w:t xml:space="preserve"> сравн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  <w:t>ения</w:t>
      </w:r>
      <w:r w:rsidRPr="005E6E6F"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  <w:t xml:space="preserve"> звук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  <w:t>ов</w:t>
      </w:r>
      <w:r w:rsidRPr="005E6E6F"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  <w:t xml:space="preserve"> в этих словах. Предлагается записать эти слова буквами. </w:t>
      </w:r>
      <w:r w:rsidR="004029FF"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  <w:t>Школьники</w:t>
      </w:r>
      <w:r w:rsidRPr="005E6E6F"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  <w:t>, действу</w:t>
      </w:r>
      <w:r w:rsidR="004029FF"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  <w:t>ющие</w:t>
      </w:r>
      <w:r w:rsidRPr="005E6E6F"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  <w:t xml:space="preserve"> известным им способом, получают:</w:t>
      </w:r>
    </w:p>
    <w:tbl>
      <w:tblPr>
        <w:tblW w:w="3399" w:type="dxa"/>
        <w:tblCellSpacing w:w="7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682"/>
        <w:gridCol w:w="1717"/>
      </w:tblGrid>
      <w:tr w:rsidR="006B7AF6" w:rsidRPr="006B7AF6" w:rsidTr="00910FAB">
        <w:trPr>
          <w:trHeight w:val="514"/>
          <w:tblCellSpacing w:w="7" w:type="dxa"/>
        </w:trPr>
        <w:tc>
          <w:tcPr>
            <w:tcW w:w="0" w:type="auto"/>
          </w:tcPr>
          <w:p w:rsidR="006B7AF6" w:rsidRPr="006B7AF6" w:rsidRDefault="006B7AF6" w:rsidP="0098381F">
            <w:pPr>
              <w:spacing w:line="360" w:lineRule="auto"/>
              <w:jc w:val="both"/>
              <w:rPr>
                <w:rStyle w:val="a3"/>
                <w:rFonts w:ascii="Times New Roman" w:hAnsi="Times New Roman" w:cs="Times New Roman"/>
                <w:color w:val="000000"/>
                <w:sz w:val="28"/>
                <w:szCs w:val="28"/>
                <w:u w:val="none"/>
              </w:rPr>
            </w:pPr>
            <w:r w:rsidRPr="006B7AF6">
              <w:rPr>
                <w:rStyle w:val="a3"/>
                <w:rFonts w:ascii="Times New Roman" w:hAnsi="Times New Roman" w:cs="Times New Roman"/>
                <w:color w:val="000000"/>
                <w:sz w:val="28"/>
                <w:szCs w:val="28"/>
                <w:u w:val="none"/>
              </w:rPr>
              <w:t>[Л У К]</w:t>
            </w:r>
          </w:p>
        </w:tc>
        <w:tc>
          <w:tcPr>
            <w:tcW w:w="0" w:type="auto"/>
          </w:tcPr>
          <w:p w:rsidR="006B7AF6" w:rsidRPr="006B7AF6" w:rsidRDefault="006B7AF6" w:rsidP="0098381F">
            <w:pPr>
              <w:spacing w:line="360" w:lineRule="auto"/>
              <w:jc w:val="both"/>
              <w:rPr>
                <w:rStyle w:val="a3"/>
                <w:rFonts w:ascii="Times New Roman" w:hAnsi="Times New Roman" w:cs="Times New Roman"/>
                <w:color w:val="000000"/>
                <w:sz w:val="28"/>
                <w:szCs w:val="28"/>
                <w:u w:val="none"/>
              </w:rPr>
            </w:pPr>
            <w:r w:rsidRPr="006B7AF6">
              <w:rPr>
                <w:rStyle w:val="a3"/>
                <w:rFonts w:ascii="Times New Roman" w:hAnsi="Times New Roman" w:cs="Times New Roman"/>
                <w:color w:val="000000"/>
                <w:sz w:val="28"/>
                <w:szCs w:val="28"/>
                <w:u w:val="none"/>
              </w:rPr>
              <w:t>[Л’У К]</w:t>
            </w:r>
          </w:p>
        </w:tc>
      </w:tr>
      <w:tr w:rsidR="006B7AF6" w:rsidRPr="006B7AF6" w:rsidTr="00910FAB">
        <w:trPr>
          <w:trHeight w:val="514"/>
          <w:tblCellSpacing w:w="7" w:type="dxa"/>
        </w:trPr>
        <w:tc>
          <w:tcPr>
            <w:tcW w:w="0" w:type="auto"/>
          </w:tcPr>
          <w:p w:rsidR="006B7AF6" w:rsidRPr="006B7AF6" w:rsidRDefault="006B7AF6" w:rsidP="0098381F">
            <w:pPr>
              <w:spacing w:line="360" w:lineRule="auto"/>
              <w:jc w:val="both"/>
              <w:rPr>
                <w:rStyle w:val="a3"/>
                <w:rFonts w:ascii="Times New Roman" w:hAnsi="Times New Roman" w:cs="Times New Roman"/>
                <w:color w:val="000000"/>
                <w:sz w:val="28"/>
                <w:szCs w:val="28"/>
                <w:u w:val="none"/>
              </w:rPr>
            </w:pPr>
            <w:r w:rsidRPr="006B7AF6">
              <w:rPr>
                <w:rStyle w:val="a3"/>
                <w:rFonts w:ascii="Times New Roman" w:hAnsi="Times New Roman" w:cs="Times New Roman"/>
                <w:color w:val="000000"/>
                <w:sz w:val="28"/>
                <w:szCs w:val="28"/>
                <w:u w:val="none"/>
              </w:rPr>
              <w:t xml:space="preserve">Л У К </w:t>
            </w:r>
          </w:p>
        </w:tc>
        <w:tc>
          <w:tcPr>
            <w:tcW w:w="0" w:type="auto"/>
          </w:tcPr>
          <w:p w:rsidR="006B7AF6" w:rsidRPr="006B7AF6" w:rsidRDefault="006B7AF6" w:rsidP="0098381F">
            <w:pPr>
              <w:spacing w:line="360" w:lineRule="auto"/>
              <w:jc w:val="both"/>
              <w:rPr>
                <w:rStyle w:val="a3"/>
                <w:rFonts w:ascii="Times New Roman" w:hAnsi="Times New Roman" w:cs="Times New Roman"/>
                <w:color w:val="000000"/>
                <w:sz w:val="28"/>
                <w:szCs w:val="28"/>
                <w:u w:val="none"/>
              </w:rPr>
            </w:pPr>
            <w:r w:rsidRPr="006B7AF6">
              <w:rPr>
                <w:rStyle w:val="a3"/>
                <w:rFonts w:ascii="Times New Roman" w:hAnsi="Times New Roman" w:cs="Times New Roman"/>
                <w:color w:val="000000"/>
                <w:sz w:val="28"/>
                <w:szCs w:val="28"/>
                <w:u w:val="none"/>
              </w:rPr>
              <w:t>Л У К</w:t>
            </w:r>
          </w:p>
        </w:tc>
      </w:tr>
    </w:tbl>
    <w:p w:rsidR="005E6E6F" w:rsidRPr="005E6E6F" w:rsidRDefault="005E6E6F" w:rsidP="0022202D">
      <w:pPr>
        <w:spacing w:after="0" w:line="360" w:lineRule="auto"/>
        <w:ind w:firstLine="567"/>
        <w:jc w:val="both"/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  <w:t>П</w:t>
      </w:r>
      <w:r w:rsidRPr="005E6E6F"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  <w:t>ользуясь знаниями</w:t>
      </w:r>
      <w:r w:rsidR="004029FF"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  <w:t xml:space="preserve"> и способами действия, известными им, 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  <w:t xml:space="preserve"> обнаруживают, что  второе слово</w:t>
      </w:r>
      <w:r w:rsidRPr="005E6E6F"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  <w:t xml:space="preserve"> 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  <w:t>имеет ту же запись, что и первое</w:t>
      </w:r>
      <w:r w:rsidR="00AE45FC"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  <w:t>. Так возникает противоречие</w:t>
      </w:r>
      <w:r w:rsidRPr="005E6E6F"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  <w:t>,</w:t>
      </w:r>
      <w:r w:rsidR="00AE45FC"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  <w:t xml:space="preserve"> требующее решения:</w:t>
      </w:r>
      <w:r w:rsidRPr="005E6E6F"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  <w:t xml:space="preserve"> почему не получается. </w:t>
      </w:r>
    </w:p>
    <w:p w:rsidR="005E6E6F" w:rsidRPr="005E6E6F" w:rsidRDefault="00AE45FC" w:rsidP="0022202D">
      <w:pPr>
        <w:spacing w:after="0" w:line="360" w:lineRule="auto"/>
        <w:ind w:firstLine="567"/>
        <w:jc w:val="both"/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  <w:t xml:space="preserve"> </w:t>
      </w:r>
      <w:r w:rsidR="004F6F98"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  <w:t xml:space="preserve">  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  <w:t>На основе данного противоречия формулируется у</w:t>
      </w:r>
      <w:r w:rsidR="005E6E6F" w:rsidRPr="005E6E6F"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  <w:t xml:space="preserve">чебная задача: 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  <w:t>«</w:t>
      </w:r>
      <w:r w:rsidR="005E6E6F" w:rsidRPr="005E6E6F"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  <w:t>Как обозначить мягкость согласного звука на письме?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  <w:t xml:space="preserve">», требующая </w:t>
      </w:r>
      <w:r w:rsidR="002128C7"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  <w:t xml:space="preserve">для разрешения 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  <w:t>выдвижени</w:t>
      </w:r>
      <w:r w:rsidR="004029FF"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  <w:t xml:space="preserve">е 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  <w:t xml:space="preserve"> гипотез</w:t>
      </w:r>
      <w:r w:rsidR="004029FF"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  <w:t>, позволяющих осуществлять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  <w:t xml:space="preserve"> поиск</w:t>
      </w:r>
      <w:r w:rsidR="005E6E6F" w:rsidRPr="005E6E6F"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  <w:t xml:space="preserve"> 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  <w:t>решения проблемы</w:t>
      </w:r>
      <w:r w:rsidRPr="005E6E6F"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  <w:t xml:space="preserve"> </w:t>
      </w:r>
      <w:r w:rsidR="005E6E6F" w:rsidRPr="005E6E6F"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  <w:t>[</w:t>
      </w:r>
      <w:r w:rsidR="00FC5AB0"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  <w:t>6</w:t>
      </w:r>
      <w:r w:rsidR="005E6E6F" w:rsidRPr="005E6E6F"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  <w:t>, 64-73]</w:t>
      </w:r>
    </w:p>
    <w:p w:rsidR="00AE45FC" w:rsidRPr="004F6F98" w:rsidRDefault="004F6F98" w:rsidP="0022202D">
      <w:pPr>
        <w:spacing w:after="0" w:line="360" w:lineRule="auto"/>
        <w:ind w:firstLine="567"/>
        <w:jc w:val="both"/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  <w:t xml:space="preserve"> </w:t>
      </w:r>
      <w:r w:rsidRPr="004F6F98"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  <w:t>На уроке русского языка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  <w:t xml:space="preserve"> в </w:t>
      </w:r>
      <w:r w:rsidRPr="004F6F98"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  <w:t>1 класс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  <w:t>е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по учебнику  «</w:t>
      </w:r>
      <w:r w:rsidRPr="004F6F98">
        <w:rPr>
          <w:rFonts w:ascii="Times New Roman" w:hAnsi="Times New Roman" w:cs="Times New Roman"/>
          <w:spacing w:val="-2"/>
          <w:sz w:val="28"/>
          <w:szCs w:val="28"/>
        </w:rPr>
        <w:t>Русский язык»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под редакцией </w:t>
      </w:r>
      <w:r w:rsidRPr="004F6F98">
        <w:rPr>
          <w:rFonts w:ascii="Times New Roman" w:hAnsi="Times New Roman" w:cs="Times New Roman"/>
          <w:spacing w:val="-2"/>
          <w:sz w:val="28"/>
          <w:szCs w:val="28"/>
        </w:rPr>
        <w:t>В.П.</w:t>
      </w:r>
      <w:r w:rsidR="008336A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F6F98">
        <w:rPr>
          <w:rFonts w:ascii="Times New Roman" w:hAnsi="Times New Roman" w:cs="Times New Roman"/>
          <w:spacing w:val="-2"/>
          <w:sz w:val="28"/>
          <w:szCs w:val="28"/>
        </w:rPr>
        <w:t>Канакин</w:t>
      </w:r>
      <w:r>
        <w:rPr>
          <w:rFonts w:ascii="Times New Roman" w:hAnsi="Times New Roman" w:cs="Times New Roman"/>
          <w:spacing w:val="-2"/>
          <w:sz w:val="28"/>
          <w:szCs w:val="28"/>
        </w:rPr>
        <w:t>а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  <w:t>, изучая</w:t>
      </w:r>
      <w:r w:rsidR="00AE45FC" w:rsidRPr="004F6F98"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  <w:t xml:space="preserve"> 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  <w:t>т</w:t>
      </w:r>
      <w:r w:rsidR="00AE45FC" w:rsidRPr="004F6F98"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  <w:t>ем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  <w:t>у</w:t>
      </w:r>
      <w:r w:rsidR="00AE45FC" w:rsidRPr="004F6F98"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  <w:t xml:space="preserve">: 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  <w:t>«</w:t>
      </w:r>
      <w:r w:rsidR="00AE45FC" w:rsidRPr="004F6F98"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  <w:t>Мягкий знак – показатель мягкости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  <w:t>»,</w:t>
      </w:r>
      <w:r w:rsidR="00AE45FC" w:rsidRPr="004F6F98"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  <w:t xml:space="preserve"> </w:t>
      </w:r>
    </w:p>
    <w:p w:rsidR="00AE45FC" w:rsidRPr="00AE45FC" w:rsidRDefault="004F6F98" w:rsidP="002128C7">
      <w:pPr>
        <w:spacing w:after="0" w:line="360" w:lineRule="auto"/>
        <w:jc w:val="both"/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  <w:lastRenderedPageBreak/>
        <w:t>школьники</w:t>
      </w:r>
      <w:r w:rsidR="00AE45FC" w:rsidRPr="00AE45FC"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  <w:t xml:space="preserve"> </w:t>
      </w:r>
      <w:r w:rsidR="004029FF" w:rsidRPr="00AE45FC"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  <w:t xml:space="preserve">в ходе выполнения заданий </w:t>
      </w:r>
      <w:r w:rsidR="00AE45FC" w:rsidRPr="00AE45FC"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  <w:t>вспоминают, как на письме обозначается мягкость согласного буквами гласных звуков</w:t>
      </w:r>
      <w:r w:rsidR="004029FF"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  <w:t>,</w:t>
      </w:r>
      <w:r w:rsidR="00AE45FC" w:rsidRPr="00AE45FC"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  <w:t xml:space="preserve"> </w:t>
      </w:r>
      <w:r>
        <w:rPr>
          <w:rStyle w:val="a3"/>
          <w:rFonts w:ascii="Times New Roman" w:hAnsi="Times New Roman" w:cs="Times New Roman"/>
          <w:i/>
          <w:color w:val="000000"/>
          <w:sz w:val="28"/>
          <w:szCs w:val="28"/>
          <w:u w:val="none"/>
        </w:rPr>
        <w:t xml:space="preserve"> </w:t>
      </w:r>
      <w:r w:rsidRPr="004F6F98"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  <w:t xml:space="preserve">и </w:t>
      </w:r>
      <w:r w:rsidR="00AE45FC" w:rsidRPr="00AE45FC"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  <w:t>составляют звуковые схемы слов МЕЛ и МЕЛЬ</w:t>
      </w:r>
      <w:r w:rsidR="002128C7"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  <w:t>. В этом случае,</w:t>
      </w:r>
      <w:r w:rsidR="00AE45FC" w:rsidRPr="00AE45FC"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  <w:t xml:space="preserve"> 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  <w:t>с</w:t>
      </w:r>
      <w:r w:rsidR="00AE45FC" w:rsidRPr="00AE45FC"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  <w:t>равнива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  <w:t>я</w:t>
      </w:r>
      <w:r w:rsidR="00AE45FC" w:rsidRPr="00AE45FC"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  <w:t xml:space="preserve"> звуковой состав слов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  <w:t xml:space="preserve"> и делая</w:t>
      </w:r>
      <w:r w:rsidR="00AE45FC" w:rsidRPr="00AE45FC"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  <w:t xml:space="preserve"> запис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  <w:t>и</w:t>
      </w:r>
      <w:r w:rsidR="00AE45FC" w:rsidRPr="00AE45FC"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  <w:t xml:space="preserve"> 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  <w:t xml:space="preserve">данных </w:t>
      </w:r>
      <w:r w:rsidR="00AE45FC" w:rsidRPr="00AE45FC"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  <w:t>слов буквами</w:t>
      </w:r>
      <w:r w:rsidR="002128C7"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  <w:t>,</w:t>
      </w:r>
      <w:r w:rsidR="00AE45FC" w:rsidRPr="00AE45FC"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  <w:t xml:space="preserve"> 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  <w:t xml:space="preserve"> </w:t>
      </w:r>
      <w:r w:rsidR="002128C7"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  <w:t>в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  <w:t xml:space="preserve">ыясняют, </w:t>
      </w:r>
      <w:r w:rsidR="00AE45FC" w:rsidRPr="00AE45FC"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  <w:t xml:space="preserve">что 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  <w:t xml:space="preserve">известное им правило не находит подтверждения в одном из примеров. </w:t>
      </w:r>
      <w:r w:rsidR="00AE45FC" w:rsidRPr="00AE45FC"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  <w:t xml:space="preserve"> 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  <w:t xml:space="preserve"> </w:t>
      </w:r>
    </w:p>
    <w:p w:rsidR="00AE45FC" w:rsidRPr="00AE45FC" w:rsidRDefault="004029FF" w:rsidP="0022202D">
      <w:pPr>
        <w:spacing w:after="0" w:line="360" w:lineRule="auto"/>
        <w:ind w:firstLine="567"/>
        <w:jc w:val="both"/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  <w:t xml:space="preserve"> Выдвигается у</w:t>
      </w:r>
      <w:r w:rsidR="00AE45FC" w:rsidRPr="00AE45FC"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  <w:t xml:space="preserve">чебная задача: 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  <w:t>«</w:t>
      </w:r>
      <w:r w:rsidR="00AE45FC" w:rsidRPr="00AE45FC"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  <w:t>Как обозначить мягкость согласного звука на письме, если после него не слышится гласный звук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  <w:t>?»</w:t>
      </w:r>
      <w:r w:rsidR="00AE45FC" w:rsidRPr="00AE45FC"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  <w:t xml:space="preserve"> 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  <w:t xml:space="preserve">В данном случае можно </w:t>
      </w:r>
      <w:r w:rsidRPr="00AE45FC"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  <w:t xml:space="preserve">сначала </w:t>
      </w:r>
      <w:r w:rsidR="00AE45FC" w:rsidRPr="00AE45FC"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  <w:t xml:space="preserve">рассмотреть 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  <w:t>примеры</w:t>
      </w:r>
      <w:r w:rsidR="00AE45FC" w:rsidRPr="00AE45FC"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  <w:t xml:space="preserve">, 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  <w:t>иллюстрирующие написание</w:t>
      </w:r>
      <w:r w:rsidR="00AE45FC" w:rsidRPr="00AE45FC"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  <w:t xml:space="preserve"> мягк</w:t>
      </w:r>
      <w:r w:rsidR="003459BD"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  <w:t>ого</w:t>
      </w:r>
      <w:r w:rsidR="00AE45FC" w:rsidRPr="00AE45FC"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  <w:t xml:space="preserve"> согласн</w:t>
      </w:r>
      <w:r w:rsidR="003459BD"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  <w:t>ого</w:t>
      </w:r>
      <w:r w:rsidR="00AE45FC" w:rsidRPr="00AE45FC"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  <w:t xml:space="preserve"> на конце слова</w:t>
      </w:r>
      <w:r w:rsidR="003459BD"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  <w:t>,  представленные на слух и предложенные зрительно</w:t>
      </w:r>
      <w:r w:rsidR="002128C7"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  <w:t>.</w:t>
      </w:r>
      <w:r w:rsidR="00AE45FC" w:rsidRPr="00AE45FC"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  <w:t xml:space="preserve"> </w:t>
      </w:r>
    </w:p>
    <w:p w:rsidR="00AE45FC" w:rsidRPr="00AE45FC" w:rsidRDefault="003459BD" w:rsidP="0022202D">
      <w:pPr>
        <w:spacing w:after="0" w:line="360" w:lineRule="auto"/>
        <w:ind w:firstLine="567"/>
        <w:jc w:val="both"/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  <w:t>Эти примеры показывают:</w:t>
      </w:r>
      <w:r w:rsidR="00AE45FC" w:rsidRPr="00AE45FC"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  <w:t xml:space="preserve"> на уроках обучении грамоте</w:t>
      </w:r>
      <w:r w:rsidR="002128C7"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  <w:t xml:space="preserve"> 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  <w:t>во время</w:t>
      </w:r>
      <w:r w:rsidR="002128C7"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  <w:t xml:space="preserve"> этап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  <w:t>а</w:t>
      </w:r>
      <w:r w:rsidR="002128C7"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  <w:t xml:space="preserve"> </w:t>
      </w:r>
      <w:r w:rsidR="00AE45FC" w:rsidRPr="00AE45FC"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  <w:t xml:space="preserve"> знакомств</w:t>
      </w:r>
      <w:r w:rsidR="002128C7"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  <w:t>а</w:t>
      </w:r>
      <w:r w:rsidR="00AE45FC" w:rsidRPr="00AE45FC"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  <w:t xml:space="preserve"> с буквами</w:t>
      </w:r>
      <w:r w:rsidR="008336AD"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  <w:t xml:space="preserve">, можно </w:t>
      </w:r>
      <w:r w:rsidR="002128C7"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  <w:t>успешно</w:t>
      </w:r>
      <w:r w:rsidR="00AE45FC" w:rsidRPr="00AE45FC"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  <w:t xml:space="preserve"> использ</w:t>
      </w:r>
      <w:r w:rsidR="008336AD"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  <w:t>овать</w:t>
      </w:r>
      <w:r w:rsidR="00AE45FC" w:rsidRPr="00AE45FC"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  <w:t xml:space="preserve"> постановку учебной задачи. </w:t>
      </w:r>
    </w:p>
    <w:p w:rsidR="006B7AF6" w:rsidRDefault="006B7AF6" w:rsidP="006B7AF6">
      <w:pPr>
        <w:spacing w:after="0" w:line="360" w:lineRule="auto"/>
        <w:jc w:val="both"/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  <w:t xml:space="preserve">        </w:t>
      </w:r>
      <w:r w:rsidR="008336AD"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  <w:t xml:space="preserve">При проведении урока </w:t>
      </w:r>
      <w:r w:rsidR="008336AD" w:rsidRPr="005E6E6F"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  <w:t>отработки полученного способа действия</w:t>
      </w:r>
      <w:r w:rsidR="008336AD"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  <w:t xml:space="preserve"> в 4 классе</w:t>
      </w:r>
      <w:r w:rsidR="008336AD" w:rsidRPr="008336AD"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  <w:t xml:space="preserve"> </w:t>
      </w:r>
      <w:r w:rsidR="008336AD"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  <w:t>п</w:t>
      </w:r>
      <w:r w:rsidR="008336AD" w:rsidRPr="008336AD"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  <w:t>о тем</w:t>
      </w:r>
      <w:r w:rsidR="008336AD"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  <w:t>е</w:t>
      </w:r>
      <w:r w:rsidR="008336AD" w:rsidRPr="008336AD"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  <w:t xml:space="preserve">: </w:t>
      </w:r>
      <w:r w:rsidR="008336AD"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  <w:t>«</w:t>
      </w:r>
      <w:r w:rsidR="008336AD" w:rsidRPr="008336AD"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  <w:t>Написание безударных суффиксов –</w:t>
      </w:r>
      <w:r w:rsidR="00910FAB"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  <w:t xml:space="preserve"> </w:t>
      </w:r>
      <w:r w:rsidR="008336AD" w:rsidRPr="008336AD"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  <w:t>а, -о на конце наречий</w:t>
      </w:r>
      <w:r w:rsidR="008336AD"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  <w:t>»</w:t>
      </w:r>
      <w:r w:rsidR="008336AD" w:rsidRPr="008336AD"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  <w:t xml:space="preserve"> </w:t>
      </w:r>
      <w:r w:rsidR="008336AD"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  <w:t>д</w:t>
      </w:r>
      <w:r w:rsidR="008336AD" w:rsidRPr="008336AD"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  <w:t>а</w:t>
      </w:r>
      <w:r w:rsidR="008336AD"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  <w:t>ё</w:t>
      </w:r>
      <w:r w:rsidR="008336AD" w:rsidRPr="008336AD"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  <w:t>тся задание списать слова и вставить орфограммы: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  <w:t xml:space="preserve"> </w:t>
      </w:r>
      <w:r w:rsidR="008336AD" w:rsidRPr="008336AD"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  <w:t>НИЗК…, БЫСТР…, МЕДЛЕНН…, ПОЗДН…, СЛЕВ…, СПРАВ…, ВЛЕВ…, НАПРАВ…</w:t>
      </w:r>
    </w:p>
    <w:p w:rsidR="008336AD" w:rsidRPr="008336AD" w:rsidRDefault="008336AD" w:rsidP="006B7AF6">
      <w:pPr>
        <w:spacing w:after="0" w:line="360" w:lineRule="auto"/>
        <w:jc w:val="both"/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  <w:t xml:space="preserve"> Возникает</w:t>
      </w:r>
      <w:r w:rsidRPr="008336AD"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  <w:t xml:space="preserve"> ситуаци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  <w:t>я</w:t>
      </w:r>
      <w:r w:rsidRPr="008336AD"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  <w:t xml:space="preserve">, </w:t>
      </w:r>
      <w:r w:rsidR="003459BD"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  <w:t xml:space="preserve">позволяющая проверить </w:t>
      </w:r>
      <w:r w:rsidRPr="008336AD"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  <w:t xml:space="preserve"> </w:t>
      </w:r>
      <w:r w:rsidR="003459BD"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  <w:t xml:space="preserve">изученный </w:t>
      </w:r>
      <w:r w:rsidRPr="008336AD"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  <w:t xml:space="preserve"> на предыдущем уроке способ действия</w:t>
      </w:r>
      <w:r w:rsidR="003459BD"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  <w:t xml:space="preserve">, </w:t>
      </w:r>
      <w:r w:rsidRPr="008336AD"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  <w:t xml:space="preserve"> (ставь к наречию вопрос: КАК?</w:t>
      </w:r>
      <w:r w:rsidR="006B7AF6"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  <w:t>-</w:t>
      </w:r>
      <w:r w:rsidRPr="008336AD"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  <w:t xml:space="preserve"> суффикс –</w:t>
      </w:r>
      <w:r w:rsidR="006B7AF6"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  <w:t xml:space="preserve"> </w:t>
      </w:r>
      <w:r w:rsidRPr="008336AD"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  <w:t>о)</w:t>
      </w:r>
      <w:r w:rsidR="003459BD"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  <w:t>. Однако</w:t>
      </w:r>
      <w:r w:rsidR="002128C7"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  <w:t xml:space="preserve"> </w:t>
      </w:r>
      <w:r w:rsidRPr="008336AD"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  <w:t xml:space="preserve"> </w:t>
      </w:r>
      <w:r w:rsidR="003459BD"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  <w:t xml:space="preserve"> возникает противоречие, не </w:t>
      </w:r>
      <w:r w:rsidRPr="008336AD"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  <w:t>позволя</w:t>
      </w:r>
      <w:r w:rsidR="003459BD"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  <w:t>ющее</w:t>
      </w:r>
      <w:r w:rsidRPr="008336AD"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  <w:t xml:space="preserve"> решить предложенные в задание орфографические задачи</w:t>
      </w:r>
      <w:r w:rsidR="00F00566"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  <w:t xml:space="preserve"> и требу</w:t>
      </w:r>
      <w:r w:rsidR="003459BD"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  <w:t>ющее</w:t>
      </w:r>
      <w:r w:rsidR="00F00566"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  <w:t xml:space="preserve"> </w:t>
      </w:r>
      <w:r w:rsidR="00F00566" w:rsidRPr="008336AD"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  <w:t>дополн</w:t>
      </w:r>
      <w:r w:rsidR="00F00566"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  <w:t>ения</w:t>
      </w:r>
      <w:r w:rsidR="00F00566" w:rsidRPr="00F00566">
        <w:rPr>
          <w:rFonts w:ascii="Times New Roman" w:hAnsi="Times New Roman" w:cs="Times New Roman"/>
          <w:sz w:val="28"/>
          <w:szCs w:val="28"/>
        </w:rPr>
        <w:t xml:space="preserve"> </w:t>
      </w:r>
      <w:r w:rsidR="00F00566" w:rsidRPr="00407F5A">
        <w:rPr>
          <w:rFonts w:ascii="Times New Roman" w:hAnsi="Times New Roman" w:cs="Times New Roman"/>
          <w:sz w:val="28"/>
          <w:szCs w:val="28"/>
        </w:rPr>
        <w:t>в сознании ученика</w:t>
      </w:r>
      <w:r w:rsidR="003459BD">
        <w:rPr>
          <w:rFonts w:ascii="Times New Roman" w:hAnsi="Times New Roman" w:cs="Times New Roman"/>
          <w:sz w:val="28"/>
          <w:szCs w:val="28"/>
        </w:rPr>
        <w:t xml:space="preserve"> нового наполнения известного правила</w:t>
      </w:r>
      <w:r w:rsidR="00F00566">
        <w:rPr>
          <w:rFonts w:ascii="Times New Roman" w:hAnsi="Times New Roman" w:cs="Times New Roman"/>
          <w:sz w:val="28"/>
          <w:szCs w:val="28"/>
        </w:rPr>
        <w:t xml:space="preserve">, активизируя </w:t>
      </w:r>
      <w:r w:rsidR="00F00566" w:rsidRPr="00407F5A">
        <w:rPr>
          <w:rFonts w:ascii="Times New Roman" w:hAnsi="Times New Roman" w:cs="Times New Roman"/>
          <w:sz w:val="28"/>
          <w:szCs w:val="28"/>
        </w:rPr>
        <w:t>внутренн</w:t>
      </w:r>
      <w:r w:rsidR="00F00566">
        <w:rPr>
          <w:rFonts w:ascii="Times New Roman" w:hAnsi="Times New Roman" w:cs="Times New Roman"/>
          <w:sz w:val="28"/>
          <w:szCs w:val="28"/>
        </w:rPr>
        <w:t>юю</w:t>
      </w:r>
      <w:r w:rsidR="00F00566" w:rsidRPr="00407F5A">
        <w:rPr>
          <w:rFonts w:ascii="Times New Roman" w:hAnsi="Times New Roman" w:cs="Times New Roman"/>
          <w:sz w:val="28"/>
          <w:szCs w:val="28"/>
        </w:rPr>
        <w:t xml:space="preserve"> необходимость в «овладения </w:t>
      </w:r>
      <w:r w:rsidR="00F00566">
        <w:rPr>
          <w:rFonts w:ascii="Times New Roman" w:hAnsi="Times New Roman" w:cs="Times New Roman"/>
          <w:sz w:val="28"/>
          <w:szCs w:val="28"/>
        </w:rPr>
        <w:t>новыми</w:t>
      </w:r>
      <w:r w:rsidR="00F00566" w:rsidRPr="00407F5A">
        <w:rPr>
          <w:rFonts w:ascii="Times New Roman" w:hAnsi="Times New Roman" w:cs="Times New Roman"/>
          <w:sz w:val="28"/>
          <w:szCs w:val="28"/>
        </w:rPr>
        <w:t xml:space="preserve"> способами решения задач»</w:t>
      </w:r>
      <w:r w:rsidR="00F00566">
        <w:rPr>
          <w:rFonts w:ascii="Times New Roman" w:hAnsi="Times New Roman" w:cs="Times New Roman"/>
          <w:sz w:val="28"/>
          <w:szCs w:val="28"/>
        </w:rPr>
        <w:t xml:space="preserve">. </w:t>
      </w:r>
      <w:r w:rsidR="003459BD">
        <w:rPr>
          <w:rFonts w:ascii="Times New Roman" w:hAnsi="Times New Roman" w:cs="Times New Roman"/>
          <w:sz w:val="28"/>
          <w:szCs w:val="28"/>
        </w:rPr>
        <w:t xml:space="preserve"> Так, п</w:t>
      </w:r>
      <w:r w:rsidR="00F00566">
        <w:rPr>
          <w:rFonts w:ascii="Times New Roman" w:hAnsi="Times New Roman" w:cs="Times New Roman"/>
          <w:sz w:val="28"/>
          <w:szCs w:val="28"/>
        </w:rPr>
        <w:t>остановка учебной задачи заставляет искать способ действия, совершая мыслительные операции и  направляя познавательный интерес.</w:t>
      </w:r>
    </w:p>
    <w:p w:rsidR="008336AD" w:rsidRPr="007F1467" w:rsidRDefault="00DA7374" w:rsidP="0022202D">
      <w:pPr>
        <w:spacing w:after="0" w:line="360" w:lineRule="auto"/>
        <w:ind w:firstLine="567"/>
        <w:jc w:val="both"/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  <w:t xml:space="preserve">Таким образом, </w:t>
      </w:r>
      <w:r w:rsidR="008336AD" w:rsidRPr="008336AD"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  <w:t xml:space="preserve"> уроки постановки и решения учебной задачи</w:t>
      </w:r>
      <w:r w:rsidR="00F00566" w:rsidRPr="00F00566"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  <w:t xml:space="preserve"> </w:t>
      </w:r>
      <w:r w:rsidR="00F00566"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  <w:t xml:space="preserve"> и </w:t>
      </w:r>
      <w:r w:rsidR="00F00566" w:rsidRPr="005E6E6F"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  <w:t>отработки полученного способа действия</w:t>
      </w:r>
      <w:r w:rsidR="008336AD" w:rsidRPr="008336AD"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  <w:t xml:space="preserve"> организовать довольно сложно: учителю необходимо продумывать каждый шаг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  <w:t xml:space="preserve"> и </w:t>
      </w:r>
      <w:r w:rsidR="008336AD" w:rsidRPr="008336AD"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  <w:t xml:space="preserve"> вопрос, каждое задание, чтобы учебная задача стала «собственной» задачей для детей, </w:t>
      </w:r>
      <w:r w:rsidR="002128C7"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  <w:t xml:space="preserve">наполнившей их </w:t>
      </w:r>
      <w:r w:rsidR="008336AD" w:rsidRPr="008336AD"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  <w:t xml:space="preserve"> понима</w:t>
      </w:r>
      <w:r w:rsidR="002128C7"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  <w:t>нием</w:t>
      </w:r>
      <w:r w:rsidR="008336AD" w:rsidRPr="008336AD"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  <w:t xml:space="preserve"> </w:t>
      </w:r>
      <w:r w:rsidR="00647FC5"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  <w:t xml:space="preserve">её </w:t>
      </w:r>
      <w:r w:rsidR="008336AD" w:rsidRPr="008336AD"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  <w:t>значимост</w:t>
      </w:r>
      <w:r w:rsidR="002128C7"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  <w:t>и</w:t>
      </w:r>
      <w:r w:rsidR="008336AD" w:rsidRPr="008336AD"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  <w:t xml:space="preserve"> и необходимост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  <w:t>ью</w:t>
      </w:r>
      <w:r w:rsidR="008336AD" w:rsidRPr="008336AD"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  <w:t xml:space="preserve"> </w:t>
      </w:r>
      <w:r w:rsidR="008336AD" w:rsidRPr="007F1467"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  <w:t xml:space="preserve">решения. </w:t>
      </w:r>
    </w:p>
    <w:p w:rsidR="007F1467" w:rsidRPr="00E67581" w:rsidRDefault="00E67581" w:rsidP="0022202D">
      <w:pPr>
        <w:shd w:val="clear" w:color="auto" w:fill="FFFFFF"/>
        <w:spacing w:after="0" w:line="360" w:lineRule="auto"/>
        <w:ind w:left="10" w:right="10" w:hanging="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7581">
        <w:rPr>
          <w:rFonts w:ascii="Times New Roman" w:hAnsi="Times New Roman" w:cs="Times New Roman"/>
          <w:b/>
          <w:sz w:val="28"/>
          <w:szCs w:val="28"/>
        </w:rPr>
        <w:t>Список литературы:</w:t>
      </w:r>
    </w:p>
    <w:p w:rsidR="007F1467" w:rsidRPr="000C73DF" w:rsidRDefault="007F1467" w:rsidP="0022202D">
      <w:pPr>
        <w:shd w:val="clear" w:color="auto" w:fill="FFFFFF"/>
        <w:spacing w:after="0" w:line="360" w:lineRule="auto"/>
        <w:ind w:left="10" w:right="10" w:firstLine="696"/>
        <w:jc w:val="both"/>
        <w:rPr>
          <w:rFonts w:ascii="Times New Roman" w:hAnsi="Times New Roman" w:cs="Times New Roman"/>
          <w:sz w:val="28"/>
          <w:szCs w:val="28"/>
        </w:rPr>
      </w:pPr>
    </w:p>
    <w:p w:rsidR="005230ED" w:rsidRPr="00E67581" w:rsidRDefault="005230ED" w:rsidP="0022202D">
      <w:pPr>
        <w:numPr>
          <w:ilvl w:val="0"/>
          <w:numId w:val="1"/>
        </w:numPr>
        <w:tabs>
          <w:tab w:val="clear" w:pos="720"/>
          <w:tab w:val="num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67581">
        <w:rPr>
          <w:rFonts w:ascii="Times New Roman" w:hAnsi="Times New Roman" w:cs="Times New Roman"/>
          <w:sz w:val="28"/>
          <w:szCs w:val="28"/>
        </w:rPr>
        <w:lastRenderedPageBreak/>
        <w:t>Давыдов В.В. Обучение и развитие, Самообразование, Сознательность учения</w:t>
      </w:r>
      <w:r w:rsidR="001D7A92">
        <w:rPr>
          <w:rFonts w:ascii="Times New Roman" w:hAnsi="Times New Roman" w:cs="Times New Roman"/>
          <w:sz w:val="28"/>
          <w:szCs w:val="28"/>
        </w:rPr>
        <w:t>.</w:t>
      </w:r>
      <w:r w:rsidRPr="00E67581">
        <w:rPr>
          <w:rFonts w:ascii="Times New Roman" w:hAnsi="Times New Roman" w:cs="Times New Roman"/>
          <w:sz w:val="28"/>
          <w:szCs w:val="28"/>
        </w:rPr>
        <w:t xml:space="preserve"> </w:t>
      </w:r>
      <w:r w:rsidRPr="00E67581">
        <w:rPr>
          <w:rFonts w:ascii="Times New Roman" w:hAnsi="Times New Roman" w:cs="Times New Roman"/>
          <w:color w:val="000000"/>
          <w:sz w:val="28"/>
          <w:szCs w:val="28"/>
        </w:rPr>
        <w:t>М.</w:t>
      </w:r>
      <w:r w:rsidR="001D7A92">
        <w:rPr>
          <w:rFonts w:ascii="Times New Roman" w:hAnsi="Times New Roman" w:cs="Times New Roman"/>
          <w:color w:val="000000"/>
          <w:sz w:val="28"/>
          <w:szCs w:val="28"/>
        </w:rPr>
        <w:t>: Педагогика</w:t>
      </w:r>
      <w:r w:rsidRPr="00E67581">
        <w:rPr>
          <w:rFonts w:ascii="Times New Roman" w:hAnsi="Times New Roman" w:cs="Times New Roman"/>
          <w:color w:val="000000"/>
          <w:sz w:val="28"/>
          <w:szCs w:val="28"/>
        </w:rPr>
        <w:t xml:space="preserve">, 2004. 378с. </w:t>
      </w:r>
    </w:p>
    <w:p w:rsidR="00E67581" w:rsidRPr="00D73793" w:rsidRDefault="00D73793" w:rsidP="00D73793">
      <w:pPr>
        <w:numPr>
          <w:ilvl w:val="0"/>
          <w:numId w:val="1"/>
        </w:numPr>
        <w:tabs>
          <w:tab w:val="clear" w:pos="720"/>
          <w:tab w:val="num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D73793">
        <w:rPr>
          <w:rFonts w:ascii="Times New Roman" w:hAnsi="Times New Roman" w:cs="Times New Roman"/>
          <w:sz w:val="28"/>
          <w:szCs w:val="28"/>
        </w:rPr>
        <w:t>Методика грамматики и орфографии в начальных классах./ Под ред. Н.С. Рождественского. М.: Просвещение,</w:t>
      </w:r>
      <w:r w:rsidR="00E67581" w:rsidRPr="00D73793">
        <w:rPr>
          <w:rFonts w:ascii="Times New Roman" w:hAnsi="Times New Roman" w:cs="Times New Roman"/>
          <w:color w:val="000000"/>
          <w:sz w:val="28"/>
          <w:szCs w:val="28"/>
        </w:rPr>
        <w:t xml:space="preserve"> 2001. 359с.</w:t>
      </w:r>
    </w:p>
    <w:p w:rsidR="00E67581" w:rsidRPr="00D73793" w:rsidRDefault="00D73793" w:rsidP="00D73793">
      <w:pPr>
        <w:numPr>
          <w:ilvl w:val="0"/>
          <w:numId w:val="1"/>
        </w:numPr>
        <w:tabs>
          <w:tab w:val="clear" w:pos="720"/>
          <w:tab w:val="num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73793">
        <w:rPr>
          <w:rFonts w:ascii="Times New Roman" w:hAnsi="Times New Roman" w:cs="Times New Roman"/>
          <w:bCs/>
          <w:sz w:val="28"/>
          <w:szCs w:val="28"/>
        </w:rPr>
        <w:t>Мельникова</w:t>
      </w:r>
      <w:r w:rsidRPr="00D73793">
        <w:rPr>
          <w:rFonts w:ascii="Times New Roman" w:hAnsi="Times New Roman" w:cs="Times New Roman"/>
          <w:sz w:val="28"/>
          <w:szCs w:val="28"/>
        </w:rPr>
        <w:t xml:space="preserve">, </w:t>
      </w:r>
      <w:r w:rsidRPr="00D73793">
        <w:rPr>
          <w:rFonts w:ascii="Times New Roman" w:hAnsi="Times New Roman" w:cs="Times New Roman"/>
          <w:bCs/>
          <w:sz w:val="28"/>
          <w:szCs w:val="28"/>
        </w:rPr>
        <w:t>Е</w:t>
      </w:r>
      <w:r w:rsidRPr="00D73793">
        <w:rPr>
          <w:rFonts w:ascii="Times New Roman" w:hAnsi="Times New Roman" w:cs="Times New Roman"/>
          <w:sz w:val="28"/>
          <w:szCs w:val="28"/>
        </w:rPr>
        <w:t>.</w:t>
      </w:r>
      <w:r w:rsidRPr="00D73793">
        <w:rPr>
          <w:rFonts w:ascii="Times New Roman" w:hAnsi="Times New Roman" w:cs="Times New Roman"/>
          <w:bCs/>
          <w:sz w:val="28"/>
          <w:szCs w:val="28"/>
        </w:rPr>
        <w:t>Л</w:t>
      </w:r>
      <w:r w:rsidRPr="00D73793">
        <w:rPr>
          <w:rFonts w:ascii="Times New Roman" w:hAnsi="Times New Roman" w:cs="Times New Roman"/>
          <w:sz w:val="28"/>
          <w:szCs w:val="28"/>
        </w:rPr>
        <w:t xml:space="preserve">. </w:t>
      </w:r>
      <w:r w:rsidRPr="00D73793">
        <w:rPr>
          <w:rFonts w:ascii="Times New Roman" w:hAnsi="Times New Roman" w:cs="Times New Roman"/>
          <w:bCs/>
          <w:sz w:val="28"/>
          <w:szCs w:val="28"/>
        </w:rPr>
        <w:t>Проблемный</w:t>
      </w:r>
      <w:r w:rsidRPr="00D73793">
        <w:rPr>
          <w:rFonts w:ascii="Times New Roman" w:hAnsi="Times New Roman" w:cs="Times New Roman"/>
          <w:sz w:val="28"/>
          <w:szCs w:val="28"/>
        </w:rPr>
        <w:t xml:space="preserve"> </w:t>
      </w:r>
      <w:r w:rsidRPr="00D73793">
        <w:rPr>
          <w:rFonts w:ascii="Times New Roman" w:hAnsi="Times New Roman" w:cs="Times New Roman"/>
          <w:bCs/>
          <w:sz w:val="28"/>
          <w:szCs w:val="28"/>
        </w:rPr>
        <w:t>урок</w:t>
      </w:r>
      <w:r w:rsidRPr="00D73793">
        <w:rPr>
          <w:rFonts w:ascii="Times New Roman" w:hAnsi="Times New Roman" w:cs="Times New Roman"/>
          <w:sz w:val="28"/>
          <w:szCs w:val="28"/>
        </w:rPr>
        <w:t xml:space="preserve">, </w:t>
      </w:r>
      <w:r w:rsidRPr="00D73793">
        <w:rPr>
          <w:rFonts w:ascii="Times New Roman" w:hAnsi="Times New Roman" w:cs="Times New Roman"/>
          <w:bCs/>
          <w:sz w:val="28"/>
          <w:szCs w:val="28"/>
        </w:rPr>
        <w:t>или</w:t>
      </w:r>
      <w:r w:rsidRPr="00D73793">
        <w:rPr>
          <w:rFonts w:ascii="Times New Roman" w:hAnsi="Times New Roman" w:cs="Times New Roman"/>
          <w:sz w:val="28"/>
          <w:szCs w:val="28"/>
        </w:rPr>
        <w:t xml:space="preserve"> </w:t>
      </w:r>
      <w:r w:rsidRPr="00D73793">
        <w:rPr>
          <w:rFonts w:ascii="Times New Roman" w:hAnsi="Times New Roman" w:cs="Times New Roman"/>
          <w:bCs/>
          <w:sz w:val="28"/>
          <w:szCs w:val="28"/>
        </w:rPr>
        <w:t>Как</w:t>
      </w:r>
      <w:r w:rsidRPr="00D73793">
        <w:rPr>
          <w:rFonts w:ascii="Times New Roman" w:hAnsi="Times New Roman" w:cs="Times New Roman"/>
          <w:sz w:val="28"/>
          <w:szCs w:val="28"/>
        </w:rPr>
        <w:t xml:space="preserve"> </w:t>
      </w:r>
      <w:r w:rsidRPr="00D73793">
        <w:rPr>
          <w:rFonts w:ascii="Times New Roman" w:hAnsi="Times New Roman" w:cs="Times New Roman"/>
          <w:bCs/>
          <w:sz w:val="28"/>
          <w:szCs w:val="28"/>
        </w:rPr>
        <w:t>открывать</w:t>
      </w:r>
      <w:r w:rsidRPr="00D73793">
        <w:rPr>
          <w:rFonts w:ascii="Times New Roman" w:hAnsi="Times New Roman" w:cs="Times New Roman"/>
          <w:sz w:val="28"/>
          <w:szCs w:val="28"/>
        </w:rPr>
        <w:t xml:space="preserve"> </w:t>
      </w:r>
      <w:r w:rsidRPr="00D73793">
        <w:rPr>
          <w:rFonts w:ascii="Times New Roman" w:hAnsi="Times New Roman" w:cs="Times New Roman"/>
          <w:bCs/>
          <w:sz w:val="28"/>
          <w:szCs w:val="28"/>
        </w:rPr>
        <w:t>знания</w:t>
      </w:r>
      <w:r w:rsidRPr="00D73793">
        <w:rPr>
          <w:rFonts w:ascii="Times New Roman" w:hAnsi="Times New Roman" w:cs="Times New Roman"/>
          <w:sz w:val="28"/>
          <w:szCs w:val="28"/>
        </w:rPr>
        <w:t xml:space="preserve"> </w:t>
      </w:r>
      <w:r w:rsidRPr="00D73793">
        <w:rPr>
          <w:rFonts w:ascii="Times New Roman" w:hAnsi="Times New Roman" w:cs="Times New Roman"/>
          <w:bCs/>
          <w:sz w:val="28"/>
          <w:szCs w:val="28"/>
        </w:rPr>
        <w:t>с</w:t>
      </w:r>
      <w:r w:rsidRPr="00D73793">
        <w:rPr>
          <w:rFonts w:ascii="Times New Roman" w:hAnsi="Times New Roman" w:cs="Times New Roman"/>
          <w:sz w:val="28"/>
          <w:szCs w:val="28"/>
        </w:rPr>
        <w:t xml:space="preserve"> </w:t>
      </w:r>
      <w:r w:rsidRPr="00D73793">
        <w:rPr>
          <w:rFonts w:ascii="Times New Roman" w:hAnsi="Times New Roman" w:cs="Times New Roman"/>
          <w:bCs/>
          <w:sz w:val="28"/>
          <w:szCs w:val="28"/>
        </w:rPr>
        <w:t>учениками</w:t>
      </w:r>
      <w:r w:rsidRPr="00D73793">
        <w:rPr>
          <w:rFonts w:ascii="Times New Roman" w:hAnsi="Times New Roman" w:cs="Times New Roman"/>
          <w:sz w:val="28"/>
          <w:szCs w:val="28"/>
        </w:rPr>
        <w:t xml:space="preserve">: пос. для учителя / </w:t>
      </w:r>
      <w:r w:rsidRPr="00D73793">
        <w:rPr>
          <w:rFonts w:ascii="Times New Roman" w:hAnsi="Times New Roman" w:cs="Times New Roman"/>
          <w:bCs/>
          <w:sz w:val="28"/>
          <w:szCs w:val="28"/>
        </w:rPr>
        <w:t>Е</w:t>
      </w:r>
      <w:r w:rsidRPr="00D73793">
        <w:rPr>
          <w:rFonts w:ascii="Times New Roman" w:hAnsi="Times New Roman" w:cs="Times New Roman"/>
          <w:sz w:val="28"/>
          <w:szCs w:val="28"/>
        </w:rPr>
        <w:t>.</w:t>
      </w:r>
      <w:r w:rsidRPr="00D73793">
        <w:rPr>
          <w:rFonts w:ascii="Times New Roman" w:hAnsi="Times New Roman" w:cs="Times New Roman"/>
          <w:bCs/>
          <w:sz w:val="28"/>
          <w:szCs w:val="28"/>
        </w:rPr>
        <w:t>Л</w:t>
      </w:r>
      <w:r w:rsidRPr="00D73793">
        <w:rPr>
          <w:rFonts w:ascii="Times New Roman" w:hAnsi="Times New Roman" w:cs="Times New Roman"/>
          <w:sz w:val="28"/>
          <w:szCs w:val="28"/>
        </w:rPr>
        <w:t xml:space="preserve">. </w:t>
      </w:r>
      <w:r w:rsidRPr="00D73793">
        <w:rPr>
          <w:rFonts w:ascii="Times New Roman" w:hAnsi="Times New Roman" w:cs="Times New Roman"/>
          <w:bCs/>
          <w:sz w:val="28"/>
          <w:szCs w:val="28"/>
        </w:rPr>
        <w:t>Мельникова</w:t>
      </w:r>
      <w:r w:rsidRPr="00D73793">
        <w:rPr>
          <w:rFonts w:ascii="Times New Roman" w:hAnsi="Times New Roman" w:cs="Times New Roman"/>
          <w:sz w:val="28"/>
          <w:szCs w:val="28"/>
        </w:rPr>
        <w:t xml:space="preserve">. </w:t>
      </w:r>
      <w:r w:rsidRPr="00D73793">
        <w:rPr>
          <w:rFonts w:ascii="Times New Roman" w:hAnsi="Times New Roman" w:cs="Times New Roman"/>
          <w:bCs/>
          <w:sz w:val="28"/>
          <w:szCs w:val="28"/>
        </w:rPr>
        <w:t>М</w:t>
      </w:r>
      <w:r w:rsidRPr="00D73793">
        <w:rPr>
          <w:rFonts w:ascii="Times New Roman" w:hAnsi="Times New Roman" w:cs="Times New Roman"/>
          <w:sz w:val="28"/>
          <w:szCs w:val="28"/>
        </w:rPr>
        <w:t xml:space="preserve">.: АПКиППРО, </w:t>
      </w:r>
      <w:r w:rsidRPr="00D73793">
        <w:rPr>
          <w:rFonts w:ascii="Times New Roman" w:hAnsi="Times New Roman" w:cs="Times New Roman"/>
          <w:bCs/>
          <w:sz w:val="28"/>
          <w:szCs w:val="28"/>
        </w:rPr>
        <w:t>2002</w:t>
      </w:r>
      <w:r w:rsidRPr="00D73793">
        <w:rPr>
          <w:rFonts w:ascii="Times New Roman" w:hAnsi="Times New Roman" w:cs="Times New Roman"/>
          <w:sz w:val="28"/>
          <w:szCs w:val="28"/>
        </w:rPr>
        <w:t xml:space="preserve">. </w:t>
      </w:r>
      <w:r w:rsidRPr="00D73793">
        <w:rPr>
          <w:rFonts w:ascii="Times New Roman" w:hAnsi="Times New Roman" w:cs="Times New Roman"/>
          <w:bCs/>
          <w:sz w:val="28"/>
          <w:szCs w:val="28"/>
        </w:rPr>
        <w:t>168</w:t>
      </w:r>
      <w:r w:rsidRPr="00D73793">
        <w:rPr>
          <w:rFonts w:ascii="Times New Roman" w:hAnsi="Times New Roman" w:cs="Times New Roman"/>
          <w:sz w:val="28"/>
          <w:szCs w:val="28"/>
        </w:rPr>
        <w:t xml:space="preserve"> </w:t>
      </w:r>
      <w:r w:rsidRPr="00D73793">
        <w:rPr>
          <w:rFonts w:ascii="Times New Roman" w:hAnsi="Times New Roman" w:cs="Times New Roman"/>
          <w:bCs/>
          <w:sz w:val="28"/>
          <w:szCs w:val="28"/>
        </w:rPr>
        <w:t>с</w:t>
      </w:r>
      <w:r w:rsidRPr="00D73793">
        <w:rPr>
          <w:rFonts w:ascii="Times New Roman" w:hAnsi="Times New Roman" w:cs="Times New Roman"/>
          <w:sz w:val="28"/>
          <w:szCs w:val="28"/>
        </w:rPr>
        <w:t>.</w:t>
      </w:r>
    </w:p>
    <w:p w:rsidR="00E67581" w:rsidRPr="00E67581" w:rsidRDefault="00E67581" w:rsidP="0022202D">
      <w:pPr>
        <w:pStyle w:val="a9"/>
        <w:numPr>
          <w:ilvl w:val="0"/>
          <w:numId w:val="1"/>
        </w:numPr>
        <w:tabs>
          <w:tab w:val="clear" w:pos="720"/>
          <w:tab w:val="num" w:pos="284"/>
        </w:tabs>
        <w:spacing w:after="0" w:line="360" w:lineRule="auto"/>
        <w:ind w:hanging="720"/>
        <w:rPr>
          <w:rFonts w:ascii="Times New Roman" w:hAnsi="Times New Roman" w:cs="Times New Roman"/>
          <w:kern w:val="36"/>
          <w:sz w:val="28"/>
          <w:szCs w:val="28"/>
        </w:rPr>
      </w:pPr>
      <w:r w:rsidRPr="00D73793">
        <w:rPr>
          <w:rFonts w:ascii="Times New Roman" w:hAnsi="Times New Roman" w:cs="Times New Roman"/>
          <w:sz w:val="28"/>
          <w:szCs w:val="28"/>
        </w:rPr>
        <w:t>Рахимов А.З. Педагогическая акмеология. Уфа: БашГПИ, 1999. 246с</w:t>
      </w:r>
      <w:r w:rsidRPr="00D73793">
        <w:rPr>
          <w:rFonts w:ascii="Times New Roman" w:hAnsi="Times New Roman" w:cs="Times New Roman"/>
          <w:kern w:val="36"/>
          <w:sz w:val="28"/>
          <w:szCs w:val="28"/>
        </w:rPr>
        <w:t>.</w:t>
      </w:r>
    </w:p>
    <w:p w:rsidR="005E1C78" w:rsidRPr="005E1C78" w:rsidRDefault="005E1C78" w:rsidP="0022202D">
      <w:pPr>
        <w:numPr>
          <w:ilvl w:val="0"/>
          <w:numId w:val="1"/>
        </w:numPr>
        <w:tabs>
          <w:tab w:val="clear" w:pos="720"/>
          <w:tab w:val="num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5E1C78">
        <w:rPr>
          <w:rFonts w:ascii="Times New Roman" w:hAnsi="Times New Roman" w:cs="Times New Roman"/>
          <w:bCs/>
          <w:sz w:val="28"/>
          <w:szCs w:val="28"/>
        </w:rPr>
        <w:t>Русский</w:t>
      </w:r>
      <w:r w:rsidRPr="005E1C78">
        <w:rPr>
          <w:rFonts w:ascii="Times New Roman" w:hAnsi="Times New Roman" w:cs="Times New Roman"/>
          <w:sz w:val="28"/>
          <w:szCs w:val="28"/>
        </w:rPr>
        <w:t xml:space="preserve"> </w:t>
      </w:r>
      <w:r w:rsidRPr="005E1C78">
        <w:rPr>
          <w:rFonts w:ascii="Times New Roman" w:hAnsi="Times New Roman" w:cs="Times New Roman"/>
          <w:bCs/>
          <w:sz w:val="28"/>
          <w:szCs w:val="28"/>
        </w:rPr>
        <w:t>язык</w:t>
      </w:r>
      <w:r w:rsidRPr="005E1C78">
        <w:rPr>
          <w:rFonts w:ascii="Times New Roman" w:hAnsi="Times New Roman" w:cs="Times New Roman"/>
          <w:sz w:val="28"/>
          <w:szCs w:val="28"/>
        </w:rPr>
        <w:t xml:space="preserve"> </w:t>
      </w:r>
      <w:r w:rsidRPr="005E1C78">
        <w:rPr>
          <w:rFonts w:ascii="Times New Roman" w:hAnsi="Times New Roman" w:cs="Times New Roman"/>
          <w:bCs/>
          <w:sz w:val="28"/>
          <w:szCs w:val="28"/>
        </w:rPr>
        <w:t>в</w:t>
      </w:r>
      <w:r w:rsidRPr="005E1C78">
        <w:rPr>
          <w:rFonts w:ascii="Times New Roman" w:hAnsi="Times New Roman" w:cs="Times New Roman"/>
          <w:sz w:val="28"/>
          <w:szCs w:val="28"/>
        </w:rPr>
        <w:t xml:space="preserve"> </w:t>
      </w:r>
      <w:r w:rsidRPr="005E1C78">
        <w:rPr>
          <w:rFonts w:ascii="Times New Roman" w:hAnsi="Times New Roman" w:cs="Times New Roman"/>
          <w:bCs/>
          <w:sz w:val="28"/>
          <w:szCs w:val="28"/>
        </w:rPr>
        <w:t>начальных</w:t>
      </w:r>
      <w:r w:rsidRPr="005E1C78">
        <w:rPr>
          <w:rFonts w:ascii="Times New Roman" w:hAnsi="Times New Roman" w:cs="Times New Roman"/>
          <w:sz w:val="28"/>
          <w:szCs w:val="28"/>
        </w:rPr>
        <w:t xml:space="preserve"> </w:t>
      </w:r>
      <w:r w:rsidRPr="005E1C78">
        <w:rPr>
          <w:rFonts w:ascii="Times New Roman" w:hAnsi="Times New Roman" w:cs="Times New Roman"/>
          <w:bCs/>
          <w:sz w:val="28"/>
          <w:szCs w:val="28"/>
        </w:rPr>
        <w:t>классах</w:t>
      </w:r>
      <w:r w:rsidRPr="005E1C78">
        <w:rPr>
          <w:rFonts w:ascii="Times New Roman" w:hAnsi="Times New Roman" w:cs="Times New Roman"/>
          <w:sz w:val="28"/>
          <w:szCs w:val="28"/>
        </w:rPr>
        <w:t xml:space="preserve">: </w:t>
      </w:r>
      <w:r w:rsidRPr="005E1C78">
        <w:rPr>
          <w:rFonts w:ascii="Times New Roman" w:hAnsi="Times New Roman" w:cs="Times New Roman"/>
          <w:bCs/>
          <w:sz w:val="28"/>
          <w:szCs w:val="28"/>
        </w:rPr>
        <w:t>теория</w:t>
      </w:r>
      <w:r w:rsidRPr="005E1C78">
        <w:rPr>
          <w:rFonts w:ascii="Times New Roman" w:hAnsi="Times New Roman" w:cs="Times New Roman"/>
          <w:sz w:val="28"/>
          <w:szCs w:val="28"/>
        </w:rPr>
        <w:t xml:space="preserve"> </w:t>
      </w:r>
      <w:r w:rsidRPr="005E1C78">
        <w:rPr>
          <w:rFonts w:ascii="Times New Roman" w:hAnsi="Times New Roman" w:cs="Times New Roman"/>
          <w:bCs/>
          <w:sz w:val="28"/>
          <w:szCs w:val="28"/>
        </w:rPr>
        <w:t>и</w:t>
      </w:r>
      <w:r w:rsidRPr="005E1C78">
        <w:rPr>
          <w:rFonts w:ascii="Times New Roman" w:hAnsi="Times New Roman" w:cs="Times New Roman"/>
          <w:sz w:val="28"/>
          <w:szCs w:val="28"/>
        </w:rPr>
        <w:t xml:space="preserve"> </w:t>
      </w:r>
      <w:r w:rsidRPr="005E1C78">
        <w:rPr>
          <w:rFonts w:ascii="Times New Roman" w:hAnsi="Times New Roman" w:cs="Times New Roman"/>
          <w:bCs/>
          <w:sz w:val="28"/>
          <w:szCs w:val="28"/>
        </w:rPr>
        <w:t>практика</w:t>
      </w:r>
      <w:r w:rsidRPr="005E1C78">
        <w:rPr>
          <w:rFonts w:ascii="Times New Roman" w:hAnsi="Times New Roman" w:cs="Times New Roman"/>
          <w:sz w:val="28"/>
          <w:szCs w:val="28"/>
        </w:rPr>
        <w:t xml:space="preserve"> </w:t>
      </w:r>
      <w:r w:rsidRPr="005E1C78">
        <w:rPr>
          <w:rFonts w:ascii="Times New Roman" w:hAnsi="Times New Roman" w:cs="Times New Roman"/>
          <w:bCs/>
          <w:sz w:val="28"/>
          <w:szCs w:val="28"/>
        </w:rPr>
        <w:t>обучения</w:t>
      </w:r>
      <w:r w:rsidRPr="005E1C78">
        <w:rPr>
          <w:rFonts w:ascii="Times New Roman" w:hAnsi="Times New Roman" w:cs="Times New Roman"/>
          <w:sz w:val="28"/>
          <w:szCs w:val="28"/>
        </w:rPr>
        <w:t xml:space="preserve"> / </w:t>
      </w:r>
      <w:r w:rsidRPr="005E1C78">
        <w:rPr>
          <w:rFonts w:ascii="Times New Roman" w:hAnsi="Times New Roman" w:cs="Times New Roman"/>
          <w:bCs/>
          <w:sz w:val="28"/>
          <w:szCs w:val="28"/>
        </w:rPr>
        <w:t>Ред</w:t>
      </w:r>
      <w:r w:rsidRPr="005E1C78">
        <w:rPr>
          <w:rFonts w:ascii="Times New Roman" w:hAnsi="Times New Roman" w:cs="Times New Roman"/>
          <w:sz w:val="28"/>
          <w:szCs w:val="28"/>
        </w:rPr>
        <w:t xml:space="preserve">. </w:t>
      </w:r>
      <w:r w:rsidRPr="005E1C78">
        <w:rPr>
          <w:rFonts w:ascii="Times New Roman" w:hAnsi="Times New Roman" w:cs="Times New Roman"/>
          <w:bCs/>
          <w:sz w:val="28"/>
          <w:szCs w:val="28"/>
        </w:rPr>
        <w:t>М</w:t>
      </w:r>
      <w:r w:rsidRPr="005E1C78">
        <w:rPr>
          <w:rFonts w:ascii="Times New Roman" w:hAnsi="Times New Roman" w:cs="Times New Roman"/>
          <w:sz w:val="28"/>
          <w:szCs w:val="28"/>
        </w:rPr>
        <w:t>.</w:t>
      </w:r>
      <w:r w:rsidRPr="005E1C78">
        <w:rPr>
          <w:rFonts w:ascii="Times New Roman" w:hAnsi="Times New Roman" w:cs="Times New Roman"/>
          <w:bCs/>
          <w:sz w:val="28"/>
          <w:szCs w:val="28"/>
        </w:rPr>
        <w:t>С</w:t>
      </w:r>
      <w:r w:rsidRPr="005E1C78">
        <w:rPr>
          <w:rFonts w:ascii="Times New Roman" w:hAnsi="Times New Roman" w:cs="Times New Roman"/>
          <w:sz w:val="28"/>
          <w:szCs w:val="28"/>
        </w:rPr>
        <w:t xml:space="preserve">. </w:t>
      </w:r>
      <w:r w:rsidRPr="005E1C78">
        <w:rPr>
          <w:rFonts w:ascii="Times New Roman" w:hAnsi="Times New Roman" w:cs="Times New Roman"/>
          <w:bCs/>
          <w:sz w:val="28"/>
          <w:szCs w:val="28"/>
        </w:rPr>
        <w:t>Соловейчик</w:t>
      </w:r>
      <w:r w:rsidRPr="005E1C78">
        <w:rPr>
          <w:rFonts w:ascii="Times New Roman" w:hAnsi="Times New Roman" w:cs="Times New Roman"/>
          <w:sz w:val="28"/>
          <w:szCs w:val="28"/>
        </w:rPr>
        <w:t xml:space="preserve">. </w:t>
      </w:r>
      <w:r w:rsidRPr="005E1C78">
        <w:rPr>
          <w:rFonts w:ascii="Times New Roman" w:hAnsi="Times New Roman" w:cs="Times New Roman"/>
          <w:bCs/>
          <w:sz w:val="28"/>
          <w:szCs w:val="28"/>
        </w:rPr>
        <w:t>Москва</w:t>
      </w:r>
      <w:r w:rsidRPr="005E1C78">
        <w:rPr>
          <w:rFonts w:ascii="Times New Roman" w:hAnsi="Times New Roman" w:cs="Times New Roman"/>
          <w:sz w:val="28"/>
          <w:szCs w:val="28"/>
        </w:rPr>
        <w:t xml:space="preserve">: Академия, 2000. 383 с. </w:t>
      </w:r>
    </w:p>
    <w:p w:rsidR="00FC5AB0" w:rsidRPr="00FC5AB0" w:rsidRDefault="00FC5AB0" w:rsidP="00FC5AB0">
      <w:pPr>
        <w:numPr>
          <w:ilvl w:val="0"/>
          <w:numId w:val="1"/>
        </w:numPr>
        <w:tabs>
          <w:tab w:val="clear" w:pos="720"/>
          <w:tab w:val="num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FC5AB0">
        <w:rPr>
          <w:rStyle w:val="aa"/>
          <w:rFonts w:ascii="Times New Roman" w:hAnsi="Times New Roman" w:cs="Times New Roman"/>
          <w:i w:val="0"/>
          <w:sz w:val="28"/>
          <w:szCs w:val="28"/>
        </w:rPr>
        <w:t>Соловейчик М.С., Кузьменко Н.С.</w:t>
      </w:r>
      <w:r w:rsidRPr="00FC5AB0">
        <w:rPr>
          <w:rFonts w:ascii="Times New Roman" w:hAnsi="Times New Roman" w:cs="Times New Roman"/>
          <w:sz w:val="28"/>
          <w:szCs w:val="28"/>
        </w:rPr>
        <w:t xml:space="preserve"> К тайнам нашего языка: 1 класс: учебник русского языка для четырехлетней начальной школы. Смоленск: Ассоциация XXI век, 2004. </w:t>
      </w:r>
      <w:r w:rsidRPr="00FC5AB0">
        <w:rPr>
          <w:rFonts w:ascii="Times New Roman" w:hAnsi="Times New Roman" w:cs="Times New Roman"/>
          <w:bCs/>
          <w:sz w:val="28"/>
          <w:szCs w:val="28"/>
        </w:rPr>
        <w:t>208с.</w:t>
      </w:r>
    </w:p>
    <w:p w:rsidR="00E67581" w:rsidRPr="00FC5AB0" w:rsidRDefault="00E67581" w:rsidP="0022202D">
      <w:pPr>
        <w:numPr>
          <w:ilvl w:val="0"/>
          <w:numId w:val="1"/>
        </w:numPr>
        <w:tabs>
          <w:tab w:val="clear" w:pos="720"/>
          <w:tab w:val="num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FC5AB0">
        <w:rPr>
          <w:rFonts w:ascii="Times New Roman" w:hAnsi="Times New Roman" w:cs="Times New Roman"/>
          <w:color w:val="000000"/>
          <w:sz w:val="28"/>
          <w:szCs w:val="28"/>
        </w:rPr>
        <w:t>Эльконин Д. Б. Вопросы психологии учебной деятельности младших школьников</w:t>
      </w:r>
      <w:r w:rsidR="005E1C78" w:rsidRPr="00FC5AB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FC5AB0">
        <w:rPr>
          <w:rFonts w:ascii="Times New Roman" w:hAnsi="Times New Roman" w:cs="Times New Roman"/>
          <w:color w:val="000000"/>
          <w:sz w:val="28"/>
          <w:szCs w:val="28"/>
        </w:rPr>
        <w:t xml:space="preserve"> М.</w:t>
      </w:r>
      <w:r w:rsidR="005E1C78" w:rsidRPr="00FC5AB0">
        <w:rPr>
          <w:rFonts w:ascii="Times New Roman" w:hAnsi="Times New Roman" w:cs="Times New Roman"/>
          <w:color w:val="000000"/>
          <w:sz w:val="28"/>
          <w:szCs w:val="28"/>
        </w:rPr>
        <w:t>: Академия</w:t>
      </w:r>
      <w:r w:rsidRPr="00FC5AB0">
        <w:rPr>
          <w:rFonts w:ascii="Times New Roman" w:hAnsi="Times New Roman" w:cs="Times New Roman"/>
          <w:color w:val="000000"/>
          <w:sz w:val="28"/>
          <w:szCs w:val="28"/>
        </w:rPr>
        <w:t>, 2000. 516с.</w:t>
      </w:r>
    </w:p>
    <w:p w:rsidR="007F1467" w:rsidRPr="00E67581" w:rsidRDefault="007F1467" w:rsidP="0022202D">
      <w:pPr>
        <w:shd w:val="clear" w:color="auto" w:fill="FFFFFF"/>
        <w:tabs>
          <w:tab w:val="num" w:pos="284"/>
        </w:tabs>
        <w:spacing w:after="0" w:line="360" w:lineRule="auto"/>
        <w:ind w:left="10" w:right="10" w:hanging="720"/>
        <w:jc w:val="both"/>
        <w:rPr>
          <w:rFonts w:ascii="Times New Roman" w:hAnsi="Times New Roman" w:cs="Times New Roman"/>
          <w:sz w:val="28"/>
          <w:szCs w:val="28"/>
        </w:rPr>
      </w:pPr>
    </w:p>
    <w:p w:rsidR="007F1467" w:rsidRPr="00E67581" w:rsidRDefault="007F1467" w:rsidP="00E67581">
      <w:pPr>
        <w:shd w:val="clear" w:color="auto" w:fill="FFFFFF"/>
        <w:spacing w:after="0" w:line="240" w:lineRule="auto"/>
        <w:ind w:left="5" w:right="14" w:firstLine="701"/>
        <w:jc w:val="both"/>
        <w:rPr>
          <w:rFonts w:ascii="Times New Roman" w:hAnsi="Times New Roman" w:cs="Times New Roman"/>
        </w:rPr>
      </w:pPr>
    </w:p>
    <w:p w:rsidR="00F00566" w:rsidRPr="00E67581" w:rsidRDefault="00F00566" w:rsidP="00E67581">
      <w:pPr>
        <w:shd w:val="clear" w:color="auto" w:fill="FFFFFF"/>
        <w:spacing w:after="0" w:line="240" w:lineRule="auto"/>
        <w:ind w:left="6" w:right="11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8336AD" w:rsidRPr="00E67581" w:rsidRDefault="008336AD" w:rsidP="00E67581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</w:pPr>
    </w:p>
    <w:p w:rsidR="008336AD" w:rsidRPr="00E67581" w:rsidRDefault="008336AD" w:rsidP="00E67581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</w:pPr>
    </w:p>
    <w:p w:rsidR="008336AD" w:rsidRPr="00E67581" w:rsidRDefault="008336AD" w:rsidP="00E67581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</w:pPr>
    </w:p>
    <w:p w:rsidR="005E6E6F" w:rsidRPr="00E67581" w:rsidRDefault="005E6E6F" w:rsidP="00E67581">
      <w:pPr>
        <w:spacing w:after="0" w:line="240" w:lineRule="auto"/>
        <w:jc w:val="both"/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</w:pPr>
    </w:p>
    <w:p w:rsidR="005E6E6F" w:rsidRPr="007F1467" w:rsidRDefault="005E6E6F" w:rsidP="007F1467">
      <w:pPr>
        <w:spacing w:after="0" w:line="240" w:lineRule="auto"/>
        <w:jc w:val="both"/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</w:pPr>
    </w:p>
    <w:p w:rsidR="005E6E6F" w:rsidRPr="007F1467" w:rsidRDefault="005E6E6F" w:rsidP="007F1467">
      <w:pPr>
        <w:spacing w:after="0" w:line="240" w:lineRule="auto"/>
        <w:jc w:val="both"/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</w:pPr>
    </w:p>
    <w:p w:rsidR="005E6E6F" w:rsidRPr="007F1467" w:rsidRDefault="005E6E6F" w:rsidP="007F1467">
      <w:pPr>
        <w:spacing w:after="0" w:line="240" w:lineRule="auto"/>
        <w:jc w:val="both"/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</w:pPr>
    </w:p>
    <w:p w:rsidR="00407F5A" w:rsidRPr="007F1467" w:rsidRDefault="00407F5A" w:rsidP="007F146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42ACD" w:rsidRPr="00407F5A" w:rsidRDefault="00742ACD" w:rsidP="00407F5A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742ACD" w:rsidRPr="00407F5A" w:rsidSect="0022202D">
      <w:headerReference w:type="even" r:id="rId7"/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0983" w:rsidRDefault="003C0983" w:rsidP="008E7C3A">
      <w:pPr>
        <w:spacing w:after="0" w:line="240" w:lineRule="auto"/>
      </w:pPr>
      <w:r>
        <w:separator/>
      </w:r>
    </w:p>
  </w:endnote>
  <w:endnote w:type="continuationSeparator" w:id="0">
    <w:p w:rsidR="003C0983" w:rsidRDefault="003C0983" w:rsidP="008E7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45F4" w:rsidRDefault="007F7540">
    <w:pPr>
      <w:pStyle w:val="a7"/>
      <w:jc w:val="center"/>
    </w:pPr>
    <w:r>
      <w:fldChar w:fldCharType="begin"/>
    </w:r>
    <w:r w:rsidR="0004289D">
      <w:instrText xml:space="preserve"> PAGE   \* MERGEFORMAT </w:instrText>
    </w:r>
    <w:r>
      <w:fldChar w:fldCharType="separate"/>
    </w:r>
    <w:r w:rsidR="004356DC">
      <w:rPr>
        <w:noProof/>
      </w:rPr>
      <w:t>1</w:t>
    </w:r>
    <w:r>
      <w:fldChar w:fldCharType="end"/>
    </w:r>
  </w:p>
  <w:p w:rsidR="009E45F4" w:rsidRDefault="003C098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0983" w:rsidRDefault="003C0983" w:rsidP="008E7C3A">
      <w:pPr>
        <w:spacing w:after="0" w:line="240" w:lineRule="auto"/>
      </w:pPr>
      <w:r>
        <w:separator/>
      </w:r>
    </w:p>
  </w:footnote>
  <w:footnote w:type="continuationSeparator" w:id="0">
    <w:p w:rsidR="003C0983" w:rsidRDefault="003C0983" w:rsidP="008E7C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45F4" w:rsidRDefault="007F7540" w:rsidP="00F5556F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04289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E45F4" w:rsidRDefault="003C0983" w:rsidP="00010B0A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45F4" w:rsidRDefault="003C0983" w:rsidP="0045259F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DB0674"/>
    <w:multiLevelType w:val="hybridMultilevel"/>
    <w:tmpl w:val="8A3CC4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141"/>
    <w:rsid w:val="000378B3"/>
    <w:rsid w:val="0004289D"/>
    <w:rsid w:val="0004384A"/>
    <w:rsid w:val="00094705"/>
    <w:rsid w:val="000A636B"/>
    <w:rsid w:val="000C73DF"/>
    <w:rsid w:val="00183460"/>
    <w:rsid w:val="001D7A92"/>
    <w:rsid w:val="002128C7"/>
    <w:rsid w:val="00216727"/>
    <w:rsid w:val="0022202D"/>
    <w:rsid w:val="00303377"/>
    <w:rsid w:val="003459BD"/>
    <w:rsid w:val="003C0983"/>
    <w:rsid w:val="003E7639"/>
    <w:rsid w:val="004029FF"/>
    <w:rsid w:val="00407F5A"/>
    <w:rsid w:val="004356DC"/>
    <w:rsid w:val="004F6F98"/>
    <w:rsid w:val="005230ED"/>
    <w:rsid w:val="005E1C78"/>
    <w:rsid w:val="005E6E6F"/>
    <w:rsid w:val="00640141"/>
    <w:rsid w:val="00647FC5"/>
    <w:rsid w:val="0066619E"/>
    <w:rsid w:val="006B7174"/>
    <w:rsid w:val="006B7AF6"/>
    <w:rsid w:val="006F73E1"/>
    <w:rsid w:val="00742ACD"/>
    <w:rsid w:val="007F1141"/>
    <w:rsid w:val="007F1467"/>
    <w:rsid w:val="007F7540"/>
    <w:rsid w:val="008336AD"/>
    <w:rsid w:val="008B7B3B"/>
    <w:rsid w:val="008E7C3A"/>
    <w:rsid w:val="00910FAB"/>
    <w:rsid w:val="009766E3"/>
    <w:rsid w:val="00A841BE"/>
    <w:rsid w:val="00A90155"/>
    <w:rsid w:val="00A92F7B"/>
    <w:rsid w:val="00AA68A7"/>
    <w:rsid w:val="00AB3315"/>
    <w:rsid w:val="00AE45FC"/>
    <w:rsid w:val="00AF10E2"/>
    <w:rsid w:val="00C26ABF"/>
    <w:rsid w:val="00C52168"/>
    <w:rsid w:val="00C776E5"/>
    <w:rsid w:val="00CC3E17"/>
    <w:rsid w:val="00D61D49"/>
    <w:rsid w:val="00D73793"/>
    <w:rsid w:val="00DA7374"/>
    <w:rsid w:val="00DD63E5"/>
    <w:rsid w:val="00DF46E8"/>
    <w:rsid w:val="00E4506D"/>
    <w:rsid w:val="00E67581"/>
    <w:rsid w:val="00F00566"/>
    <w:rsid w:val="00F070D3"/>
    <w:rsid w:val="00F96AEB"/>
    <w:rsid w:val="00FA6331"/>
    <w:rsid w:val="00FC4B9D"/>
    <w:rsid w:val="00FC5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66F9AA-C1DC-4193-8BD3-E04F0AF10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7C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40141"/>
    <w:rPr>
      <w:color w:val="0000FF"/>
      <w:u w:val="single"/>
    </w:rPr>
  </w:style>
  <w:style w:type="paragraph" w:styleId="a4">
    <w:name w:val="header"/>
    <w:basedOn w:val="a"/>
    <w:link w:val="a5"/>
    <w:rsid w:val="000C73D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0C73DF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rsid w:val="000C73DF"/>
  </w:style>
  <w:style w:type="paragraph" w:styleId="a7">
    <w:name w:val="footer"/>
    <w:basedOn w:val="a"/>
    <w:link w:val="a8"/>
    <w:uiPriority w:val="99"/>
    <w:rsid w:val="000C73D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0C73DF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E67581"/>
    <w:pPr>
      <w:ind w:left="720"/>
      <w:contextualSpacing/>
    </w:pPr>
  </w:style>
  <w:style w:type="character" w:styleId="aa">
    <w:name w:val="Emphasis"/>
    <w:basedOn w:val="a0"/>
    <w:uiPriority w:val="20"/>
    <w:qFormat/>
    <w:rsid w:val="00D73793"/>
    <w:rPr>
      <w:i/>
      <w:iCs/>
    </w:rPr>
  </w:style>
  <w:style w:type="character" w:customStyle="1" w:styleId="st">
    <w:name w:val="st"/>
    <w:basedOn w:val="a0"/>
    <w:rsid w:val="005E1C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1500</Words>
  <Characters>8551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Лёха</cp:lastModifiedBy>
  <cp:revision>3</cp:revision>
  <dcterms:created xsi:type="dcterms:W3CDTF">2016-12-22T20:42:00Z</dcterms:created>
  <dcterms:modified xsi:type="dcterms:W3CDTF">2016-12-22T20:47:00Z</dcterms:modified>
</cp:coreProperties>
</file>