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40" w:rsidRDefault="00DD7D40" w:rsidP="00DD7D4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D7D40">
        <w:rPr>
          <w:b/>
          <w:sz w:val="28"/>
          <w:szCs w:val="28"/>
        </w:rPr>
        <w:t>Вклад методической службы в повышение качества образования</w:t>
      </w:r>
    </w:p>
    <w:p w:rsidR="00DD7D40" w:rsidRDefault="00DD7D40" w:rsidP="00DD7D4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D7D40" w:rsidRPr="00DD7D40" w:rsidRDefault="00DD7D40" w:rsidP="00DD7D4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7D40">
        <w:rPr>
          <w:sz w:val="28"/>
          <w:szCs w:val="28"/>
        </w:rPr>
        <w:t xml:space="preserve">А что такое качество образования? Обучение в высшем учебном заведении? Обучение заграницей? Качество образования – </w:t>
      </w:r>
      <w:proofErr w:type="gramStart"/>
      <w:r w:rsidRPr="00DD7D40">
        <w:rPr>
          <w:sz w:val="28"/>
          <w:szCs w:val="28"/>
        </w:rPr>
        <w:t>это</w:t>
      </w:r>
      <w:proofErr w:type="gramEnd"/>
      <w:r w:rsidRPr="00DD7D40">
        <w:rPr>
          <w:sz w:val="28"/>
          <w:szCs w:val="28"/>
        </w:rPr>
        <w:t xml:space="preserve"> прежде всего приобретение знаний и практического опыта, которые потом будут использоваться не только для своего, но и для всеобщего блага.</w:t>
      </w:r>
    </w:p>
    <w:p w:rsidR="00DD7D40" w:rsidRPr="00DD7D40" w:rsidRDefault="00DD7D40" w:rsidP="00DD7D4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7D40">
        <w:rPr>
          <w:sz w:val="28"/>
          <w:szCs w:val="28"/>
        </w:rPr>
        <w:t>Например, Петр I получил самое качественное образование того времени всего лишь работая на верфях в Голландии.</w:t>
      </w:r>
    </w:p>
    <w:p w:rsidR="00DD7D40" w:rsidRPr="00DD7D40" w:rsidRDefault="00DD7D40" w:rsidP="00DD7D4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7D40">
        <w:rPr>
          <w:sz w:val="28"/>
          <w:szCs w:val="28"/>
        </w:rPr>
        <w:t>В составе «Великого посольства» под именем «урядника Преображенского полка Петра Михайлова» Петр 1 – император</w:t>
      </w:r>
      <w:proofErr w:type="gramStart"/>
      <w:r w:rsidRPr="00DD7D40">
        <w:rPr>
          <w:sz w:val="28"/>
          <w:szCs w:val="28"/>
        </w:rPr>
        <w:t xml:space="preserve"> В</w:t>
      </w:r>
      <w:proofErr w:type="gramEnd"/>
      <w:r w:rsidRPr="00DD7D40">
        <w:rPr>
          <w:sz w:val="28"/>
          <w:szCs w:val="28"/>
        </w:rPr>
        <w:t xml:space="preserve">сея Руси – кроме поисков союзников поставил перед собой задачу изучения строения и кораблевождения в Англии и Голландии. Проработав в течение полугода на верфях </w:t>
      </w:r>
      <w:proofErr w:type="spellStart"/>
      <w:r w:rsidRPr="00DD7D40">
        <w:rPr>
          <w:sz w:val="28"/>
          <w:szCs w:val="28"/>
        </w:rPr>
        <w:t>Саардама</w:t>
      </w:r>
      <w:proofErr w:type="spellEnd"/>
      <w:r w:rsidRPr="00DD7D40">
        <w:rPr>
          <w:sz w:val="28"/>
          <w:szCs w:val="28"/>
        </w:rPr>
        <w:t xml:space="preserve"> и Амстердама, приобрел прикладные знания и ремесла, производя на европейских наблюдателей впечатление любознательного дикаря.</w:t>
      </w:r>
    </w:p>
    <w:p w:rsidR="00DD7D40" w:rsidRPr="00DD7D40" w:rsidRDefault="00DD7D40" w:rsidP="00DD7D4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7D40">
        <w:rPr>
          <w:sz w:val="28"/>
          <w:szCs w:val="28"/>
        </w:rPr>
        <w:t>Созидательная сила преобразований Петра I позволила обеспечить в дальнейшем качественный общенациональный прорыв России в мировом масштабе, повысить качество образования.</w:t>
      </w:r>
    </w:p>
    <w:p w:rsidR="00DD7D40" w:rsidRPr="00DD7D40" w:rsidRDefault="00DD7D40" w:rsidP="00DD7D4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7D40">
        <w:rPr>
          <w:sz w:val="28"/>
          <w:szCs w:val="28"/>
        </w:rPr>
        <w:t xml:space="preserve">Мнения о реформе Петра впоследствии Ломоносов формулировал словами: </w:t>
      </w:r>
      <w:r>
        <w:rPr>
          <w:sz w:val="28"/>
          <w:szCs w:val="28"/>
        </w:rPr>
        <w:t>«…</w:t>
      </w:r>
      <w:r w:rsidRPr="00DD7D40">
        <w:rPr>
          <w:sz w:val="28"/>
          <w:szCs w:val="28"/>
        </w:rPr>
        <w:t>он Бог твой, Бог твой был, Россия</w:t>
      </w:r>
      <w:r>
        <w:rPr>
          <w:sz w:val="28"/>
          <w:szCs w:val="28"/>
        </w:rPr>
        <w:t>»</w:t>
      </w:r>
      <w:r w:rsidRPr="00DD7D40">
        <w:rPr>
          <w:sz w:val="28"/>
          <w:szCs w:val="28"/>
        </w:rPr>
        <w:t>.</w:t>
      </w:r>
    </w:p>
    <w:p w:rsidR="00DD7D40" w:rsidRPr="00DD7D40" w:rsidRDefault="00DD7D40" w:rsidP="00DD7D4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DD7D40">
        <w:rPr>
          <w:sz w:val="28"/>
          <w:szCs w:val="28"/>
        </w:rPr>
        <w:t xml:space="preserve">И сегодня переход на качественно новое содержание профессионального образования подразумевает под собой </w:t>
      </w:r>
      <w:proofErr w:type="spellStart"/>
      <w:r w:rsidRPr="00DD7D40">
        <w:rPr>
          <w:sz w:val="28"/>
          <w:szCs w:val="28"/>
        </w:rPr>
        <w:t>многоуровневость</w:t>
      </w:r>
      <w:proofErr w:type="spellEnd"/>
      <w:r w:rsidRPr="00DD7D40">
        <w:rPr>
          <w:sz w:val="28"/>
          <w:szCs w:val="28"/>
        </w:rPr>
        <w:t>, гибкость, вариативность, универсальность, преемственность, которые должны обеспечить профессиональную мобильность, социальную защищенность и конкурентоспособность на внутреннем и международном рынках выпускников профессиональных  учебных заведений.</w:t>
      </w:r>
      <w:proofErr w:type="gramEnd"/>
    </w:p>
    <w:p w:rsidR="00DD7D40" w:rsidRPr="00DD7D40" w:rsidRDefault="00DD7D40" w:rsidP="00DD7D4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7D40">
        <w:rPr>
          <w:sz w:val="28"/>
          <w:szCs w:val="28"/>
        </w:rPr>
        <w:t>В таких непростых условиях задача каждого педагога - повышать качество образования на своем участке работы, то есть, говоря словами Вольтера, возделывать свой сад.</w:t>
      </w:r>
    </w:p>
    <w:p w:rsidR="00DD7D40" w:rsidRPr="00DD7D40" w:rsidRDefault="00DD7D40" w:rsidP="00DD7D4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7D40">
        <w:rPr>
          <w:sz w:val="28"/>
          <w:szCs w:val="28"/>
        </w:rPr>
        <w:lastRenderedPageBreak/>
        <w:t>Научный подход в повышении качества профессиональной подготовки  </w:t>
      </w:r>
      <w:proofErr w:type="gramStart"/>
      <w:r w:rsidRPr="00DD7D40">
        <w:rPr>
          <w:sz w:val="28"/>
          <w:szCs w:val="28"/>
        </w:rPr>
        <w:t>обучающихся</w:t>
      </w:r>
      <w:proofErr w:type="gramEnd"/>
      <w:r w:rsidRPr="00DD7D40">
        <w:rPr>
          <w:sz w:val="28"/>
          <w:szCs w:val="28"/>
        </w:rPr>
        <w:t xml:space="preserve"> невозможен без современного педагога, профессионально мобильного, отлично подготовленного. В свою очередь, на обеспечение повышения квалификации педагога огромное влияние оказывает методическая служба. </w:t>
      </w:r>
    </w:p>
    <w:p w:rsidR="00DD7D40" w:rsidRPr="00DD7D40" w:rsidRDefault="00DD7D40" w:rsidP="00DD7D4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7D40">
        <w:rPr>
          <w:sz w:val="28"/>
          <w:szCs w:val="28"/>
        </w:rPr>
        <w:t>В соответствии с изменяющимися концепциями современного образования методическая работа техникума, гибко реагирующая на изменения и программы государства, в настоящее время переросла в </w:t>
      </w:r>
      <w:proofErr w:type="gramStart"/>
      <w:r w:rsidRPr="00DD7D40">
        <w:rPr>
          <w:sz w:val="28"/>
          <w:szCs w:val="28"/>
        </w:rPr>
        <w:t>научно-методическую</w:t>
      </w:r>
      <w:proofErr w:type="gramEnd"/>
      <w:r w:rsidRPr="00DD7D40">
        <w:rPr>
          <w:sz w:val="28"/>
          <w:szCs w:val="28"/>
        </w:rPr>
        <w:t>.</w:t>
      </w:r>
    </w:p>
    <w:p w:rsidR="00DD7D40" w:rsidRPr="00DD7D40" w:rsidRDefault="00DD7D40" w:rsidP="00DD7D4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7D40">
        <w:rPr>
          <w:sz w:val="28"/>
          <w:szCs w:val="28"/>
        </w:rPr>
        <w:t xml:space="preserve">Цель научно-методической работы </w:t>
      </w:r>
      <w:r>
        <w:rPr>
          <w:sz w:val="28"/>
          <w:szCs w:val="28"/>
        </w:rPr>
        <w:t>образовательной организации среднего профессионального образования</w:t>
      </w:r>
      <w:r w:rsidRPr="00DD7D40">
        <w:rPr>
          <w:sz w:val="28"/>
          <w:szCs w:val="28"/>
        </w:rPr>
        <w:t xml:space="preserve"> не только в оказании помощи педагогам в улучшении организации обучения, обобщении и внедрении передового педагогического опыта, повышении квалификации преподавателей, но и в организации педагогических инноваций, от их первоначальной оценки до полного внедрения в деятельность образовательного учреждения и пропаганды полученных результатов.</w:t>
      </w:r>
    </w:p>
    <w:p w:rsidR="00DD7D40" w:rsidRPr="00DD7D40" w:rsidRDefault="00DD7D40" w:rsidP="00DD7D4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DD7D40">
        <w:rPr>
          <w:sz w:val="28"/>
          <w:szCs w:val="28"/>
        </w:rPr>
        <w:t>абота методической службы ориентирована на реализацию стратегических направлений, на решение задач, определенных в качестве приоритетных: подготовка учебно-методической документации для образовательной деятельности техникума, расширение сетевого взаимодействия, создание условий для непрерывного повышения квалификации и профессионального мастерства преподавателей и мастеров производственного обучения и  совершенствования их деятельности с учетом основных направлений научно-методической и инновационной работы техникума, организация работы по научно-методическому обеспечению образовательных стандартов СПО</w:t>
      </w:r>
      <w:proofErr w:type="gramEnd"/>
      <w:r w:rsidRPr="00DD7D40">
        <w:rPr>
          <w:sz w:val="28"/>
          <w:szCs w:val="28"/>
        </w:rPr>
        <w:t xml:space="preserve"> третьего поколения, созданию необходимых условий для внедрения инноваций в учебно-воспитательный процесс, активизация работы по выявлению и обобщению актуального педагогического опыта на всех уровнях, совершенствование системы мониторинга и диагностики успешности  образования, уровня </w:t>
      </w:r>
      <w:r w:rsidRPr="00DD7D40">
        <w:rPr>
          <w:sz w:val="28"/>
          <w:szCs w:val="28"/>
        </w:rPr>
        <w:lastRenderedPageBreak/>
        <w:t xml:space="preserve">профессиональной компетентности и методической подготовки педагогов, создание информационно-методического ресурса. В образовательном пространстве  XXI века говорить о профессиональной пригодности как о чем-то выдающемся уже мало. Планка поднимается намного выше. Современный педагог – преподаватель, мастер производственного обучения должен быть творческой личностью, заниматься научно-исследовательской работой, применять новые педагогические технологии. Сориентировать педагога в данном направлении, помочь в овладении теорией и практикой профессионального обучения, и призвана методическая служба. Практическая работа показывает, что техникум движется в правильном направлении: разработаны </w:t>
      </w:r>
      <w:proofErr w:type="gramStart"/>
      <w:r w:rsidRPr="00DD7D40">
        <w:rPr>
          <w:sz w:val="28"/>
          <w:szCs w:val="28"/>
        </w:rPr>
        <w:t>программа</w:t>
      </w:r>
      <w:proofErr w:type="gramEnd"/>
      <w:r w:rsidRPr="00DD7D40">
        <w:rPr>
          <w:sz w:val="28"/>
          <w:szCs w:val="28"/>
        </w:rPr>
        <w:t xml:space="preserve"> стратегия сетевого взаимодействия, организована деятельность методического объединения педагогов системы среднего профессионального образования города по регулированию совместной деятельности образовательных учреждений, по обмену опытом в области реализации сетевого взаимодействия, организована работа с одаренными студентами в дистанционной форме по программе </w:t>
      </w:r>
      <w:proofErr w:type="spellStart"/>
      <w:r w:rsidRPr="00DD7D40">
        <w:rPr>
          <w:sz w:val="28"/>
          <w:szCs w:val="28"/>
        </w:rPr>
        <w:t>Moodle</w:t>
      </w:r>
      <w:proofErr w:type="spellEnd"/>
      <w:r w:rsidRPr="00DD7D40">
        <w:rPr>
          <w:sz w:val="28"/>
          <w:szCs w:val="28"/>
        </w:rPr>
        <w:t xml:space="preserve"> г. Николаевска-на-Амуре, разработаны методические рекомендации, работа в творческих группах по созданию </w:t>
      </w:r>
      <w:proofErr w:type="gramStart"/>
      <w:r w:rsidRPr="00DD7D40">
        <w:rPr>
          <w:sz w:val="28"/>
          <w:szCs w:val="28"/>
        </w:rPr>
        <w:t xml:space="preserve">проектов теоретического изучения современных образовательных технологий, изучены современные образовательные технологии в рамках функционирования научно-исследовательских лабораторий техникума, начата работа по развитию целостной системы деятельности творческих групп и </w:t>
      </w:r>
      <w:proofErr w:type="spellStart"/>
      <w:r w:rsidRPr="00DD7D40">
        <w:rPr>
          <w:sz w:val="28"/>
          <w:szCs w:val="28"/>
        </w:rPr>
        <w:t>тьюторских</w:t>
      </w:r>
      <w:proofErr w:type="spellEnd"/>
      <w:r w:rsidRPr="00DD7D40">
        <w:rPr>
          <w:sz w:val="28"/>
          <w:szCs w:val="28"/>
        </w:rPr>
        <w:t xml:space="preserve"> служб в рамках проекта научно-исследовательского центра, налажена работа по трансляция опыта своей профессиональной деятельности на сайтах в сети Интернет, в форме публикаций в краевых и федеральных журналах, изданиях методической литературы.</w:t>
      </w:r>
      <w:proofErr w:type="gramEnd"/>
      <w:r w:rsidRPr="00DD7D40">
        <w:rPr>
          <w:sz w:val="28"/>
          <w:szCs w:val="28"/>
        </w:rPr>
        <w:t xml:space="preserve"> Пополняется фонд проектов презентации результатов педагогической деятельности, банк диагностик, организована работа лаборатории мониторинга профессионального роста педагогов, созданы методические материалы, для осуществления мониторинга профессиональных дефицитов педагогических работников.</w:t>
      </w:r>
    </w:p>
    <w:p w:rsidR="00DD7D40" w:rsidRPr="00DD7D40" w:rsidRDefault="00DD7D40" w:rsidP="00DD7D4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</w:t>
      </w:r>
      <w:r w:rsidRPr="00DD7D40">
        <w:rPr>
          <w:sz w:val="28"/>
          <w:szCs w:val="28"/>
        </w:rPr>
        <w:t>ервые шаги</w:t>
      </w:r>
      <w:r>
        <w:rPr>
          <w:sz w:val="28"/>
          <w:szCs w:val="28"/>
        </w:rPr>
        <w:t xml:space="preserve"> по формированию новой модели методической службы </w:t>
      </w:r>
      <w:r w:rsidRPr="00DD7D40">
        <w:rPr>
          <w:sz w:val="28"/>
          <w:szCs w:val="28"/>
        </w:rPr>
        <w:t xml:space="preserve"> являются основной для обеспечения профессионального роста педагога – новатора, исследователя, наставника, целеустремлённого, энергичного, смелого, ломающего рутинные порядки, преодолевающего бесчисленные трудности, расцветающего в теплых ладонях методической службы.</w:t>
      </w:r>
      <w:proofErr w:type="gramEnd"/>
      <w:r w:rsidRPr="00DD7D40">
        <w:rPr>
          <w:sz w:val="28"/>
          <w:szCs w:val="28"/>
        </w:rPr>
        <w:t xml:space="preserve"> Однако, уже отчетливо видно, что наш техникум – одно из звеньев в цепи программы российского современного образования по улучшению его качества. Это подтверждает заслуженная победа, как бы это не звучало нескромно, в краевом смотре-конкурсе научно-методических центров в номинации «Вклад методической службы в повышение качества образования».</w:t>
      </w:r>
    </w:p>
    <w:p w:rsidR="00DD7D40" w:rsidRPr="00DD7D40" w:rsidRDefault="00DD7D40" w:rsidP="00DD7D4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7D40">
        <w:rPr>
          <w:sz w:val="28"/>
          <w:szCs w:val="28"/>
        </w:rPr>
        <w:t>Таким образом, модернизация образования — это комплексное, всестороннее обновление всех звеньев образовательной системы и всех сфер образовательной деятельности в соответствии с требованиями современной жизни, при сохранении и умножении лучших традиций нашего отечественного образования.</w:t>
      </w:r>
    </w:p>
    <w:p w:rsidR="00DD7D40" w:rsidRPr="00DD7D40" w:rsidRDefault="00DD7D40" w:rsidP="00DD7D4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7D40">
        <w:rPr>
          <w:sz w:val="28"/>
          <w:szCs w:val="28"/>
        </w:rPr>
        <w:t xml:space="preserve">Строчки Пушкина рисуют Пётра Великого, не жалеющего ни сил, ни здоровья на благо Родины: </w:t>
      </w:r>
      <w:r>
        <w:rPr>
          <w:sz w:val="28"/>
          <w:szCs w:val="28"/>
        </w:rPr>
        <w:t>«</w:t>
      </w:r>
      <w:r w:rsidRPr="00DD7D40">
        <w:rPr>
          <w:sz w:val="28"/>
          <w:szCs w:val="28"/>
        </w:rPr>
        <w:t>Мой друг, отчизне посвятим души прекрасные порывы!</w:t>
      </w:r>
      <w:r>
        <w:rPr>
          <w:sz w:val="28"/>
          <w:szCs w:val="28"/>
        </w:rPr>
        <w:t>»</w:t>
      </w:r>
      <w:r w:rsidRPr="00DD7D40">
        <w:rPr>
          <w:sz w:val="28"/>
          <w:szCs w:val="28"/>
        </w:rPr>
        <w:t xml:space="preserve"> Выдающийся политик, военный деятель и дипломат обладал широкими знаниями, проявлял большой интерес к литературе, истории, праву, искусству, ремёслам и </w:t>
      </w:r>
      <w:proofErr w:type="spellStart"/>
      <w:r w:rsidRPr="00DD7D40">
        <w:rPr>
          <w:sz w:val="28"/>
          <w:szCs w:val="28"/>
        </w:rPr>
        <w:t>естесственным</w:t>
      </w:r>
      <w:proofErr w:type="spellEnd"/>
      <w:r w:rsidRPr="00DD7D40">
        <w:rPr>
          <w:sz w:val="28"/>
          <w:szCs w:val="28"/>
        </w:rPr>
        <w:t xml:space="preserve"> наукам, он прекрасно знал военное дело, кораблестроение, кораблевождение и артиллерию. Пушкинские строки “то академик, то герой, то мореплаватель, то плотник” метко выразили всю многогранность кипучей деятельности Петра I., которая так что-то напоминает</w:t>
      </w:r>
      <w:proofErr w:type="gramStart"/>
      <w:r w:rsidRPr="00DD7D40">
        <w:rPr>
          <w:sz w:val="28"/>
          <w:szCs w:val="28"/>
        </w:rPr>
        <w:t>… Д</w:t>
      </w:r>
      <w:proofErr w:type="gramEnd"/>
      <w:r w:rsidRPr="00DD7D40">
        <w:rPr>
          <w:sz w:val="28"/>
          <w:szCs w:val="28"/>
        </w:rPr>
        <w:t>а, уважаемые педагоги!?</w:t>
      </w:r>
    </w:p>
    <w:p w:rsidR="002B1573" w:rsidRDefault="002B1573"/>
    <w:sectPr w:rsidR="002B1573" w:rsidSect="002B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D40"/>
    <w:rsid w:val="002B1573"/>
    <w:rsid w:val="00DD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1046</Words>
  <Characters>5964</Characters>
  <Application>Microsoft Office Word</Application>
  <DocSecurity>0</DocSecurity>
  <Lines>49</Lines>
  <Paragraphs>13</Paragraphs>
  <ScaleCrop>false</ScaleCrop>
  <Company>КГБ ПОУ НПГТ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2017-01-11T06:47:00Z</dcterms:created>
  <dcterms:modified xsi:type="dcterms:W3CDTF">2017-01-11T06:50:00Z</dcterms:modified>
</cp:coreProperties>
</file>