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F9" w:rsidRPr="008E5C17" w:rsidRDefault="00D20CF9" w:rsidP="00D20CF9">
      <w:pPr>
        <w:tabs>
          <w:tab w:val="left" w:pos="1200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«Казанский (Приволжский) федеральный университет»</w:t>
      </w:r>
    </w:p>
    <w:p w:rsidR="00D20CF9" w:rsidRPr="008E5C17" w:rsidRDefault="00D20CF9" w:rsidP="00D20C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Елабужский</w:t>
      </w:r>
      <w:proofErr w:type="spellEnd"/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институт </w:t>
      </w:r>
      <w:proofErr w:type="gramStart"/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Казанского</w:t>
      </w:r>
      <w:proofErr w:type="gramEnd"/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(Приволжского) федерального</w:t>
      </w:r>
    </w:p>
    <w:p w:rsidR="00D20CF9" w:rsidRPr="008E5C17" w:rsidRDefault="00D20CF9" w:rsidP="00D20C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университета</w:t>
      </w:r>
    </w:p>
    <w:p w:rsidR="00D20CF9" w:rsidRPr="008E5C17" w:rsidRDefault="00D20CF9" w:rsidP="00D20CF9">
      <w:pPr>
        <w:rPr>
          <w:rFonts w:ascii="Times New Roman" w:hAnsi="Times New Roman" w:cs="Times New Roman"/>
          <w:sz w:val="28"/>
          <w:szCs w:val="28"/>
        </w:rPr>
      </w:pPr>
      <w:r w:rsidRPr="008E5C17">
        <w:rPr>
          <w:rFonts w:ascii="Times New Roman" w:hAnsi="Times New Roman" w:cs="Times New Roman"/>
          <w:sz w:val="28"/>
          <w:szCs w:val="28"/>
        </w:rPr>
        <w:t xml:space="preserve"> Автор: Грахова Ирина Павловна студентка </w:t>
      </w:r>
    </w:p>
    <w:p w:rsidR="00D20CF9" w:rsidRPr="008E5C17" w:rsidRDefault="00D20CF9" w:rsidP="00D20CF9">
      <w:pPr>
        <w:rPr>
          <w:rFonts w:ascii="Times New Roman" w:hAnsi="Times New Roman" w:cs="Times New Roman"/>
          <w:sz w:val="28"/>
          <w:szCs w:val="28"/>
        </w:rPr>
      </w:pPr>
      <w:r w:rsidRPr="008E5C17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Соавтор:</w:t>
      </w:r>
      <w:r w:rsidRPr="008E5C17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8E5C17">
        <w:rPr>
          <w:rFonts w:ascii="Times New Roman" w:hAnsi="Times New Roman" w:cs="Times New Roman"/>
          <w:color w:val="222222"/>
          <w:sz w:val="28"/>
          <w:szCs w:val="28"/>
        </w:rPr>
        <w:t>Газизова</w:t>
      </w:r>
      <w:proofErr w:type="spellEnd"/>
      <w:r w:rsidRPr="008E5C17">
        <w:rPr>
          <w:rFonts w:ascii="Times New Roman" w:hAnsi="Times New Roman" w:cs="Times New Roman"/>
          <w:color w:val="222222"/>
          <w:sz w:val="28"/>
          <w:szCs w:val="28"/>
        </w:rPr>
        <w:t xml:space="preserve">  Фарида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Самигуловна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8E5C17">
        <w:rPr>
          <w:rFonts w:ascii="Times New Roman" w:hAnsi="Times New Roman" w:cs="Times New Roman"/>
          <w:color w:val="222222"/>
          <w:sz w:val="28"/>
          <w:szCs w:val="28"/>
        </w:rPr>
        <w:t xml:space="preserve"> доцент, к.н</w:t>
      </w:r>
      <w:r w:rsidRPr="00D20CF9"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tgtFrame="_blank" w:history="1">
        <w:proofErr w:type="spellStart"/>
        <w:r w:rsidRPr="00D20CF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Елабужский</w:t>
        </w:r>
        <w:proofErr w:type="spellEnd"/>
        <w:r w:rsidRPr="00D20CF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институт (филиал) КФУ</w:t>
        </w:r>
      </w:hyperlink>
      <w:r w:rsidRPr="00D20CF9">
        <w:rPr>
          <w:rFonts w:ascii="Times New Roman" w:hAnsi="Times New Roman" w:cs="Times New Roman"/>
          <w:sz w:val="28"/>
          <w:szCs w:val="28"/>
        </w:rPr>
        <w:t> /</w:t>
      </w:r>
      <w:r w:rsidRPr="008E5C17">
        <w:rPr>
          <w:rFonts w:ascii="Times New Roman" w:hAnsi="Times New Roman" w:cs="Times New Roman"/>
          <w:color w:val="222222"/>
          <w:sz w:val="28"/>
          <w:szCs w:val="28"/>
        </w:rPr>
        <w:t xml:space="preserve"> факультет психологии и педагогики / кафедра теории и методики дошкольного и начального образования </w:t>
      </w:r>
    </w:p>
    <w:p w:rsidR="00D20CF9" w:rsidRPr="008E5C17" w:rsidRDefault="00D20CF9" w:rsidP="00D20CF9">
      <w:pPr>
        <w:jc w:val="center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5C17">
        <w:rPr>
          <w:rStyle w:val="apple-style-span"/>
          <w:rFonts w:ascii="Times New Roman" w:hAnsi="Times New Roman" w:cs="Times New Roman"/>
          <w:sz w:val="28"/>
          <w:szCs w:val="28"/>
        </w:rPr>
        <w:t>Дидактическая игра как средство формирования  у детей старшего дошкольного возраста знаний о здоровом образе жизни</w:t>
      </w:r>
    </w:p>
    <w:p w:rsidR="00D20CF9" w:rsidRPr="008E5C17" w:rsidRDefault="00D20CF9" w:rsidP="00D20CF9">
      <w:pPr>
        <w:widowControl w:val="0"/>
        <w:tabs>
          <w:tab w:val="left" w:pos="882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 xml:space="preserve">Будущее государства, экономическое процветание зависит от здоровья молодого поколения. Сохранение и укрепление здоровья старших дошкольников объявлено одним из стратегических направлений модернизации образования, стало атрибутом образовательного процесса в дошкольных образовательных организациях. В настоящее время дошкольное образование направлено на сохранение и укрепление здоровья учащихся. Одной из задач, на решение которых </w:t>
      </w:r>
      <w:proofErr w:type="gramStart"/>
      <w:r w:rsidRPr="008E5C17">
        <w:rPr>
          <w:rFonts w:ascii="Times New Roman" w:eastAsia="Calibri" w:hAnsi="Times New Roman" w:cs="Times New Roman"/>
          <w:sz w:val="28"/>
          <w:szCs w:val="28"/>
        </w:rPr>
        <w:t>направлен Федеральный государственный образовательный стандарт дошкольного образования является</w:t>
      </w:r>
      <w:proofErr w:type="gramEnd"/>
      <w:r w:rsidRPr="008E5C17">
        <w:rPr>
          <w:rFonts w:ascii="Times New Roman" w:eastAsia="Calibri" w:hAnsi="Times New Roman" w:cs="Times New Roman"/>
          <w:sz w:val="28"/>
          <w:szCs w:val="28"/>
        </w:rPr>
        <w:t xml:space="preserve">: охрана и укрепление физического, психического здоровья и физического развития детей [1]. </w:t>
      </w:r>
    </w:p>
    <w:p w:rsidR="00D20CF9" w:rsidRPr="008E5C17" w:rsidRDefault="00D20CF9" w:rsidP="00D20CF9">
      <w:pPr>
        <w:widowControl w:val="0"/>
        <w:tabs>
          <w:tab w:val="left" w:pos="882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В то же время в детских садах за последнее десятилетие наблюдается устойчивое ухудшение здоровья детей. Формирование здорового образа жизни у детей старшего дошкольного возраста наряду с другими задачами включает формирование ценностей здорового образа жизни, овладение его элементарными нормами и правилами. Актуальность темы исследования обусловлена тем, что дидактические игры являются эффективным средством формирования знаний о здоровом образе жизни у старших дошкольников. Они помогают укрепить детский организм, предотвращает отклонения в здоровье, развивает независимость, активность, способность заботиться о своем здоровье и формирует здоровый образ жизни.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lastRenderedPageBreak/>
        <w:t>По мнению Т.И. Осокина существуют следующие критерии оценки состояния здоровья: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 xml:space="preserve">- уровень физической активности и морфологическая (связанная </w:t>
      </w:r>
      <w:proofErr w:type="gramStart"/>
      <w:r w:rsidRPr="008E5C17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E5C17">
        <w:rPr>
          <w:rFonts w:ascii="Times New Roman" w:eastAsia="Calibri" w:hAnsi="Times New Roman" w:cs="Times New Roman"/>
          <w:sz w:val="28"/>
          <w:szCs w:val="28"/>
        </w:rPr>
        <w:t xml:space="preserve"> структурой) разработка на данном этапе;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- наличие хронических заболеваний, физических дефектов, которые ограничивают социальный потенциал;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- умственное и социальное благополучие, способность адаптироваться к изменяющимся условиям жизни и устойчивость к воздействию неблагоприятных факторов окружающей среды [23, 84].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Исследование формирования знаний о здоровом образе жизни у старших дошкольников посредством дидактических игр проводилось в муниципальном бюджетном дошкольном образовательное учреждение №12 «Солнышко» Елабужского муниципального района Республики Татарстан старшей группе №4 и №5. Выборка составила 40 детей старшего дошкольного возраста. 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Методики исследования сформированности знаний о здоровом образе жизни старших дошкольников: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1) Диагностическая методика «Закончи предложения» (Е.А. Терпугова).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2) Анкетирование «Сформированность навыков здорового образа жизни» (И.М. Новикова).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3) Тестирование «Навыки здоровьесберегающего поведения дошкольников в окружающей среде» (Н.И. Зеленская).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- навыки здоровьесберегающего поведения.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Результаты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констатирующего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этапа эксперимента показали, что и у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экспериментальной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и у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контрольной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группы уровень сформированности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здорового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образа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жизни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находится, на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среднем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уровне.</w:t>
      </w:r>
    </w:p>
    <w:p w:rsidR="00D20CF9" w:rsidRPr="008E5C17" w:rsidRDefault="00D20CF9" w:rsidP="00D20CF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Далее, на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формирующем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этапе эксперимента нами был </w:t>
      </w:r>
      <w:r w:rsidRPr="008E5C17">
        <w:rPr>
          <w:rFonts w:ascii="Times New Roman" w:eastAsia="Calibri" w:hAnsi="Times New Roman" w:cs="Times New Roman"/>
          <w:sz w:val="28"/>
          <w:szCs w:val="28"/>
        </w:rPr>
        <w:t xml:space="preserve">комплекс дидактических игр «Будь здоров!» по формированию знаний о здоровом образе жизни у детей старшего дошкольного возраста экспериментальной </w:t>
      </w:r>
      <w:r w:rsidRPr="008E5C17">
        <w:rPr>
          <w:rFonts w:ascii="Times New Roman" w:eastAsia="Calibri" w:hAnsi="Times New Roman" w:cs="Times New Roman"/>
          <w:sz w:val="28"/>
          <w:szCs w:val="28"/>
        </w:rPr>
        <w:lastRenderedPageBreak/>
        <w:t>группы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. Результаты контрольного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этапа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эксперимента доказали эффективность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проделанной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работы: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уровень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сформированности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здорового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образа жизни у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экспериментальной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группы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вырос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до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высокого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уровня, а у контрольной группы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остался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 xml:space="preserve">на </w: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begin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instrText xml:space="preserve">eq среднем </w:instrText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fldChar w:fldCharType="end"/>
      </w:r>
      <w:r w:rsidRPr="008E5C17">
        <w:rPr>
          <w:rFonts w:ascii="Times New Roman" w:eastAsia="Calibri" w:hAnsi="Times New Roman" w:cs="Times New Roman"/>
          <w:noProof/>
          <w:sz w:val="28"/>
          <w:szCs w:val="28"/>
        </w:rPr>
        <w:t>уровне. Проведенная нами опытно-экспериментальная работа формированию знаний о здоровом образе жизни у старших дошкольников посредством дидактических игр – эффективна.</w:t>
      </w:r>
    </w:p>
    <w:p w:rsidR="00D20CF9" w:rsidRPr="008E5C17" w:rsidRDefault="00D20CF9" w:rsidP="00D20C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0CF9" w:rsidRPr="008E5C17" w:rsidRDefault="00D20CF9" w:rsidP="00D20C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0CF9" w:rsidRPr="008E5C17" w:rsidRDefault="00D20CF9" w:rsidP="00D20CF9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Список использованных источников и литературы</w:t>
      </w:r>
    </w:p>
    <w:p w:rsidR="00D20CF9" w:rsidRPr="008E5C17" w:rsidRDefault="00D20CF9" w:rsidP="00D20CF9">
      <w:pPr>
        <w:widowControl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Нормативные акты</w:t>
      </w:r>
    </w:p>
    <w:p w:rsidR="00D20CF9" w:rsidRPr="008E5C17" w:rsidRDefault="00D20CF9" w:rsidP="00D20CF9">
      <w:pPr>
        <w:widowControl w:val="0"/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(утв. приказом Министерства образования и науки РФ от 17 октября 2013 г. № 1155) Система ГАРАНТ. Режим доступа: http://base.gara№t.ru/70512244/#block_1000#ixzz3RjKmwtMk</w:t>
      </w:r>
    </w:p>
    <w:p w:rsidR="00D20CF9" w:rsidRPr="008E5C17" w:rsidRDefault="00D20CF9" w:rsidP="00D20CF9">
      <w:pPr>
        <w:rPr>
          <w:rFonts w:ascii="Times New Roman" w:eastAsia="Calibri" w:hAnsi="Times New Roman" w:cs="Times New Roman"/>
          <w:sz w:val="28"/>
          <w:szCs w:val="28"/>
        </w:rPr>
      </w:pPr>
      <w:r w:rsidRPr="008E5C17">
        <w:rPr>
          <w:rFonts w:ascii="Times New Roman" w:eastAsia="Calibri" w:hAnsi="Times New Roman" w:cs="Times New Roman"/>
          <w:sz w:val="28"/>
          <w:szCs w:val="28"/>
        </w:rPr>
        <w:t>Учебники, монографии, диссертации</w:t>
      </w:r>
    </w:p>
    <w:p w:rsidR="00D20CF9" w:rsidRPr="008E5C17" w:rsidRDefault="00D20CF9" w:rsidP="00D20CF9">
      <w:pPr>
        <w:pStyle w:val="a4"/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5C17">
        <w:rPr>
          <w:rFonts w:ascii="Times New Roman" w:hAnsi="Times New Roman"/>
          <w:sz w:val="28"/>
          <w:szCs w:val="28"/>
        </w:rPr>
        <w:t>Рунова</w:t>
      </w:r>
      <w:proofErr w:type="spellEnd"/>
      <w:r w:rsidRPr="008E5C17">
        <w:rPr>
          <w:rFonts w:ascii="Times New Roman" w:hAnsi="Times New Roman"/>
          <w:sz w:val="28"/>
          <w:szCs w:val="28"/>
        </w:rPr>
        <w:t xml:space="preserve"> М.А. Ценностное отношение к здоровью и здоровому образу жизни ребенка в детском саду. 5 -7 лет</w:t>
      </w:r>
      <w:r w:rsidRPr="008E5C17">
        <w:rPr>
          <w:rFonts w:ascii="Times New Roman" w:eastAsia="Times New Roman" w:hAnsi="Times New Roman"/>
          <w:sz w:val="28"/>
          <w:szCs w:val="28"/>
          <w:lang w:eastAsia="ru-RU"/>
        </w:rPr>
        <w:t xml:space="preserve">. / М. </w:t>
      </w:r>
      <w:proofErr w:type="spellStart"/>
      <w:r w:rsidRPr="008E5C17">
        <w:rPr>
          <w:rFonts w:ascii="Times New Roman" w:eastAsia="Times New Roman" w:hAnsi="Times New Roman"/>
          <w:sz w:val="28"/>
          <w:szCs w:val="28"/>
          <w:lang w:eastAsia="ru-RU"/>
        </w:rPr>
        <w:t>Рунова</w:t>
      </w:r>
      <w:proofErr w:type="spellEnd"/>
      <w:r w:rsidRPr="008E5C1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E5C17">
        <w:rPr>
          <w:rFonts w:ascii="Times New Roman" w:hAnsi="Times New Roman"/>
          <w:sz w:val="28"/>
          <w:szCs w:val="28"/>
        </w:rPr>
        <w:t>- М.: Академия, 2013. – 248 с.</w:t>
      </w:r>
    </w:p>
    <w:p w:rsidR="00D20CF9" w:rsidRPr="008E5C17" w:rsidRDefault="00D20CF9" w:rsidP="00D20CF9">
      <w:pPr>
        <w:pStyle w:val="a4"/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E5C17">
        <w:rPr>
          <w:rFonts w:ascii="Times New Roman" w:hAnsi="Times New Roman"/>
          <w:sz w:val="28"/>
          <w:szCs w:val="28"/>
        </w:rPr>
        <w:t>Удальцова Е.И. Дидактические игры в воспитании и обучении дошкольников. / Е.И. Удальцова. - М.: Педагогика, 2016. - 356 с.</w:t>
      </w:r>
    </w:p>
    <w:p w:rsidR="00D20CF9" w:rsidRPr="008E5C17" w:rsidRDefault="00D20CF9" w:rsidP="00D20C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4CA" w:rsidRDefault="004944CA"/>
    <w:sectPr w:rsidR="0049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161C8"/>
    <w:multiLevelType w:val="multilevel"/>
    <w:tmpl w:val="908A9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F9"/>
    <w:rsid w:val="004944CA"/>
    <w:rsid w:val="006D68EE"/>
    <w:rsid w:val="00D2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0CF9"/>
    <w:rPr>
      <w:color w:val="0000FF"/>
      <w:u w:val="single"/>
    </w:rPr>
  </w:style>
  <w:style w:type="character" w:customStyle="1" w:styleId="apple-style-span">
    <w:name w:val="apple-style-span"/>
    <w:basedOn w:val="a0"/>
    <w:rsid w:val="00D20CF9"/>
  </w:style>
  <w:style w:type="paragraph" w:styleId="a4">
    <w:name w:val="List Paragraph"/>
    <w:basedOn w:val="a"/>
    <w:qFormat/>
    <w:rsid w:val="00D20CF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0CF9"/>
    <w:rPr>
      <w:color w:val="0000FF"/>
      <w:u w:val="single"/>
    </w:rPr>
  </w:style>
  <w:style w:type="character" w:customStyle="1" w:styleId="apple-style-span">
    <w:name w:val="apple-style-span"/>
    <w:basedOn w:val="a0"/>
    <w:rsid w:val="00D20CF9"/>
  </w:style>
  <w:style w:type="paragraph" w:styleId="a4">
    <w:name w:val="List Paragraph"/>
    <w:basedOn w:val="a"/>
    <w:qFormat/>
    <w:rsid w:val="00D20CF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pfu.ru/main_page?p_sub=62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I-II гр</dc:creator>
  <cp:lastModifiedBy>I-II гр</cp:lastModifiedBy>
  <cp:revision>1</cp:revision>
  <dcterms:created xsi:type="dcterms:W3CDTF">2018-04-26T15:45:00Z</dcterms:created>
  <dcterms:modified xsi:type="dcterms:W3CDTF">2018-04-26T15:59:00Z</dcterms:modified>
</cp:coreProperties>
</file>