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D02" w:rsidRPr="00991D02" w:rsidRDefault="00991D02" w:rsidP="00991D02">
      <w:pPr>
        <w:widowControl w:val="0"/>
        <w:spacing w:line="360" w:lineRule="auto"/>
        <w:jc w:val="center"/>
        <w:rPr>
          <w:rFonts w:eastAsia="Andale Sans UI"/>
          <w:kern w:val="1"/>
          <w:sz w:val="28"/>
          <w:szCs w:val="28"/>
        </w:rPr>
      </w:pPr>
      <w:r w:rsidRPr="00721D2F">
        <w:rPr>
          <w:rFonts w:eastAsia="Andale Sans UI"/>
          <w:kern w:val="1"/>
          <w:sz w:val="28"/>
          <w:szCs w:val="28"/>
          <w:lang w:val="en-US"/>
        </w:rPr>
        <w:t>XX</w:t>
      </w:r>
      <w:r w:rsidRPr="00991D02">
        <w:rPr>
          <w:rFonts w:eastAsia="Andale Sans UI"/>
          <w:kern w:val="1"/>
          <w:sz w:val="28"/>
          <w:szCs w:val="28"/>
        </w:rPr>
        <w:t xml:space="preserve"> школьная научно-практическая конференция учащихся «Шаг в науку»</w:t>
      </w:r>
    </w:p>
    <w:p w:rsidR="00991D02" w:rsidRPr="00991D02" w:rsidRDefault="00991D02" w:rsidP="00991D02">
      <w:pPr>
        <w:widowControl w:val="0"/>
        <w:spacing w:line="360" w:lineRule="auto"/>
        <w:jc w:val="center"/>
        <w:rPr>
          <w:rFonts w:eastAsia="Andale Sans UI"/>
          <w:kern w:val="1"/>
          <w:sz w:val="28"/>
          <w:szCs w:val="28"/>
        </w:rPr>
      </w:pPr>
      <w:r w:rsidRPr="00991D02">
        <w:rPr>
          <w:rFonts w:eastAsia="Andale Sans UI"/>
          <w:kern w:val="1"/>
          <w:sz w:val="28"/>
          <w:szCs w:val="28"/>
        </w:rPr>
        <w:t>муниципальное бюджетное общеобразовательное учреждение</w:t>
      </w:r>
    </w:p>
    <w:p w:rsidR="00991D02" w:rsidRPr="00991D02" w:rsidRDefault="00991D02" w:rsidP="00991D02">
      <w:pPr>
        <w:widowControl w:val="0"/>
        <w:spacing w:line="360" w:lineRule="auto"/>
        <w:jc w:val="center"/>
        <w:rPr>
          <w:rFonts w:eastAsia="Andale Sans UI"/>
          <w:kern w:val="1"/>
          <w:sz w:val="28"/>
          <w:szCs w:val="28"/>
        </w:rPr>
      </w:pPr>
      <w:r w:rsidRPr="00991D02">
        <w:rPr>
          <w:rFonts w:eastAsia="Andale Sans UI"/>
          <w:kern w:val="1"/>
          <w:sz w:val="28"/>
          <w:szCs w:val="28"/>
        </w:rPr>
        <w:t>«Средняя общеобразовательная школа № 92»</w:t>
      </w:r>
    </w:p>
    <w:p w:rsidR="00991D02" w:rsidRPr="00991D02" w:rsidRDefault="00991D02" w:rsidP="00991D02">
      <w:pPr>
        <w:widowControl w:val="0"/>
        <w:spacing w:line="360" w:lineRule="auto"/>
        <w:jc w:val="center"/>
        <w:rPr>
          <w:rFonts w:eastAsia="Andale Sans UI"/>
          <w:kern w:val="1"/>
          <w:sz w:val="28"/>
          <w:szCs w:val="28"/>
        </w:rPr>
      </w:pPr>
    </w:p>
    <w:p w:rsidR="00C35D2E" w:rsidRPr="00991D02" w:rsidRDefault="00C35D2E" w:rsidP="00C35D2E">
      <w:pPr>
        <w:rPr>
          <w:sz w:val="36"/>
          <w:szCs w:val="36"/>
        </w:rPr>
      </w:pPr>
    </w:p>
    <w:p w:rsidR="00991D02" w:rsidRDefault="00991D02" w:rsidP="00991D02">
      <w:pPr>
        <w:widowControl w:val="0"/>
        <w:spacing w:line="360" w:lineRule="auto"/>
        <w:jc w:val="center"/>
        <w:rPr>
          <w:rFonts w:eastAsia="Andale Sans UI"/>
          <w:kern w:val="1"/>
          <w:sz w:val="28"/>
          <w:szCs w:val="28"/>
        </w:rPr>
      </w:pPr>
    </w:p>
    <w:p w:rsidR="00991D02" w:rsidRDefault="00991D02" w:rsidP="00991D02">
      <w:pPr>
        <w:widowControl w:val="0"/>
        <w:spacing w:line="360" w:lineRule="auto"/>
        <w:jc w:val="center"/>
        <w:rPr>
          <w:rFonts w:eastAsia="Andale Sans UI"/>
          <w:kern w:val="1"/>
          <w:sz w:val="28"/>
          <w:szCs w:val="28"/>
        </w:rPr>
      </w:pPr>
    </w:p>
    <w:p w:rsidR="00991D02" w:rsidRDefault="00991D02" w:rsidP="00991D02">
      <w:pPr>
        <w:widowControl w:val="0"/>
        <w:spacing w:line="360" w:lineRule="auto"/>
        <w:jc w:val="center"/>
        <w:rPr>
          <w:rFonts w:eastAsia="Andale Sans UI"/>
          <w:kern w:val="1"/>
          <w:sz w:val="28"/>
          <w:szCs w:val="28"/>
        </w:rPr>
      </w:pPr>
    </w:p>
    <w:p w:rsidR="00991D02" w:rsidRDefault="00991D02" w:rsidP="00991D02">
      <w:pPr>
        <w:widowControl w:val="0"/>
        <w:spacing w:line="360" w:lineRule="auto"/>
        <w:jc w:val="center"/>
        <w:rPr>
          <w:rFonts w:eastAsia="Andale Sans UI"/>
          <w:kern w:val="1"/>
          <w:sz w:val="28"/>
          <w:szCs w:val="28"/>
        </w:rPr>
      </w:pPr>
    </w:p>
    <w:p w:rsidR="00991D02" w:rsidRDefault="00991D02" w:rsidP="00991D02">
      <w:pPr>
        <w:widowControl w:val="0"/>
        <w:spacing w:line="360" w:lineRule="auto"/>
        <w:jc w:val="center"/>
        <w:rPr>
          <w:rFonts w:eastAsia="Andale Sans UI"/>
          <w:kern w:val="1"/>
          <w:sz w:val="28"/>
          <w:szCs w:val="28"/>
        </w:rPr>
      </w:pPr>
    </w:p>
    <w:p w:rsidR="00991D02" w:rsidRPr="00991D02" w:rsidRDefault="00991D02" w:rsidP="00991D02">
      <w:pPr>
        <w:widowControl w:val="0"/>
        <w:spacing w:line="360" w:lineRule="auto"/>
        <w:jc w:val="center"/>
        <w:rPr>
          <w:rFonts w:eastAsia="Andale Sans UI"/>
          <w:kern w:val="1"/>
          <w:sz w:val="28"/>
          <w:szCs w:val="28"/>
        </w:rPr>
      </w:pPr>
      <w:r w:rsidRPr="00991D02">
        <w:rPr>
          <w:rFonts w:eastAsia="Andale Sans UI"/>
          <w:kern w:val="1"/>
          <w:sz w:val="28"/>
          <w:szCs w:val="28"/>
        </w:rPr>
        <w:t>Исследовательская работа</w:t>
      </w:r>
    </w:p>
    <w:p w:rsidR="00991D02" w:rsidRPr="00991D02" w:rsidRDefault="00991D02" w:rsidP="00991D02">
      <w:pPr>
        <w:widowControl w:val="0"/>
        <w:spacing w:line="360" w:lineRule="auto"/>
        <w:jc w:val="center"/>
        <w:rPr>
          <w:rFonts w:eastAsia="Andale Sans UI"/>
          <w:kern w:val="1"/>
          <w:sz w:val="28"/>
          <w:szCs w:val="28"/>
        </w:rPr>
      </w:pPr>
    </w:p>
    <w:p w:rsidR="00991D02" w:rsidRDefault="00991D02" w:rsidP="00991D02">
      <w:pPr>
        <w:widowControl w:val="0"/>
        <w:spacing w:line="360" w:lineRule="auto"/>
        <w:jc w:val="center"/>
        <w:rPr>
          <w:rFonts w:eastAsia="Andale Sans UI"/>
          <w:b/>
          <w:kern w:val="1"/>
          <w:sz w:val="36"/>
          <w:szCs w:val="36"/>
        </w:rPr>
      </w:pPr>
      <w:r w:rsidRPr="00991D02">
        <w:rPr>
          <w:rFonts w:eastAsia="Andale Sans UI"/>
          <w:b/>
          <w:kern w:val="1"/>
          <w:sz w:val="36"/>
          <w:szCs w:val="36"/>
        </w:rPr>
        <w:t>«</w:t>
      </w:r>
      <w:r>
        <w:rPr>
          <w:rFonts w:eastAsia="Andale Sans UI"/>
          <w:b/>
          <w:kern w:val="1"/>
          <w:sz w:val="36"/>
          <w:szCs w:val="36"/>
        </w:rPr>
        <w:t>Любимому городу – здоровое поколение</w:t>
      </w:r>
      <w:r w:rsidRPr="00991D02">
        <w:rPr>
          <w:rFonts w:eastAsia="Andale Sans UI"/>
          <w:b/>
          <w:kern w:val="1"/>
          <w:sz w:val="36"/>
          <w:szCs w:val="36"/>
        </w:rPr>
        <w:t>»</w:t>
      </w:r>
      <w:r>
        <w:rPr>
          <w:rFonts w:eastAsia="Andale Sans UI"/>
          <w:b/>
          <w:kern w:val="1"/>
          <w:sz w:val="36"/>
          <w:szCs w:val="36"/>
        </w:rPr>
        <w:t>.</w:t>
      </w:r>
    </w:p>
    <w:p w:rsidR="00991D02" w:rsidRPr="00991D02" w:rsidRDefault="00991D02" w:rsidP="00991D02">
      <w:pPr>
        <w:widowControl w:val="0"/>
        <w:spacing w:line="360" w:lineRule="auto"/>
        <w:jc w:val="center"/>
        <w:rPr>
          <w:rFonts w:eastAsia="Andale Sans UI"/>
          <w:b/>
          <w:kern w:val="1"/>
          <w:sz w:val="36"/>
          <w:szCs w:val="36"/>
        </w:rPr>
      </w:pPr>
      <w:r>
        <w:rPr>
          <w:rFonts w:eastAsia="Andale Sans UI"/>
          <w:b/>
          <w:kern w:val="1"/>
          <w:sz w:val="36"/>
          <w:szCs w:val="36"/>
        </w:rPr>
        <w:t>(к 400-летию г. Новокузнецка)</w:t>
      </w:r>
    </w:p>
    <w:p w:rsidR="00C35D2E" w:rsidRPr="00991D02" w:rsidRDefault="00C35D2E" w:rsidP="00C35D2E">
      <w:pPr>
        <w:rPr>
          <w:sz w:val="36"/>
          <w:szCs w:val="36"/>
        </w:rPr>
      </w:pPr>
    </w:p>
    <w:p w:rsidR="00C35D2E" w:rsidRDefault="00C35D2E" w:rsidP="00C35D2E">
      <w:pPr>
        <w:rPr>
          <w:sz w:val="36"/>
          <w:szCs w:val="36"/>
        </w:rPr>
      </w:pPr>
    </w:p>
    <w:p w:rsidR="00C35D2E" w:rsidRDefault="00C35D2E" w:rsidP="00C35D2E">
      <w:pPr>
        <w:rPr>
          <w:sz w:val="36"/>
          <w:szCs w:val="36"/>
        </w:rPr>
      </w:pPr>
    </w:p>
    <w:p w:rsidR="00C35D2E" w:rsidRDefault="00C35D2E" w:rsidP="00C35D2E">
      <w:pPr>
        <w:jc w:val="right"/>
        <w:rPr>
          <w:sz w:val="36"/>
          <w:szCs w:val="36"/>
        </w:rPr>
      </w:pPr>
    </w:p>
    <w:p w:rsidR="00C35D2E" w:rsidRDefault="00C35D2E" w:rsidP="00C35D2E">
      <w:pPr>
        <w:jc w:val="right"/>
        <w:rPr>
          <w:sz w:val="36"/>
          <w:szCs w:val="36"/>
        </w:rPr>
      </w:pPr>
    </w:p>
    <w:p w:rsidR="00C35D2E" w:rsidRDefault="00C35D2E" w:rsidP="00C35D2E">
      <w:pPr>
        <w:jc w:val="right"/>
        <w:rPr>
          <w:sz w:val="36"/>
          <w:szCs w:val="36"/>
        </w:rPr>
      </w:pPr>
    </w:p>
    <w:p w:rsidR="00C35D2E" w:rsidRDefault="00C35D2E" w:rsidP="00C35D2E">
      <w:pPr>
        <w:jc w:val="right"/>
        <w:rPr>
          <w:sz w:val="36"/>
          <w:szCs w:val="36"/>
        </w:rPr>
      </w:pPr>
    </w:p>
    <w:p w:rsidR="00991D02" w:rsidRPr="00991D02" w:rsidRDefault="00991D02" w:rsidP="00991D02">
      <w:pPr>
        <w:widowControl w:val="0"/>
        <w:spacing w:line="360" w:lineRule="auto"/>
        <w:jc w:val="right"/>
        <w:rPr>
          <w:rFonts w:eastAsia="Andale Sans UI"/>
          <w:b/>
          <w:kern w:val="1"/>
          <w:sz w:val="28"/>
          <w:szCs w:val="28"/>
        </w:rPr>
      </w:pPr>
      <w:r w:rsidRPr="00991D02">
        <w:rPr>
          <w:rFonts w:eastAsia="Andale Sans UI"/>
          <w:b/>
          <w:kern w:val="1"/>
          <w:sz w:val="28"/>
          <w:szCs w:val="28"/>
        </w:rPr>
        <w:t>Работу выполнил:</w:t>
      </w:r>
    </w:p>
    <w:p w:rsidR="00991D02" w:rsidRPr="00991D02" w:rsidRDefault="00991D02" w:rsidP="00991D02">
      <w:pPr>
        <w:widowControl w:val="0"/>
        <w:spacing w:line="360" w:lineRule="auto"/>
        <w:jc w:val="right"/>
        <w:rPr>
          <w:rFonts w:eastAsia="Andale Sans UI"/>
          <w:kern w:val="1"/>
          <w:sz w:val="28"/>
          <w:szCs w:val="28"/>
        </w:rPr>
      </w:pPr>
      <w:proofErr w:type="spellStart"/>
      <w:r>
        <w:rPr>
          <w:rFonts w:eastAsia="Andale Sans UI"/>
          <w:kern w:val="1"/>
          <w:sz w:val="28"/>
          <w:szCs w:val="28"/>
        </w:rPr>
        <w:t>Луганцева</w:t>
      </w:r>
      <w:proofErr w:type="spellEnd"/>
      <w:r>
        <w:rPr>
          <w:rFonts w:eastAsia="Andale Sans UI"/>
          <w:kern w:val="1"/>
          <w:sz w:val="28"/>
          <w:szCs w:val="28"/>
        </w:rPr>
        <w:t xml:space="preserve"> Наталья</w:t>
      </w:r>
      <w:r w:rsidRPr="00991D02">
        <w:rPr>
          <w:rFonts w:eastAsia="Andale Sans UI"/>
          <w:kern w:val="1"/>
          <w:sz w:val="28"/>
          <w:szCs w:val="28"/>
        </w:rPr>
        <w:t xml:space="preserve"> , 6</w:t>
      </w:r>
      <w:proofErr w:type="gramStart"/>
      <w:r w:rsidRPr="00991D02">
        <w:rPr>
          <w:rFonts w:eastAsia="Andale Sans UI"/>
          <w:kern w:val="1"/>
          <w:sz w:val="28"/>
          <w:szCs w:val="28"/>
        </w:rPr>
        <w:t xml:space="preserve"> </w:t>
      </w:r>
      <w:r>
        <w:rPr>
          <w:rFonts w:eastAsia="Andale Sans UI"/>
          <w:kern w:val="1"/>
          <w:sz w:val="28"/>
          <w:szCs w:val="28"/>
        </w:rPr>
        <w:t>А</w:t>
      </w:r>
      <w:proofErr w:type="gramEnd"/>
      <w:r w:rsidRPr="00991D02">
        <w:rPr>
          <w:rFonts w:eastAsia="Andale Sans UI"/>
          <w:kern w:val="1"/>
          <w:sz w:val="28"/>
          <w:szCs w:val="28"/>
        </w:rPr>
        <w:t xml:space="preserve"> класс</w:t>
      </w:r>
    </w:p>
    <w:p w:rsidR="00991D02" w:rsidRPr="00991D02" w:rsidRDefault="00991D02" w:rsidP="00991D02">
      <w:pPr>
        <w:widowControl w:val="0"/>
        <w:spacing w:line="360" w:lineRule="auto"/>
        <w:jc w:val="right"/>
        <w:rPr>
          <w:rFonts w:eastAsia="Andale Sans UI"/>
          <w:b/>
          <w:kern w:val="1"/>
          <w:sz w:val="28"/>
          <w:szCs w:val="28"/>
        </w:rPr>
      </w:pPr>
      <w:r w:rsidRPr="00991D02">
        <w:rPr>
          <w:rFonts w:eastAsia="Andale Sans UI"/>
          <w:b/>
          <w:kern w:val="1"/>
          <w:sz w:val="28"/>
          <w:szCs w:val="28"/>
        </w:rPr>
        <w:t>Научный руководитель:</w:t>
      </w:r>
    </w:p>
    <w:p w:rsidR="00991D02" w:rsidRPr="00991D02" w:rsidRDefault="00991D02" w:rsidP="00991D02">
      <w:pPr>
        <w:widowControl w:val="0"/>
        <w:spacing w:line="360" w:lineRule="auto"/>
        <w:jc w:val="right"/>
        <w:rPr>
          <w:rFonts w:eastAsia="Andale Sans UI"/>
          <w:kern w:val="1"/>
          <w:sz w:val="28"/>
          <w:szCs w:val="28"/>
        </w:rPr>
      </w:pPr>
      <w:r w:rsidRPr="00991D02">
        <w:rPr>
          <w:rFonts w:eastAsia="Andale Sans UI"/>
          <w:kern w:val="1"/>
          <w:sz w:val="28"/>
          <w:szCs w:val="28"/>
        </w:rPr>
        <w:t xml:space="preserve">Васильева Алла Анатольевна, </w:t>
      </w:r>
    </w:p>
    <w:p w:rsidR="00C35D2E" w:rsidRDefault="00991D02" w:rsidP="00991D02">
      <w:pPr>
        <w:jc w:val="right"/>
        <w:rPr>
          <w:sz w:val="36"/>
          <w:szCs w:val="36"/>
        </w:rPr>
      </w:pPr>
      <w:r w:rsidRPr="00991D02">
        <w:rPr>
          <w:rFonts w:eastAsia="Andale Sans UI"/>
          <w:kern w:val="1"/>
          <w:sz w:val="28"/>
          <w:szCs w:val="28"/>
        </w:rPr>
        <w:t>учитель технологии</w:t>
      </w:r>
    </w:p>
    <w:p w:rsidR="00C35D2E" w:rsidRDefault="00C35D2E" w:rsidP="00C35D2E">
      <w:pPr>
        <w:jc w:val="right"/>
        <w:rPr>
          <w:sz w:val="36"/>
          <w:szCs w:val="36"/>
        </w:rPr>
      </w:pPr>
    </w:p>
    <w:p w:rsidR="00C35D2E" w:rsidRDefault="00C35D2E" w:rsidP="00C35D2E">
      <w:pPr>
        <w:jc w:val="right"/>
        <w:rPr>
          <w:sz w:val="36"/>
          <w:szCs w:val="36"/>
        </w:rPr>
      </w:pPr>
    </w:p>
    <w:p w:rsidR="00991D02" w:rsidRDefault="00991D02" w:rsidP="00991D02">
      <w:pPr>
        <w:widowControl w:val="0"/>
        <w:spacing w:line="360" w:lineRule="auto"/>
        <w:jc w:val="center"/>
        <w:rPr>
          <w:rFonts w:eastAsia="Andale Sans UI"/>
          <w:kern w:val="1"/>
          <w:sz w:val="28"/>
          <w:szCs w:val="28"/>
        </w:rPr>
      </w:pPr>
    </w:p>
    <w:p w:rsidR="00991D02" w:rsidRPr="00991D02" w:rsidRDefault="00991D02" w:rsidP="00991D02">
      <w:pPr>
        <w:widowControl w:val="0"/>
        <w:spacing w:line="360" w:lineRule="auto"/>
        <w:jc w:val="center"/>
        <w:rPr>
          <w:rFonts w:eastAsia="Andale Sans UI"/>
          <w:kern w:val="1"/>
          <w:sz w:val="28"/>
          <w:szCs w:val="28"/>
        </w:rPr>
      </w:pPr>
      <w:r w:rsidRPr="00991D02">
        <w:rPr>
          <w:rFonts w:eastAsia="Andale Sans UI"/>
          <w:kern w:val="1"/>
          <w:sz w:val="28"/>
          <w:szCs w:val="28"/>
        </w:rPr>
        <w:t>Новокузнецк, 201</w:t>
      </w:r>
      <w:r>
        <w:rPr>
          <w:rFonts w:eastAsia="Andale Sans UI"/>
          <w:kern w:val="1"/>
          <w:sz w:val="28"/>
          <w:szCs w:val="28"/>
        </w:rPr>
        <w:t>7</w:t>
      </w:r>
      <w:r w:rsidRPr="00991D02">
        <w:rPr>
          <w:rFonts w:eastAsia="Andale Sans UI"/>
          <w:kern w:val="1"/>
          <w:sz w:val="28"/>
          <w:szCs w:val="28"/>
        </w:rPr>
        <w:t xml:space="preserve"> год</w:t>
      </w:r>
    </w:p>
    <w:p w:rsidR="00532D8F" w:rsidRPr="0000512D" w:rsidRDefault="00862BCF" w:rsidP="0000512D">
      <w:pPr>
        <w:spacing w:line="360" w:lineRule="auto"/>
        <w:ind w:firstLine="142"/>
        <w:jc w:val="center"/>
        <w:rPr>
          <w:b/>
          <w:caps/>
          <w:sz w:val="28"/>
          <w:szCs w:val="28"/>
        </w:rPr>
      </w:pPr>
      <w:r w:rsidRPr="0000512D">
        <w:rPr>
          <w:b/>
          <w:caps/>
          <w:sz w:val="28"/>
          <w:szCs w:val="28"/>
        </w:rPr>
        <w:lastRenderedPageBreak/>
        <w:t>ОГЛАВЛЕНИ</w:t>
      </w:r>
      <w:r w:rsidR="006E4966" w:rsidRPr="0000512D">
        <w:rPr>
          <w:b/>
          <w:caps/>
          <w:sz w:val="28"/>
          <w:szCs w:val="28"/>
        </w:rPr>
        <w:t>е</w:t>
      </w:r>
    </w:p>
    <w:p w:rsidR="00532D8F" w:rsidRPr="0000512D" w:rsidRDefault="00532D8F" w:rsidP="0000512D">
      <w:pPr>
        <w:spacing w:line="360" w:lineRule="auto"/>
        <w:ind w:firstLine="142"/>
        <w:jc w:val="both"/>
        <w:rPr>
          <w:sz w:val="28"/>
          <w:szCs w:val="28"/>
        </w:rPr>
      </w:pPr>
    </w:p>
    <w:p w:rsidR="006E4966" w:rsidRPr="0000512D" w:rsidRDefault="006E4966" w:rsidP="0000512D">
      <w:pPr>
        <w:pStyle w:val="ac"/>
        <w:numPr>
          <w:ilvl w:val="0"/>
          <w:numId w:val="15"/>
        </w:numPr>
        <w:tabs>
          <w:tab w:val="left" w:pos="567"/>
        </w:tabs>
        <w:spacing w:line="360" w:lineRule="auto"/>
        <w:ind w:left="0" w:firstLine="142"/>
        <w:jc w:val="both"/>
        <w:rPr>
          <w:rFonts w:ascii="Times New Roman" w:hAnsi="Times New Roman"/>
          <w:sz w:val="28"/>
          <w:szCs w:val="28"/>
        </w:rPr>
      </w:pPr>
      <w:r w:rsidRPr="0000512D">
        <w:rPr>
          <w:rFonts w:ascii="Times New Roman" w:hAnsi="Times New Roman"/>
          <w:sz w:val="28"/>
          <w:szCs w:val="28"/>
        </w:rPr>
        <w:t>Введение</w:t>
      </w:r>
      <w:r w:rsidR="00C35D2E" w:rsidRPr="0000512D">
        <w:rPr>
          <w:rFonts w:ascii="Times New Roman" w:hAnsi="Times New Roman"/>
          <w:sz w:val="28"/>
          <w:szCs w:val="28"/>
        </w:rPr>
        <w:t>……………………………………………………………</w:t>
      </w:r>
      <w:r w:rsidR="00021138" w:rsidRPr="0000512D">
        <w:rPr>
          <w:rFonts w:ascii="Times New Roman" w:hAnsi="Times New Roman"/>
          <w:sz w:val="28"/>
          <w:szCs w:val="28"/>
        </w:rPr>
        <w:t>…………...</w:t>
      </w:r>
      <w:r w:rsidR="00C35D2E" w:rsidRPr="0000512D">
        <w:rPr>
          <w:rFonts w:ascii="Times New Roman" w:hAnsi="Times New Roman"/>
          <w:sz w:val="28"/>
          <w:szCs w:val="28"/>
        </w:rPr>
        <w:t>…3</w:t>
      </w:r>
    </w:p>
    <w:p w:rsidR="00021138" w:rsidRPr="0000512D" w:rsidRDefault="00021138" w:rsidP="0000512D">
      <w:pPr>
        <w:spacing w:line="360" w:lineRule="auto"/>
        <w:rPr>
          <w:sz w:val="28"/>
          <w:szCs w:val="28"/>
        </w:rPr>
      </w:pPr>
      <w:r w:rsidRPr="0000512D">
        <w:rPr>
          <w:sz w:val="28"/>
          <w:szCs w:val="28"/>
        </w:rPr>
        <w:t>Основная часть.</w:t>
      </w:r>
    </w:p>
    <w:p w:rsidR="006E4966" w:rsidRPr="0000512D" w:rsidRDefault="0000512D" w:rsidP="0000512D">
      <w:pPr>
        <w:pStyle w:val="ac"/>
        <w:tabs>
          <w:tab w:val="left" w:pos="567"/>
        </w:tabs>
        <w:spacing w:line="360" w:lineRule="auto"/>
        <w:ind w:left="142"/>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w:t>
      </w:r>
      <w:r>
        <w:rPr>
          <w:rFonts w:ascii="Times New Roman" w:hAnsi="Times New Roman"/>
          <w:sz w:val="28"/>
          <w:szCs w:val="28"/>
        </w:rPr>
        <w:t>. Пищевые добавки. Теоретический этап..</w:t>
      </w:r>
      <w:r w:rsidR="00C35D2E" w:rsidRPr="0000512D">
        <w:rPr>
          <w:rFonts w:ascii="Times New Roman" w:hAnsi="Times New Roman"/>
          <w:sz w:val="28"/>
          <w:szCs w:val="28"/>
        </w:rPr>
        <w:t>….………………</w:t>
      </w:r>
      <w:r w:rsidR="00021138" w:rsidRPr="0000512D">
        <w:rPr>
          <w:rFonts w:ascii="Times New Roman" w:hAnsi="Times New Roman"/>
          <w:sz w:val="28"/>
          <w:szCs w:val="28"/>
        </w:rPr>
        <w:t>…………..</w:t>
      </w:r>
      <w:r w:rsidR="00C35D2E" w:rsidRPr="0000512D">
        <w:rPr>
          <w:rFonts w:ascii="Times New Roman" w:hAnsi="Times New Roman"/>
          <w:sz w:val="28"/>
          <w:szCs w:val="28"/>
        </w:rPr>
        <w:t>….4</w:t>
      </w:r>
    </w:p>
    <w:p w:rsidR="006E4966" w:rsidRPr="0000512D" w:rsidRDefault="0000512D" w:rsidP="0000512D">
      <w:pPr>
        <w:spacing w:line="360" w:lineRule="auto"/>
        <w:ind w:firstLine="142"/>
        <w:rPr>
          <w:sz w:val="28"/>
          <w:szCs w:val="28"/>
        </w:rPr>
      </w:pPr>
      <w:r>
        <w:rPr>
          <w:sz w:val="28"/>
          <w:szCs w:val="28"/>
        </w:rPr>
        <w:t xml:space="preserve">Глава </w:t>
      </w:r>
      <w:r>
        <w:rPr>
          <w:sz w:val="28"/>
          <w:szCs w:val="28"/>
          <w:lang w:val="en-US"/>
        </w:rPr>
        <w:t>II</w:t>
      </w:r>
      <w:r>
        <w:rPr>
          <w:sz w:val="28"/>
          <w:szCs w:val="28"/>
        </w:rPr>
        <w:t>. Пищевые добавки. Практический этап</w:t>
      </w:r>
      <w:r w:rsidR="00C35D2E" w:rsidRPr="0000512D">
        <w:rPr>
          <w:sz w:val="28"/>
          <w:szCs w:val="28"/>
        </w:rPr>
        <w:t>..……………………</w:t>
      </w:r>
      <w:r w:rsidR="00021138" w:rsidRPr="0000512D">
        <w:rPr>
          <w:sz w:val="28"/>
          <w:szCs w:val="28"/>
        </w:rPr>
        <w:t>…………..</w:t>
      </w:r>
      <w:r w:rsidR="00C35D2E" w:rsidRPr="0000512D">
        <w:rPr>
          <w:sz w:val="28"/>
          <w:szCs w:val="28"/>
        </w:rPr>
        <w:t>….4</w:t>
      </w:r>
    </w:p>
    <w:p w:rsidR="00532D8F" w:rsidRPr="0000512D" w:rsidRDefault="007B2F41" w:rsidP="0000512D">
      <w:pPr>
        <w:spacing w:line="360" w:lineRule="auto"/>
        <w:ind w:firstLine="142"/>
        <w:jc w:val="both"/>
        <w:rPr>
          <w:sz w:val="28"/>
          <w:szCs w:val="28"/>
        </w:rPr>
      </w:pPr>
      <w:r w:rsidRPr="0000512D">
        <w:rPr>
          <w:sz w:val="28"/>
          <w:szCs w:val="28"/>
        </w:rPr>
        <w:t>2.1. Социологический опрос</w:t>
      </w:r>
      <w:r w:rsidR="00C35D2E" w:rsidRPr="0000512D">
        <w:rPr>
          <w:sz w:val="28"/>
          <w:szCs w:val="28"/>
        </w:rPr>
        <w:t>……………………</w:t>
      </w:r>
      <w:r w:rsidR="00021138" w:rsidRPr="0000512D">
        <w:rPr>
          <w:sz w:val="28"/>
          <w:szCs w:val="28"/>
        </w:rPr>
        <w:t>..</w:t>
      </w:r>
      <w:r w:rsidR="00C35D2E" w:rsidRPr="0000512D">
        <w:rPr>
          <w:sz w:val="28"/>
          <w:szCs w:val="28"/>
        </w:rPr>
        <w:t>……………</w:t>
      </w:r>
      <w:r w:rsidR="00021138" w:rsidRPr="0000512D">
        <w:rPr>
          <w:sz w:val="28"/>
          <w:szCs w:val="28"/>
        </w:rPr>
        <w:t>………….</w:t>
      </w:r>
      <w:r w:rsidR="00C35D2E" w:rsidRPr="0000512D">
        <w:rPr>
          <w:sz w:val="28"/>
          <w:szCs w:val="28"/>
        </w:rPr>
        <w:t>……</w:t>
      </w:r>
      <w:r w:rsidR="00021138" w:rsidRPr="0000512D">
        <w:rPr>
          <w:sz w:val="28"/>
          <w:szCs w:val="28"/>
        </w:rPr>
        <w:t>.</w:t>
      </w:r>
      <w:r w:rsidR="00C35D2E" w:rsidRPr="0000512D">
        <w:rPr>
          <w:sz w:val="28"/>
          <w:szCs w:val="28"/>
        </w:rPr>
        <w:t>…</w:t>
      </w:r>
      <w:r w:rsidR="0000512D">
        <w:rPr>
          <w:sz w:val="28"/>
          <w:szCs w:val="28"/>
        </w:rPr>
        <w:t>...</w:t>
      </w:r>
      <w:r w:rsidR="00C35D2E" w:rsidRPr="0000512D">
        <w:rPr>
          <w:sz w:val="28"/>
          <w:szCs w:val="28"/>
        </w:rPr>
        <w:t>5</w:t>
      </w:r>
    </w:p>
    <w:p w:rsidR="00532D8F" w:rsidRDefault="007B2F41" w:rsidP="0000512D">
      <w:pPr>
        <w:spacing w:line="360" w:lineRule="auto"/>
        <w:ind w:firstLine="142"/>
        <w:jc w:val="both"/>
        <w:rPr>
          <w:sz w:val="28"/>
          <w:szCs w:val="28"/>
        </w:rPr>
      </w:pPr>
      <w:r w:rsidRPr="0000512D">
        <w:rPr>
          <w:sz w:val="28"/>
          <w:szCs w:val="28"/>
        </w:rPr>
        <w:t>2.2. Пищевые добавки в продуктах, наиболее популярных у школьников</w:t>
      </w:r>
      <w:r w:rsidR="007A2A21" w:rsidRPr="0000512D">
        <w:rPr>
          <w:sz w:val="28"/>
          <w:szCs w:val="28"/>
        </w:rPr>
        <w:t>…</w:t>
      </w:r>
      <w:r w:rsidR="0000512D">
        <w:rPr>
          <w:sz w:val="28"/>
          <w:szCs w:val="28"/>
        </w:rPr>
        <w:t>.</w:t>
      </w:r>
      <w:r w:rsidR="00C35D2E" w:rsidRPr="0000512D">
        <w:rPr>
          <w:sz w:val="28"/>
          <w:szCs w:val="28"/>
        </w:rPr>
        <w:t>…6</w:t>
      </w:r>
    </w:p>
    <w:p w:rsidR="007B2F41" w:rsidRDefault="0000512D" w:rsidP="0000512D">
      <w:pPr>
        <w:spacing w:line="360" w:lineRule="auto"/>
        <w:ind w:firstLine="142"/>
        <w:jc w:val="both"/>
        <w:rPr>
          <w:sz w:val="28"/>
          <w:szCs w:val="28"/>
        </w:rPr>
      </w:pPr>
      <w:r>
        <w:rPr>
          <w:sz w:val="28"/>
          <w:szCs w:val="28"/>
        </w:rPr>
        <w:t xml:space="preserve">2.3. </w:t>
      </w:r>
      <w:r w:rsidR="007B2F41" w:rsidRPr="0000512D">
        <w:rPr>
          <w:sz w:val="28"/>
          <w:szCs w:val="28"/>
        </w:rPr>
        <w:t>Оценка энергетической ценности продуктов</w:t>
      </w:r>
      <w:r w:rsidR="00C35D2E" w:rsidRPr="0000512D">
        <w:rPr>
          <w:sz w:val="28"/>
          <w:szCs w:val="28"/>
        </w:rPr>
        <w:t>………</w:t>
      </w:r>
      <w:r w:rsidR="00021138" w:rsidRPr="0000512D">
        <w:rPr>
          <w:sz w:val="28"/>
          <w:szCs w:val="28"/>
        </w:rPr>
        <w:t>..</w:t>
      </w:r>
      <w:r w:rsidR="00C35D2E" w:rsidRPr="0000512D">
        <w:rPr>
          <w:sz w:val="28"/>
          <w:szCs w:val="28"/>
        </w:rPr>
        <w:t>……</w:t>
      </w:r>
      <w:r w:rsidR="00021138" w:rsidRPr="0000512D">
        <w:rPr>
          <w:sz w:val="28"/>
          <w:szCs w:val="28"/>
        </w:rPr>
        <w:t>………………...</w:t>
      </w:r>
      <w:r w:rsidR="00C35D2E" w:rsidRPr="0000512D">
        <w:rPr>
          <w:sz w:val="28"/>
          <w:szCs w:val="28"/>
        </w:rPr>
        <w:t>…8</w:t>
      </w:r>
    </w:p>
    <w:p w:rsidR="007B2F41" w:rsidRDefault="0000512D" w:rsidP="0000512D">
      <w:pPr>
        <w:spacing w:line="360" w:lineRule="auto"/>
        <w:ind w:firstLine="142"/>
        <w:jc w:val="both"/>
        <w:rPr>
          <w:sz w:val="28"/>
          <w:szCs w:val="28"/>
        </w:rPr>
      </w:pPr>
      <w:r>
        <w:rPr>
          <w:sz w:val="28"/>
          <w:szCs w:val="28"/>
        </w:rPr>
        <w:t xml:space="preserve">2.4. </w:t>
      </w:r>
      <w:r w:rsidR="007B2F41" w:rsidRPr="0000512D">
        <w:rPr>
          <w:sz w:val="28"/>
          <w:szCs w:val="28"/>
        </w:rPr>
        <w:t>Определение характеристик продукта по штриховому коду</w:t>
      </w:r>
      <w:r w:rsidR="00C35D2E" w:rsidRPr="0000512D">
        <w:rPr>
          <w:sz w:val="28"/>
          <w:szCs w:val="28"/>
        </w:rPr>
        <w:t>………………</w:t>
      </w:r>
      <w:r w:rsidR="00021138" w:rsidRPr="0000512D">
        <w:rPr>
          <w:sz w:val="28"/>
          <w:szCs w:val="28"/>
        </w:rPr>
        <w:t>…</w:t>
      </w:r>
      <w:r w:rsidR="00C35D2E" w:rsidRPr="0000512D">
        <w:rPr>
          <w:sz w:val="28"/>
          <w:szCs w:val="28"/>
        </w:rPr>
        <w:t>9</w:t>
      </w:r>
    </w:p>
    <w:p w:rsidR="007B2F41" w:rsidRPr="0000512D" w:rsidRDefault="0000512D" w:rsidP="0000512D">
      <w:pPr>
        <w:spacing w:line="360" w:lineRule="auto"/>
        <w:ind w:firstLine="142"/>
        <w:jc w:val="both"/>
        <w:rPr>
          <w:sz w:val="28"/>
          <w:szCs w:val="28"/>
        </w:rPr>
      </w:pPr>
      <w:r>
        <w:rPr>
          <w:sz w:val="28"/>
          <w:szCs w:val="28"/>
        </w:rPr>
        <w:t xml:space="preserve">2.5. </w:t>
      </w:r>
      <w:r w:rsidR="007B2F41" w:rsidRPr="0000512D">
        <w:rPr>
          <w:sz w:val="28"/>
          <w:szCs w:val="28"/>
        </w:rPr>
        <w:t>Проведение опытов:</w:t>
      </w:r>
      <w:r w:rsidR="00C35D2E" w:rsidRPr="0000512D">
        <w:rPr>
          <w:sz w:val="28"/>
          <w:szCs w:val="28"/>
        </w:rPr>
        <w:t>………………………</w:t>
      </w:r>
      <w:r w:rsidR="00021138" w:rsidRPr="0000512D">
        <w:rPr>
          <w:sz w:val="28"/>
          <w:szCs w:val="28"/>
        </w:rPr>
        <w:t>……</w:t>
      </w:r>
      <w:r w:rsidR="00C35D2E" w:rsidRPr="0000512D">
        <w:rPr>
          <w:sz w:val="28"/>
          <w:szCs w:val="28"/>
        </w:rPr>
        <w:t>……</w:t>
      </w:r>
      <w:r w:rsidR="00021138" w:rsidRPr="0000512D">
        <w:rPr>
          <w:sz w:val="28"/>
          <w:szCs w:val="28"/>
        </w:rPr>
        <w:t>…</w:t>
      </w:r>
      <w:r w:rsidR="00C35D2E" w:rsidRPr="0000512D">
        <w:rPr>
          <w:sz w:val="28"/>
          <w:szCs w:val="28"/>
        </w:rPr>
        <w:t>………………………10</w:t>
      </w:r>
    </w:p>
    <w:p w:rsidR="007B2F41" w:rsidRPr="0000512D" w:rsidRDefault="007B2F41" w:rsidP="0000512D">
      <w:pPr>
        <w:pStyle w:val="ac"/>
        <w:spacing w:line="360" w:lineRule="auto"/>
        <w:ind w:left="0" w:firstLine="142"/>
        <w:rPr>
          <w:rFonts w:ascii="Times New Roman" w:hAnsi="Times New Roman"/>
          <w:sz w:val="28"/>
          <w:szCs w:val="28"/>
        </w:rPr>
      </w:pPr>
      <w:r w:rsidRPr="0000512D">
        <w:rPr>
          <w:rFonts w:ascii="Times New Roman" w:hAnsi="Times New Roman"/>
          <w:sz w:val="28"/>
          <w:szCs w:val="28"/>
          <w:lang w:val="en-US"/>
        </w:rPr>
        <w:t>III</w:t>
      </w:r>
      <w:r w:rsidRPr="0000512D">
        <w:rPr>
          <w:rFonts w:ascii="Times New Roman" w:hAnsi="Times New Roman"/>
          <w:sz w:val="28"/>
          <w:szCs w:val="28"/>
        </w:rPr>
        <w:t xml:space="preserve">. </w:t>
      </w:r>
      <w:r w:rsidR="007A2A21" w:rsidRPr="0000512D">
        <w:rPr>
          <w:rFonts w:ascii="Times New Roman" w:hAnsi="Times New Roman"/>
          <w:sz w:val="28"/>
          <w:szCs w:val="28"/>
        </w:rPr>
        <w:t>Результаты</w:t>
      </w:r>
      <w:r w:rsidR="00C35D2E" w:rsidRPr="0000512D">
        <w:rPr>
          <w:rFonts w:ascii="Times New Roman" w:hAnsi="Times New Roman"/>
          <w:sz w:val="28"/>
          <w:szCs w:val="28"/>
        </w:rPr>
        <w:t>………………………</w:t>
      </w:r>
      <w:r w:rsidR="00021138" w:rsidRPr="0000512D">
        <w:rPr>
          <w:rFonts w:ascii="Times New Roman" w:hAnsi="Times New Roman"/>
          <w:sz w:val="28"/>
          <w:szCs w:val="28"/>
        </w:rPr>
        <w:t>...</w:t>
      </w:r>
      <w:r w:rsidR="00C35D2E" w:rsidRPr="0000512D">
        <w:rPr>
          <w:rFonts w:ascii="Times New Roman" w:hAnsi="Times New Roman"/>
          <w:sz w:val="28"/>
          <w:szCs w:val="28"/>
        </w:rPr>
        <w:t>……………………………………………….11</w:t>
      </w:r>
    </w:p>
    <w:p w:rsidR="007B2F41" w:rsidRPr="0000512D" w:rsidRDefault="007B2F41" w:rsidP="0000512D">
      <w:pPr>
        <w:spacing w:line="360" w:lineRule="auto"/>
        <w:ind w:firstLine="142"/>
        <w:jc w:val="both"/>
        <w:rPr>
          <w:sz w:val="28"/>
          <w:szCs w:val="28"/>
        </w:rPr>
      </w:pPr>
      <w:r w:rsidRPr="0000512D">
        <w:rPr>
          <w:sz w:val="28"/>
          <w:szCs w:val="28"/>
          <w:lang w:val="en-US"/>
        </w:rPr>
        <w:t>IV</w:t>
      </w:r>
      <w:r w:rsidRPr="0000512D">
        <w:rPr>
          <w:sz w:val="28"/>
          <w:szCs w:val="28"/>
        </w:rPr>
        <w:t xml:space="preserve">. </w:t>
      </w:r>
      <w:r w:rsidR="007A2A21" w:rsidRPr="0000512D">
        <w:rPr>
          <w:sz w:val="28"/>
          <w:szCs w:val="28"/>
        </w:rPr>
        <w:t>Выводы……</w:t>
      </w:r>
      <w:r w:rsidR="00C35D2E" w:rsidRPr="0000512D">
        <w:rPr>
          <w:sz w:val="28"/>
          <w:szCs w:val="28"/>
        </w:rPr>
        <w:t>…</w:t>
      </w:r>
      <w:r w:rsidR="00021138" w:rsidRPr="0000512D">
        <w:rPr>
          <w:sz w:val="28"/>
          <w:szCs w:val="28"/>
        </w:rPr>
        <w:t>.</w:t>
      </w:r>
      <w:r w:rsidR="00C35D2E" w:rsidRPr="0000512D">
        <w:rPr>
          <w:sz w:val="28"/>
          <w:szCs w:val="28"/>
        </w:rPr>
        <w:t>……………………</w:t>
      </w:r>
      <w:r w:rsidR="00021138" w:rsidRPr="0000512D">
        <w:rPr>
          <w:sz w:val="28"/>
          <w:szCs w:val="28"/>
        </w:rPr>
        <w:t>..</w:t>
      </w:r>
      <w:r w:rsidR="00C35D2E" w:rsidRPr="0000512D">
        <w:rPr>
          <w:sz w:val="28"/>
          <w:szCs w:val="28"/>
        </w:rPr>
        <w:t>……………………………………………. 11</w:t>
      </w:r>
    </w:p>
    <w:p w:rsidR="007B2F41" w:rsidRPr="0000512D" w:rsidRDefault="007B2F41" w:rsidP="0000512D">
      <w:pPr>
        <w:spacing w:line="360" w:lineRule="auto"/>
        <w:ind w:firstLine="142"/>
        <w:jc w:val="both"/>
        <w:rPr>
          <w:sz w:val="28"/>
          <w:szCs w:val="28"/>
        </w:rPr>
      </w:pPr>
      <w:proofErr w:type="gramStart"/>
      <w:r w:rsidRPr="0000512D">
        <w:rPr>
          <w:sz w:val="28"/>
          <w:szCs w:val="28"/>
          <w:lang w:val="en-US"/>
        </w:rPr>
        <w:t>V</w:t>
      </w:r>
      <w:r w:rsidRPr="0000512D">
        <w:rPr>
          <w:sz w:val="28"/>
          <w:szCs w:val="28"/>
        </w:rPr>
        <w:t>.  Заключение</w:t>
      </w:r>
      <w:proofErr w:type="gramEnd"/>
      <w:r w:rsidR="00C35D2E" w:rsidRPr="0000512D">
        <w:rPr>
          <w:sz w:val="28"/>
          <w:szCs w:val="28"/>
        </w:rPr>
        <w:t>………………………………………………………………………12</w:t>
      </w:r>
    </w:p>
    <w:p w:rsidR="007B2F41" w:rsidRPr="0000512D" w:rsidRDefault="007B2F41" w:rsidP="0000512D">
      <w:pPr>
        <w:spacing w:line="360" w:lineRule="auto"/>
        <w:ind w:firstLine="142"/>
        <w:rPr>
          <w:sz w:val="28"/>
          <w:szCs w:val="28"/>
          <w:lang w:eastAsia="ru-RU" w:bidi="he-IL"/>
        </w:rPr>
      </w:pPr>
      <w:r w:rsidRPr="0000512D">
        <w:rPr>
          <w:sz w:val="28"/>
          <w:szCs w:val="28"/>
          <w:lang w:eastAsia="ru-RU" w:bidi="he-IL"/>
        </w:rPr>
        <w:t>Список литерат</w:t>
      </w:r>
      <w:r w:rsidR="007A2A21" w:rsidRPr="0000512D">
        <w:rPr>
          <w:sz w:val="28"/>
          <w:szCs w:val="28"/>
          <w:lang w:eastAsia="ru-RU" w:bidi="he-IL"/>
        </w:rPr>
        <w:t>у</w:t>
      </w:r>
      <w:r w:rsidR="00C35D2E" w:rsidRPr="0000512D">
        <w:rPr>
          <w:sz w:val="28"/>
          <w:szCs w:val="28"/>
          <w:lang w:eastAsia="ru-RU" w:bidi="he-IL"/>
        </w:rPr>
        <w:t>ры……………………………………</w:t>
      </w:r>
      <w:r w:rsidR="00021138" w:rsidRPr="0000512D">
        <w:rPr>
          <w:sz w:val="28"/>
          <w:szCs w:val="28"/>
          <w:lang w:eastAsia="ru-RU" w:bidi="he-IL"/>
        </w:rPr>
        <w:t>..</w:t>
      </w:r>
      <w:r w:rsidR="00C35D2E" w:rsidRPr="0000512D">
        <w:rPr>
          <w:sz w:val="28"/>
          <w:szCs w:val="28"/>
          <w:lang w:eastAsia="ru-RU" w:bidi="he-IL"/>
        </w:rPr>
        <w:t>…………………………….13</w:t>
      </w:r>
    </w:p>
    <w:p w:rsidR="00532D8F" w:rsidRPr="0000512D" w:rsidRDefault="00123CC8" w:rsidP="0000512D">
      <w:pPr>
        <w:spacing w:line="360" w:lineRule="auto"/>
        <w:ind w:firstLine="142"/>
        <w:jc w:val="both"/>
        <w:rPr>
          <w:sz w:val="28"/>
          <w:szCs w:val="28"/>
        </w:rPr>
      </w:pPr>
      <w:r w:rsidRPr="0000512D">
        <w:rPr>
          <w:sz w:val="28"/>
          <w:szCs w:val="28"/>
        </w:rPr>
        <w:t>Приложение №1 «Анкета»</w:t>
      </w:r>
    </w:p>
    <w:p w:rsidR="00123CC8" w:rsidRPr="0000512D" w:rsidRDefault="00123CC8" w:rsidP="0000512D">
      <w:pPr>
        <w:spacing w:line="360" w:lineRule="auto"/>
        <w:ind w:firstLine="142"/>
        <w:rPr>
          <w:bCs/>
          <w:sz w:val="28"/>
          <w:szCs w:val="28"/>
          <w:lang w:eastAsia="ru-RU"/>
        </w:rPr>
      </w:pPr>
      <w:r w:rsidRPr="0000512D">
        <w:rPr>
          <w:sz w:val="28"/>
          <w:szCs w:val="28"/>
        </w:rPr>
        <w:t>Приложение №2 «</w:t>
      </w:r>
      <w:r w:rsidRPr="0000512D">
        <w:rPr>
          <w:bCs/>
          <w:sz w:val="28"/>
          <w:szCs w:val="28"/>
          <w:lang w:eastAsia="ru-RU"/>
        </w:rPr>
        <w:t>Классификация пищевых добавок в системе «</w:t>
      </w:r>
      <w:r w:rsidRPr="0000512D">
        <w:rPr>
          <w:bCs/>
          <w:sz w:val="28"/>
          <w:szCs w:val="28"/>
          <w:lang w:val="en-US" w:eastAsia="ru-RU"/>
        </w:rPr>
        <w:t>Codex</w:t>
      </w:r>
      <w:r w:rsidRPr="0000512D">
        <w:rPr>
          <w:bCs/>
          <w:sz w:val="28"/>
          <w:szCs w:val="28"/>
          <w:lang w:eastAsia="ru-RU"/>
        </w:rPr>
        <w:t xml:space="preserve"> </w:t>
      </w:r>
      <w:proofErr w:type="spellStart"/>
      <w:r w:rsidRPr="0000512D">
        <w:rPr>
          <w:bCs/>
          <w:sz w:val="28"/>
          <w:szCs w:val="28"/>
          <w:lang w:val="en-US" w:eastAsia="ru-RU"/>
        </w:rPr>
        <w:t>Alimentarius</w:t>
      </w:r>
      <w:proofErr w:type="spellEnd"/>
      <w:r w:rsidRPr="0000512D">
        <w:rPr>
          <w:bCs/>
          <w:sz w:val="28"/>
          <w:szCs w:val="28"/>
          <w:lang w:eastAsia="ru-RU"/>
        </w:rPr>
        <w:t>»</w:t>
      </w:r>
    </w:p>
    <w:p w:rsidR="00123CC8" w:rsidRPr="0000512D" w:rsidRDefault="00123CC8" w:rsidP="0000512D">
      <w:pPr>
        <w:spacing w:line="360" w:lineRule="auto"/>
        <w:ind w:firstLine="142"/>
        <w:jc w:val="both"/>
        <w:rPr>
          <w:sz w:val="28"/>
          <w:szCs w:val="28"/>
        </w:rPr>
      </w:pPr>
      <w:r w:rsidRPr="0000512D">
        <w:rPr>
          <w:sz w:val="28"/>
          <w:szCs w:val="28"/>
        </w:rPr>
        <w:t>Приложение №3 «Таблица пищевых добавок»</w:t>
      </w:r>
    </w:p>
    <w:p w:rsidR="00123CC8" w:rsidRPr="0000512D" w:rsidRDefault="00123CC8" w:rsidP="0000512D">
      <w:pPr>
        <w:spacing w:line="360" w:lineRule="auto"/>
        <w:ind w:firstLine="142"/>
        <w:rPr>
          <w:sz w:val="28"/>
          <w:szCs w:val="28"/>
        </w:rPr>
      </w:pPr>
      <w:r w:rsidRPr="0000512D">
        <w:rPr>
          <w:sz w:val="28"/>
          <w:szCs w:val="28"/>
        </w:rPr>
        <w:t>Приложение №4 «Пищевые добавки в продуктах, наиболее популярных у школьников»</w:t>
      </w:r>
    </w:p>
    <w:p w:rsidR="00123CC8" w:rsidRPr="0000512D" w:rsidRDefault="00123CC8" w:rsidP="0000512D">
      <w:pPr>
        <w:spacing w:line="360" w:lineRule="auto"/>
        <w:ind w:firstLine="142"/>
        <w:rPr>
          <w:sz w:val="28"/>
          <w:szCs w:val="28"/>
        </w:rPr>
      </w:pPr>
      <w:r w:rsidRPr="0000512D">
        <w:rPr>
          <w:sz w:val="28"/>
          <w:szCs w:val="28"/>
        </w:rPr>
        <w:t>Приложение №5 «Штриховой код»</w:t>
      </w:r>
    </w:p>
    <w:p w:rsidR="00123CC8" w:rsidRPr="0000512D" w:rsidRDefault="00123CC8" w:rsidP="0000512D">
      <w:pPr>
        <w:spacing w:line="360" w:lineRule="auto"/>
        <w:ind w:firstLine="142"/>
        <w:jc w:val="both"/>
        <w:rPr>
          <w:sz w:val="28"/>
          <w:szCs w:val="28"/>
        </w:rPr>
      </w:pPr>
      <w:r w:rsidRPr="0000512D">
        <w:rPr>
          <w:sz w:val="28"/>
          <w:szCs w:val="28"/>
        </w:rPr>
        <w:t>Приложение №6 «</w:t>
      </w:r>
      <w:r w:rsidR="006E3A2C" w:rsidRPr="0000512D">
        <w:rPr>
          <w:sz w:val="28"/>
          <w:szCs w:val="28"/>
        </w:rPr>
        <w:t>Проникновение красителей</w:t>
      </w:r>
      <w:r w:rsidRPr="0000512D">
        <w:rPr>
          <w:sz w:val="28"/>
          <w:szCs w:val="28"/>
        </w:rPr>
        <w:t>»</w:t>
      </w:r>
    </w:p>
    <w:p w:rsidR="00123CC8" w:rsidRPr="0000512D" w:rsidRDefault="00123CC8" w:rsidP="0000512D">
      <w:pPr>
        <w:spacing w:line="360" w:lineRule="auto"/>
        <w:ind w:firstLine="142"/>
        <w:jc w:val="both"/>
        <w:rPr>
          <w:sz w:val="28"/>
          <w:szCs w:val="28"/>
        </w:rPr>
      </w:pPr>
      <w:r w:rsidRPr="0000512D">
        <w:rPr>
          <w:sz w:val="28"/>
          <w:szCs w:val="28"/>
        </w:rPr>
        <w:t>Приложение №7 «</w:t>
      </w:r>
      <w:r w:rsidR="006E3A2C" w:rsidRPr="0000512D">
        <w:rPr>
          <w:sz w:val="28"/>
          <w:szCs w:val="28"/>
        </w:rPr>
        <w:t>Влияние напитка «</w:t>
      </w:r>
      <w:r w:rsidR="006E3A2C" w:rsidRPr="0000512D">
        <w:rPr>
          <w:sz w:val="28"/>
          <w:szCs w:val="28"/>
          <w:lang w:val="en-US"/>
        </w:rPr>
        <w:t>Coco</w:t>
      </w:r>
      <w:r w:rsidR="006E3A2C" w:rsidRPr="0000512D">
        <w:rPr>
          <w:sz w:val="28"/>
          <w:szCs w:val="28"/>
        </w:rPr>
        <w:t>-</w:t>
      </w:r>
      <w:r w:rsidR="006E3A2C" w:rsidRPr="0000512D">
        <w:rPr>
          <w:sz w:val="28"/>
          <w:szCs w:val="28"/>
          <w:lang w:val="en-US"/>
        </w:rPr>
        <w:t>Cola</w:t>
      </w:r>
      <w:r w:rsidR="006E3A2C" w:rsidRPr="0000512D">
        <w:rPr>
          <w:sz w:val="28"/>
          <w:szCs w:val="28"/>
        </w:rPr>
        <w:t>» (без консервантов)</w:t>
      </w:r>
      <w:r w:rsidRPr="0000512D">
        <w:rPr>
          <w:sz w:val="28"/>
          <w:szCs w:val="28"/>
        </w:rPr>
        <w:t>»</w:t>
      </w:r>
    </w:p>
    <w:p w:rsidR="00532D8F" w:rsidRPr="0000512D" w:rsidRDefault="00532D8F" w:rsidP="0000512D">
      <w:pPr>
        <w:spacing w:line="360" w:lineRule="auto"/>
        <w:ind w:firstLine="142"/>
        <w:jc w:val="both"/>
        <w:rPr>
          <w:sz w:val="28"/>
          <w:szCs w:val="28"/>
        </w:rPr>
      </w:pPr>
    </w:p>
    <w:p w:rsidR="00532D8F" w:rsidRPr="0000512D" w:rsidRDefault="00532D8F" w:rsidP="0000512D">
      <w:pPr>
        <w:spacing w:line="360" w:lineRule="auto"/>
        <w:ind w:firstLine="142"/>
        <w:jc w:val="both"/>
        <w:rPr>
          <w:sz w:val="28"/>
          <w:szCs w:val="28"/>
        </w:rPr>
      </w:pPr>
    </w:p>
    <w:p w:rsidR="00532D8F" w:rsidRPr="0000512D" w:rsidRDefault="00532D8F" w:rsidP="0000512D">
      <w:pPr>
        <w:spacing w:line="360" w:lineRule="auto"/>
        <w:ind w:firstLine="142"/>
        <w:jc w:val="both"/>
        <w:rPr>
          <w:sz w:val="28"/>
          <w:szCs w:val="28"/>
        </w:rPr>
      </w:pPr>
    </w:p>
    <w:p w:rsidR="00532D8F" w:rsidRPr="0000512D" w:rsidRDefault="00532D8F" w:rsidP="0000512D">
      <w:pPr>
        <w:spacing w:line="360" w:lineRule="auto"/>
        <w:ind w:firstLine="142"/>
        <w:jc w:val="both"/>
        <w:rPr>
          <w:sz w:val="28"/>
          <w:szCs w:val="28"/>
        </w:rPr>
      </w:pPr>
    </w:p>
    <w:p w:rsidR="00532D8F" w:rsidRPr="006E3A2C" w:rsidRDefault="00532D8F" w:rsidP="006E3A2C">
      <w:pPr>
        <w:spacing w:line="360" w:lineRule="auto"/>
        <w:ind w:firstLine="142"/>
        <w:jc w:val="both"/>
      </w:pPr>
    </w:p>
    <w:p w:rsidR="006E3A2C" w:rsidRDefault="006E3A2C" w:rsidP="006E3A2C">
      <w:pPr>
        <w:spacing w:line="360" w:lineRule="auto"/>
        <w:ind w:firstLine="142"/>
        <w:jc w:val="center"/>
        <w:rPr>
          <w:b/>
          <w:caps/>
        </w:rPr>
      </w:pPr>
    </w:p>
    <w:p w:rsidR="002B6556" w:rsidRPr="006E3A2C" w:rsidRDefault="006E3A2C" w:rsidP="006E3A2C">
      <w:pPr>
        <w:spacing w:line="360" w:lineRule="auto"/>
        <w:ind w:firstLine="142"/>
        <w:jc w:val="center"/>
        <w:rPr>
          <w:caps/>
        </w:rPr>
      </w:pPr>
      <w:r w:rsidRPr="006E3A2C">
        <w:rPr>
          <w:b/>
          <w:caps/>
        </w:rPr>
        <w:lastRenderedPageBreak/>
        <w:t xml:space="preserve"> </w:t>
      </w:r>
      <w:r w:rsidR="002B6556" w:rsidRPr="006E3A2C">
        <w:rPr>
          <w:b/>
          <w:caps/>
        </w:rPr>
        <w:t>Введение</w:t>
      </w:r>
      <w:r w:rsidR="002B6556" w:rsidRPr="006E3A2C">
        <w:rPr>
          <w:caps/>
        </w:rPr>
        <w:t>.</w:t>
      </w:r>
    </w:p>
    <w:p w:rsidR="002B6556" w:rsidRPr="006E3A2C" w:rsidRDefault="002B6556" w:rsidP="00021138">
      <w:pPr>
        <w:pStyle w:val="ac"/>
        <w:tabs>
          <w:tab w:val="left" w:pos="851"/>
        </w:tabs>
        <w:spacing w:line="360" w:lineRule="auto"/>
        <w:ind w:left="142"/>
        <w:jc w:val="both"/>
        <w:rPr>
          <w:rFonts w:ascii="Times New Roman" w:hAnsi="Times New Roman"/>
          <w:sz w:val="24"/>
          <w:szCs w:val="24"/>
        </w:rPr>
      </w:pPr>
      <w:r w:rsidRPr="006E3A2C">
        <w:rPr>
          <w:rFonts w:ascii="Times New Roman" w:hAnsi="Times New Roman"/>
          <w:b/>
          <w:sz w:val="24"/>
          <w:szCs w:val="24"/>
        </w:rPr>
        <w:t>Актуальность</w:t>
      </w:r>
      <w:r w:rsidRPr="006E3A2C">
        <w:rPr>
          <w:rFonts w:ascii="Times New Roman" w:hAnsi="Times New Roman"/>
          <w:sz w:val="24"/>
          <w:szCs w:val="24"/>
        </w:rPr>
        <w:t xml:space="preserve"> </w:t>
      </w:r>
      <w:r w:rsidRPr="006E3A2C">
        <w:rPr>
          <w:rFonts w:ascii="Times New Roman" w:hAnsi="Times New Roman"/>
          <w:b/>
          <w:sz w:val="24"/>
          <w:szCs w:val="24"/>
        </w:rPr>
        <w:t>исследования</w:t>
      </w:r>
      <w:r w:rsidR="00021138">
        <w:rPr>
          <w:rFonts w:ascii="Times New Roman" w:hAnsi="Times New Roman"/>
          <w:b/>
          <w:sz w:val="24"/>
          <w:szCs w:val="24"/>
        </w:rPr>
        <w:t>.</w:t>
      </w:r>
    </w:p>
    <w:p w:rsidR="002B6556" w:rsidRPr="006E3A2C" w:rsidRDefault="002B6556" w:rsidP="006E3A2C">
      <w:pPr>
        <w:spacing w:line="360" w:lineRule="auto"/>
        <w:ind w:firstLine="142"/>
        <w:jc w:val="both"/>
      </w:pPr>
      <w:r w:rsidRPr="006E3A2C">
        <w:t xml:space="preserve">Я часто слышу от родителей и учителей, что употреблять тот или иной </w:t>
      </w:r>
      <w:r w:rsidR="00532D8F" w:rsidRPr="006E3A2C">
        <w:t>продукт</w:t>
      </w:r>
      <w:r w:rsidRPr="006E3A2C">
        <w:t xml:space="preserve"> </w:t>
      </w:r>
      <w:r w:rsidR="00532D8F" w:rsidRPr="006E3A2C">
        <w:t>вредно, по</w:t>
      </w:r>
      <w:r w:rsidRPr="006E3A2C">
        <w:t>тому</w:t>
      </w:r>
      <w:r w:rsidR="00532D8F" w:rsidRPr="006E3A2C">
        <w:t>,</w:t>
      </w:r>
      <w:r w:rsidRPr="006E3A2C">
        <w:t xml:space="preserve"> что там содержатся вредные вещества. И я </w:t>
      </w:r>
      <w:r w:rsidR="00532D8F" w:rsidRPr="006E3A2C">
        <w:t>решил</w:t>
      </w:r>
      <w:r w:rsidR="000413A5">
        <w:t>а</w:t>
      </w:r>
      <w:r w:rsidR="00532D8F" w:rsidRPr="006E3A2C">
        <w:t xml:space="preserve"> проверить действительно ли, </w:t>
      </w:r>
      <w:r w:rsidRPr="006E3A2C">
        <w:t xml:space="preserve"> в моих любимых продуктах содержаться вредные вещества и чем это может мне грозить в будущем. Так же я решил</w:t>
      </w:r>
      <w:r w:rsidR="000413A5">
        <w:t>а</w:t>
      </w:r>
      <w:r w:rsidRPr="006E3A2C">
        <w:t xml:space="preserve"> </w:t>
      </w:r>
      <w:r w:rsidR="00532D8F" w:rsidRPr="006E3A2C">
        <w:t>узнать</w:t>
      </w:r>
      <w:r w:rsidRPr="006E3A2C">
        <w:t>, а какие любимые продукты у школьников моей школы.</w:t>
      </w:r>
    </w:p>
    <w:p w:rsidR="002B6556" w:rsidRPr="006E3A2C" w:rsidRDefault="002B6556" w:rsidP="006E3A2C">
      <w:pPr>
        <w:spacing w:line="360" w:lineRule="auto"/>
        <w:ind w:firstLine="142"/>
        <w:jc w:val="both"/>
      </w:pPr>
      <w:r w:rsidRPr="006E3A2C">
        <w:t>Рассмотрим ситуацию, которая сложилась в моей школе</w:t>
      </w:r>
      <w:r w:rsidR="000413A5">
        <w:t>.</w:t>
      </w:r>
      <w:r w:rsidRPr="006E3A2C">
        <w:t xml:space="preserve"> Для этого я провел</w:t>
      </w:r>
      <w:r w:rsidR="000413A5">
        <w:t>а</w:t>
      </w:r>
      <w:r w:rsidRPr="006E3A2C">
        <w:t xml:space="preserve"> анкетирование. (Приложение №1).</w:t>
      </w:r>
    </w:p>
    <w:p w:rsidR="002B6556" w:rsidRPr="006E3A2C" w:rsidRDefault="002B6556" w:rsidP="006E3A2C">
      <w:pPr>
        <w:spacing w:line="360" w:lineRule="auto"/>
        <w:ind w:firstLine="142"/>
        <w:jc w:val="both"/>
      </w:pPr>
      <w:r w:rsidRPr="006E3A2C">
        <w:t>Анализ показал:</w:t>
      </w:r>
    </w:p>
    <w:p w:rsidR="002B6556" w:rsidRPr="006E3A2C" w:rsidRDefault="002B6556" w:rsidP="006E3A2C">
      <w:pPr>
        <w:numPr>
          <w:ilvl w:val="0"/>
          <w:numId w:val="7"/>
        </w:numPr>
        <w:suppressAutoHyphens w:val="0"/>
        <w:spacing w:line="360" w:lineRule="auto"/>
        <w:ind w:left="0" w:firstLine="142"/>
      </w:pPr>
      <w:r w:rsidRPr="006E3A2C">
        <w:t xml:space="preserve">Топ: </w:t>
      </w:r>
      <w:r w:rsidRPr="006E3A2C">
        <w:rPr>
          <w:b/>
        </w:rPr>
        <w:t xml:space="preserve"> любимых продуктов</w:t>
      </w:r>
      <w:r w:rsidRPr="006E3A2C">
        <w:t xml:space="preserve"> питания школьников:</w:t>
      </w:r>
    </w:p>
    <w:p w:rsidR="002B6556" w:rsidRPr="0000512D" w:rsidRDefault="002B6556" w:rsidP="00021138">
      <w:pPr>
        <w:pStyle w:val="ac"/>
        <w:numPr>
          <w:ilvl w:val="0"/>
          <w:numId w:val="27"/>
        </w:numPr>
        <w:spacing w:line="360" w:lineRule="auto"/>
        <w:rPr>
          <w:rFonts w:ascii="Times New Roman" w:hAnsi="Times New Roman"/>
          <w:sz w:val="28"/>
          <w:szCs w:val="28"/>
          <w:lang w:val="en-US"/>
        </w:rPr>
      </w:pPr>
      <w:r w:rsidRPr="0000512D">
        <w:rPr>
          <w:rFonts w:ascii="Times New Roman" w:hAnsi="Times New Roman"/>
          <w:sz w:val="28"/>
          <w:szCs w:val="28"/>
        </w:rPr>
        <w:t>Шоколад</w:t>
      </w:r>
      <w:r w:rsidRPr="0000512D">
        <w:rPr>
          <w:rFonts w:ascii="Times New Roman" w:hAnsi="Times New Roman"/>
          <w:sz w:val="28"/>
          <w:szCs w:val="28"/>
          <w:lang w:val="en-US"/>
        </w:rPr>
        <w:t xml:space="preserve"> «Alpen Gold»;</w:t>
      </w:r>
    </w:p>
    <w:p w:rsidR="002B6556" w:rsidRPr="0000512D" w:rsidRDefault="002B6556" w:rsidP="00021138">
      <w:pPr>
        <w:pStyle w:val="ac"/>
        <w:numPr>
          <w:ilvl w:val="0"/>
          <w:numId w:val="27"/>
        </w:numPr>
        <w:spacing w:line="360" w:lineRule="auto"/>
        <w:rPr>
          <w:rFonts w:ascii="Times New Roman" w:hAnsi="Times New Roman"/>
          <w:sz w:val="28"/>
          <w:szCs w:val="28"/>
          <w:lang w:val="en-US"/>
        </w:rPr>
      </w:pPr>
      <w:r w:rsidRPr="0000512D">
        <w:rPr>
          <w:rFonts w:ascii="Times New Roman" w:hAnsi="Times New Roman"/>
          <w:sz w:val="28"/>
          <w:szCs w:val="28"/>
        </w:rPr>
        <w:t>Чипсы</w:t>
      </w:r>
      <w:r w:rsidRPr="0000512D">
        <w:rPr>
          <w:rFonts w:ascii="Times New Roman" w:hAnsi="Times New Roman"/>
          <w:sz w:val="28"/>
          <w:szCs w:val="28"/>
          <w:lang w:val="en-US"/>
        </w:rPr>
        <w:t xml:space="preserve"> «Lays»;</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Сухарики «Кириешки»;</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Йогурт «Чудо»;</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Шоколадный батончик «</w:t>
      </w:r>
      <w:proofErr w:type="spellStart"/>
      <w:r w:rsidRPr="0000512D">
        <w:rPr>
          <w:rFonts w:ascii="Times New Roman" w:hAnsi="Times New Roman"/>
          <w:sz w:val="28"/>
          <w:szCs w:val="28"/>
          <w:lang w:val="en-US"/>
        </w:rPr>
        <w:t>Snicekers</w:t>
      </w:r>
      <w:proofErr w:type="spellEnd"/>
      <w:r w:rsidRPr="0000512D">
        <w:rPr>
          <w:rFonts w:ascii="Times New Roman" w:hAnsi="Times New Roman"/>
          <w:sz w:val="28"/>
          <w:szCs w:val="28"/>
        </w:rPr>
        <w:t>»;</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Напиток «</w:t>
      </w:r>
      <w:r w:rsidRPr="0000512D">
        <w:rPr>
          <w:rFonts w:ascii="Times New Roman" w:hAnsi="Times New Roman"/>
          <w:sz w:val="28"/>
          <w:szCs w:val="28"/>
          <w:lang w:val="en-US"/>
        </w:rPr>
        <w:t>Coco</w:t>
      </w:r>
      <w:r w:rsidRPr="0000512D">
        <w:rPr>
          <w:rFonts w:ascii="Times New Roman" w:hAnsi="Times New Roman"/>
          <w:sz w:val="28"/>
          <w:szCs w:val="28"/>
        </w:rPr>
        <w:t>-</w:t>
      </w:r>
      <w:r w:rsidRPr="0000512D">
        <w:rPr>
          <w:rFonts w:ascii="Times New Roman" w:hAnsi="Times New Roman"/>
          <w:sz w:val="28"/>
          <w:szCs w:val="28"/>
          <w:lang w:val="en-US"/>
        </w:rPr>
        <w:t>Cola</w:t>
      </w:r>
      <w:r w:rsidRPr="0000512D">
        <w:rPr>
          <w:rFonts w:ascii="Times New Roman" w:hAnsi="Times New Roman"/>
          <w:sz w:val="28"/>
          <w:szCs w:val="28"/>
        </w:rPr>
        <w:t>» (без консервантов);</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Жевательная резинка «</w:t>
      </w:r>
      <w:proofErr w:type="spellStart"/>
      <w:r w:rsidRPr="0000512D">
        <w:rPr>
          <w:rFonts w:ascii="Times New Roman" w:hAnsi="Times New Roman"/>
          <w:sz w:val="28"/>
          <w:szCs w:val="28"/>
          <w:lang w:val="en-US"/>
        </w:rPr>
        <w:t>Dirol</w:t>
      </w:r>
      <w:proofErr w:type="spellEnd"/>
      <w:r w:rsidRPr="0000512D">
        <w:rPr>
          <w:rFonts w:ascii="Times New Roman" w:hAnsi="Times New Roman"/>
          <w:sz w:val="28"/>
          <w:szCs w:val="28"/>
        </w:rPr>
        <w:t>»;</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Шоколадный батончик «</w:t>
      </w:r>
      <w:r w:rsidRPr="0000512D">
        <w:rPr>
          <w:rFonts w:ascii="Times New Roman" w:hAnsi="Times New Roman"/>
          <w:sz w:val="28"/>
          <w:szCs w:val="28"/>
          <w:lang w:val="en-US"/>
        </w:rPr>
        <w:t>Mars</w:t>
      </w:r>
      <w:r w:rsidRPr="0000512D">
        <w:rPr>
          <w:rFonts w:ascii="Times New Roman" w:hAnsi="Times New Roman"/>
          <w:sz w:val="28"/>
          <w:szCs w:val="28"/>
        </w:rPr>
        <w:t>»;</w:t>
      </w:r>
    </w:p>
    <w:p w:rsidR="00532D8F"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Жевательная резинка «</w:t>
      </w:r>
      <w:r w:rsidRPr="0000512D">
        <w:rPr>
          <w:rFonts w:ascii="Times New Roman" w:hAnsi="Times New Roman"/>
          <w:sz w:val="28"/>
          <w:szCs w:val="28"/>
          <w:lang w:val="en-US"/>
        </w:rPr>
        <w:t>Orbit</w:t>
      </w:r>
      <w:r w:rsidRPr="0000512D">
        <w:rPr>
          <w:rFonts w:ascii="Times New Roman" w:hAnsi="Times New Roman"/>
          <w:sz w:val="28"/>
          <w:szCs w:val="28"/>
        </w:rPr>
        <w:t>»</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Мороженое «Пломбир ванильный»</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Жевательные конфеты «</w:t>
      </w:r>
      <w:proofErr w:type="spellStart"/>
      <w:r w:rsidRPr="0000512D">
        <w:rPr>
          <w:rFonts w:ascii="Times New Roman" w:hAnsi="Times New Roman"/>
          <w:sz w:val="28"/>
          <w:szCs w:val="28"/>
        </w:rPr>
        <w:t>Мамба</w:t>
      </w:r>
      <w:proofErr w:type="spellEnd"/>
      <w:r w:rsidRPr="0000512D">
        <w:rPr>
          <w:rFonts w:ascii="Times New Roman" w:hAnsi="Times New Roman"/>
          <w:sz w:val="28"/>
          <w:szCs w:val="28"/>
        </w:rPr>
        <w:t>»</w:t>
      </w:r>
    </w:p>
    <w:p w:rsidR="002B6556" w:rsidRPr="0000512D" w:rsidRDefault="002B6556" w:rsidP="00021138">
      <w:pPr>
        <w:pStyle w:val="ac"/>
        <w:numPr>
          <w:ilvl w:val="0"/>
          <w:numId w:val="27"/>
        </w:numPr>
        <w:spacing w:line="360" w:lineRule="auto"/>
        <w:rPr>
          <w:rFonts w:ascii="Times New Roman" w:hAnsi="Times New Roman"/>
          <w:sz w:val="28"/>
          <w:szCs w:val="28"/>
        </w:rPr>
      </w:pPr>
      <w:r w:rsidRPr="0000512D">
        <w:rPr>
          <w:rFonts w:ascii="Times New Roman" w:hAnsi="Times New Roman"/>
          <w:sz w:val="28"/>
          <w:szCs w:val="28"/>
        </w:rPr>
        <w:t>Леденец на палочке «Чупа-чупс»</w:t>
      </w:r>
    </w:p>
    <w:p w:rsidR="002B6556" w:rsidRPr="006E3A2C" w:rsidRDefault="002B6556" w:rsidP="006E3A2C">
      <w:pPr>
        <w:tabs>
          <w:tab w:val="left" w:pos="993"/>
        </w:tabs>
        <w:spacing w:line="360" w:lineRule="auto"/>
        <w:ind w:firstLine="142"/>
        <w:jc w:val="both"/>
      </w:pPr>
      <w:r w:rsidRPr="006E3A2C">
        <w:t xml:space="preserve">Так что проблема неправильного питания коснулась и нас. Какие вещества содержат все эти любимые для </w:t>
      </w:r>
      <w:r w:rsidR="00DD1D27" w:rsidRPr="006E3A2C">
        <w:t>школьников продукт</w:t>
      </w:r>
      <w:r w:rsidR="000413A5">
        <w:t>ы</w:t>
      </w:r>
      <w:r w:rsidRPr="006E3A2C">
        <w:t xml:space="preserve">? Почему они являются вредными, и порой даже опасными? Как определить содержит ли купленный продукт пищевые добавки, вредные для здоровья? Все эти вопросы очень актуальны, так как от здорового питания зависит наше здоровье, здоровье будущего поколения, нации в целом. </w:t>
      </w:r>
      <w:r w:rsidR="000413A5">
        <w:t>Тема моей</w:t>
      </w:r>
      <w:r w:rsidRPr="006E3A2C">
        <w:t xml:space="preserve"> работы «Пищевые добавки  и их влияние на организм человека», так как в настоящее время многие </w:t>
      </w:r>
      <w:r w:rsidR="00DD1D27" w:rsidRPr="006E3A2C">
        <w:t xml:space="preserve">школьники </w:t>
      </w:r>
      <w:r w:rsidRPr="006E3A2C">
        <w:t xml:space="preserve">предпочитают перекусить выше перечисленными продуктами, а не полноценными завтраками и обедами. Эта тема </w:t>
      </w:r>
      <w:proofErr w:type="gramStart"/>
      <w:r w:rsidRPr="006E3A2C">
        <w:t>актуальна</w:t>
      </w:r>
      <w:proofErr w:type="gramEnd"/>
      <w:r w:rsidRPr="006E3A2C">
        <w:t xml:space="preserve"> потому что в нашей стране громко заговорили о проблеме  ожирения, различных аллергических реакциях, причиной которых являются все те же продукты, потому что многие </w:t>
      </w:r>
      <w:r w:rsidR="00DD1D27" w:rsidRPr="006E3A2C">
        <w:lastRenderedPageBreak/>
        <w:t>дети</w:t>
      </w:r>
      <w:r w:rsidRPr="006E3A2C">
        <w:t xml:space="preserve"> не знают об опасности многих пищевых добавок и последствиях употребления таких «лакомств». </w:t>
      </w:r>
    </w:p>
    <w:p w:rsidR="002B6556" w:rsidRPr="006E3A2C" w:rsidRDefault="002B6556" w:rsidP="006E3A2C">
      <w:pPr>
        <w:tabs>
          <w:tab w:val="left" w:pos="993"/>
        </w:tabs>
        <w:spacing w:line="360" w:lineRule="auto"/>
        <w:ind w:firstLine="142"/>
        <w:jc w:val="both"/>
      </w:pPr>
    </w:p>
    <w:p w:rsidR="002B6556" w:rsidRPr="006E3A2C" w:rsidRDefault="002B6556" w:rsidP="00021138">
      <w:pPr>
        <w:pStyle w:val="ac"/>
        <w:tabs>
          <w:tab w:val="left" w:pos="993"/>
        </w:tabs>
        <w:spacing w:line="360" w:lineRule="auto"/>
        <w:ind w:left="142"/>
        <w:jc w:val="both"/>
        <w:rPr>
          <w:rFonts w:ascii="Times New Roman" w:hAnsi="Times New Roman"/>
          <w:sz w:val="24"/>
          <w:szCs w:val="24"/>
        </w:rPr>
      </w:pPr>
      <w:r w:rsidRPr="006E3A2C">
        <w:rPr>
          <w:rFonts w:ascii="Times New Roman" w:hAnsi="Times New Roman"/>
          <w:b/>
          <w:i/>
          <w:sz w:val="24"/>
          <w:szCs w:val="24"/>
        </w:rPr>
        <w:t>Цель работы:</w:t>
      </w:r>
      <w:r w:rsidRPr="006E3A2C">
        <w:rPr>
          <w:rFonts w:ascii="Times New Roman" w:hAnsi="Times New Roman"/>
          <w:sz w:val="24"/>
          <w:szCs w:val="24"/>
        </w:rPr>
        <w:t xml:space="preserve"> </w:t>
      </w:r>
      <w:r w:rsidR="000413A5">
        <w:rPr>
          <w:rFonts w:ascii="Times New Roman" w:hAnsi="Times New Roman"/>
          <w:sz w:val="24"/>
          <w:szCs w:val="24"/>
        </w:rPr>
        <w:t xml:space="preserve">выявление запрещенных и разрешенных </w:t>
      </w:r>
      <w:r w:rsidRPr="006E3A2C">
        <w:rPr>
          <w:rFonts w:ascii="Times New Roman" w:hAnsi="Times New Roman"/>
          <w:sz w:val="24"/>
          <w:szCs w:val="24"/>
        </w:rPr>
        <w:t>пищевы</w:t>
      </w:r>
      <w:r w:rsidR="000413A5">
        <w:rPr>
          <w:rFonts w:ascii="Times New Roman" w:hAnsi="Times New Roman"/>
          <w:sz w:val="24"/>
          <w:szCs w:val="24"/>
        </w:rPr>
        <w:t>х</w:t>
      </w:r>
      <w:r w:rsidRPr="006E3A2C">
        <w:rPr>
          <w:rFonts w:ascii="Times New Roman" w:hAnsi="Times New Roman"/>
          <w:sz w:val="24"/>
          <w:szCs w:val="24"/>
        </w:rPr>
        <w:t xml:space="preserve"> добав</w:t>
      </w:r>
      <w:r w:rsidR="000413A5">
        <w:rPr>
          <w:rFonts w:ascii="Times New Roman" w:hAnsi="Times New Roman"/>
          <w:sz w:val="24"/>
          <w:szCs w:val="24"/>
        </w:rPr>
        <w:t>о</w:t>
      </w:r>
      <w:r w:rsidRPr="006E3A2C">
        <w:rPr>
          <w:rFonts w:ascii="Times New Roman" w:hAnsi="Times New Roman"/>
          <w:sz w:val="24"/>
          <w:szCs w:val="24"/>
        </w:rPr>
        <w:t>к</w:t>
      </w:r>
      <w:r w:rsidR="000413A5">
        <w:rPr>
          <w:rFonts w:ascii="Times New Roman" w:hAnsi="Times New Roman"/>
          <w:sz w:val="24"/>
          <w:szCs w:val="24"/>
        </w:rPr>
        <w:t>,</w:t>
      </w:r>
      <w:r w:rsidRPr="006E3A2C">
        <w:rPr>
          <w:rFonts w:ascii="Times New Roman" w:hAnsi="Times New Roman"/>
          <w:sz w:val="24"/>
          <w:szCs w:val="24"/>
        </w:rPr>
        <w:t xml:space="preserve"> содержа</w:t>
      </w:r>
      <w:r w:rsidR="000413A5">
        <w:rPr>
          <w:rFonts w:ascii="Times New Roman" w:hAnsi="Times New Roman"/>
          <w:sz w:val="24"/>
          <w:szCs w:val="24"/>
        </w:rPr>
        <w:t>щихся</w:t>
      </w:r>
      <w:r w:rsidRPr="006E3A2C">
        <w:rPr>
          <w:rFonts w:ascii="Times New Roman" w:hAnsi="Times New Roman"/>
          <w:sz w:val="24"/>
          <w:szCs w:val="24"/>
        </w:rPr>
        <w:t xml:space="preserve"> в наиболее часто употребляемых </w:t>
      </w:r>
      <w:r w:rsidR="00DD1D27" w:rsidRPr="006E3A2C">
        <w:rPr>
          <w:rFonts w:ascii="Times New Roman" w:hAnsi="Times New Roman"/>
          <w:sz w:val="24"/>
          <w:szCs w:val="24"/>
        </w:rPr>
        <w:t>школьниками</w:t>
      </w:r>
      <w:r w:rsidRPr="006E3A2C">
        <w:rPr>
          <w:rFonts w:ascii="Times New Roman" w:hAnsi="Times New Roman"/>
          <w:sz w:val="24"/>
          <w:szCs w:val="24"/>
        </w:rPr>
        <w:t xml:space="preserve">  продуктах</w:t>
      </w:r>
      <w:r w:rsidR="000413A5">
        <w:rPr>
          <w:rFonts w:ascii="Times New Roman" w:hAnsi="Times New Roman"/>
          <w:sz w:val="24"/>
          <w:szCs w:val="24"/>
        </w:rPr>
        <w:t>, их влияние на организм</w:t>
      </w:r>
      <w:r w:rsidRPr="006E3A2C">
        <w:rPr>
          <w:rFonts w:ascii="Times New Roman" w:hAnsi="Times New Roman"/>
          <w:sz w:val="24"/>
          <w:szCs w:val="24"/>
        </w:rPr>
        <w:t>.</w:t>
      </w:r>
    </w:p>
    <w:p w:rsidR="002B6556" w:rsidRPr="006E3A2C" w:rsidRDefault="002B6556" w:rsidP="00021138">
      <w:pPr>
        <w:pStyle w:val="ac"/>
        <w:tabs>
          <w:tab w:val="left" w:pos="993"/>
        </w:tabs>
        <w:spacing w:line="360" w:lineRule="auto"/>
        <w:ind w:left="142"/>
        <w:jc w:val="both"/>
        <w:rPr>
          <w:rFonts w:ascii="Times New Roman" w:hAnsi="Times New Roman"/>
          <w:sz w:val="24"/>
          <w:szCs w:val="24"/>
        </w:rPr>
      </w:pPr>
      <w:r w:rsidRPr="006E3A2C">
        <w:rPr>
          <w:rFonts w:ascii="Times New Roman" w:hAnsi="Times New Roman"/>
          <w:b/>
          <w:i/>
          <w:sz w:val="24"/>
          <w:szCs w:val="24"/>
        </w:rPr>
        <w:t>Задачи:</w:t>
      </w:r>
      <w:r w:rsidRPr="006E3A2C">
        <w:rPr>
          <w:rFonts w:ascii="Times New Roman" w:hAnsi="Times New Roman"/>
          <w:sz w:val="24"/>
          <w:szCs w:val="24"/>
        </w:rPr>
        <w:t xml:space="preserve"> </w:t>
      </w:r>
    </w:p>
    <w:p w:rsidR="002B6556" w:rsidRPr="005B0B5D" w:rsidRDefault="005B0B5D" w:rsidP="005B0B5D">
      <w:pPr>
        <w:tabs>
          <w:tab w:val="left" w:pos="284"/>
        </w:tabs>
        <w:spacing w:line="360" w:lineRule="auto"/>
        <w:jc w:val="both"/>
      </w:pPr>
      <w:r>
        <w:t xml:space="preserve">1. </w:t>
      </w:r>
      <w:r w:rsidR="002B6556" w:rsidRPr="005B0B5D">
        <w:t xml:space="preserve">Изучить литературу о значении пищевых добавок. </w:t>
      </w:r>
    </w:p>
    <w:p w:rsidR="002B6556" w:rsidRPr="006E3A2C" w:rsidRDefault="002B6556" w:rsidP="005B0B5D">
      <w:pPr>
        <w:pStyle w:val="ac"/>
        <w:numPr>
          <w:ilvl w:val="0"/>
          <w:numId w:val="1"/>
        </w:numPr>
        <w:tabs>
          <w:tab w:val="left" w:pos="284"/>
        </w:tabs>
        <w:spacing w:line="360" w:lineRule="auto"/>
        <w:ind w:left="0" w:firstLine="0"/>
        <w:jc w:val="both"/>
        <w:rPr>
          <w:rFonts w:ascii="Times New Roman" w:hAnsi="Times New Roman"/>
          <w:sz w:val="24"/>
          <w:szCs w:val="24"/>
        </w:rPr>
      </w:pPr>
      <w:r w:rsidRPr="006E3A2C">
        <w:rPr>
          <w:rFonts w:ascii="Times New Roman" w:hAnsi="Times New Roman"/>
          <w:sz w:val="24"/>
          <w:szCs w:val="24"/>
        </w:rPr>
        <w:t xml:space="preserve">Ознакомиться с номенклатурой отдельных групп пищевых добавок. </w:t>
      </w:r>
    </w:p>
    <w:p w:rsidR="002B6556" w:rsidRPr="006E3A2C" w:rsidRDefault="002B6556" w:rsidP="005B0B5D">
      <w:pPr>
        <w:pStyle w:val="ac"/>
        <w:numPr>
          <w:ilvl w:val="0"/>
          <w:numId w:val="1"/>
        </w:numPr>
        <w:tabs>
          <w:tab w:val="left" w:pos="284"/>
        </w:tabs>
        <w:spacing w:line="360" w:lineRule="auto"/>
        <w:ind w:left="0" w:firstLine="0"/>
        <w:jc w:val="both"/>
        <w:rPr>
          <w:rFonts w:ascii="Times New Roman" w:hAnsi="Times New Roman"/>
          <w:sz w:val="24"/>
          <w:szCs w:val="24"/>
        </w:rPr>
      </w:pPr>
      <w:r w:rsidRPr="006E3A2C">
        <w:rPr>
          <w:rFonts w:ascii="Times New Roman" w:hAnsi="Times New Roman"/>
          <w:sz w:val="24"/>
          <w:szCs w:val="24"/>
        </w:rPr>
        <w:t xml:space="preserve">Изучить перечень неразрешенных и запрещенных пищевых добавок. Познакомиться с характеристикой отдельных продуктов. </w:t>
      </w:r>
    </w:p>
    <w:p w:rsidR="002B6556" w:rsidRPr="006E3A2C" w:rsidRDefault="002B6556" w:rsidP="005B0B5D">
      <w:pPr>
        <w:pStyle w:val="ac"/>
        <w:numPr>
          <w:ilvl w:val="0"/>
          <w:numId w:val="1"/>
        </w:numPr>
        <w:tabs>
          <w:tab w:val="left" w:pos="284"/>
        </w:tabs>
        <w:spacing w:line="360" w:lineRule="auto"/>
        <w:ind w:left="0" w:firstLine="0"/>
        <w:jc w:val="both"/>
        <w:rPr>
          <w:rFonts w:ascii="Times New Roman" w:hAnsi="Times New Roman"/>
          <w:sz w:val="24"/>
          <w:szCs w:val="24"/>
        </w:rPr>
      </w:pPr>
      <w:r w:rsidRPr="006E3A2C">
        <w:rPr>
          <w:rFonts w:ascii="Times New Roman" w:hAnsi="Times New Roman"/>
          <w:sz w:val="24"/>
          <w:szCs w:val="24"/>
        </w:rPr>
        <w:t>Провести анализ продуктов питания, входящих</w:t>
      </w:r>
      <w:r w:rsidR="00DD1D27" w:rsidRPr="006E3A2C">
        <w:rPr>
          <w:rFonts w:ascii="Times New Roman" w:hAnsi="Times New Roman"/>
          <w:sz w:val="24"/>
          <w:szCs w:val="24"/>
        </w:rPr>
        <w:t xml:space="preserve"> в ТОП самых любимых продуктов питания школьников</w:t>
      </w:r>
      <w:r w:rsidRPr="006E3A2C">
        <w:rPr>
          <w:rFonts w:ascii="Times New Roman" w:hAnsi="Times New Roman"/>
          <w:sz w:val="24"/>
          <w:szCs w:val="24"/>
        </w:rPr>
        <w:t>.</w:t>
      </w:r>
    </w:p>
    <w:p w:rsidR="002B6556" w:rsidRPr="006E3A2C" w:rsidRDefault="002B6556" w:rsidP="005B0B5D">
      <w:pPr>
        <w:pStyle w:val="ac"/>
        <w:numPr>
          <w:ilvl w:val="0"/>
          <w:numId w:val="1"/>
        </w:numPr>
        <w:tabs>
          <w:tab w:val="left" w:pos="284"/>
        </w:tabs>
        <w:spacing w:line="360" w:lineRule="auto"/>
        <w:ind w:left="0" w:firstLine="0"/>
        <w:jc w:val="both"/>
        <w:rPr>
          <w:rFonts w:ascii="Times New Roman" w:hAnsi="Times New Roman"/>
          <w:sz w:val="24"/>
          <w:szCs w:val="24"/>
        </w:rPr>
      </w:pPr>
      <w:r w:rsidRPr="006E3A2C">
        <w:rPr>
          <w:rFonts w:ascii="Times New Roman" w:hAnsi="Times New Roman"/>
          <w:sz w:val="24"/>
          <w:szCs w:val="24"/>
        </w:rPr>
        <w:t>Провести практическую работу по анализу содержания пищевых добаво</w:t>
      </w:r>
      <w:r w:rsidR="00DD1D27" w:rsidRPr="006E3A2C">
        <w:rPr>
          <w:rFonts w:ascii="Times New Roman" w:hAnsi="Times New Roman"/>
          <w:sz w:val="24"/>
          <w:szCs w:val="24"/>
        </w:rPr>
        <w:t>к в отдельных пищевых продуктах.</w:t>
      </w:r>
    </w:p>
    <w:p w:rsidR="00DD1D27" w:rsidRPr="006E3A2C" w:rsidRDefault="00DD1D27" w:rsidP="005B0B5D">
      <w:pPr>
        <w:pStyle w:val="ac"/>
        <w:numPr>
          <w:ilvl w:val="0"/>
          <w:numId w:val="1"/>
        </w:numPr>
        <w:tabs>
          <w:tab w:val="left" w:pos="284"/>
        </w:tabs>
        <w:spacing w:line="360" w:lineRule="auto"/>
        <w:ind w:left="0" w:firstLine="0"/>
        <w:jc w:val="both"/>
        <w:rPr>
          <w:rFonts w:ascii="Times New Roman" w:hAnsi="Times New Roman"/>
          <w:sz w:val="24"/>
          <w:szCs w:val="24"/>
        </w:rPr>
      </w:pPr>
      <w:r w:rsidRPr="006E3A2C">
        <w:rPr>
          <w:rFonts w:ascii="Times New Roman" w:hAnsi="Times New Roman"/>
          <w:sz w:val="24"/>
          <w:szCs w:val="24"/>
        </w:rPr>
        <w:t>Провести опыты, показывающие действие некоторых пищевых добавок.</w:t>
      </w:r>
    </w:p>
    <w:p w:rsidR="00DD1D27" w:rsidRPr="006E3A2C" w:rsidRDefault="00DD1D27" w:rsidP="005B0B5D">
      <w:pPr>
        <w:pStyle w:val="ac"/>
        <w:numPr>
          <w:ilvl w:val="0"/>
          <w:numId w:val="1"/>
        </w:numPr>
        <w:tabs>
          <w:tab w:val="left" w:pos="284"/>
        </w:tabs>
        <w:spacing w:line="360" w:lineRule="auto"/>
        <w:ind w:left="0" w:firstLine="0"/>
        <w:jc w:val="both"/>
        <w:rPr>
          <w:rFonts w:ascii="Times New Roman" w:hAnsi="Times New Roman"/>
          <w:sz w:val="24"/>
          <w:szCs w:val="24"/>
        </w:rPr>
      </w:pPr>
      <w:r w:rsidRPr="006E3A2C">
        <w:rPr>
          <w:rFonts w:ascii="Times New Roman" w:hAnsi="Times New Roman"/>
          <w:sz w:val="24"/>
          <w:szCs w:val="24"/>
        </w:rPr>
        <w:t>Показать влияние употребление данных продуктов на повышение веса.</w:t>
      </w:r>
    </w:p>
    <w:p w:rsidR="002B6556" w:rsidRDefault="002B6556" w:rsidP="00021138">
      <w:pPr>
        <w:pStyle w:val="ac"/>
        <w:spacing w:line="360" w:lineRule="auto"/>
        <w:ind w:left="142"/>
        <w:jc w:val="both"/>
        <w:rPr>
          <w:rFonts w:ascii="Times New Roman" w:hAnsi="Times New Roman"/>
          <w:sz w:val="24"/>
          <w:szCs w:val="24"/>
        </w:rPr>
      </w:pPr>
      <w:r w:rsidRPr="006E3A2C">
        <w:rPr>
          <w:rFonts w:ascii="Times New Roman" w:hAnsi="Times New Roman"/>
          <w:b/>
          <w:sz w:val="24"/>
          <w:szCs w:val="24"/>
        </w:rPr>
        <w:t xml:space="preserve">Гипотеза: </w:t>
      </w:r>
      <w:r w:rsidRPr="006E3A2C">
        <w:rPr>
          <w:rFonts w:ascii="Times New Roman" w:hAnsi="Times New Roman"/>
          <w:sz w:val="24"/>
          <w:szCs w:val="24"/>
        </w:rPr>
        <w:t>Пищевые добавки оказывают отрицательное действие на организм.</w:t>
      </w: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21138" w:rsidRDefault="00021138" w:rsidP="00021138">
      <w:pPr>
        <w:pStyle w:val="ac"/>
        <w:spacing w:line="360" w:lineRule="auto"/>
        <w:ind w:left="142"/>
        <w:jc w:val="both"/>
        <w:rPr>
          <w:rFonts w:ascii="Times New Roman" w:hAnsi="Times New Roman"/>
          <w:sz w:val="24"/>
          <w:szCs w:val="24"/>
        </w:rPr>
      </w:pPr>
    </w:p>
    <w:p w:rsidR="0000512D" w:rsidRPr="0000512D" w:rsidRDefault="0000512D" w:rsidP="0000512D">
      <w:pPr>
        <w:spacing w:line="360" w:lineRule="auto"/>
        <w:ind w:firstLine="142"/>
        <w:jc w:val="center"/>
        <w:rPr>
          <w:b/>
        </w:rPr>
      </w:pPr>
      <w:r>
        <w:rPr>
          <w:b/>
        </w:rPr>
        <w:lastRenderedPageBreak/>
        <w:t xml:space="preserve">Глава </w:t>
      </w:r>
      <w:r>
        <w:rPr>
          <w:b/>
          <w:lang w:val="en-US"/>
        </w:rPr>
        <w:t>I</w:t>
      </w:r>
      <w:r>
        <w:rPr>
          <w:b/>
        </w:rPr>
        <w:t>. Пищевые добавки.</w:t>
      </w:r>
    </w:p>
    <w:p w:rsidR="002B6556" w:rsidRPr="006E3A2C" w:rsidRDefault="00DD1D27" w:rsidP="006E3A2C">
      <w:pPr>
        <w:spacing w:line="360" w:lineRule="auto"/>
        <w:ind w:firstLine="142"/>
      </w:pPr>
      <w:r w:rsidRPr="006E3A2C">
        <w:t>Проанализировав  литературы, я  выяснил</w:t>
      </w:r>
      <w:r w:rsidR="0000512D">
        <w:t>а</w:t>
      </w:r>
      <w:r w:rsidR="002B6556" w:rsidRPr="006E3A2C">
        <w:t>:</w:t>
      </w:r>
    </w:p>
    <w:p w:rsidR="002B6556" w:rsidRPr="006E3A2C" w:rsidRDefault="002B6556" w:rsidP="006E3A2C">
      <w:pPr>
        <w:spacing w:line="360" w:lineRule="auto"/>
        <w:ind w:firstLine="142"/>
        <w:jc w:val="both"/>
      </w:pPr>
      <w:r w:rsidRPr="006E3A2C">
        <w:rPr>
          <w:b/>
        </w:rPr>
        <w:t>1.</w:t>
      </w:r>
      <w:r w:rsidR="0000512D">
        <w:rPr>
          <w:b/>
        </w:rPr>
        <w:t xml:space="preserve"> </w:t>
      </w:r>
      <w:r w:rsidRPr="006E3A2C">
        <w:rPr>
          <w:b/>
        </w:rPr>
        <w:t>Пищевые добавки</w:t>
      </w:r>
      <w:r w:rsidRPr="006E3A2C">
        <w:t xml:space="preserve"> – это вещества, улучшающие цвет, запах, вкус, внешний вид продукта или его консистенцию. </w:t>
      </w:r>
      <w:r w:rsidR="00123CC8" w:rsidRPr="006E3A2C">
        <w:t>(Приложение№2)</w:t>
      </w:r>
    </w:p>
    <w:p w:rsidR="002B6556" w:rsidRPr="006E3A2C" w:rsidRDefault="002B6556" w:rsidP="006E3A2C">
      <w:pPr>
        <w:spacing w:line="360" w:lineRule="auto"/>
        <w:ind w:firstLine="142"/>
        <w:jc w:val="both"/>
      </w:pPr>
      <w:r w:rsidRPr="006E3A2C">
        <w:t xml:space="preserve">2. Упаковка, этикетка продукта несет информацию о качестве товара в виде штрихового кода, пользуясь которым можно определить страну производителя товара и соответствует ли товар качественным стандартам. Но штрих-код не указывает на наличие в продукте пищевой добавки. </w:t>
      </w:r>
    </w:p>
    <w:p w:rsidR="002B6556" w:rsidRPr="006E3A2C" w:rsidRDefault="002B6556" w:rsidP="006E3A2C">
      <w:pPr>
        <w:spacing w:line="360" w:lineRule="auto"/>
        <w:ind w:firstLine="142"/>
        <w:jc w:val="both"/>
      </w:pPr>
      <w:r w:rsidRPr="006E3A2C">
        <w:t xml:space="preserve">3. </w:t>
      </w:r>
      <w:proofErr w:type="gramStart"/>
      <w:r w:rsidRPr="006E3A2C">
        <w:t xml:space="preserve">Классификация пищевых добавок широка - красители, консерванты, антиокислители, стабилизаторы, загустители, эмульгаторы, усилители вкуса и аромата, </w:t>
      </w:r>
      <w:proofErr w:type="spellStart"/>
      <w:r w:rsidRPr="006E3A2C">
        <w:t>пеногасители</w:t>
      </w:r>
      <w:proofErr w:type="spellEnd"/>
      <w:r w:rsidRPr="006E3A2C">
        <w:t xml:space="preserve">, </w:t>
      </w:r>
      <w:proofErr w:type="spellStart"/>
      <w:r w:rsidRPr="006E3A2C">
        <w:t>глазирователи</w:t>
      </w:r>
      <w:proofErr w:type="spellEnd"/>
      <w:r w:rsidRPr="006E3A2C">
        <w:t xml:space="preserve"> и т.д.</w:t>
      </w:r>
      <w:proofErr w:type="gramEnd"/>
      <w:r w:rsidRPr="006E3A2C">
        <w:t xml:space="preserve"> Все добавки делятся </w:t>
      </w:r>
      <w:proofErr w:type="gramStart"/>
      <w:r w:rsidRPr="006E3A2C">
        <w:t>на</w:t>
      </w:r>
      <w:proofErr w:type="gramEnd"/>
      <w:r w:rsidRPr="006E3A2C">
        <w:t xml:space="preserve"> </w:t>
      </w:r>
      <w:r w:rsidRPr="006E3A2C">
        <w:rPr>
          <w:b/>
        </w:rPr>
        <w:t>разрешенные,</w:t>
      </w:r>
      <w:r w:rsidRPr="006E3A2C">
        <w:t xml:space="preserve"> </w:t>
      </w:r>
      <w:r w:rsidRPr="006E3A2C">
        <w:rPr>
          <w:b/>
        </w:rPr>
        <w:t xml:space="preserve"> запрещенные</w:t>
      </w:r>
      <w:r w:rsidRPr="006E3A2C">
        <w:t xml:space="preserve"> и </w:t>
      </w:r>
      <w:r w:rsidRPr="006E3A2C">
        <w:rPr>
          <w:b/>
        </w:rPr>
        <w:t>неразрешенные к применению.</w:t>
      </w:r>
    </w:p>
    <w:p w:rsidR="002B6556" w:rsidRPr="006E3A2C" w:rsidRDefault="002B6556" w:rsidP="006E3A2C">
      <w:pPr>
        <w:spacing w:line="360" w:lineRule="auto"/>
        <w:ind w:firstLine="142"/>
        <w:rPr>
          <w:i/>
          <w:iCs/>
        </w:rPr>
      </w:pPr>
      <w:r w:rsidRPr="006E3A2C">
        <w:t>Цифровой индекс поможет определить, к какой группе принадлежит определенная пищевая добавка:</w:t>
      </w:r>
      <w:r w:rsidRPr="006E3A2C">
        <w:br/>
      </w:r>
      <w:r w:rsidRPr="006E3A2C">
        <w:rPr>
          <w:i/>
          <w:iCs/>
        </w:rPr>
        <w:t>* Е100-Е182 – красители.</w:t>
      </w:r>
      <w:r w:rsidRPr="006E3A2C">
        <w:rPr>
          <w:i/>
          <w:iCs/>
        </w:rPr>
        <w:br/>
        <w:t>* Е200-Е280 – консерванты.</w:t>
      </w:r>
      <w:r w:rsidRPr="006E3A2C">
        <w:rPr>
          <w:i/>
          <w:iCs/>
        </w:rPr>
        <w:br/>
        <w:t xml:space="preserve">* Е300-Е391 – </w:t>
      </w:r>
      <w:hyperlink r:id="rId9" w:history="1">
        <w:r w:rsidRPr="006E3A2C">
          <w:rPr>
            <w:rStyle w:val="a5"/>
            <w:i/>
            <w:iCs/>
            <w:color w:val="auto"/>
            <w:u w:val="none"/>
          </w:rPr>
          <w:t>антиоксиданты</w:t>
        </w:r>
      </w:hyperlink>
      <w:r w:rsidRPr="006E3A2C">
        <w:rPr>
          <w:i/>
          <w:iCs/>
        </w:rPr>
        <w:t>.</w:t>
      </w:r>
    </w:p>
    <w:p w:rsidR="002B6556" w:rsidRPr="006E3A2C" w:rsidRDefault="002B6556" w:rsidP="006E3A2C">
      <w:pPr>
        <w:spacing w:line="360" w:lineRule="auto"/>
        <w:ind w:firstLine="142"/>
      </w:pPr>
      <w:r w:rsidRPr="006E3A2C">
        <w:rPr>
          <w:i/>
          <w:iCs/>
        </w:rPr>
        <w:t>* Е400-Е481 – стабилизаторы, эмульгаторы, загустители.</w:t>
      </w:r>
      <w:r w:rsidRPr="006E3A2C">
        <w:rPr>
          <w:i/>
          <w:iCs/>
        </w:rPr>
        <w:br/>
        <w:t xml:space="preserve">* Е500-Е585 – разные: регуляторы кислотности, влаги, </w:t>
      </w:r>
      <w:proofErr w:type="spellStart"/>
      <w:r w:rsidRPr="006E3A2C">
        <w:rPr>
          <w:i/>
          <w:iCs/>
        </w:rPr>
        <w:t>улучшители</w:t>
      </w:r>
      <w:proofErr w:type="spellEnd"/>
      <w:r w:rsidRPr="006E3A2C">
        <w:rPr>
          <w:i/>
          <w:iCs/>
        </w:rPr>
        <w:t xml:space="preserve">   муки, разрыхлители,                         </w:t>
      </w:r>
    </w:p>
    <w:p w:rsidR="002B6556" w:rsidRPr="006E3A2C" w:rsidRDefault="002B6556" w:rsidP="006E3A2C">
      <w:pPr>
        <w:spacing w:line="360" w:lineRule="auto"/>
        <w:ind w:firstLine="142"/>
        <w:rPr>
          <w:i/>
          <w:iCs/>
        </w:rPr>
      </w:pPr>
      <w:r w:rsidRPr="006E3A2C">
        <w:rPr>
          <w:i/>
          <w:iCs/>
        </w:rPr>
        <w:t>* Е600-Е699 – усилители аромата и вкуса.</w:t>
      </w:r>
    </w:p>
    <w:p w:rsidR="002B6556" w:rsidRPr="006E3A2C" w:rsidRDefault="002B6556" w:rsidP="006E3A2C">
      <w:pPr>
        <w:spacing w:line="360" w:lineRule="auto"/>
        <w:ind w:firstLine="142"/>
        <w:rPr>
          <w:i/>
          <w:iCs/>
        </w:rPr>
      </w:pPr>
      <w:r w:rsidRPr="006E3A2C">
        <w:rPr>
          <w:i/>
          <w:iCs/>
        </w:rPr>
        <w:t xml:space="preserve">* Е900-Е999 – подсластители, </w:t>
      </w:r>
      <w:proofErr w:type="spellStart"/>
      <w:r w:rsidRPr="006E3A2C">
        <w:rPr>
          <w:i/>
          <w:iCs/>
        </w:rPr>
        <w:t>антифламенги</w:t>
      </w:r>
      <w:proofErr w:type="spellEnd"/>
      <w:r w:rsidRPr="006E3A2C">
        <w:rPr>
          <w:i/>
          <w:iCs/>
        </w:rPr>
        <w:t xml:space="preserve"> (</w:t>
      </w:r>
      <w:proofErr w:type="spellStart"/>
      <w:r w:rsidRPr="006E3A2C">
        <w:rPr>
          <w:i/>
          <w:iCs/>
        </w:rPr>
        <w:t>пеногасители</w:t>
      </w:r>
      <w:proofErr w:type="spellEnd"/>
      <w:r w:rsidRPr="006E3A2C">
        <w:rPr>
          <w:i/>
          <w:iCs/>
        </w:rPr>
        <w:t xml:space="preserve">). </w:t>
      </w:r>
    </w:p>
    <w:p w:rsidR="002B6556" w:rsidRPr="006E3A2C" w:rsidRDefault="002B6556" w:rsidP="006E3A2C">
      <w:pPr>
        <w:spacing w:line="360" w:lineRule="auto"/>
        <w:ind w:firstLine="142"/>
        <w:rPr>
          <w:i/>
          <w:iCs/>
        </w:rPr>
      </w:pPr>
      <w:r w:rsidRPr="006E3A2C">
        <w:rPr>
          <w:i/>
          <w:iCs/>
        </w:rPr>
        <w:t>* Е1000-Е1521 – вещества для глазировки, разделители.</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4.Мнение специалистов однозначно: употреблять жевательную резинку, чипсы, сухарики, газированную воду не желательно. Все эти продукты несут в своем составе большое количество пищевых добавок, оказывающих вредное воздействие на организм.</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В состав газированных напитков входят </w:t>
      </w:r>
      <w:proofErr w:type="spellStart"/>
      <w:r w:rsidRPr="006E3A2C">
        <w:rPr>
          <w:rFonts w:ascii="Times New Roman" w:hAnsi="Times New Roman"/>
          <w:sz w:val="24"/>
          <w:szCs w:val="24"/>
        </w:rPr>
        <w:t>ракообразующие</w:t>
      </w:r>
      <w:proofErr w:type="spellEnd"/>
      <w:r w:rsidRPr="006E3A2C">
        <w:rPr>
          <w:rFonts w:ascii="Times New Roman" w:hAnsi="Times New Roman"/>
          <w:sz w:val="24"/>
          <w:szCs w:val="24"/>
        </w:rPr>
        <w:t xml:space="preserve"> добавки. В чипсах и сухариках содержится акриламид, который  оказывает токсичное действие на нервную систему животных и человека. Он повреждает нервную систему и, по утверждению онкологов, вызывает генетические мутации и образование злокачественных опухолей в брюшной полости.</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 В ходе практической работы мы изучили  состав этих продуктов на наличие в них пищевых добавок, чтобы проверить, правы ли ученые, давая им такую нелестную характеристику. </w:t>
      </w:r>
    </w:p>
    <w:p w:rsidR="002B6556" w:rsidRPr="006E3A2C" w:rsidRDefault="00883849" w:rsidP="006E3A2C">
      <w:pPr>
        <w:pStyle w:val="ac"/>
        <w:spacing w:line="360" w:lineRule="auto"/>
        <w:ind w:left="0" w:firstLine="142"/>
        <w:jc w:val="both"/>
        <w:rPr>
          <w:rFonts w:ascii="Times New Roman" w:hAnsi="Times New Roman"/>
          <w:sz w:val="24"/>
          <w:szCs w:val="24"/>
        </w:rPr>
      </w:pPr>
      <w:r w:rsidRPr="006E3A2C">
        <w:rPr>
          <w:rFonts w:ascii="Times New Roman" w:hAnsi="Times New Roman"/>
          <w:b/>
          <w:sz w:val="24"/>
          <w:szCs w:val="24"/>
        </w:rPr>
        <w:t>2.2. Практический этап</w:t>
      </w:r>
      <w:r w:rsidR="002B6556" w:rsidRPr="006E3A2C">
        <w:rPr>
          <w:rFonts w:ascii="Times New Roman" w:hAnsi="Times New Roman"/>
          <w:b/>
          <w:sz w:val="24"/>
          <w:szCs w:val="24"/>
        </w:rPr>
        <w:t>:</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Анализ использования пищевых добавок в отдельных продуктах питания. </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b/>
          <w:sz w:val="24"/>
          <w:szCs w:val="24"/>
        </w:rPr>
        <w:t>Цель:</w:t>
      </w:r>
      <w:r w:rsidRPr="006E3A2C">
        <w:rPr>
          <w:rFonts w:ascii="Times New Roman" w:hAnsi="Times New Roman"/>
          <w:sz w:val="24"/>
          <w:szCs w:val="24"/>
        </w:rPr>
        <w:t xml:space="preserve"> Выявить черты соответствия продуктов питания, употребляемых </w:t>
      </w:r>
      <w:r w:rsidR="00DD1D27" w:rsidRPr="006E3A2C">
        <w:rPr>
          <w:rFonts w:ascii="Times New Roman" w:hAnsi="Times New Roman"/>
          <w:sz w:val="24"/>
          <w:szCs w:val="24"/>
        </w:rPr>
        <w:t>школьниками нашей школы</w:t>
      </w:r>
      <w:r w:rsidRPr="006E3A2C">
        <w:rPr>
          <w:rFonts w:ascii="Times New Roman" w:hAnsi="Times New Roman"/>
          <w:sz w:val="24"/>
          <w:szCs w:val="24"/>
        </w:rPr>
        <w:t xml:space="preserve">. </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b/>
          <w:sz w:val="24"/>
          <w:szCs w:val="24"/>
        </w:rPr>
        <w:lastRenderedPageBreak/>
        <w:t>Материалы:</w:t>
      </w:r>
      <w:r w:rsidRPr="006E3A2C">
        <w:rPr>
          <w:rFonts w:ascii="Times New Roman" w:hAnsi="Times New Roman"/>
          <w:sz w:val="24"/>
          <w:szCs w:val="24"/>
        </w:rPr>
        <w:t xml:space="preserve"> этикетки, упаковки пищевых продуктов с маркировкой состава, справочные таблицы групп пищевых добавок, таблицы запрещенных пищевых добавок и пищевых добавок, не рекомендуемых людям. </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b/>
          <w:sz w:val="24"/>
          <w:szCs w:val="24"/>
        </w:rPr>
        <w:t>Ход работы</w:t>
      </w:r>
      <w:r w:rsidRPr="006E3A2C">
        <w:rPr>
          <w:rFonts w:ascii="Times New Roman" w:hAnsi="Times New Roman"/>
          <w:sz w:val="24"/>
          <w:szCs w:val="24"/>
        </w:rPr>
        <w:t>.</w:t>
      </w:r>
    </w:p>
    <w:p w:rsidR="002B6556" w:rsidRPr="006E3A2C" w:rsidRDefault="00883849"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1. </w:t>
      </w:r>
      <w:r w:rsidR="002B6556" w:rsidRPr="006E3A2C">
        <w:rPr>
          <w:rFonts w:ascii="Times New Roman" w:hAnsi="Times New Roman"/>
          <w:sz w:val="24"/>
          <w:szCs w:val="24"/>
        </w:rPr>
        <w:t xml:space="preserve">Выяснить: какие продукты предпочитают </w:t>
      </w:r>
      <w:r w:rsidR="00DD1D27" w:rsidRPr="006E3A2C">
        <w:rPr>
          <w:rFonts w:ascii="Times New Roman" w:hAnsi="Times New Roman"/>
          <w:sz w:val="24"/>
          <w:szCs w:val="24"/>
        </w:rPr>
        <w:t>употреблять школьники</w:t>
      </w:r>
      <w:r w:rsidR="002B6556" w:rsidRPr="006E3A2C">
        <w:rPr>
          <w:rFonts w:ascii="Times New Roman" w:hAnsi="Times New Roman"/>
          <w:sz w:val="24"/>
          <w:szCs w:val="24"/>
        </w:rPr>
        <w:t xml:space="preserve"> на  переменах</w:t>
      </w:r>
      <w:r w:rsidR="00DD1D27" w:rsidRPr="006E3A2C">
        <w:rPr>
          <w:rFonts w:ascii="Times New Roman" w:hAnsi="Times New Roman"/>
          <w:sz w:val="24"/>
          <w:szCs w:val="24"/>
        </w:rPr>
        <w:t xml:space="preserve"> и дома</w:t>
      </w:r>
      <w:r w:rsidR="002B6556" w:rsidRPr="006E3A2C">
        <w:rPr>
          <w:rFonts w:ascii="Times New Roman" w:hAnsi="Times New Roman"/>
          <w:sz w:val="24"/>
          <w:szCs w:val="24"/>
        </w:rPr>
        <w:t>.</w:t>
      </w:r>
    </w:p>
    <w:p w:rsidR="002B6556" w:rsidRPr="006E3A2C" w:rsidRDefault="002B6556" w:rsidP="006E3A2C">
      <w:pPr>
        <w:spacing w:line="360" w:lineRule="auto"/>
        <w:ind w:firstLine="142"/>
        <w:jc w:val="both"/>
      </w:pPr>
      <w:r w:rsidRPr="006E3A2C">
        <w:t xml:space="preserve">2. Произвести анализ содержания пищевых добавок в отдельных пищевых  продуктах.  </w:t>
      </w:r>
    </w:p>
    <w:p w:rsidR="002B6556" w:rsidRPr="006E3A2C" w:rsidRDefault="002B6556" w:rsidP="006E3A2C">
      <w:pPr>
        <w:spacing w:line="360" w:lineRule="auto"/>
        <w:ind w:firstLine="142"/>
        <w:jc w:val="both"/>
      </w:pPr>
      <w:r w:rsidRPr="006E3A2C">
        <w:t xml:space="preserve">    </w:t>
      </w:r>
      <w:r w:rsidR="00DD1D27" w:rsidRPr="006E3A2C">
        <w:t>Результаты занести в таблицу</w:t>
      </w:r>
      <w:r w:rsidRPr="006E3A2C">
        <w:t xml:space="preserve">. </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3. По справочной таблицам проверить, все ли пищевые добавки относятся к  числу </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    </w:t>
      </w:r>
      <w:proofErr w:type="gramStart"/>
      <w:r w:rsidRPr="006E3A2C">
        <w:rPr>
          <w:rFonts w:ascii="Times New Roman" w:hAnsi="Times New Roman"/>
          <w:sz w:val="24"/>
          <w:szCs w:val="24"/>
        </w:rPr>
        <w:t>разрешенных</w:t>
      </w:r>
      <w:proofErr w:type="gramEnd"/>
      <w:r w:rsidRPr="006E3A2C">
        <w:rPr>
          <w:rFonts w:ascii="Times New Roman" w:hAnsi="Times New Roman"/>
          <w:sz w:val="24"/>
          <w:szCs w:val="24"/>
        </w:rPr>
        <w:t xml:space="preserve">, в России. </w:t>
      </w:r>
    </w:p>
    <w:p w:rsidR="002B6556" w:rsidRPr="006E3A2C" w:rsidRDefault="002B6556"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4. Выявить (если есть) продукты, содержащие</w:t>
      </w:r>
      <w:r w:rsidR="00883849" w:rsidRPr="006E3A2C">
        <w:rPr>
          <w:rFonts w:ascii="Times New Roman" w:hAnsi="Times New Roman"/>
          <w:sz w:val="24"/>
          <w:szCs w:val="24"/>
        </w:rPr>
        <w:t xml:space="preserve"> запрещенные пищевые добавки.</w:t>
      </w:r>
    </w:p>
    <w:p w:rsidR="005272F3" w:rsidRPr="006E3A2C" w:rsidRDefault="005272F3" w:rsidP="006E3A2C">
      <w:pPr>
        <w:pStyle w:val="ac"/>
        <w:spacing w:line="360" w:lineRule="auto"/>
        <w:ind w:left="0" w:firstLine="142"/>
        <w:rPr>
          <w:rFonts w:ascii="Times New Roman" w:hAnsi="Times New Roman"/>
          <w:sz w:val="24"/>
          <w:szCs w:val="24"/>
        </w:rPr>
      </w:pPr>
      <w:r w:rsidRPr="006E3A2C">
        <w:rPr>
          <w:rFonts w:ascii="Times New Roman" w:hAnsi="Times New Roman"/>
          <w:sz w:val="24"/>
          <w:szCs w:val="24"/>
        </w:rPr>
        <w:t>5.</w:t>
      </w:r>
      <w:r w:rsidRPr="006E3A2C">
        <w:rPr>
          <w:rFonts w:ascii="Times New Roman" w:hAnsi="Times New Roman"/>
          <w:b/>
          <w:sz w:val="24"/>
          <w:szCs w:val="24"/>
        </w:rPr>
        <w:t xml:space="preserve"> </w:t>
      </w:r>
      <w:r w:rsidRPr="006E3A2C">
        <w:rPr>
          <w:rFonts w:ascii="Times New Roman" w:hAnsi="Times New Roman"/>
          <w:sz w:val="24"/>
          <w:szCs w:val="24"/>
        </w:rPr>
        <w:t>Оценка энергетической ценности продуктов</w:t>
      </w:r>
      <w:r w:rsidR="004E6C9B" w:rsidRPr="006E3A2C">
        <w:rPr>
          <w:rFonts w:ascii="Times New Roman" w:hAnsi="Times New Roman"/>
          <w:sz w:val="24"/>
          <w:szCs w:val="24"/>
        </w:rPr>
        <w:t>.</w:t>
      </w:r>
    </w:p>
    <w:p w:rsidR="004E6C9B" w:rsidRPr="006E3A2C" w:rsidRDefault="004E6C9B" w:rsidP="006E3A2C">
      <w:pPr>
        <w:pStyle w:val="ac"/>
        <w:spacing w:line="360" w:lineRule="auto"/>
        <w:ind w:left="0" w:firstLine="142"/>
        <w:rPr>
          <w:rFonts w:ascii="Times New Roman" w:hAnsi="Times New Roman"/>
          <w:sz w:val="24"/>
          <w:szCs w:val="24"/>
        </w:rPr>
      </w:pPr>
      <w:r w:rsidRPr="006E3A2C">
        <w:rPr>
          <w:rFonts w:ascii="Times New Roman" w:hAnsi="Times New Roman"/>
          <w:sz w:val="24"/>
          <w:szCs w:val="24"/>
        </w:rPr>
        <w:t>6. Провести опыты.</w:t>
      </w:r>
    </w:p>
    <w:p w:rsidR="007B2F41" w:rsidRPr="006E3A2C" w:rsidRDefault="007B2F41" w:rsidP="006E3A2C">
      <w:pPr>
        <w:pStyle w:val="ac"/>
        <w:spacing w:line="360" w:lineRule="auto"/>
        <w:ind w:left="0" w:firstLine="142"/>
        <w:jc w:val="both"/>
        <w:rPr>
          <w:rFonts w:ascii="Times New Roman" w:hAnsi="Times New Roman"/>
          <w:b/>
          <w:sz w:val="24"/>
          <w:szCs w:val="24"/>
        </w:rPr>
      </w:pPr>
      <w:r w:rsidRPr="006E3A2C">
        <w:rPr>
          <w:rFonts w:ascii="Times New Roman" w:hAnsi="Times New Roman"/>
          <w:b/>
          <w:sz w:val="24"/>
          <w:szCs w:val="24"/>
        </w:rPr>
        <w:t>2.2.</w:t>
      </w:r>
      <w:r w:rsidR="00883849" w:rsidRPr="006E3A2C">
        <w:rPr>
          <w:rFonts w:ascii="Times New Roman" w:hAnsi="Times New Roman"/>
          <w:b/>
          <w:sz w:val="24"/>
          <w:szCs w:val="24"/>
        </w:rPr>
        <w:t xml:space="preserve">1. </w:t>
      </w:r>
      <w:r w:rsidRPr="006E3A2C">
        <w:rPr>
          <w:rFonts w:ascii="Times New Roman" w:hAnsi="Times New Roman"/>
          <w:b/>
          <w:sz w:val="24"/>
          <w:szCs w:val="24"/>
        </w:rPr>
        <w:t>Социологический опрос</w:t>
      </w:r>
    </w:p>
    <w:p w:rsidR="002B6556" w:rsidRPr="006E3A2C" w:rsidRDefault="00883849" w:rsidP="006E3A2C">
      <w:pPr>
        <w:pStyle w:val="ac"/>
        <w:spacing w:line="360" w:lineRule="auto"/>
        <w:ind w:left="0" w:firstLine="142"/>
        <w:jc w:val="both"/>
        <w:rPr>
          <w:rFonts w:ascii="Times New Roman" w:hAnsi="Times New Roman"/>
          <w:sz w:val="24"/>
          <w:szCs w:val="24"/>
        </w:rPr>
      </w:pPr>
      <w:r w:rsidRPr="006E3A2C">
        <w:rPr>
          <w:rFonts w:ascii="Times New Roman" w:hAnsi="Times New Roman"/>
          <w:b/>
          <w:sz w:val="24"/>
          <w:szCs w:val="24"/>
        </w:rPr>
        <w:t>Провел</w:t>
      </w:r>
      <w:r w:rsidR="002B6556" w:rsidRPr="006E3A2C">
        <w:rPr>
          <w:rFonts w:ascii="Times New Roman" w:hAnsi="Times New Roman"/>
          <w:b/>
          <w:sz w:val="24"/>
          <w:szCs w:val="24"/>
        </w:rPr>
        <w:t xml:space="preserve"> социологический опрос</w:t>
      </w:r>
      <w:r w:rsidR="002B6556" w:rsidRPr="006E3A2C">
        <w:rPr>
          <w:rFonts w:ascii="Times New Roman" w:hAnsi="Times New Roman"/>
          <w:sz w:val="24"/>
          <w:szCs w:val="24"/>
        </w:rPr>
        <w:t xml:space="preserve">, в котором участвовало </w:t>
      </w:r>
      <w:r w:rsidR="00DD1D27" w:rsidRPr="006E3A2C">
        <w:rPr>
          <w:rFonts w:ascii="Times New Roman" w:hAnsi="Times New Roman"/>
          <w:sz w:val="24"/>
          <w:szCs w:val="24"/>
        </w:rPr>
        <w:t>20 школьников 5 – 9 классов в возрасте 11-15 лет</w:t>
      </w:r>
      <w:r w:rsidR="002B6556" w:rsidRPr="006E3A2C">
        <w:rPr>
          <w:rFonts w:ascii="Times New Roman" w:hAnsi="Times New Roman"/>
          <w:sz w:val="24"/>
          <w:szCs w:val="24"/>
        </w:rPr>
        <w:t xml:space="preserve">. Анализ проведенной работы показал, что </w:t>
      </w:r>
      <w:r w:rsidR="00DC7552" w:rsidRPr="006E3A2C">
        <w:rPr>
          <w:rFonts w:ascii="Times New Roman" w:hAnsi="Times New Roman"/>
          <w:sz w:val="24"/>
          <w:szCs w:val="24"/>
        </w:rPr>
        <w:t>школьники предпочитаю употреблять</w:t>
      </w:r>
      <w:r w:rsidR="002B6556" w:rsidRPr="006E3A2C">
        <w:rPr>
          <w:rFonts w:ascii="Times New Roman" w:hAnsi="Times New Roman"/>
          <w:sz w:val="24"/>
          <w:szCs w:val="24"/>
        </w:rPr>
        <w:t xml:space="preserve"> следующие продукты:</w:t>
      </w:r>
    </w:p>
    <w:p w:rsidR="0097236C" w:rsidRPr="006E3A2C" w:rsidRDefault="00DC7552" w:rsidP="006E3A2C">
      <w:pPr>
        <w:pStyle w:val="ac"/>
        <w:spacing w:line="360" w:lineRule="auto"/>
        <w:ind w:left="0" w:firstLine="142"/>
        <w:jc w:val="both"/>
        <w:rPr>
          <w:rFonts w:ascii="Times New Roman" w:hAnsi="Times New Roman"/>
          <w:sz w:val="24"/>
          <w:szCs w:val="24"/>
        </w:rPr>
      </w:pPr>
      <w:r w:rsidRPr="006E3A2C">
        <w:rPr>
          <w:rFonts w:ascii="Times New Roman" w:hAnsi="Times New Roman"/>
          <w:noProof/>
          <w:sz w:val="24"/>
          <w:szCs w:val="24"/>
          <w:lang w:eastAsia="ru-RU"/>
        </w:rPr>
        <w:drawing>
          <wp:inline distT="0" distB="0" distL="0" distR="0">
            <wp:extent cx="5953125" cy="4419600"/>
            <wp:effectExtent l="0" t="0" r="0" b="0"/>
            <wp:docPr id="12"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7236C" w:rsidRPr="006E3A2C" w:rsidRDefault="00DC7552" w:rsidP="006E3A2C">
      <w:pPr>
        <w:pStyle w:val="ac"/>
        <w:spacing w:line="360" w:lineRule="auto"/>
        <w:ind w:left="0" w:firstLine="142"/>
        <w:jc w:val="both"/>
        <w:rPr>
          <w:rFonts w:ascii="Times New Roman" w:hAnsi="Times New Roman"/>
          <w:sz w:val="24"/>
          <w:szCs w:val="24"/>
        </w:rPr>
      </w:pPr>
      <w:r w:rsidRPr="006E3A2C">
        <w:rPr>
          <w:rFonts w:ascii="Times New Roman" w:hAnsi="Times New Roman"/>
          <w:sz w:val="24"/>
          <w:szCs w:val="24"/>
        </w:rPr>
        <w:t>Также анализ анкетирования показал частоту употребления данных продуктов</w:t>
      </w:r>
    </w:p>
    <w:p w:rsidR="00DC7552" w:rsidRPr="006E3A2C" w:rsidRDefault="00DC7552" w:rsidP="006E3A2C">
      <w:pPr>
        <w:spacing w:line="360" w:lineRule="auto"/>
        <w:ind w:firstLine="142"/>
      </w:pPr>
      <w:r w:rsidRPr="006E3A2C">
        <w:rPr>
          <w:noProof/>
          <w:lang w:eastAsia="ru-RU"/>
        </w:rPr>
        <w:lastRenderedPageBreak/>
        <w:drawing>
          <wp:inline distT="0" distB="0" distL="0" distR="0">
            <wp:extent cx="6120130" cy="2495765"/>
            <wp:effectExtent l="0" t="0" r="0" b="0"/>
            <wp:docPr id="13"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C7552" w:rsidRPr="006E3A2C" w:rsidRDefault="00911779" w:rsidP="006E3A2C">
      <w:pPr>
        <w:pStyle w:val="ac"/>
        <w:spacing w:line="360" w:lineRule="auto"/>
        <w:ind w:left="0" w:firstLine="142"/>
        <w:rPr>
          <w:rFonts w:ascii="Times New Roman" w:hAnsi="Times New Roman"/>
          <w:sz w:val="24"/>
          <w:szCs w:val="24"/>
        </w:rPr>
      </w:pPr>
      <w:r w:rsidRPr="006E3A2C">
        <w:rPr>
          <w:rFonts w:ascii="Times New Roman" w:hAnsi="Times New Roman"/>
          <w:sz w:val="24"/>
          <w:szCs w:val="24"/>
        </w:rPr>
        <w:t>Из диаграммы ви</w:t>
      </w:r>
      <w:r w:rsidR="00DC7552" w:rsidRPr="006E3A2C">
        <w:rPr>
          <w:rFonts w:ascii="Times New Roman" w:hAnsi="Times New Roman"/>
          <w:sz w:val="24"/>
          <w:szCs w:val="24"/>
        </w:rPr>
        <w:t xml:space="preserve">дно, что 40% учащихся ежедневно употребляют продукты из </w:t>
      </w:r>
      <w:r w:rsidRPr="006E3A2C">
        <w:rPr>
          <w:rFonts w:ascii="Times New Roman" w:hAnsi="Times New Roman"/>
          <w:sz w:val="24"/>
          <w:szCs w:val="24"/>
        </w:rPr>
        <w:t>приведенного выше списка.</w:t>
      </w:r>
    </w:p>
    <w:p w:rsidR="00911779" w:rsidRPr="006E3A2C" w:rsidRDefault="00911779" w:rsidP="006E3A2C">
      <w:pPr>
        <w:pStyle w:val="ac"/>
        <w:spacing w:line="360" w:lineRule="auto"/>
        <w:ind w:left="0" w:firstLine="142"/>
        <w:rPr>
          <w:rFonts w:ascii="Times New Roman" w:hAnsi="Times New Roman"/>
          <w:sz w:val="24"/>
          <w:szCs w:val="24"/>
        </w:rPr>
      </w:pPr>
      <w:r w:rsidRPr="006E3A2C">
        <w:rPr>
          <w:rFonts w:ascii="Times New Roman" w:hAnsi="Times New Roman"/>
          <w:sz w:val="24"/>
          <w:szCs w:val="24"/>
        </w:rPr>
        <w:t xml:space="preserve">Так же по результатам анкетирования, мы </w:t>
      </w:r>
      <w:r w:rsidR="00883849" w:rsidRPr="006E3A2C">
        <w:rPr>
          <w:rFonts w:ascii="Times New Roman" w:hAnsi="Times New Roman"/>
          <w:sz w:val="24"/>
          <w:szCs w:val="24"/>
        </w:rPr>
        <w:t>видим, что</w:t>
      </w:r>
      <w:r w:rsidRPr="006E3A2C">
        <w:rPr>
          <w:rFonts w:ascii="Times New Roman" w:hAnsi="Times New Roman"/>
          <w:sz w:val="24"/>
          <w:szCs w:val="24"/>
        </w:rPr>
        <w:t xml:space="preserve"> 50% учащихся считаю, что эти </w:t>
      </w:r>
      <w:proofErr w:type="gramStart"/>
      <w:r w:rsidRPr="006E3A2C">
        <w:rPr>
          <w:rFonts w:ascii="Times New Roman" w:hAnsi="Times New Roman"/>
          <w:sz w:val="24"/>
          <w:szCs w:val="24"/>
        </w:rPr>
        <w:t>продуты</w:t>
      </w:r>
      <w:proofErr w:type="gramEnd"/>
      <w:r w:rsidRPr="006E3A2C">
        <w:rPr>
          <w:rFonts w:ascii="Times New Roman" w:hAnsi="Times New Roman"/>
          <w:sz w:val="24"/>
          <w:szCs w:val="24"/>
        </w:rPr>
        <w:t xml:space="preserve"> не приносят вреда, но и не приносят пользы, а 15% - что они полезные.</w:t>
      </w:r>
    </w:p>
    <w:p w:rsidR="00911779" w:rsidRPr="006E3A2C" w:rsidRDefault="00911779" w:rsidP="006E3A2C">
      <w:pPr>
        <w:pStyle w:val="ac"/>
        <w:spacing w:line="360" w:lineRule="auto"/>
        <w:ind w:left="0" w:firstLine="142"/>
        <w:rPr>
          <w:rFonts w:ascii="Times New Roman" w:hAnsi="Times New Roman"/>
          <w:sz w:val="24"/>
          <w:szCs w:val="24"/>
        </w:rPr>
      </w:pPr>
    </w:p>
    <w:p w:rsidR="00911779" w:rsidRPr="006E3A2C" w:rsidRDefault="00911779" w:rsidP="006E3A2C">
      <w:pPr>
        <w:pStyle w:val="ac"/>
        <w:spacing w:line="360" w:lineRule="auto"/>
        <w:ind w:left="0" w:firstLine="142"/>
        <w:rPr>
          <w:rFonts w:ascii="Times New Roman" w:hAnsi="Times New Roman"/>
          <w:sz w:val="24"/>
          <w:szCs w:val="24"/>
        </w:rPr>
      </w:pPr>
      <w:r w:rsidRPr="006E3A2C">
        <w:rPr>
          <w:rFonts w:ascii="Times New Roman" w:hAnsi="Times New Roman"/>
          <w:noProof/>
          <w:sz w:val="24"/>
          <w:szCs w:val="24"/>
          <w:lang w:eastAsia="ru-RU"/>
        </w:rPr>
        <w:drawing>
          <wp:inline distT="0" distB="0" distL="0" distR="0">
            <wp:extent cx="5476875" cy="2514600"/>
            <wp:effectExtent l="0" t="0" r="0" b="0"/>
            <wp:docPr id="15"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B2F41" w:rsidRPr="006E3A2C" w:rsidRDefault="007B2F41" w:rsidP="006E3A2C">
      <w:pPr>
        <w:pStyle w:val="ac"/>
        <w:spacing w:line="360" w:lineRule="auto"/>
        <w:ind w:left="0" w:firstLine="142"/>
        <w:jc w:val="both"/>
        <w:rPr>
          <w:rFonts w:ascii="Times New Roman" w:hAnsi="Times New Roman"/>
          <w:b/>
          <w:sz w:val="24"/>
          <w:szCs w:val="24"/>
        </w:rPr>
      </w:pPr>
      <w:r w:rsidRPr="006E3A2C">
        <w:rPr>
          <w:rFonts w:ascii="Times New Roman" w:hAnsi="Times New Roman"/>
          <w:b/>
          <w:sz w:val="24"/>
          <w:szCs w:val="24"/>
        </w:rPr>
        <w:t>2.2.2. Пищевые добавки в продуктах, наиболее популярных у школьников</w:t>
      </w:r>
    </w:p>
    <w:p w:rsidR="00D05C77" w:rsidRPr="006E3A2C" w:rsidRDefault="002B6556" w:rsidP="006E3A2C">
      <w:pPr>
        <w:spacing w:line="360" w:lineRule="auto"/>
        <w:ind w:firstLine="142"/>
        <w:jc w:val="both"/>
      </w:pPr>
      <w:r w:rsidRPr="006E3A2C">
        <w:t>Пользуясь информацией, представленной на этикетках</w:t>
      </w:r>
      <w:r w:rsidR="007B2F41" w:rsidRPr="006E3A2C">
        <w:t>,</w:t>
      </w:r>
      <w:r w:rsidR="00D05C77" w:rsidRPr="006E3A2C">
        <w:t xml:space="preserve"> мы составим таблицу пищевых добавок, содержащиеся в любимых продуктах школьников:</w:t>
      </w:r>
      <w:r w:rsidR="00744F6B" w:rsidRPr="006E3A2C">
        <w:t xml:space="preserve"> (Приложение №</w:t>
      </w:r>
      <w:r w:rsidR="006E3A2C">
        <w:t>3</w:t>
      </w:r>
      <w:r w:rsidR="00123CC8" w:rsidRPr="006E3A2C">
        <w:t xml:space="preserve">, Приложение № </w:t>
      </w:r>
      <w:r w:rsidR="006E3A2C">
        <w:t>4)</w:t>
      </w:r>
    </w:p>
    <w:p w:rsidR="00744F6B" w:rsidRPr="006E3A2C" w:rsidRDefault="00744F6B" w:rsidP="006E3A2C">
      <w:pPr>
        <w:spacing w:line="360" w:lineRule="auto"/>
        <w:ind w:firstLine="142"/>
        <w:jc w:val="both"/>
        <w:rPr>
          <w:b/>
        </w:rPr>
      </w:pPr>
      <w:r w:rsidRPr="006E3A2C">
        <w:rPr>
          <w:noProof/>
          <w:lang w:eastAsia="ru-RU"/>
        </w:rPr>
        <w:lastRenderedPageBreak/>
        <w:drawing>
          <wp:inline distT="0" distB="0" distL="0" distR="0">
            <wp:extent cx="6120130" cy="3779251"/>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44F6B" w:rsidRPr="006E3A2C" w:rsidRDefault="00744F6B" w:rsidP="006E3A2C">
      <w:pPr>
        <w:spacing w:line="360" w:lineRule="auto"/>
        <w:ind w:firstLine="142"/>
        <w:jc w:val="both"/>
        <w:rPr>
          <w:b/>
        </w:rPr>
      </w:pPr>
    </w:p>
    <w:p w:rsidR="002B6556" w:rsidRPr="006E3A2C" w:rsidRDefault="00744F6B" w:rsidP="006E3A2C">
      <w:pPr>
        <w:spacing w:line="360" w:lineRule="auto"/>
        <w:ind w:firstLine="142"/>
        <w:jc w:val="both"/>
      </w:pPr>
      <w:r w:rsidRPr="006E3A2C">
        <w:rPr>
          <w:noProof/>
          <w:lang w:eastAsia="ru-RU"/>
        </w:rPr>
        <w:drawing>
          <wp:inline distT="0" distB="0" distL="0" distR="0">
            <wp:extent cx="6325594" cy="3486150"/>
            <wp:effectExtent l="0" t="0" r="0" b="0"/>
            <wp:docPr id="2"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272F3" w:rsidRDefault="005272F3" w:rsidP="006E3A2C">
      <w:pPr>
        <w:spacing w:line="360" w:lineRule="auto"/>
        <w:ind w:firstLine="142"/>
      </w:pPr>
      <w:r w:rsidRPr="006E3A2C">
        <w:rPr>
          <w:b/>
        </w:rPr>
        <w:t>Вывод:</w:t>
      </w:r>
      <w:r w:rsidRPr="006E3A2C">
        <w:t xml:space="preserve"> очень опасные и опасные пищевые добавки содержаться в следующих продуктах: шоколад «</w:t>
      </w:r>
      <w:r w:rsidRPr="006E3A2C">
        <w:rPr>
          <w:lang w:val="en-US"/>
        </w:rPr>
        <w:t>Alpen</w:t>
      </w:r>
      <w:r w:rsidRPr="006E3A2C">
        <w:t xml:space="preserve"> </w:t>
      </w:r>
      <w:r w:rsidRPr="006E3A2C">
        <w:rPr>
          <w:lang w:val="en-US"/>
        </w:rPr>
        <w:t>Gold</w:t>
      </w:r>
      <w:r w:rsidRPr="006E3A2C">
        <w:t>», чипсы «</w:t>
      </w:r>
      <w:r w:rsidRPr="006E3A2C">
        <w:rPr>
          <w:lang w:val="en-US"/>
        </w:rPr>
        <w:t>Lays</w:t>
      </w:r>
      <w:r w:rsidRPr="006E3A2C">
        <w:t>», сухарики «Кириешки»,  напиток «</w:t>
      </w:r>
      <w:r w:rsidRPr="006E3A2C">
        <w:rPr>
          <w:lang w:val="en-US"/>
        </w:rPr>
        <w:t>Coco</w:t>
      </w:r>
      <w:r w:rsidRPr="006E3A2C">
        <w:t>-</w:t>
      </w:r>
      <w:r w:rsidRPr="006E3A2C">
        <w:rPr>
          <w:lang w:val="en-US"/>
        </w:rPr>
        <w:t>Cola</w:t>
      </w:r>
      <w:r w:rsidRPr="006E3A2C">
        <w:t>» (без консервантов), жевательная резинка «</w:t>
      </w:r>
      <w:proofErr w:type="spellStart"/>
      <w:r w:rsidRPr="006E3A2C">
        <w:rPr>
          <w:lang w:val="en-US"/>
        </w:rPr>
        <w:t>Dirol</w:t>
      </w:r>
      <w:proofErr w:type="spellEnd"/>
      <w:r w:rsidRPr="006E3A2C">
        <w:t>», жевательная резинка «</w:t>
      </w:r>
      <w:r w:rsidRPr="006E3A2C">
        <w:rPr>
          <w:lang w:val="en-US"/>
        </w:rPr>
        <w:t>Orbit</w:t>
      </w:r>
      <w:r w:rsidRPr="006E3A2C">
        <w:t>», мороженое «Пломбир ванильный».</w:t>
      </w:r>
    </w:p>
    <w:p w:rsidR="00721D2F" w:rsidRPr="006E3A2C" w:rsidRDefault="00721D2F" w:rsidP="006E3A2C">
      <w:pPr>
        <w:spacing w:line="360" w:lineRule="auto"/>
        <w:ind w:firstLine="142"/>
      </w:pPr>
    </w:p>
    <w:p w:rsidR="005272F3" w:rsidRPr="006E3A2C" w:rsidRDefault="005272F3" w:rsidP="006E3A2C">
      <w:pPr>
        <w:pStyle w:val="ac"/>
        <w:numPr>
          <w:ilvl w:val="2"/>
          <w:numId w:val="21"/>
        </w:numPr>
        <w:spacing w:line="360" w:lineRule="auto"/>
        <w:ind w:left="0" w:firstLine="142"/>
        <w:rPr>
          <w:rFonts w:ascii="Times New Roman" w:hAnsi="Times New Roman"/>
          <w:b/>
          <w:sz w:val="24"/>
          <w:szCs w:val="24"/>
        </w:rPr>
      </w:pPr>
      <w:r w:rsidRPr="006E3A2C">
        <w:rPr>
          <w:rFonts w:ascii="Times New Roman" w:hAnsi="Times New Roman"/>
          <w:b/>
          <w:sz w:val="24"/>
          <w:szCs w:val="24"/>
        </w:rPr>
        <w:lastRenderedPageBreak/>
        <w:t>Оценка энергетической ценности продуктов</w:t>
      </w:r>
    </w:p>
    <w:p w:rsidR="00A30FC2" w:rsidRPr="006E3A2C" w:rsidRDefault="001863FC" w:rsidP="006E3A2C">
      <w:pPr>
        <w:pStyle w:val="ac"/>
        <w:spacing w:line="360" w:lineRule="auto"/>
        <w:ind w:left="0" w:firstLine="142"/>
        <w:rPr>
          <w:rFonts w:ascii="Times New Roman" w:hAnsi="Times New Roman"/>
          <w:sz w:val="24"/>
          <w:szCs w:val="24"/>
        </w:rPr>
      </w:pPr>
      <w:r w:rsidRPr="006E3A2C">
        <w:rPr>
          <w:rFonts w:ascii="Times New Roman" w:hAnsi="Times New Roman"/>
          <w:sz w:val="24"/>
          <w:szCs w:val="24"/>
        </w:rPr>
        <w:t xml:space="preserve">Оценив </w:t>
      </w:r>
      <w:r w:rsidR="005272F3" w:rsidRPr="006E3A2C">
        <w:rPr>
          <w:rFonts w:ascii="Times New Roman" w:hAnsi="Times New Roman"/>
          <w:sz w:val="24"/>
          <w:szCs w:val="24"/>
        </w:rPr>
        <w:t>энергетическую</w:t>
      </w:r>
      <w:r w:rsidRPr="006E3A2C">
        <w:rPr>
          <w:rFonts w:ascii="Times New Roman" w:hAnsi="Times New Roman"/>
          <w:sz w:val="24"/>
          <w:szCs w:val="24"/>
        </w:rPr>
        <w:t xml:space="preserve"> ценность данных продуктов</w:t>
      </w:r>
      <w:r w:rsidR="005272F3" w:rsidRPr="006E3A2C">
        <w:rPr>
          <w:rFonts w:ascii="Times New Roman" w:hAnsi="Times New Roman"/>
          <w:sz w:val="24"/>
          <w:szCs w:val="24"/>
        </w:rPr>
        <w:t>,</w:t>
      </w:r>
      <w:r w:rsidRPr="006E3A2C">
        <w:rPr>
          <w:rFonts w:ascii="Times New Roman" w:hAnsi="Times New Roman"/>
          <w:sz w:val="24"/>
          <w:szCs w:val="24"/>
        </w:rPr>
        <w:t xml:space="preserve"> и посчитав процент от дневной потребности в калориях учащихся можно сделать вывод, что частое</w:t>
      </w:r>
      <w:r w:rsidR="00A30FC2" w:rsidRPr="006E3A2C">
        <w:rPr>
          <w:rFonts w:ascii="Times New Roman" w:hAnsi="Times New Roman"/>
          <w:sz w:val="24"/>
          <w:szCs w:val="24"/>
        </w:rPr>
        <w:t xml:space="preserve"> и в больших количествах</w:t>
      </w:r>
      <w:r w:rsidRPr="006E3A2C">
        <w:rPr>
          <w:rFonts w:ascii="Times New Roman" w:hAnsi="Times New Roman"/>
          <w:sz w:val="24"/>
          <w:szCs w:val="24"/>
        </w:rPr>
        <w:t xml:space="preserve"> употребление таких продуктов, как:</w:t>
      </w:r>
      <w:r w:rsidRPr="006E3A2C">
        <w:rPr>
          <w:rFonts w:ascii="Times New Roman" w:hAnsi="Times New Roman"/>
          <w:b/>
          <w:sz w:val="24"/>
          <w:szCs w:val="24"/>
        </w:rPr>
        <w:t xml:space="preserve">  </w:t>
      </w:r>
      <w:r w:rsidR="00A30FC2" w:rsidRPr="006E3A2C">
        <w:rPr>
          <w:rFonts w:ascii="Times New Roman" w:hAnsi="Times New Roman"/>
          <w:sz w:val="24"/>
          <w:szCs w:val="24"/>
        </w:rPr>
        <w:t>ш</w:t>
      </w:r>
      <w:r w:rsidRPr="006E3A2C">
        <w:rPr>
          <w:rFonts w:ascii="Times New Roman" w:hAnsi="Times New Roman"/>
          <w:sz w:val="24"/>
          <w:szCs w:val="24"/>
        </w:rPr>
        <w:t>околад «</w:t>
      </w:r>
      <w:r w:rsidRPr="006E3A2C">
        <w:rPr>
          <w:rFonts w:ascii="Times New Roman" w:hAnsi="Times New Roman"/>
          <w:sz w:val="24"/>
          <w:szCs w:val="24"/>
          <w:lang w:val="en-US"/>
        </w:rPr>
        <w:t>Alpen</w:t>
      </w:r>
      <w:r w:rsidRPr="006E3A2C">
        <w:rPr>
          <w:rFonts w:ascii="Times New Roman" w:hAnsi="Times New Roman"/>
          <w:sz w:val="24"/>
          <w:szCs w:val="24"/>
        </w:rPr>
        <w:t xml:space="preserve"> </w:t>
      </w:r>
      <w:r w:rsidRPr="006E3A2C">
        <w:rPr>
          <w:rFonts w:ascii="Times New Roman" w:hAnsi="Times New Roman"/>
          <w:sz w:val="24"/>
          <w:szCs w:val="24"/>
          <w:lang w:val="en-US"/>
        </w:rPr>
        <w:t>Gold</w:t>
      </w:r>
      <w:r w:rsidRPr="006E3A2C">
        <w:rPr>
          <w:rFonts w:ascii="Times New Roman" w:hAnsi="Times New Roman"/>
          <w:sz w:val="24"/>
          <w:szCs w:val="24"/>
        </w:rPr>
        <w:t xml:space="preserve">»; </w:t>
      </w:r>
      <w:r w:rsidR="00A30FC2" w:rsidRPr="006E3A2C">
        <w:rPr>
          <w:rFonts w:ascii="Times New Roman" w:hAnsi="Times New Roman"/>
          <w:sz w:val="24"/>
          <w:szCs w:val="24"/>
        </w:rPr>
        <w:t>ч</w:t>
      </w:r>
      <w:r w:rsidRPr="006E3A2C">
        <w:rPr>
          <w:rFonts w:ascii="Times New Roman" w:hAnsi="Times New Roman"/>
          <w:sz w:val="24"/>
          <w:szCs w:val="24"/>
        </w:rPr>
        <w:t>ипсы «</w:t>
      </w:r>
      <w:r w:rsidRPr="006E3A2C">
        <w:rPr>
          <w:rFonts w:ascii="Times New Roman" w:hAnsi="Times New Roman"/>
          <w:sz w:val="24"/>
          <w:szCs w:val="24"/>
          <w:lang w:val="en-US"/>
        </w:rPr>
        <w:t>Lays</w:t>
      </w:r>
      <w:r w:rsidRPr="006E3A2C">
        <w:rPr>
          <w:rFonts w:ascii="Times New Roman" w:hAnsi="Times New Roman"/>
          <w:sz w:val="24"/>
          <w:szCs w:val="24"/>
        </w:rPr>
        <w:t xml:space="preserve">»; </w:t>
      </w:r>
      <w:r w:rsidR="00A30FC2" w:rsidRPr="006E3A2C">
        <w:rPr>
          <w:rFonts w:ascii="Times New Roman" w:hAnsi="Times New Roman"/>
          <w:sz w:val="24"/>
          <w:szCs w:val="24"/>
        </w:rPr>
        <w:t>ш</w:t>
      </w:r>
      <w:r w:rsidRPr="006E3A2C">
        <w:rPr>
          <w:rFonts w:ascii="Times New Roman" w:hAnsi="Times New Roman"/>
          <w:sz w:val="24"/>
          <w:szCs w:val="24"/>
        </w:rPr>
        <w:t>околадный батончик «</w:t>
      </w:r>
      <w:proofErr w:type="spellStart"/>
      <w:r w:rsidRPr="006E3A2C">
        <w:rPr>
          <w:rFonts w:ascii="Times New Roman" w:hAnsi="Times New Roman"/>
          <w:sz w:val="24"/>
          <w:szCs w:val="24"/>
          <w:lang w:val="en-US"/>
        </w:rPr>
        <w:t>Snicekers</w:t>
      </w:r>
      <w:proofErr w:type="spellEnd"/>
      <w:r w:rsidRPr="006E3A2C">
        <w:rPr>
          <w:rFonts w:ascii="Times New Roman" w:hAnsi="Times New Roman"/>
          <w:sz w:val="24"/>
          <w:szCs w:val="24"/>
        </w:rPr>
        <w:t>»</w:t>
      </w:r>
      <w:r w:rsidR="00A30FC2" w:rsidRPr="006E3A2C">
        <w:rPr>
          <w:rFonts w:ascii="Times New Roman" w:hAnsi="Times New Roman"/>
          <w:sz w:val="24"/>
          <w:szCs w:val="24"/>
        </w:rPr>
        <w:t>; шоколадный батончик «</w:t>
      </w:r>
      <w:r w:rsidR="00A30FC2" w:rsidRPr="006E3A2C">
        <w:rPr>
          <w:rFonts w:ascii="Times New Roman" w:hAnsi="Times New Roman"/>
          <w:sz w:val="24"/>
          <w:szCs w:val="24"/>
          <w:lang w:val="en-US"/>
        </w:rPr>
        <w:t>Mars</w:t>
      </w:r>
      <w:r w:rsidR="00A30FC2" w:rsidRPr="006E3A2C">
        <w:rPr>
          <w:rFonts w:ascii="Times New Roman" w:hAnsi="Times New Roman"/>
          <w:sz w:val="24"/>
          <w:szCs w:val="24"/>
        </w:rPr>
        <w:t>»; сухарики «Кириешки», может привести к избыточному весу и ожирению.</w:t>
      </w:r>
    </w:p>
    <w:tbl>
      <w:tblPr>
        <w:tblStyle w:val="a4"/>
        <w:tblW w:w="0" w:type="auto"/>
        <w:jc w:val="center"/>
        <w:tblInd w:w="-61" w:type="dxa"/>
        <w:tblLook w:val="04A0" w:firstRow="1" w:lastRow="0" w:firstColumn="1" w:lastColumn="0" w:noHBand="0" w:noVBand="1"/>
      </w:tblPr>
      <w:tblGrid>
        <w:gridCol w:w="736"/>
        <w:gridCol w:w="2606"/>
        <w:gridCol w:w="2977"/>
        <w:gridCol w:w="2693"/>
      </w:tblGrid>
      <w:tr w:rsidR="001863FC" w:rsidRPr="006E3A2C" w:rsidTr="005272F3">
        <w:trPr>
          <w:trHeight w:val="562"/>
          <w:jc w:val="center"/>
        </w:trPr>
        <w:tc>
          <w:tcPr>
            <w:tcW w:w="736" w:type="dxa"/>
          </w:tcPr>
          <w:p w:rsidR="001863FC" w:rsidRPr="006E3A2C" w:rsidRDefault="001863FC" w:rsidP="006E3A2C">
            <w:pPr>
              <w:spacing w:line="360" w:lineRule="auto"/>
              <w:ind w:firstLine="142"/>
            </w:pPr>
            <w:r w:rsidRPr="006E3A2C">
              <w:t xml:space="preserve">№ </w:t>
            </w:r>
            <w:proofErr w:type="gramStart"/>
            <w:r w:rsidRPr="006E3A2C">
              <w:t>п</w:t>
            </w:r>
            <w:proofErr w:type="gramEnd"/>
            <w:r w:rsidRPr="006E3A2C">
              <w:t>/п</w:t>
            </w:r>
          </w:p>
        </w:tc>
        <w:tc>
          <w:tcPr>
            <w:tcW w:w="2606" w:type="dxa"/>
          </w:tcPr>
          <w:p w:rsidR="001863FC" w:rsidRPr="006E3A2C" w:rsidRDefault="001863FC" w:rsidP="006E3A2C">
            <w:pPr>
              <w:spacing w:line="360" w:lineRule="auto"/>
              <w:ind w:firstLine="142"/>
            </w:pPr>
            <w:r w:rsidRPr="006E3A2C">
              <w:t>Название продукта</w:t>
            </w:r>
          </w:p>
        </w:tc>
        <w:tc>
          <w:tcPr>
            <w:tcW w:w="2977" w:type="dxa"/>
          </w:tcPr>
          <w:p w:rsidR="001863FC" w:rsidRPr="006E3A2C" w:rsidRDefault="001863FC" w:rsidP="006E3A2C">
            <w:pPr>
              <w:spacing w:line="360" w:lineRule="auto"/>
              <w:ind w:firstLine="142"/>
            </w:pPr>
            <w:r w:rsidRPr="006E3A2C">
              <w:t>Энергетическая ценность</w:t>
            </w:r>
          </w:p>
        </w:tc>
        <w:tc>
          <w:tcPr>
            <w:tcW w:w="2693" w:type="dxa"/>
          </w:tcPr>
          <w:p w:rsidR="001863FC" w:rsidRPr="006E3A2C" w:rsidRDefault="001863FC" w:rsidP="006E3A2C">
            <w:pPr>
              <w:spacing w:line="360" w:lineRule="auto"/>
              <w:ind w:firstLine="142"/>
            </w:pPr>
            <w:r w:rsidRPr="006E3A2C">
              <w:t>% от дневной нормы</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1</w:t>
            </w:r>
          </w:p>
        </w:tc>
        <w:tc>
          <w:tcPr>
            <w:tcW w:w="2606" w:type="dxa"/>
          </w:tcPr>
          <w:p w:rsidR="001863FC" w:rsidRPr="006E3A2C" w:rsidRDefault="001863FC" w:rsidP="006E3A2C">
            <w:pPr>
              <w:spacing w:line="360" w:lineRule="auto"/>
              <w:ind w:firstLine="142"/>
            </w:pPr>
            <w:r w:rsidRPr="006E3A2C">
              <w:t>Шоколад «</w:t>
            </w:r>
            <w:r w:rsidRPr="006E3A2C">
              <w:rPr>
                <w:lang w:val="en-US"/>
              </w:rPr>
              <w:t>Alpen</w:t>
            </w:r>
            <w:r w:rsidRPr="006E3A2C">
              <w:t xml:space="preserve"> </w:t>
            </w:r>
            <w:r w:rsidRPr="006E3A2C">
              <w:rPr>
                <w:lang w:val="en-US"/>
              </w:rPr>
              <w:t>Gold</w:t>
            </w:r>
            <w:r w:rsidRPr="006E3A2C">
              <w:t>»</w:t>
            </w:r>
          </w:p>
        </w:tc>
        <w:tc>
          <w:tcPr>
            <w:tcW w:w="2977" w:type="dxa"/>
          </w:tcPr>
          <w:p w:rsidR="001863FC" w:rsidRPr="006E3A2C" w:rsidRDefault="001863FC" w:rsidP="006E3A2C">
            <w:pPr>
              <w:spacing w:line="360" w:lineRule="auto"/>
              <w:ind w:firstLine="142"/>
            </w:pPr>
            <w:r w:rsidRPr="006E3A2C">
              <w:t>525ккал</w:t>
            </w:r>
          </w:p>
        </w:tc>
        <w:tc>
          <w:tcPr>
            <w:tcW w:w="2693" w:type="dxa"/>
          </w:tcPr>
          <w:p w:rsidR="001863FC" w:rsidRPr="006E3A2C" w:rsidRDefault="001863FC" w:rsidP="006E3A2C">
            <w:pPr>
              <w:spacing w:line="360" w:lineRule="auto"/>
              <w:ind w:firstLine="142"/>
            </w:pPr>
            <w:r w:rsidRPr="006E3A2C">
              <w:t>20%</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2</w:t>
            </w:r>
          </w:p>
        </w:tc>
        <w:tc>
          <w:tcPr>
            <w:tcW w:w="2606" w:type="dxa"/>
          </w:tcPr>
          <w:p w:rsidR="001863FC" w:rsidRPr="006E3A2C" w:rsidRDefault="001863FC" w:rsidP="006E3A2C">
            <w:pPr>
              <w:spacing w:line="360" w:lineRule="auto"/>
              <w:ind w:firstLine="142"/>
            </w:pPr>
            <w:r w:rsidRPr="006E3A2C">
              <w:t>Чипсы «</w:t>
            </w:r>
            <w:r w:rsidRPr="006E3A2C">
              <w:rPr>
                <w:lang w:val="en-US"/>
              </w:rPr>
              <w:t>Lays</w:t>
            </w:r>
            <w:r w:rsidRPr="006E3A2C">
              <w:t>»</w:t>
            </w:r>
          </w:p>
        </w:tc>
        <w:tc>
          <w:tcPr>
            <w:tcW w:w="2977" w:type="dxa"/>
          </w:tcPr>
          <w:p w:rsidR="001863FC" w:rsidRPr="006E3A2C" w:rsidRDefault="001863FC" w:rsidP="006E3A2C">
            <w:pPr>
              <w:spacing w:line="360" w:lineRule="auto"/>
              <w:ind w:firstLine="142"/>
            </w:pPr>
            <w:r w:rsidRPr="006E3A2C">
              <w:t>510ккал</w:t>
            </w:r>
          </w:p>
        </w:tc>
        <w:tc>
          <w:tcPr>
            <w:tcW w:w="2693" w:type="dxa"/>
          </w:tcPr>
          <w:p w:rsidR="001863FC" w:rsidRPr="006E3A2C" w:rsidRDefault="001863FC" w:rsidP="006E3A2C">
            <w:pPr>
              <w:spacing w:line="360" w:lineRule="auto"/>
              <w:ind w:firstLine="142"/>
            </w:pPr>
            <w:r w:rsidRPr="006E3A2C">
              <w:t>20%</w:t>
            </w:r>
          </w:p>
        </w:tc>
      </w:tr>
      <w:tr w:rsidR="001863FC" w:rsidRPr="006E3A2C" w:rsidTr="005272F3">
        <w:trPr>
          <w:trHeight w:val="679"/>
          <w:jc w:val="center"/>
        </w:trPr>
        <w:tc>
          <w:tcPr>
            <w:tcW w:w="736" w:type="dxa"/>
          </w:tcPr>
          <w:p w:rsidR="001863FC" w:rsidRPr="006E3A2C" w:rsidRDefault="001863FC" w:rsidP="006E3A2C">
            <w:pPr>
              <w:spacing w:line="360" w:lineRule="auto"/>
              <w:ind w:firstLine="142"/>
            </w:pPr>
            <w:r w:rsidRPr="006E3A2C">
              <w:t>3</w:t>
            </w:r>
          </w:p>
        </w:tc>
        <w:tc>
          <w:tcPr>
            <w:tcW w:w="2606" w:type="dxa"/>
          </w:tcPr>
          <w:p w:rsidR="001863FC" w:rsidRPr="006E3A2C" w:rsidRDefault="001863FC" w:rsidP="006E3A2C">
            <w:pPr>
              <w:spacing w:line="360" w:lineRule="auto"/>
              <w:ind w:firstLine="142"/>
            </w:pPr>
            <w:r w:rsidRPr="006E3A2C">
              <w:t>Сухарики «Кириешки»</w:t>
            </w:r>
          </w:p>
        </w:tc>
        <w:tc>
          <w:tcPr>
            <w:tcW w:w="2977" w:type="dxa"/>
          </w:tcPr>
          <w:p w:rsidR="001863FC" w:rsidRPr="006E3A2C" w:rsidRDefault="001863FC" w:rsidP="006E3A2C">
            <w:pPr>
              <w:spacing w:line="360" w:lineRule="auto"/>
              <w:ind w:firstLine="142"/>
            </w:pPr>
            <w:r w:rsidRPr="006E3A2C">
              <w:t>354ккал</w:t>
            </w:r>
          </w:p>
        </w:tc>
        <w:tc>
          <w:tcPr>
            <w:tcW w:w="2693" w:type="dxa"/>
          </w:tcPr>
          <w:p w:rsidR="001863FC" w:rsidRPr="006E3A2C" w:rsidRDefault="001863FC" w:rsidP="006E3A2C">
            <w:pPr>
              <w:spacing w:line="360" w:lineRule="auto"/>
              <w:ind w:firstLine="142"/>
            </w:pPr>
            <w:r w:rsidRPr="006E3A2C">
              <w:t>14%</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4</w:t>
            </w:r>
          </w:p>
        </w:tc>
        <w:tc>
          <w:tcPr>
            <w:tcW w:w="2606" w:type="dxa"/>
          </w:tcPr>
          <w:p w:rsidR="001863FC" w:rsidRPr="006E3A2C" w:rsidRDefault="001863FC" w:rsidP="006E3A2C">
            <w:pPr>
              <w:spacing w:line="360" w:lineRule="auto"/>
              <w:ind w:firstLine="142"/>
            </w:pPr>
            <w:r w:rsidRPr="006E3A2C">
              <w:t>Йогурт «Чудо»</w:t>
            </w:r>
          </w:p>
        </w:tc>
        <w:tc>
          <w:tcPr>
            <w:tcW w:w="2977" w:type="dxa"/>
          </w:tcPr>
          <w:p w:rsidR="001863FC" w:rsidRPr="006E3A2C" w:rsidRDefault="001863FC" w:rsidP="006E3A2C">
            <w:pPr>
              <w:spacing w:line="360" w:lineRule="auto"/>
              <w:ind w:firstLine="142"/>
            </w:pPr>
            <w:r w:rsidRPr="006E3A2C">
              <w:t>98ккал</w:t>
            </w:r>
          </w:p>
        </w:tc>
        <w:tc>
          <w:tcPr>
            <w:tcW w:w="2693" w:type="dxa"/>
          </w:tcPr>
          <w:p w:rsidR="001863FC" w:rsidRPr="006E3A2C" w:rsidRDefault="001863FC" w:rsidP="006E3A2C">
            <w:pPr>
              <w:spacing w:line="360" w:lineRule="auto"/>
              <w:ind w:firstLine="142"/>
            </w:pPr>
            <w:r w:rsidRPr="006E3A2C">
              <w:t>4%</w:t>
            </w:r>
          </w:p>
        </w:tc>
      </w:tr>
      <w:tr w:rsidR="001863FC" w:rsidRPr="006E3A2C" w:rsidTr="005272F3">
        <w:trPr>
          <w:trHeight w:val="938"/>
          <w:jc w:val="center"/>
        </w:trPr>
        <w:tc>
          <w:tcPr>
            <w:tcW w:w="736" w:type="dxa"/>
          </w:tcPr>
          <w:p w:rsidR="001863FC" w:rsidRPr="006E3A2C" w:rsidRDefault="001863FC" w:rsidP="006E3A2C">
            <w:pPr>
              <w:spacing w:line="360" w:lineRule="auto"/>
              <w:ind w:firstLine="142"/>
            </w:pPr>
            <w:r w:rsidRPr="006E3A2C">
              <w:t>5</w:t>
            </w:r>
          </w:p>
        </w:tc>
        <w:tc>
          <w:tcPr>
            <w:tcW w:w="2606" w:type="dxa"/>
          </w:tcPr>
          <w:p w:rsidR="001863FC" w:rsidRPr="006E3A2C" w:rsidRDefault="001863FC" w:rsidP="006E3A2C">
            <w:pPr>
              <w:spacing w:line="360" w:lineRule="auto"/>
              <w:ind w:firstLine="142"/>
            </w:pPr>
            <w:r w:rsidRPr="006E3A2C">
              <w:t>Шоколадный батончик «</w:t>
            </w:r>
            <w:proofErr w:type="spellStart"/>
            <w:r w:rsidRPr="006E3A2C">
              <w:rPr>
                <w:lang w:val="en-US"/>
              </w:rPr>
              <w:t>Snicekers</w:t>
            </w:r>
            <w:proofErr w:type="spellEnd"/>
            <w:r w:rsidRPr="006E3A2C">
              <w:t>»</w:t>
            </w:r>
          </w:p>
        </w:tc>
        <w:tc>
          <w:tcPr>
            <w:tcW w:w="2977" w:type="dxa"/>
          </w:tcPr>
          <w:p w:rsidR="001863FC" w:rsidRPr="006E3A2C" w:rsidRDefault="001863FC" w:rsidP="006E3A2C">
            <w:pPr>
              <w:spacing w:line="360" w:lineRule="auto"/>
              <w:ind w:firstLine="142"/>
            </w:pPr>
            <w:r w:rsidRPr="006E3A2C">
              <w:t>496ккал</w:t>
            </w:r>
          </w:p>
        </w:tc>
        <w:tc>
          <w:tcPr>
            <w:tcW w:w="2693" w:type="dxa"/>
          </w:tcPr>
          <w:p w:rsidR="001863FC" w:rsidRPr="006E3A2C" w:rsidRDefault="001863FC" w:rsidP="006E3A2C">
            <w:pPr>
              <w:spacing w:line="360" w:lineRule="auto"/>
              <w:ind w:firstLine="142"/>
            </w:pPr>
            <w:r w:rsidRPr="006E3A2C">
              <w:t>19%</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6</w:t>
            </w:r>
          </w:p>
        </w:tc>
        <w:tc>
          <w:tcPr>
            <w:tcW w:w="2606" w:type="dxa"/>
          </w:tcPr>
          <w:p w:rsidR="001863FC" w:rsidRPr="006E3A2C" w:rsidRDefault="001863FC" w:rsidP="006E3A2C">
            <w:pPr>
              <w:spacing w:line="360" w:lineRule="auto"/>
              <w:ind w:firstLine="142"/>
            </w:pPr>
            <w:r w:rsidRPr="006E3A2C">
              <w:t>Напиток «</w:t>
            </w:r>
            <w:r w:rsidRPr="006E3A2C">
              <w:rPr>
                <w:lang w:val="en-US"/>
              </w:rPr>
              <w:t>Coco</w:t>
            </w:r>
            <w:r w:rsidRPr="006E3A2C">
              <w:t>-</w:t>
            </w:r>
            <w:r w:rsidRPr="006E3A2C">
              <w:rPr>
                <w:lang w:val="en-US"/>
              </w:rPr>
              <w:t>Cola</w:t>
            </w:r>
            <w:r w:rsidRPr="006E3A2C">
              <w:t>» (без консервантов)</w:t>
            </w:r>
          </w:p>
        </w:tc>
        <w:tc>
          <w:tcPr>
            <w:tcW w:w="2977" w:type="dxa"/>
          </w:tcPr>
          <w:p w:rsidR="001863FC" w:rsidRPr="006E3A2C" w:rsidRDefault="001863FC" w:rsidP="006E3A2C">
            <w:pPr>
              <w:spacing w:line="360" w:lineRule="auto"/>
              <w:ind w:firstLine="142"/>
            </w:pPr>
            <w:r w:rsidRPr="006E3A2C">
              <w:t>105ккал</w:t>
            </w:r>
          </w:p>
        </w:tc>
        <w:tc>
          <w:tcPr>
            <w:tcW w:w="2693" w:type="dxa"/>
          </w:tcPr>
          <w:p w:rsidR="001863FC" w:rsidRPr="006E3A2C" w:rsidRDefault="001863FC" w:rsidP="006E3A2C">
            <w:pPr>
              <w:spacing w:line="360" w:lineRule="auto"/>
              <w:ind w:firstLine="142"/>
            </w:pPr>
            <w:r w:rsidRPr="006E3A2C">
              <w:t>4%</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7</w:t>
            </w:r>
          </w:p>
        </w:tc>
        <w:tc>
          <w:tcPr>
            <w:tcW w:w="2606" w:type="dxa"/>
          </w:tcPr>
          <w:p w:rsidR="001863FC" w:rsidRPr="006E3A2C" w:rsidRDefault="001863FC" w:rsidP="006E3A2C">
            <w:pPr>
              <w:spacing w:line="360" w:lineRule="auto"/>
              <w:ind w:firstLine="142"/>
            </w:pPr>
            <w:r w:rsidRPr="006E3A2C">
              <w:t>Жевательная резинка «</w:t>
            </w:r>
            <w:proofErr w:type="spellStart"/>
            <w:r w:rsidRPr="006E3A2C">
              <w:rPr>
                <w:lang w:val="en-US"/>
              </w:rPr>
              <w:t>Dirol</w:t>
            </w:r>
            <w:proofErr w:type="spellEnd"/>
            <w:r w:rsidRPr="006E3A2C">
              <w:t>»</w:t>
            </w:r>
          </w:p>
        </w:tc>
        <w:tc>
          <w:tcPr>
            <w:tcW w:w="2977" w:type="dxa"/>
          </w:tcPr>
          <w:p w:rsidR="001863FC" w:rsidRPr="006E3A2C" w:rsidRDefault="001863FC" w:rsidP="006E3A2C">
            <w:pPr>
              <w:spacing w:line="360" w:lineRule="auto"/>
              <w:ind w:firstLine="142"/>
            </w:pPr>
            <w:r w:rsidRPr="006E3A2C">
              <w:t>169ккал</w:t>
            </w:r>
          </w:p>
        </w:tc>
        <w:tc>
          <w:tcPr>
            <w:tcW w:w="2693" w:type="dxa"/>
          </w:tcPr>
          <w:p w:rsidR="001863FC" w:rsidRPr="006E3A2C" w:rsidRDefault="001863FC" w:rsidP="006E3A2C">
            <w:pPr>
              <w:spacing w:line="360" w:lineRule="auto"/>
              <w:ind w:firstLine="142"/>
            </w:pPr>
            <w:r w:rsidRPr="006E3A2C">
              <w:t>7%</w:t>
            </w:r>
          </w:p>
        </w:tc>
      </w:tr>
      <w:tr w:rsidR="001863FC" w:rsidRPr="006E3A2C" w:rsidTr="005272F3">
        <w:trPr>
          <w:trHeight w:val="713"/>
          <w:jc w:val="center"/>
        </w:trPr>
        <w:tc>
          <w:tcPr>
            <w:tcW w:w="736" w:type="dxa"/>
          </w:tcPr>
          <w:p w:rsidR="001863FC" w:rsidRPr="006E3A2C" w:rsidRDefault="001863FC" w:rsidP="006E3A2C">
            <w:pPr>
              <w:spacing w:line="360" w:lineRule="auto"/>
              <w:ind w:firstLine="142"/>
            </w:pPr>
            <w:r w:rsidRPr="006E3A2C">
              <w:t>8</w:t>
            </w:r>
          </w:p>
        </w:tc>
        <w:tc>
          <w:tcPr>
            <w:tcW w:w="2606" w:type="dxa"/>
          </w:tcPr>
          <w:p w:rsidR="001863FC" w:rsidRPr="006E3A2C" w:rsidRDefault="001863FC" w:rsidP="006E3A2C">
            <w:pPr>
              <w:spacing w:line="360" w:lineRule="auto"/>
              <w:ind w:firstLine="142"/>
            </w:pPr>
            <w:r w:rsidRPr="006E3A2C">
              <w:t>Шоколадный батончик «</w:t>
            </w:r>
            <w:r w:rsidRPr="006E3A2C">
              <w:rPr>
                <w:lang w:val="en-US"/>
              </w:rPr>
              <w:t>Mars</w:t>
            </w:r>
            <w:r w:rsidRPr="006E3A2C">
              <w:t xml:space="preserve">» </w:t>
            </w:r>
          </w:p>
        </w:tc>
        <w:tc>
          <w:tcPr>
            <w:tcW w:w="2977" w:type="dxa"/>
          </w:tcPr>
          <w:p w:rsidR="001863FC" w:rsidRPr="006E3A2C" w:rsidRDefault="001863FC" w:rsidP="006E3A2C">
            <w:pPr>
              <w:spacing w:line="360" w:lineRule="auto"/>
              <w:ind w:firstLine="142"/>
            </w:pPr>
            <w:r w:rsidRPr="006E3A2C">
              <w:t>455ккал</w:t>
            </w:r>
          </w:p>
        </w:tc>
        <w:tc>
          <w:tcPr>
            <w:tcW w:w="2693" w:type="dxa"/>
          </w:tcPr>
          <w:p w:rsidR="001863FC" w:rsidRPr="006E3A2C" w:rsidRDefault="001863FC" w:rsidP="006E3A2C">
            <w:pPr>
              <w:spacing w:line="360" w:lineRule="auto"/>
              <w:ind w:firstLine="142"/>
            </w:pPr>
            <w:r w:rsidRPr="006E3A2C">
              <w:t>18%</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9</w:t>
            </w:r>
          </w:p>
        </w:tc>
        <w:tc>
          <w:tcPr>
            <w:tcW w:w="2606" w:type="dxa"/>
          </w:tcPr>
          <w:p w:rsidR="001863FC" w:rsidRPr="006E3A2C" w:rsidRDefault="001863FC" w:rsidP="006E3A2C">
            <w:pPr>
              <w:spacing w:line="360" w:lineRule="auto"/>
              <w:ind w:firstLine="142"/>
            </w:pPr>
            <w:r w:rsidRPr="006E3A2C">
              <w:t>Жевательная резинка «</w:t>
            </w:r>
            <w:r w:rsidRPr="006E3A2C">
              <w:rPr>
                <w:lang w:val="en-US"/>
              </w:rPr>
              <w:t>Orbit</w:t>
            </w:r>
            <w:r w:rsidRPr="006E3A2C">
              <w:t xml:space="preserve">» </w:t>
            </w:r>
          </w:p>
        </w:tc>
        <w:tc>
          <w:tcPr>
            <w:tcW w:w="2977" w:type="dxa"/>
          </w:tcPr>
          <w:p w:rsidR="001863FC" w:rsidRPr="006E3A2C" w:rsidRDefault="001863FC" w:rsidP="006E3A2C">
            <w:pPr>
              <w:spacing w:line="360" w:lineRule="auto"/>
              <w:ind w:firstLine="142"/>
            </w:pPr>
            <w:r w:rsidRPr="006E3A2C">
              <w:t>180ккал</w:t>
            </w:r>
          </w:p>
        </w:tc>
        <w:tc>
          <w:tcPr>
            <w:tcW w:w="2693" w:type="dxa"/>
          </w:tcPr>
          <w:p w:rsidR="001863FC" w:rsidRPr="006E3A2C" w:rsidRDefault="001863FC" w:rsidP="006E3A2C">
            <w:pPr>
              <w:spacing w:line="360" w:lineRule="auto"/>
              <w:ind w:firstLine="142"/>
            </w:pPr>
            <w:r w:rsidRPr="006E3A2C">
              <w:t>7%</w:t>
            </w:r>
          </w:p>
        </w:tc>
      </w:tr>
      <w:tr w:rsidR="001863FC" w:rsidRPr="006E3A2C" w:rsidTr="005272F3">
        <w:trPr>
          <w:trHeight w:val="826"/>
          <w:jc w:val="center"/>
        </w:trPr>
        <w:tc>
          <w:tcPr>
            <w:tcW w:w="736" w:type="dxa"/>
          </w:tcPr>
          <w:p w:rsidR="001863FC" w:rsidRPr="006E3A2C" w:rsidRDefault="001863FC" w:rsidP="006E3A2C">
            <w:pPr>
              <w:spacing w:line="360" w:lineRule="auto"/>
              <w:ind w:firstLine="142"/>
            </w:pPr>
            <w:r w:rsidRPr="006E3A2C">
              <w:t>10</w:t>
            </w:r>
          </w:p>
        </w:tc>
        <w:tc>
          <w:tcPr>
            <w:tcW w:w="2606" w:type="dxa"/>
          </w:tcPr>
          <w:p w:rsidR="001863FC" w:rsidRPr="006E3A2C" w:rsidRDefault="001863FC" w:rsidP="006E3A2C">
            <w:pPr>
              <w:spacing w:line="360" w:lineRule="auto"/>
              <w:ind w:firstLine="142"/>
            </w:pPr>
            <w:r w:rsidRPr="006E3A2C">
              <w:t xml:space="preserve">Мороженое «Пломбир ванильный» </w:t>
            </w:r>
          </w:p>
        </w:tc>
        <w:tc>
          <w:tcPr>
            <w:tcW w:w="2977" w:type="dxa"/>
          </w:tcPr>
          <w:p w:rsidR="001863FC" w:rsidRPr="006E3A2C" w:rsidRDefault="001863FC" w:rsidP="006E3A2C">
            <w:pPr>
              <w:spacing w:line="360" w:lineRule="auto"/>
              <w:ind w:firstLine="142"/>
            </w:pPr>
            <w:r w:rsidRPr="006E3A2C">
              <w:t>259ккал</w:t>
            </w:r>
          </w:p>
        </w:tc>
        <w:tc>
          <w:tcPr>
            <w:tcW w:w="2693" w:type="dxa"/>
          </w:tcPr>
          <w:p w:rsidR="001863FC" w:rsidRPr="006E3A2C" w:rsidRDefault="001863FC" w:rsidP="006E3A2C">
            <w:pPr>
              <w:spacing w:line="360" w:lineRule="auto"/>
              <w:ind w:firstLine="142"/>
            </w:pPr>
            <w:r w:rsidRPr="006E3A2C">
              <w:t>10%</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11</w:t>
            </w:r>
          </w:p>
        </w:tc>
        <w:tc>
          <w:tcPr>
            <w:tcW w:w="2606" w:type="dxa"/>
          </w:tcPr>
          <w:p w:rsidR="001863FC" w:rsidRPr="006E3A2C" w:rsidRDefault="001863FC" w:rsidP="006E3A2C">
            <w:pPr>
              <w:spacing w:line="360" w:lineRule="auto"/>
              <w:ind w:firstLine="142"/>
            </w:pPr>
            <w:r w:rsidRPr="006E3A2C">
              <w:t>Жевательные конфеты «</w:t>
            </w:r>
            <w:proofErr w:type="spellStart"/>
            <w:r w:rsidRPr="006E3A2C">
              <w:t>Мамба</w:t>
            </w:r>
            <w:proofErr w:type="spellEnd"/>
            <w:r w:rsidRPr="006E3A2C">
              <w:t xml:space="preserve">» </w:t>
            </w:r>
          </w:p>
        </w:tc>
        <w:tc>
          <w:tcPr>
            <w:tcW w:w="2977" w:type="dxa"/>
          </w:tcPr>
          <w:p w:rsidR="001863FC" w:rsidRPr="006E3A2C" w:rsidRDefault="001863FC" w:rsidP="006E3A2C">
            <w:pPr>
              <w:spacing w:line="360" w:lineRule="auto"/>
              <w:ind w:firstLine="142"/>
            </w:pPr>
            <w:r w:rsidRPr="006E3A2C">
              <w:t>386ккал</w:t>
            </w:r>
          </w:p>
        </w:tc>
        <w:tc>
          <w:tcPr>
            <w:tcW w:w="2693" w:type="dxa"/>
          </w:tcPr>
          <w:p w:rsidR="001863FC" w:rsidRPr="006E3A2C" w:rsidRDefault="001863FC" w:rsidP="006E3A2C">
            <w:pPr>
              <w:spacing w:line="360" w:lineRule="auto"/>
              <w:ind w:firstLine="142"/>
            </w:pPr>
            <w:r w:rsidRPr="006E3A2C">
              <w:t>15%</w:t>
            </w:r>
          </w:p>
        </w:tc>
      </w:tr>
      <w:tr w:rsidR="001863FC" w:rsidRPr="006E3A2C" w:rsidTr="005272F3">
        <w:trPr>
          <w:jc w:val="center"/>
        </w:trPr>
        <w:tc>
          <w:tcPr>
            <w:tcW w:w="736" w:type="dxa"/>
          </w:tcPr>
          <w:p w:rsidR="001863FC" w:rsidRPr="006E3A2C" w:rsidRDefault="001863FC" w:rsidP="006E3A2C">
            <w:pPr>
              <w:spacing w:line="360" w:lineRule="auto"/>
              <w:ind w:firstLine="142"/>
            </w:pPr>
            <w:r w:rsidRPr="006E3A2C">
              <w:t>12</w:t>
            </w:r>
          </w:p>
        </w:tc>
        <w:tc>
          <w:tcPr>
            <w:tcW w:w="2606" w:type="dxa"/>
          </w:tcPr>
          <w:p w:rsidR="001863FC" w:rsidRPr="006E3A2C" w:rsidRDefault="001863FC" w:rsidP="006E3A2C">
            <w:pPr>
              <w:spacing w:line="360" w:lineRule="auto"/>
              <w:ind w:firstLine="142"/>
            </w:pPr>
            <w:r w:rsidRPr="006E3A2C">
              <w:t>Леденец на палочке «Чупа-чупс»</w:t>
            </w:r>
          </w:p>
        </w:tc>
        <w:tc>
          <w:tcPr>
            <w:tcW w:w="2977" w:type="dxa"/>
          </w:tcPr>
          <w:p w:rsidR="001863FC" w:rsidRPr="006E3A2C" w:rsidRDefault="001863FC" w:rsidP="006E3A2C">
            <w:pPr>
              <w:spacing w:line="360" w:lineRule="auto"/>
              <w:ind w:firstLine="142"/>
            </w:pPr>
            <w:r w:rsidRPr="006E3A2C">
              <w:t>362 ккал</w:t>
            </w:r>
          </w:p>
        </w:tc>
        <w:tc>
          <w:tcPr>
            <w:tcW w:w="2693" w:type="dxa"/>
          </w:tcPr>
          <w:p w:rsidR="001863FC" w:rsidRPr="006E3A2C" w:rsidRDefault="001863FC" w:rsidP="006E3A2C">
            <w:pPr>
              <w:spacing w:line="360" w:lineRule="auto"/>
              <w:ind w:firstLine="142"/>
            </w:pPr>
            <w:r w:rsidRPr="006E3A2C">
              <w:t>14%</w:t>
            </w:r>
          </w:p>
        </w:tc>
      </w:tr>
    </w:tbl>
    <w:p w:rsidR="001863FC" w:rsidRDefault="001863FC" w:rsidP="006E3A2C">
      <w:pPr>
        <w:spacing w:line="360" w:lineRule="auto"/>
        <w:ind w:firstLine="142"/>
        <w:rPr>
          <w:b/>
        </w:rPr>
      </w:pPr>
    </w:p>
    <w:p w:rsidR="00721D2F" w:rsidRDefault="00721D2F" w:rsidP="006E3A2C">
      <w:pPr>
        <w:spacing w:line="360" w:lineRule="auto"/>
        <w:ind w:firstLine="142"/>
        <w:rPr>
          <w:b/>
        </w:rPr>
      </w:pPr>
    </w:p>
    <w:p w:rsidR="00721D2F" w:rsidRDefault="00721D2F" w:rsidP="006E3A2C">
      <w:pPr>
        <w:spacing w:line="360" w:lineRule="auto"/>
        <w:ind w:firstLine="142"/>
        <w:rPr>
          <w:b/>
        </w:rPr>
      </w:pPr>
    </w:p>
    <w:p w:rsidR="00721D2F" w:rsidRPr="006E3A2C" w:rsidRDefault="00721D2F" w:rsidP="006E3A2C">
      <w:pPr>
        <w:spacing w:line="360" w:lineRule="auto"/>
        <w:ind w:firstLine="142"/>
        <w:rPr>
          <w:b/>
        </w:rPr>
      </w:pPr>
    </w:p>
    <w:p w:rsidR="00A30FC2" w:rsidRPr="006E3A2C" w:rsidRDefault="00A30FC2" w:rsidP="006E3A2C">
      <w:pPr>
        <w:pStyle w:val="ac"/>
        <w:numPr>
          <w:ilvl w:val="2"/>
          <w:numId w:val="21"/>
        </w:numPr>
        <w:spacing w:line="360" w:lineRule="auto"/>
        <w:ind w:left="0" w:firstLine="142"/>
        <w:rPr>
          <w:rFonts w:ascii="Times New Roman" w:hAnsi="Times New Roman"/>
          <w:b/>
          <w:sz w:val="24"/>
          <w:szCs w:val="24"/>
        </w:rPr>
      </w:pPr>
      <w:r w:rsidRPr="006E3A2C">
        <w:rPr>
          <w:rFonts w:ascii="Times New Roman" w:hAnsi="Times New Roman"/>
          <w:b/>
          <w:sz w:val="24"/>
          <w:szCs w:val="24"/>
        </w:rPr>
        <w:lastRenderedPageBreak/>
        <w:t>Определение характеристик продукта по штриховому коду</w:t>
      </w:r>
      <w:r w:rsidR="00744F6B" w:rsidRPr="006E3A2C">
        <w:rPr>
          <w:rFonts w:ascii="Times New Roman" w:hAnsi="Times New Roman"/>
          <w:b/>
          <w:sz w:val="24"/>
          <w:szCs w:val="24"/>
        </w:rPr>
        <w:t xml:space="preserve"> </w:t>
      </w:r>
      <w:r w:rsidR="00744F6B" w:rsidRPr="006E3A2C">
        <w:rPr>
          <w:rFonts w:ascii="Times New Roman" w:hAnsi="Times New Roman"/>
          <w:sz w:val="24"/>
          <w:szCs w:val="24"/>
        </w:rPr>
        <w:t>(Приложение№</w:t>
      </w:r>
      <w:r w:rsidR="006E3A2C">
        <w:rPr>
          <w:rFonts w:ascii="Times New Roman" w:hAnsi="Times New Roman"/>
          <w:sz w:val="24"/>
          <w:szCs w:val="24"/>
        </w:rPr>
        <w:t>5</w:t>
      </w:r>
      <w:r w:rsidR="00744F6B" w:rsidRPr="006E3A2C">
        <w:rPr>
          <w:rFonts w:ascii="Times New Roman" w:hAnsi="Times New Roman"/>
          <w:sz w:val="24"/>
          <w:szCs w:val="24"/>
        </w:rPr>
        <w:t>)</w:t>
      </w:r>
      <w:r w:rsidRPr="006E3A2C">
        <w:rPr>
          <w:rFonts w:ascii="Times New Roman" w:hAnsi="Times New Roman"/>
          <w:sz w:val="24"/>
          <w:szCs w:val="24"/>
        </w:rPr>
        <w:t>:</w:t>
      </w:r>
    </w:p>
    <w:tbl>
      <w:tblPr>
        <w:tblStyle w:val="a4"/>
        <w:tblW w:w="9950" w:type="dxa"/>
        <w:tblInd w:w="250" w:type="dxa"/>
        <w:tblLook w:val="04A0" w:firstRow="1" w:lastRow="0" w:firstColumn="1" w:lastColumn="0" w:noHBand="0" w:noVBand="1"/>
      </w:tblPr>
      <w:tblGrid>
        <w:gridCol w:w="878"/>
        <w:gridCol w:w="2126"/>
        <w:gridCol w:w="2027"/>
        <w:gridCol w:w="2127"/>
        <w:gridCol w:w="2792"/>
      </w:tblGrid>
      <w:tr w:rsidR="00A30FC2" w:rsidRPr="006E3A2C" w:rsidTr="006E4966">
        <w:trPr>
          <w:trHeight w:val="562"/>
        </w:trPr>
        <w:tc>
          <w:tcPr>
            <w:tcW w:w="878" w:type="dxa"/>
          </w:tcPr>
          <w:p w:rsidR="00A30FC2" w:rsidRPr="006E3A2C" w:rsidRDefault="00A30FC2" w:rsidP="006E3A2C">
            <w:pPr>
              <w:spacing w:line="360" w:lineRule="auto"/>
              <w:ind w:firstLine="142"/>
            </w:pPr>
            <w:r w:rsidRPr="006E3A2C">
              <w:t xml:space="preserve">№ </w:t>
            </w:r>
            <w:proofErr w:type="gramStart"/>
            <w:r w:rsidRPr="006E3A2C">
              <w:t>п</w:t>
            </w:r>
            <w:proofErr w:type="gramEnd"/>
            <w:r w:rsidRPr="006E3A2C">
              <w:t>/п</w:t>
            </w:r>
          </w:p>
        </w:tc>
        <w:tc>
          <w:tcPr>
            <w:tcW w:w="2126" w:type="dxa"/>
          </w:tcPr>
          <w:p w:rsidR="00A30FC2" w:rsidRPr="006E3A2C" w:rsidRDefault="00A30FC2" w:rsidP="006E3A2C">
            <w:pPr>
              <w:spacing w:line="360" w:lineRule="auto"/>
              <w:ind w:firstLine="142"/>
              <w:jc w:val="center"/>
            </w:pPr>
            <w:r w:rsidRPr="006E3A2C">
              <w:t>Название продукта</w:t>
            </w:r>
          </w:p>
        </w:tc>
        <w:tc>
          <w:tcPr>
            <w:tcW w:w="2027" w:type="dxa"/>
          </w:tcPr>
          <w:p w:rsidR="00A30FC2" w:rsidRPr="006E3A2C" w:rsidRDefault="00A30FC2" w:rsidP="006E3A2C">
            <w:pPr>
              <w:spacing w:line="360" w:lineRule="auto"/>
              <w:ind w:firstLine="142"/>
              <w:jc w:val="center"/>
            </w:pPr>
            <w:r w:rsidRPr="006E3A2C">
              <w:t>Страна производитель по штриховому коду</w:t>
            </w:r>
          </w:p>
        </w:tc>
        <w:tc>
          <w:tcPr>
            <w:tcW w:w="2127" w:type="dxa"/>
          </w:tcPr>
          <w:p w:rsidR="00A30FC2" w:rsidRPr="006E3A2C" w:rsidRDefault="00A30FC2" w:rsidP="006E3A2C">
            <w:pPr>
              <w:spacing w:line="360" w:lineRule="auto"/>
              <w:ind w:firstLine="142"/>
              <w:jc w:val="center"/>
            </w:pPr>
            <w:r w:rsidRPr="006E3A2C">
              <w:t xml:space="preserve">Страна </w:t>
            </w:r>
            <w:proofErr w:type="gramStart"/>
            <w:r w:rsidRPr="006E3A2C">
              <w:t>производитель</w:t>
            </w:r>
            <w:proofErr w:type="gramEnd"/>
            <w:r w:rsidRPr="006E3A2C">
              <w:t xml:space="preserve"> указанная на этикетке продукта</w:t>
            </w:r>
          </w:p>
        </w:tc>
        <w:tc>
          <w:tcPr>
            <w:tcW w:w="2792" w:type="dxa"/>
          </w:tcPr>
          <w:p w:rsidR="00A30FC2" w:rsidRPr="006E3A2C" w:rsidRDefault="00A30FC2" w:rsidP="006E3A2C">
            <w:pPr>
              <w:spacing w:line="360" w:lineRule="auto"/>
              <w:ind w:firstLine="142"/>
              <w:jc w:val="center"/>
            </w:pPr>
            <w:r w:rsidRPr="006E3A2C">
              <w:t>Подлинность товара</w:t>
            </w:r>
          </w:p>
        </w:tc>
      </w:tr>
      <w:tr w:rsidR="00A30FC2" w:rsidRPr="006E3A2C" w:rsidTr="006E4966">
        <w:tc>
          <w:tcPr>
            <w:tcW w:w="878" w:type="dxa"/>
          </w:tcPr>
          <w:p w:rsidR="00A30FC2" w:rsidRPr="006E3A2C" w:rsidRDefault="00A30FC2" w:rsidP="006E3A2C">
            <w:pPr>
              <w:spacing w:line="360" w:lineRule="auto"/>
              <w:ind w:firstLine="142"/>
            </w:pPr>
            <w:r w:rsidRPr="006E3A2C">
              <w:t>1</w:t>
            </w:r>
          </w:p>
        </w:tc>
        <w:tc>
          <w:tcPr>
            <w:tcW w:w="2126" w:type="dxa"/>
          </w:tcPr>
          <w:p w:rsidR="00A30FC2" w:rsidRPr="006E3A2C" w:rsidRDefault="00A30FC2" w:rsidP="006E3A2C">
            <w:pPr>
              <w:spacing w:line="360" w:lineRule="auto"/>
              <w:ind w:firstLine="142"/>
              <w:jc w:val="center"/>
            </w:pPr>
            <w:r w:rsidRPr="006E3A2C">
              <w:t>Шоколад «</w:t>
            </w:r>
            <w:r w:rsidRPr="006E3A2C">
              <w:rPr>
                <w:lang w:val="en-US"/>
              </w:rPr>
              <w:t>Alpen</w:t>
            </w:r>
            <w:r w:rsidRPr="006E3A2C">
              <w:t xml:space="preserve"> </w:t>
            </w:r>
            <w:r w:rsidRPr="006E3A2C">
              <w:rPr>
                <w:lang w:val="en-US"/>
              </w:rPr>
              <w:t>Gold</w:t>
            </w:r>
            <w:r w:rsidRPr="006E3A2C">
              <w:t>»</w:t>
            </w:r>
          </w:p>
        </w:tc>
        <w:tc>
          <w:tcPr>
            <w:tcW w:w="2027" w:type="dxa"/>
          </w:tcPr>
          <w:p w:rsidR="00A30FC2" w:rsidRPr="006E3A2C" w:rsidRDefault="00A30FC2" w:rsidP="006E3A2C">
            <w:pPr>
              <w:spacing w:line="360" w:lineRule="auto"/>
              <w:ind w:firstLine="142"/>
              <w:jc w:val="center"/>
            </w:pPr>
            <w:r w:rsidRPr="006E3A2C">
              <w:t>Швейцария</w:t>
            </w:r>
          </w:p>
        </w:tc>
        <w:tc>
          <w:tcPr>
            <w:tcW w:w="2127" w:type="dxa"/>
          </w:tcPr>
          <w:p w:rsidR="00A30FC2" w:rsidRPr="006E3A2C" w:rsidRDefault="00A30FC2" w:rsidP="006E3A2C">
            <w:pPr>
              <w:spacing w:line="360" w:lineRule="auto"/>
              <w:ind w:firstLine="142"/>
              <w:jc w:val="center"/>
            </w:pPr>
            <w:r w:rsidRPr="006E3A2C">
              <w:t>Россия</w:t>
            </w:r>
          </w:p>
        </w:tc>
        <w:tc>
          <w:tcPr>
            <w:tcW w:w="2792" w:type="dxa"/>
          </w:tcPr>
          <w:p w:rsidR="00A30FC2" w:rsidRPr="006E3A2C" w:rsidRDefault="00A30FC2" w:rsidP="006E3A2C">
            <w:pPr>
              <w:spacing w:line="360" w:lineRule="auto"/>
              <w:ind w:firstLine="142"/>
              <w:jc w:val="center"/>
            </w:pPr>
            <w:r w:rsidRPr="006E3A2C">
              <w:t>соответствует</w:t>
            </w:r>
          </w:p>
        </w:tc>
      </w:tr>
      <w:tr w:rsidR="00A30FC2" w:rsidRPr="006E3A2C" w:rsidTr="006E4966">
        <w:tc>
          <w:tcPr>
            <w:tcW w:w="878" w:type="dxa"/>
          </w:tcPr>
          <w:p w:rsidR="00A30FC2" w:rsidRPr="006E3A2C" w:rsidRDefault="00A30FC2" w:rsidP="006E3A2C">
            <w:pPr>
              <w:spacing w:line="360" w:lineRule="auto"/>
              <w:ind w:firstLine="142"/>
            </w:pPr>
            <w:r w:rsidRPr="006E3A2C">
              <w:t>2</w:t>
            </w:r>
          </w:p>
        </w:tc>
        <w:tc>
          <w:tcPr>
            <w:tcW w:w="2126" w:type="dxa"/>
          </w:tcPr>
          <w:p w:rsidR="00A30FC2" w:rsidRPr="006E3A2C" w:rsidRDefault="00A30FC2" w:rsidP="006E3A2C">
            <w:pPr>
              <w:spacing w:line="360" w:lineRule="auto"/>
              <w:ind w:firstLine="142"/>
              <w:jc w:val="center"/>
            </w:pPr>
            <w:r w:rsidRPr="006E3A2C">
              <w:t>Чипсы «</w:t>
            </w:r>
            <w:r w:rsidRPr="006E3A2C">
              <w:rPr>
                <w:lang w:val="en-US"/>
              </w:rPr>
              <w:t>Lays</w:t>
            </w:r>
            <w:r w:rsidRPr="006E3A2C">
              <w:t>»</w:t>
            </w:r>
          </w:p>
        </w:tc>
        <w:tc>
          <w:tcPr>
            <w:tcW w:w="2027" w:type="dxa"/>
          </w:tcPr>
          <w:p w:rsidR="00A30FC2" w:rsidRPr="006E3A2C" w:rsidRDefault="00A30FC2" w:rsidP="006E3A2C">
            <w:pPr>
              <w:spacing w:line="360" w:lineRule="auto"/>
              <w:ind w:firstLine="142"/>
              <w:jc w:val="center"/>
            </w:pPr>
            <w:r w:rsidRPr="006E3A2C">
              <w:t>Россия</w:t>
            </w:r>
          </w:p>
        </w:tc>
        <w:tc>
          <w:tcPr>
            <w:tcW w:w="2127" w:type="dxa"/>
          </w:tcPr>
          <w:p w:rsidR="00A30FC2" w:rsidRPr="006E3A2C" w:rsidRDefault="00A30FC2" w:rsidP="006E3A2C">
            <w:pPr>
              <w:spacing w:line="360" w:lineRule="auto"/>
              <w:ind w:firstLine="142"/>
              <w:jc w:val="center"/>
            </w:pPr>
            <w:r w:rsidRPr="006E3A2C">
              <w:t>Россия</w:t>
            </w:r>
          </w:p>
        </w:tc>
        <w:tc>
          <w:tcPr>
            <w:tcW w:w="2792" w:type="dxa"/>
          </w:tcPr>
          <w:p w:rsidR="00A30FC2" w:rsidRPr="006E3A2C" w:rsidRDefault="00A30FC2" w:rsidP="006E3A2C">
            <w:pPr>
              <w:spacing w:line="360" w:lineRule="auto"/>
              <w:ind w:firstLine="142"/>
              <w:jc w:val="center"/>
            </w:pPr>
            <w:r w:rsidRPr="006E3A2C">
              <w:t>соответствует</w:t>
            </w:r>
          </w:p>
        </w:tc>
      </w:tr>
      <w:tr w:rsidR="00A30FC2" w:rsidRPr="006E3A2C" w:rsidTr="006E4966">
        <w:trPr>
          <w:trHeight w:val="679"/>
        </w:trPr>
        <w:tc>
          <w:tcPr>
            <w:tcW w:w="878" w:type="dxa"/>
          </w:tcPr>
          <w:p w:rsidR="00A30FC2" w:rsidRPr="006E3A2C" w:rsidRDefault="00A30FC2" w:rsidP="006E3A2C">
            <w:pPr>
              <w:spacing w:line="360" w:lineRule="auto"/>
              <w:ind w:firstLine="142"/>
            </w:pPr>
            <w:r w:rsidRPr="006E3A2C">
              <w:t>3</w:t>
            </w:r>
          </w:p>
        </w:tc>
        <w:tc>
          <w:tcPr>
            <w:tcW w:w="2126" w:type="dxa"/>
          </w:tcPr>
          <w:p w:rsidR="00A30FC2" w:rsidRPr="006E3A2C" w:rsidRDefault="00A30FC2" w:rsidP="006E3A2C">
            <w:pPr>
              <w:spacing w:line="360" w:lineRule="auto"/>
              <w:ind w:firstLine="142"/>
              <w:jc w:val="center"/>
            </w:pPr>
            <w:r w:rsidRPr="006E3A2C">
              <w:t>Сухарики «Кириешки»</w:t>
            </w:r>
          </w:p>
        </w:tc>
        <w:tc>
          <w:tcPr>
            <w:tcW w:w="2027" w:type="dxa"/>
          </w:tcPr>
          <w:p w:rsidR="00A30FC2" w:rsidRPr="006E3A2C" w:rsidRDefault="00A30FC2" w:rsidP="006E3A2C">
            <w:pPr>
              <w:spacing w:line="360" w:lineRule="auto"/>
              <w:ind w:firstLine="142"/>
              <w:jc w:val="center"/>
            </w:pPr>
            <w:r w:rsidRPr="006E3A2C">
              <w:t>Россия</w:t>
            </w:r>
          </w:p>
        </w:tc>
        <w:tc>
          <w:tcPr>
            <w:tcW w:w="2127" w:type="dxa"/>
          </w:tcPr>
          <w:p w:rsidR="00A30FC2" w:rsidRPr="006E3A2C" w:rsidRDefault="00A30FC2" w:rsidP="006E3A2C">
            <w:pPr>
              <w:spacing w:line="360" w:lineRule="auto"/>
              <w:ind w:firstLine="142"/>
              <w:jc w:val="center"/>
            </w:pPr>
            <w:r w:rsidRPr="006E3A2C">
              <w:t>Россия</w:t>
            </w:r>
          </w:p>
        </w:tc>
        <w:tc>
          <w:tcPr>
            <w:tcW w:w="2792" w:type="dxa"/>
          </w:tcPr>
          <w:p w:rsidR="00A30FC2" w:rsidRPr="006E3A2C" w:rsidRDefault="00A30FC2" w:rsidP="006E3A2C">
            <w:pPr>
              <w:spacing w:line="360" w:lineRule="auto"/>
              <w:ind w:firstLine="142"/>
              <w:jc w:val="center"/>
            </w:pPr>
            <w:r w:rsidRPr="006E3A2C">
              <w:t>соответствует</w:t>
            </w:r>
          </w:p>
        </w:tc>
      </w:tr>
      <w:tr w:rsidR="00A30FC2" w:rsidRPr="006E3A2C" w:rsidTr="006E4966">
        <w:tc>
          <w:tcPr>
            <w:tcW w:w="878" w:type="dxa"/>
          </w:tcPr>
          <w:p w:rsidR="00A30FC2" w:rsidRPr="006E3A2C" w:rsidRDefault="00A30FC2" w:rsidP="006E3A2C">
            <w:pPr>
              <w:spacing w:line="360" w:lineRule="auto"/>
              <w:ind w:firstLine="142"/>
            </w:pPr>
            <w:r w:rsidRPr="006E3A2C">
              <w:t>4</w:t>
            </w:r>
          </w:p>
        </w:tc>
        <w:tc>
          <w:tcPr>
            <w:tcW w:w="2126" w:type="dxa"/>
          </w:tcPr>
          <w:p w:rsidR="00A30FC2" w:rsidRPr="006E3A2C" w:rsidRDefault="00A30FC2" w:rsidP="006E3A2C">
            <w:pPr>
              <w:spacing w:line="360" w:lineRule="auto"/>
              <w:ind w:firstLine="142"/>
              <w:jc w:val="center"/>
            </w:pPr>
            <w:r w:rsidRPr="006E3A2C">
              <w:t>Йогурт «Чудо»</w:t>
            </w:r>
          </w:p>
        </w:tc>
        <w:tc>
          <w:tcPr>
            <w:tcW w:w="2027" w:type="dxa"/>
          </w:tcPr>
          <w:p w:rsidR="00A30FC2" w:rsidRPr="006E3A2C" w:rsidRDefault="00A30FC2" w:rsidP="006E3A2C">
            <w:pPr>
              <w:spacing w:line="360" w:lineRule="auto"/>
              <w:ind w:firstLine="142"/>
              <w:jc w:val="center"/>
            </w:pPr>
            <w:r w:rsidRPr="006E3A2C">
              <w:t>Россия</w:t>
            </w:r>
          </w:p>
        </w:tc>
        <w:tc>
          <w:tcPr>
            <w:tcW w:w="2127" w:type="dxa"/>
          </w:tcPr>
          <w:p w:rsidR="00A30FC2" w:rsidRPr="006E3A2C" w:rsidRDefault="00A30FC2" w:rsidP="006E3A2C">
            <w:pPr>
              <w:spacing w:line="360" w:lineRule="auto"/>
              <w:ind w:firstLine="142"/>
              <w:jc w:val="center"/>
            </w:pPr>
            <w:r w:rsidRPr="006E3A2C">
              <w:t>Россия</w:t>
            </w:r>
          </w:p>
        </w:tc>
        <w:tc>
          <w:tcPr>
            <w:tcW w:w="2792" w:type="dxa"/>
          </w:tcPr>
          <w:p w:rsidR="00A30FC2" w:rsidRPr="006E3A2C" w:rsidRDefault="00A30FC2" w:rsidP="006E3A2C">
            <w:pPr>
              <w:spacing w:line="360" w:lineRule="auto"/>
              <w:ind w:firstLine="142"/>
              <w:jc w:val="center"/>
            </w:pPr>
            <w:r w:rsidRPr="006E3A2C">
              <w:t>соответствует</w:t>
            </w:r>
          </w:p>
        </w:tc>
      </w:tr>
      <w:tr w:rsidR="00A30FC2" w:rsidRPr="006E3A2C" w:rsidTr="006E4966">
        <w:trPr>
          <w:trHeight w:val="938"/>
        </w:trPr>
        <w:tc>
          <w:tcPr>
            <w:tcW w:w="878" w:type="dxa"/>
          </w:tcPr>
          <w:p w:rsidR="00A30FC2" w:rsidRPr="006E3A2C" w:rsidRDefault="00A30FC2" w:rsidP="006E3A2C">
            <w:pPr>
              <w:spacing w:line="360" w:lineRule="auto"/>
              <w:ind w:firstLine="142"/>
            </w:pPr>
            <w:r w:rsidRPr="006E3A2C">
              <w:t>5</w:t>
            </w:r>
          </w:p>
        </w:tc>
        <w:tc>
          <w:tcPr>
            <w:tcW w:w="2126" w:type="dxa"/>
          </w:tcPr>
          <w:p w:rsidR="00A30FC2" w:rsidRPr="006E3A2C" w:rsidRDefault="00A30FC2" w:rsidP="006E3A2C">
            <w:pPr>
              <w:spacing w:line="360" w:lineRule="auto"/>
              <w:ind w:firstLine="142"/>
              <w:jc w:val="center"/>
            </w:pPr>
            <w:r w:rsidRPr="006E3A2C">
              <w:t>Шоколадный батончик «</w:t>
            </w:r>
            <w:proofErr w:type="spellStart"/>
            <w:r w:rsidRPr="006E3A2C">
              <w:rPr>
                <w:lang w:val="en-US"/>
              </w:rPr>
              <w:t>Snicekers</w:t>
            </w:r>
            <w:proofErr w:type="spellEnd"/>
            <w:r w:rsidRPr="006E3A2C">
              <w:t>»</w:t>
            </w:r>
          </w:p>
        </w:tc>
        <w:tc>
          <w:tcPr>
            <w:tcW w:w="2027" w:type="dxa"/>
          </w:tcPr>
          <w:p w:rsidR="00A30FC2" w:rsidRPr="006E3A2C" w:rsidRDefault="00A30FC2" w:rsidP="006E3A2C">
            <w:pPr>
              <w:spacing w:line="360" w:lineRule="auto"/>
              <w:ind w:firstLine="142"/>
              <w:jc w:val="center"/>
            </w:pPr>
            <w:r w:rsidRPr="006E3A2C">
              <w:t>Великобритания</w:t>
            </w:r>
          </w:p>
        </w:tc>
        <w:tc>
          <w:tcPr>
            <w:tcW w:w="2127" w:type="dxa"/>
          </w:tcPr>
          <w:p w:rsidR="00A30FC2" w:rsidRPr="006E3A2C" w:rsidRDefault="00A30FC2" w:rsidP="006E3A2C">
            <w:pPr>
              <w:spacing w:line="360" w:lineRule="auto"/>
              <w:ind w:firstLine="142"/>
              <w:jc w:val="center"/>
            </w:pPr>
            <w:r w:rsidRPr="006E3A2C">
              <w:t>Россия</w:t>
            </w:r>
          </w:p>
        </w:tc>
        <w:tc>
          <w:tcPr>
            <w:tcW w:w="2792" w:type="dxa"/>
          </w:tcPr>
          <w:p w:rsidR="00A30FC2" w:rsidRPr="006E3A2C" w:rsidRDefault="00A30FC2" w:rsidP="006E3A2C">
            <w:pPr>
              <w:spacing w:line="360" w:lineRule="auto"/>
              <w:ind w:firstLine="142"/>
              <w:jc w:val="center"/>
            </w:pPr>
            <w:r w:rsidRPr="006E3A2C">
              <w:t>соответствует</w:t>
            </w:r>
          </w:p>
        </w:tc>
      </w:tr>
      <w:tr w:rsidR="00A30FC2" w:rsidRPr="006E3A2C" w:rsidTr="006E4966">
        <w:tc>
          <w:tcPr>
            <w:tcW w:w="878" w:type="dxa"/>
          </w:tcPr>
          <w:p w:rsidR="00A30FC2" w:rsidRPr="006E3A2C" w:rsidRDefault="00A30FC2" w:rsidP="006E3A2C">
            <w:pPr>
              <w:spacing w:line="360" w:lineRule="auto"/>
              <w:ind w:firstLine="142"/>
            </w:pPr>
            <w:r w:rsidRPr="006E3A2C">
              <w:t>6</w:t>
            </w:r>
          </w:p>
        </w:tc>
        <w:tc>
          <w:tcPr>
            <w:tcW w:w="2126" w:type="dxa"/>
          </w:tcPr>
          <w:p w:rsidR="00A30FC2" w:rsidRPr="006E3A2C" w:rsidRDefault="00A30FC2" w:rsidP="006E3A2C">
            <w:pPr>
              <w:spacing w:line="360" w:lineRule="auto"/>
              <w:ind w:firstLine="142"/>
              <w:jc w:val="center"/>
            </w:pPr>
            <w:r w:rsidRPr="006E3A2C">
              <w:t>Напиток «</w:t>
            </w:r>
            <w:r w:rsidRPr="006E3A2C">
              <w:rPr>
                <w:lang w:val="en-US"/>
              </w:rPr>
              <w:t>Coco</w:t>
            </w:r>
            <w:r w:rsidRPr="006E3A2C">
              <w:t>-</w:t>
            </w:r>
            <w:r w:rsidRPr="006E3A2C">
              <w:rPr>
                <w:lang w:val="en-US"/>
              </w:rPr>
              <w:t>Cola</w:t>
            </w:r>
            <w:r w:rsidRPr="006E3A2C">
              <w:t>» (без консервантов)</w:t>
            </w:r>
          </w:p>
        </w:tc>
        <w:tc>
          <w:tcPr>
            <w:tcW w:w="2027" w:type="dxa"/>
          </w:tcPr>
          <w:p w:rsidR="00A30FC2" w:rsidRPr="006E3A2C" w:rsidRDefault="00EA007E" w:rsidP="006E3A2C">
            <w:pPr>
              <w:spacing w:line="360" w:lineRule="auto"/>
              <w:ind w:firstLine="142"/>
              <w:jc w:val="center"/>
            </w:pPr>
            <w:r w:rsidRPr="006E3A2C">
              <w:t>Бельгия и Люксембург</w:t>
            </w:r>
          </w:p>
        </w:tc>
        <w:tc>
          <w:tcPr>
            <w:tcW w:w="2127" w:type="dxa"/>
          </w:tcPr>
          <w:p w:rsidR="00A30FC2" w:rsidRPr="006E3A2C" w:rsidRDefault="00EA007E"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соответствует</w:t>
            </w:r>
          </w:p>
        </w:tc>
      </w:tr>
      <w:tr w:rsidR="00A30FC2" w:rsidRPr="006E3A2C" w:rsidTr="006E4966">
        <w:tc>
          <w:tcPr>
            <w:tcW w:w="878" w:type="dxa"/>
          </w:tcPr>
          <w:p w:rsidR="00A30FC2" w:rsidRPr="006E3A2C" w:rsidRDefault="00A30FC2" w:rsidP="006E3A2C">
            <w:pPr>
              <w:spacing w:line="360" w:lineRule="auto"/>
              <w:ind w:firstLine="142"/>
            </w:pPr>
            <w:r w:rsidRPr="006E3A2C">
              <w:t>7</w:t>
            </w:r>
          </w:p>
        </w:tc>
        <w:tc>
          <w:tcPr>
            <w:tcW w:w="2126" w:type="dxa"/>
          </w:tcPr>
          <w:p w:rsidR="00A30FC2" w:rsidRPr="006E3A2C" w:rsidRDefault="00A30FC2" w:rsidP="006E3A2C">
            <w:pPr>
              <w:spacing w:line="360" w:lineRule="auto"/>
              <w:ind w:firstLine="142"/>
              <w:jc w:val="center"/>
            </w:pPr>
            <w:r w:rsidRPr="006E3A2C">
              <w:t>Жевательная резинка «</w:t>
            </w:r>
            <w:proofErr w:type="spellStart"/>
            <w:r w:rsidRPr="006E3A2C">
              <w:rPr>
                <w:lang w:val="en-US"/>
              </w:rPr>
              <w:t>Dirol</w:t>
            </w:r>
            <w:proofErr w:type="spellEnd"/>
            <w:r w:rsidRPr="006E3A2C">
              <w:t>»</w:t>
            </w:r>
          </w:p>
          <w:p w:rsidR="00A30FC2" w:rsidRPr="006E3A2C" w:rsidRDefault="00A30FC2" w:rsidP="006E3A2C">
            <w:pPr>
              <w:spacing w:line="360" w:lineRule="auto"/>
              <w:ind w:firstLine="142"/>
              <w:jc w:val="center"/>
            </w:pPr>
          </w:p>
        </w:tc>
        <w:tc>
          <w:tcPr>
            <w:tcW w:w="2027" w:type="dxa"/>
          </w:tcPr>
          <w:p w:rsidR="00A30FC2" w:rsidRPr="006E3A2C" w:rsidRDefault="00EA007E" w:rsidP="006E3A2C">
            <w:pPr>
              <w:spacing w:line="360" w:lineRule="auto"/>
              <w:ind w:firstLine="142"/>
              <w:jc w:val="center"/>
            </w:pPr>
            <w:r w:rsidRPr="006E3A2C">
              <w:t>Россия</w:t>
            </w:r>
          </w:p>
        </w:tc>
        <w:tc>
          <w:tcPr>
            <w:tcW w:w="2127" w:type="dxa"/>
          </w:tcPr>
          <w:p w:rsidR="00A30FC2" w:rsidRPr="006E3A2C" w:rsidRDefault="00EA007E"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 xml:space="preserve">штрих-код состоит из 8 </w:t>
            </w:r>
            <w:proofErr w:type="gramStart"/>
            <w:r w:rsidRPr="006E3A2C">
              <w:t>цифр</w:t>
            </w:r>
            <w:proofErr w:type="gramEnd"/>
            <w:r w:rsidRPr="006E3A2C">
              <w:t xml:space="preserve"> и определить их качество и соответствие начальному образцу невозможно</w:t>
            </w:r>
          </w:p>
        </w:tc>
      </w:tr>
      <w:tr w:rsidR="00A30FC2" w:rsidRPr="006E3A2C" w:rsidTr="006E4966">
        <w:trPr>
          <w:trHeight w:val="644"/>
        </w:trPr>
        <w:tc>
          <w:tcPr>
            <w:tcW w:w="878" w:type="dxa"/>
          </w:tcPr>
          <w:p w:rsidR="00A30FC2" w:rsidRPr="006E3A2C" w:rsidRDefault="00A30FC2" w:rsidP="006E3A2C">
            <w:pPr>
              <w:spacing w:line="360" w:lineRule="auto"/>
              <w:ind w:firstLine="142"/>
            </w:pPr>
            <w:r w:rsidRPr="006E3A2C">
              <w:t>8</w:t>
            </w:r>
          </w:p>
        </w:tc>
        <w:tc>
          <w:tcPr>
            <w:tcW w:w="2126" w:type="dxa"/>
          </w:tcPr>
          <w:p w:rsidR="00A30FC2" w:rsidRPr="006E3A2C" w:rsidRDefault="00A30FC2" w:rsidP="006E3A2C">
            <w:pPr>
              <w:spacing w:line="360" w:lineRule="auto"/>
              <w:ind w:firstLine="142"/>
              <w:jc w:val="center"/>
            </w:pPr>
            <w:r w:rsidRPr="006E3A2C">
              <w:t>Шоколадный батончик «</w:t>
            </w:r>
            <w:r w:rsidRPr="006E3A2C">
              <w:rPr>
                <w:lang w:val="en-US"/>
              </w:rPr>
              <w:t>Mars</w:t>
            </w:r>
            <w:r w:rsidRPr="006E3A2C">
              <w:t>»</w:t>
            </w:r>
          </w:p>
        </w:tc>
        <w:tc>
          <w:tcPr>
            <w:tcW w:w="2027" w:type="dxa"/>
          </w:tcPr>
          <w:p w:rsidR="00A30FC2" w:rsidRPr="006E3A2C" w:rsidRDefault="00EA007E" w:rsidP="006E3A2C">
            <w:pPr>
              <w:spacing w:line="360" w:lineRule="auto"/>
              <w:ind w:firstLine="142"/>
              <w:jc w:val="center"/>
            </w:pPr>
            <w:r w:rsidRPr="006E3A2C">
              <w:t>Германия</w:t>
            </w:r>
          </w:p>
        </w:tc>
        <w:tc>
          <w:tcPr>
            <w:tcW w:w="2127" w:type="dxa"/>
          </w:tcPr>
          <w:p w:rsidR="00A30FC2" w:rsidRPr="006E3A2C" w:rsidRDefault="00EA007E"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соответствует</w:t>
            </w:r>
          </w:p>
        </w:tc>
      </w:tr>
      <w:tr w:rsidR="00A30FC2" w:rsidRPr="006E3A2C" w:rsidTr="006E4966">
        <w:tc>
          <w:tcPr>
            <w:tcW w:w="878" w:type="dxa"/>
          </w:tcPr>
          <w:p w:rsidR="00A30FC2" w:rsidRPr="006E3A2C" w:rsidRDefault="00A30FC2" w:rsidP="006E3A2C">
            <w:pPr>
              <w:spacing w:line="360" w:lineRule="auto"/>
              <w:ind w:firstLine="142"/>
            </w:pPr>
            <w:r w:rsidRPr="006E3A2C">
              <w:t>9</w:t>
            </w:r>
          </w:p>
        </w:tc>
        <w:tc>
          <w:tcPr>
            <w:tcW w:w="2126" w:type="dxa"/>
          </w:tcPr>
          <w:p w:rsidR="00A30FC2" w:rsidRPr="006E3A2C" w:rsidRDefault="00A30FC2" w:rsidP="006E3A2C">
            <w:pPr>
              <w:spacing w:line="360" w:lineRule="auto"/>
              <w:ind w:firstLine="142"/>
              <w:jc w:val="center"/>
            </w:pPr>
            <w:r w:rsidRPr="006E3A2C">
              <w:t>Жевательная резинка «</w:t>
            </w:r>
            <w:r w:rsidRPr="006E3A2C">
              <w:rPr>
                <w:lang w:val="en-US"/>
              </w:rPr>
              <w:t>Orbit</w:t>
            </w:r>
            <w:r w:rsidRPr="006E3A2C">
              <w:t>»</w:t>
            </w:r>
          </w:p>
        </w:tc>
        <w:tc>
          <w:tcPr>
            <w:tcW w:w="2027" w:type="dxa"/>
          </w:tcPr>
          <w:p w:rsidR="00A30FC2" w:rsidRPr="006E3A2C" w:rsidRDefault="00EA007E" w:rsidP="006E3A2C">
            <w:pPr>
              <w:spacing w:line="360" w:lineRule="auto"/>
              <w:ind w:firstLine="142"/>
              <w:jc w:val="center"/>
            </w:pPr>
            <w:r w:rsidRPr="006E3A2C">
              <w:t>Германия</w:t>
            </w:r>
          </w:p>
        </w:tc>
        <w:tc>
          <w:tcPr>
            <w:tcW w:w="2127" w:type="dxa"/>
          </w:tcPr>
          <w:p w:rsidR="00A30FC2" w:rsidRPr="006E3A2C" w:rsidRDefault="00EA007E"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 xml:space="preserve">штрих-код состоит из 8 </w:t>
            </w:r>
            <w:proofErr w:type="gramStart"/>
            <w:r w:rsidRPr="006E3A2C">
              <w:t>цифр</w:t>
            </w:r>
            <w:proofErr w:type="gramEnd"/>
            <w:r w:rsidRPr="006E3A2C">
              <w:t xml:space="preserve"> и определить их качество и соответствие начальному образцу нам не удалось</w:t>
            </w:r>
          </w:p>
        </w:tc>
      </w:tr>
      <w:tr w:rsidR="00A30FC2" w:rsidRPr="006E3A2C" w:rsidTr="006E4966">
        <w:trPr>
          <w:trHeight w:val="826"/>
        </w:trPr>
        <w:tc>
          <w:tcPr>
            <w:tcW w:w="878" w:type="dxa"/>
          </w:tcPr>
          <w:p w:rsidR="00A30FC2" w:rsidRPr="006E3A2C" w:rsidRDefault="00A30FC2" w:rsidP="006E3A2C">
            <w:pPr>
              <w:spacing w:line="360" w:lineRule="auto"/>
              <w:ind w:firstLine="142"/>
            </w:pPr>
            <w:r w:rsidRPr="006E3A2C">
              <w:t>10</w:t>
            </w:r>
          </w:p>
        </w:tc>
        <w:tc>
          <w:tcPr>
            <w:tcW w:w="2126" w:type="dxa"/>
          </w:tcPr>
          <w:p w:rsidR="00A30FC2" w:rsidRPr="006E3A2C" w:rsidRDefault="00A30FC2" w:rsidP="006E3A2C">
            <w:pPr>
              <w:spacing w:line="360" w:lineRule="auto"/>
              <w:ind w:firstLine="142"/>
              <w:jc w:val="center"/>
            </w:pPr>
            <w:r w:rsidRPr="006E3A2C">
              <w:t>Мороженое «Пломбир ванильный»</w:t>
            </w:r>
          </w:p>
        </w:tc>
        <w:tc>
          <w:tcPr>
            <w:tcW w:w="2027" w:type="dxa"/>
          </w:tcPr>
          <w:p w:rsidR="00A30FC2" w:rsidRPr="006E3A2C" w:rsidRDefault="00EA007E" w:rsidP="006E3A2C">
            <w:pPr>
              <w:spacing w:line="360" w:lineRule="auto"/>
              <w:ind w:firstLine="142"/>
              <w:jc w:val="center"/>
            </w:pPr>
            <w:r w:rsidRPr="006E3A2C">
              <w:t>Россия</w:t>
            </w:r>
          </w:p>
        </w:tc>
        <w:tc>
          <w:tcPr>
            <w:tcW w:w="2127" w:type="dxa"/>
          </w:tcPr>
          <w:p w:rsidR="00A30FC2" w:rsidRPr="006E3A2C" w:rsidRDefault="00EA007E"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соответствует</w:t>
            </w:r>
          </w:p>
        </w:tc>
      </w:tr>
      <w:tr w:rsidR="00A30FC2" w:rsidRPr="006E3A2C" w:rsidTr="006E4966">
        <w:tc>
          <w:tcPr>
            <w:tcW w:w="878" w:type="dxa"/>
          </w:tcPr>
          <w:p w:rsidR="00A30FC2" w:rsidRPr="006E3A2C" w:rsidRDefault="00A30FC2" w:rsidP="006E3A2C">
            <w:pPr>
              <w:spacing w:line="360" w:lineRule="auto"/>
              <w:ind w:firstLine="142"/>
            </w:pPr>
            <w:r w:rsidRPr="006E3A2C">
              <w:t>11</w:t>
            </w:r>
          </w:p>
        </w:tc>
        <w:tc>
          <w:tcPr>
            <w:tcW w:w="2126" w:type="dxa"/>
          </w:tcPr>
          <w:p w:rsidR="00A30FC2" w:rsidRPr="006E3A2C" w:rsidRDefault="00A30FC2" w:rsidP="006E3A2C">
            <w:pPr>
              <w:spacing w:line="360" w:lineRule="auto"/>
              <w:ind w:firstLine="142"/>
              <w:jc w:val="center"/>
            </w:pPr>
            <w:r w:rsidRPr="006E3A2C">
              <w:t>Жевательные конфеты «</w:t>
            </w:r>
            <w:proofErr w:type="spellStart"/>
            <w:r w:rsidRPr="006E3A2C">
              <w:t>Мамба</w:t>
            </w:r>
            <w:proofErr w:type="spellEnd"/>
            <w:r w:rsidRPr="006E3A2C">
              <w:t>»</w:t>
            </w:r>
          </w:p>
        </w:tc>
        <w:tc>
          <w:tcPr>
            <w:tcW w:w="2027" w:type="dxa"/>
          </w:tcPr>
          <w:p w:rsidR="00A30FC2" w:rsidRPr="006E3A2C" w:rsidRDefault="00EA007E" w:rsidP="006E3A2C">
            <w:pPr>
              <w:spacing w:line="360" w:lineRule="auto"/>
              <w:ind w:firstLine="142"/>
              <w:jc w:val="center"/>
            </w:pPr>
            <w:r w:rsidRPr="006E3A2C">
              <w:t>Германия</w:t>
            </w:r>
          </w:p>
        </w:tc>
        <w:tc>
          <w:tcPr>
            <w:tcW w:w="2127" w:type="dxa"/>
          </w:tcPr>
          <w:p w:rsidR="00A30FC2" w:rsidRPr="006E3A2C" w:rsidRDefault="0077275A"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 xml:space="preserve">штрих-код состоит из 8 </w:t>
            </w:r>
            <w:proofErr w:type="gramStart"/>
            <w:r w:rsidRPr="006E3A2C">
              <w:t>цифр</w:t>
            </w:r>
            <w:proofErr w:type="gramEnd"/>
            <w:r w:rsidRPr="006E3A2C">
              <w:t xml:space="preserve"> и определить их </w:t>
            </w:r>
            <w:r w:rsidRPr="006E3A2C">
              <w:lastRenderedPageBreak/>
              <w:t>качество и соответствие начальному образцу нам не удалось</w:t>
            </w:r>
          </w:p>
        </w:tc>
      </w:tr>
      <w:tr w:rsidR="00A30FC2" w:rsidRPr="006E3A2C" w:rsidTr="006E4966">
        <w:tc>
          <w:tcPr>
            <w:tcW w:w="878" w:type="dxa"/>
          </w:tcPr>
          <w:p w:rsidR="00A30FC2" w:rsidRPr="006E3A2C" w:rsidRDefault="00A30FC2" w:rsidP="006E3A2C">
            <w:pPr>
              <w:spacing w:line="360" w:lineRule="auto"/>
              <w:ind w:firstLine="142"/>
            </w:pPr>
            <w:r w:rsidRPr="006E3A2C">
              <w:lastRenderedPageBreak/>
              <w:t>12</w:t>
            </w:r>
          </w:p>
        </w:tc>
        <w:tc>
          <w:tcPr>
            <w:tcW w:w="2126" w:type="dxa"/>
          </w:tcPr>
          <w:p w:rsidR="00A30FC2" w:rsidRPr="006E3A2C" w:rsidRDefault="00A30FC2" w:rsidP="006E3A2C">
            <w:pPr>
              <w:spacing w:line="360" w:lineRule="auto"/>
              <w:ind w:firstLine="142"/>
              <w:jc w:val="center"/>
            </w:pPr>
            <w:r w:rsidRPr="006E3A2C">
              <w:t>Леденец на палочке «Чупа-чупс»</w:t>
            </w:r>
          </w:p>
        </w:tc>
        <w:tc>
          <w:tcPr>
            <w:tcW w:w="2027" w:type="dxa"/>
          </w:tcPr>
          <w:p w:rsidR="00A30FC2" w:rsidRPr="006E3A2C" w:rsidRDefault="00EA007E" w:rsidP="006E3A2C">
            <w:pPr>
              <w:spacing w:line="360" w:lineRule="auto"/>
              <w:ind w:firstLine="142"/>
              <w:jc w:val="center"/>
            </w:pPr>
            <w:r w:rsidRPr="006E3A2C">
              <w:t>Россия</w:t>
            </w:r>
          </w:p>
        </w:tc>
        <w:tc>
          <w:tcPr>
            <w:tcW w:w="2127" w:type="dxa"/>
          </w:tcPr>
          <w:p w:rsidR="00A30FC2" w:rsidRPr="006E3A2C" w:rsidRDefault="00EA007E" w:rsidP="006E3A2C">
            <w:pPr>
              <w:spacing w:line="360" w:lineRule="auto"/>
              <w:ind w:firstLine="142"/>
              <w:jc w:val="center"/>
            </w:pPr>
            <w:r w:rsidRPr="006E3A2C">
              <w:t>Россия</w:t>
            </w:r>
          </w:p>
        </w:tc>
        <w:tc>
          <w:tcPr>
            <w:tcW w:w="2792" w:type="dxa"/>
          </w:tcPr>
          <w:p w:rsidR="00A30FC2" w:rsidRPr="006E3A2C" w:rsidRDefault="00EA007E" w:rsidP="006E3A2C">
            <w:pPr>
              <w:spacing w:line="360" w:lineRule="auto"/>
              <w:ind w:firstLine="142"/>
              <w:jc w:val="center"/>
            </w:pPr>
            <w:r w:rsidRPr="006E3A2C">
              <w:t xml:space="preserve">штрих-код состоит из 8 </w:t>
            </w:r>
            <w:proofErr w:type="gramStart"/>
            <w:r w:rsidRPr="006E3A2C">
              <w:t>цифр</w:t>
            </w:r>
            <w:proofErr w:type="gramEnd"/>
            <w:r w:rsidRPr="006E3A2C">
              <w:t xml:space="preserve"> и определить их качество и соответствие начальному образцу нам не удалось</w:t>
            </w:r>
          </w:p>
        </w:tc>
      </w:tr>
    </w:tbl>
    <w:p w:rsidR="006E4966" w:rsidRPr="006E3A2C" w:rsidRDefault="006E4966" w:rsidP="006E3A2C">
      <w:pPr>
        <w:pStyle w:val="ab"/>
        <w:spacing w:before="0" w:beforeAutospacing="0" w:after="0" w:afterAutospacing="0" w:line="360" w:lineRule="auto"/>
        <w:ind w:firstLine="142"/>
        <w:jc w:val="both"/>
      </w:pPr>
      <w:r w:rsidRPr="006E3A2C">
        <w:t>Код, нанесенный на этикетк</w:t>
      </w:r>
      <w:proofErr w:type="gramStart"/>
      <w:r w:rsidRPr="006E3A2C">
        <w:t>у(</w:t>
      </w:r>
      <w:proofErr w:type="gramEnd"/>
      <w:r w:rsidRPr="006E3A2C">
        <w:t>Жевательные конфеты «</w:t>
      </w:r>
      <w:proofErr w:type="spellStart"/>
      <w:r w:rsidRPr="006E3A2C">
        <w:t>Мамба</w:t>
      </w:r>
      <w:proofErr w:type="spellEnd"/>
      <w:r w:rsidRPr="006E3A2C">
        <w:t>», Жевательная резинка «</w:t>
      </w:r>
      <w:r w:rsidRPr="006E3A2C">
        <w:rPr>
          <w:lang w:val="en-US"/>
        </w:rPr>
        <w:t>Orbit</w:t>
      </w:r>
      <w:r w:rsidRPr="006E3A2C">
        <w:t>» Шоколадный батончик «</w:t>
      </w:r>
      <w:r w:rsidRPr="006E3A2C">
        <w:rPr>
          <w:lang w:val="en-US"/>
        </w:rPr>
        <w:t>Mars</w:t>
      </w:r>
      <w:r w:rsidRPr="006E3A2C">
        <w:t>» Напиток «</w:t>
      </w:r>
      <w:r w:rsidRPr="006E3A2C">
        <w:rPr>
          <w:lang w:val="en-US"/>
        </w:rPr>
        <w:t>Coco</w:t>
      </w:r>
      <w:r w:rsidRPr="006E3A2C">
        <w:t>-</w:t>
      </w:r>
      <w:r w:rsidRPr="006E3A2C">
        <w:rPr>
          <w:lang w:val="en-US"/>
        </w:rPr>
        <w:t>Cola</w:t>
      </w:r>
      <w:r w:rsidRPr="006E3A2C">
        <w:t>» Шоколадный батончик «</w:t>
      </w:r>
      <w:proofErr w:type="spellStart"/>
      <w:r w:rsidRPr="006E3A2C">
        <w:rPr>
          <w:lang w:val="en-US"/>
        </w:rPr>
        <w:t>Snicekers</w:t>
      </w:r>
      <w:proofErr w:type="spellEnd"/>
      <w:r w:rsidRPr="006E3A2C">
        <w:t>» Шоколад «</w:t>
      </w:r>
      <w:r w:rsidRPr="006E3A2C">
        <w:rPr>
          <w:lang w:val="en-US"/>
        </w:rPr>
        <w:t>Alpen</w:t>
      </w:r>
      <w:r w:rsidRPr="006E3A2C">
        <w:t xml:space="preserve"> </w:t>
      </w:r>
      <w:r w:rsidRPr="006E3A2C">
        <w:rPr>
          <w:lang w:val="en-US"/>
        </w:rPr>
        <w:t>Gold</w:t>
      </w:r>
      <w:r w:rsidRPr="006E3A2C">
        <w:t>») , не соответствует стране изготовителю заявленной на упаковке, тут причин может быть несколько. Первая: фирма была зарегистрирована и получила код не в своей стране, а в той, куда направлен основной экспорт ее продукции. Вторая: товар был изготовлен на дочернем предприятии. Третья: возможно, товар был изготовлен в одной стране, но по лицензии фирмы из другой страны. Четвертая - когда учредителями предприятия становятся несколько фирм из различных государств.</w:t>
      </w:r>
    </w:p>
    <w:p w:rsidR="00EA007E" w:rsidRPr="006E3A2C" w:rsidRDefault="004E6C9B" w:rsidP="006E3A2C">
      <w:pPr>
        <w:pStyle w:val="ac"/>
        <w:numPr>
          <w:ilvl w:val="2"/>
          <w:numId w:val="21"/>
        </w:numPr>
        <w:spacing w:line="360" w:lineRule="auto"/>
        <w:ind w:left="0" w:firstLine="142"/>
        <w:rPr>
          <w:rFonts w:ascii="Times New Roman" w:hAnsi="Times New Roman"/>
          <w:b/>
          <w:sz w:val="24"/>
          <w:szCs w:val="24"/>
        </w:rPr>
      </w:pPr>
      <w:r w:rsidRPr="006E3A2C">
        <w:rPr>
          <w:rFonts w:ascii="Times New Roman" w:hAnsi="Times New Roman"/>
          <w:b/>
          <w:sz w:val="24"/>
          <w:szCs w:val="24"/>
        </w:rPr>
        <w:t>Проведение опытов:</w:t>
      </w:r>
    </w:p>
    <w:p w:rsidR="00EA007E" w:rsidRPr="006E3A2C" w:rsidRDefault="00EA007E" w:rsidP="006E3A2C">
      <w:pPr>
        <w:pStyle w:val="ac"/>
        <w:spacing w:line="360" w:lineRule="auto"/>
        <w:ind w:left="0" w:firstLine="142"/>
        <w:rPr>
          <w:rFonts w:ascii="Times New Roman" w:hAnsi="Times New Roman"/>
          <w:sz w:val="24"/>
          <w:szCs w:val="24"/>
        </w:rPr>
      </w:pPr>
      <w:r w:rsidRPr="006E3A2C">
        <w:rPr>
          <w:rFonts w:ascii="Times New Roman" w:hAnsi="Times New Roman"/>
          <w:sz w:val="24"/>
          <w:szCs w:val="24"/>
        </w:rPr>
        <w:t>Опыт №1 «Проникновение красителей» (Приложение №</w:t>
      </w:r>
      <w:r w:rsidR="00123CC8" w:rsidRPr="006E3A2C">
        <w:rPr>
          <w:rFonts w:ascii="Times New Roman" w:hAnsi="Times New Roman"/>
          <w:sz w:val="24"/>
          <w:szCs w:val="24"/>
        </w:rPr>
        <w:t>6</w:t>
      </w:r>
      <w:r w:rsidRPr="006E3A2C">
        <w:rPr>
          <w:rFonts w:ascii="Times New Roman" w:hAnsi="Times New Roman"/>
          <w:sz w:val="24"/>
          <w:szCs w:val="24"/>
        </w:rPr>
        <w:t>)</w:t>
      </w:r>
    </w:p>
    <w:p w:rsidR="00EA007E" w:rsidRPr="006E3A2C" w:rsidRDefault="00EA007E" w:rsidP="006E3A2C">
      <w:pPr>
        <w:pStyle w:val="ac"/>
        <w:numPr>
          <w:ilvl w:val="0"/>
          <w:numId w:val="10"/>
        </w:numPr>
        <w:spacing w:line="360" w:lineRule="auto"/>
        <w:ind w:left="0" w:firstLine="142"/>
        <w:rPr>
          <w:rFonts w:ascii="Times New Roman" w:hAnsi="Times New Roman"/>
          <w:sz w:val="24"/>
          <w:szCs w:val="24"/>
        </w:rPr>
      </w:pPr>
      <w:r w:rsidRPr="006E3A2C">
        <w:rPr>
          <w:rFonts w:ascii="Times New Roman" w:hAnsi="Times New Roman"/>
          <w:sz w:val="24"/>
          <w:szCs w:val="24"/>
        </w:rPr>
        <w:t xml:space="preserve">Растворим несколько леденцов  на палочке «Чупа – </w:t>
      </w:r>
      <w:proofErr w:type="spellStart"/>
      <w:r w:rsidRPr="006E3A2C">
        <w:rPr>
          <w:rFonts w:ascii="Times New Roman" w:hAnsi="Times New Roman"/>
          <w:sz w:val="24"/>
          <w:szCs w:val="24"/>
        </w:rPr>
        <w:t>чупс</w:t>
      </w:r>
      <w:proofErr w:type="spellEnd"/>
      <w:r w:rsidRPr="006E3A2C">
        <w:rPr>
          <w:rFonts w:ascii="Times New Roman" w:hAnsi="Times New Roman"/>
          <w:sz w:val="24"/>
          <w:szCs w:val="24"/>
        </w:rPr>
        <w:t>» в воде.</w:t>
      </w:r>
    </w:p>
    <w:p w:rsidR="00EA007E" w:rsidRPr="006E3A2C" w:rsidRDefault="00E62631" w:rsidP="006E3A2C">
      <w:pPr>
        <w:pStyle w:val="ac"/>
        <w:numPr>
          <w:ilvl w:val="0"/>
          <w:numId w:val="10"/>
        </w:numPr>
        <w:spacing w:line="360" w:lineRule="auto"/>
        <w:ind w:left="0" w:firstLine="142"/>
        <w:rPr>
          <w:rFonts w:ascii="Times New Roman" w:hAnsi="Times New Roman"/>
          <w:sz w:val="24"/>
          <w:szCs w:val="24"/>
        </w:rPr>
      </w:pPr>
      <w:r w:rsidRPr="006E3A2C">
        <w:rPr>
          <w:rFonts w:ascii="Times New Roman" w:hAnsi="Times New Roman"/>
          <w:sz w:val="24"/>
          <w:szCs w:val="24"/>
        </w:rPr>
        <w:t>Опустим в воду кусочек фанеры.</w:t>
      </w:r>
    </w:p>
    <w:p w:rsidR="00E62631" w:rsidRPr="006E3A2C" w:rsidRDefault="00E62631" w:rsidP="006E3A2C">
      <w:pPr>
        <w:pStyle w:val="ac"/>
        <w:numPr>
          <w:ilvl w:val="0"/>
          <w:numId w:val="10"/>
        </w:numPr>
        <w:spacing w:line="360" w:lineRule="auto"/>
        <w:ind w:left="0" w:firstLine="142"/>
        <w:rPr>
          <w:rFonts w:ascii="Times New Roman" w:hAnsi="Times New Roman"/>
          <w:sz w:val="24"/>
          <w:szCs w:val="24"/>
        </w:rPr>
      </w:pPr>
      <w:r w:rsidRPr="006E3A2C">
        <w:rPr>
          <w:rFonts w:ascii="Times New Roman" w:hAnsi="Times New Roman"/>
          <w:sz w:val="24"/>
          <w:szCs w:val="24"/>
        </w:rPr>
        <w:t xml:space="preserve">Через неделю, на срезе мы видим проникновение красителя </w:t>
      </w:r>
      <w:proofErr w:type="gramStart"/>
      <w:r w:rsidRPr="006E3A2C">
        <w:rPr>
          <w:rFonts w:ascii="Times New Roman" w:hAnsi="Times New Roman"/>
          <w:sz w:val="24"/>
          <w:szCs w:val="24"/>
        </w:rPr>
        <w:t>в глубь</w:t>
      </w:r>
      <w:proofErr w:type="gramEnd"/>
      <w:r w:rsidRPr="006E3A2C">
        <w:rPr>
          <w:rFonts w:ascii="Times New Roman" w:hAnsi="Times New Roman"/>
          <w:sz w:val="24"/>
          <w:szCs w:val="24"/>
        </w:rPr>
        <w:t xml:space="preserve"> фанеры на 3мм.</w:t>
      </w:r>
    </w:p>
    <w:p w:rsidR="00E62631" w:rsidRPr="006E3A2C" w:rsidRDefault="00E62631" w:rsidP="006E3A2C">
      <w:pPr>
        <w:pStyle w:val="ac"/>
        <w:spacing w:line="360" w:lineRule="auto"/>
        <w:ind w:left="0" w:firstLine="142"/>
        <w:rPr>
          <w:rFonts w:ascii="Times New Roman" w:hAnsi="Times New Roman"/>
          <w:sz w:val="24"/>
          <w:szCs w:val="24"/>
        </w:rPr>
      </w:pPr>
      <w:r w:rsidRPr="006E3A2C">
        <w:rPr>
          <w:rFonts w:ascii="Times New Roman" w:hAnsi="Times New Roman"/>
          <w:b/>
          <w:sz w:val="24"/>
          <w:szCs w:val="24"/>
        </w:rPr>
        <w:t>Вывод:</w:t>
      </w:r>
      <w:r w:rsidRPr="006E3A2C">
        <w:rPr>
          <w:rFonts w:ascii="Times New Roman" w:hAnsi="Times New Roman"/>
          <w:sz w:val="24"/>
          <w:szCs w:val="24"/>
        </w:rPr>
        <w:t xml:space="preserve"> красители, попадая в наш </w:t>
      </w:r>
      <w:proofErr w:type="gramStart"/>
      <w:r w:rsidRPr="006E3A2C">
        <w:rPr>
          <w:rFonts w:ascii="Times New Roman" w:hAnsi="Times New Roman"/>
          <w:sz w:val="24"/>
          <w:szCs w:val="24"/>
        </w:rPr>
        <w:t>организм</w:t>
      </w:r>
      <w:proofErr w:type="gramEnd"/>
      <w:r w:rsidRPr="006E3A2C">
        <w:rPr>
          <w:rFonts w:ascii="Times New Roman" w:hAnsi="Times New Roman"/>
          <w:sz w:val="24"/>
          <w:szCs w:val="24"/>
        </w:rPr>
        <w:t xml:space="preserve"> проникаю в него.</w:t>
      </w:r>
    </w:p>
    <w:p w:rsidR="00E62631" w:rsidRPr="006E3A2C" w:rsidRDefault="00E62631" w:rsidP="006E3A2C">
      <w:pPr>
        <w:spacing w:line="360" w:lineRule="auto"/>
        <w:ind w:firstLine="142"/>
      </w:pPr>
      <w:r w:rsidRPr="006E3A2C">
        <w:t>Опыт №2 «Влияние напитка «</w:t>
      </w:r>
      <w:r w:rsidRPr="006E3A2C">
        <w:rPr>
          <w:lang w:val="en-US"/>
        </w:rPr>
        <w:t>Coco</w:t>
      </w:r>
      <w:r w:rsidRPr="006E3A2C">
        <w:t>-</w:t>
      </w:r>
      <w:r w:rsidRPr="006E3A2C">
        <w:rPr>
          <w:lang w:val="en-US"/>
        </w:rPr>
        <w:t>Cola</w:t>
      </w:r>
      <w:r w:rsidRPr="006E3A2C">
        <w:t>» (без консервантов)»</w:t>
      </w:r>
      <w:r w:rsidR="00123CC8" w:rsidRPr="006E3A2C">
        <w:t xml:space="preserve"> (Приложение №7)</w:t>
      </w:r>
    </w:p>
    <w:p w:rsidR="00E62631" w:rsidRPr="006E3A2C" w:rsidRDefault="00E62631" w:rsidP="006E3A2C">
      <w:pPr>
        <w:pStyle w:val="ac"/>
        <w:numPr>
          <w:ilvl w:val="0"/>
          <w:numId w:val="12"/>
        </w:numPr>
        <w:spacing w:line="360" w:lineRule="auto"/>
        <w:ind w:left="0" w:firstLine="142"/>
        <w:rPr>
          <w:rFonts w:ascii="Times New Roman" w:hAnsi="Times New Roman"/>
          <w:sz w:val="24"/>
          <w:szCs w:val="24"/>
        </w:rPr>
      </w:pPr>
      <w:r w:rsidRPr="006E3A2C">
        <w:rPr>
          <w:rFonts w:ascii="Times New Roman" w:hAnsi="Times New Roman"/>
          <w:sz w:val="24"/>
          <w:szCs w:val="24"/>
        </w:rPr>
        <w:t>Нальем в банку напиток «</w:t>
      </w:r>
      <w:r w:rsidRPr="006E3A2C">
        <w:rPr>
          <w:rFonts w:ascii="Times New Roman" w:hAnsi="Times New Roman"/>
          <w:sz w:val="24"/>
          <w:szCs w:val="24"/>
          <w:lang w:val="en-US"/>
        </w:rPr>
        <w:t>Coco</w:t>
      </w:r>
      <w:r w:rsidRPr="006E3A2C">
        <w:rPr>
          <w:rFonts w:ascii="Times New Roman" w:hAnsi="Times New Roman"/>
          <w:sz w:val="24"/>
          <w:szCs w:val="24"/>
        </w:rPr>
        <w:t>-</w:t>
      </w:r>
      <w:r w:rsidRPr="006E3A2C">
        <w:rPr>
          <w:rFonts w:ascii="Times New Roman" w:hAnsi="Times New Roman"/>
          <w:sz w:val="24"/>
          <w:szCs w:val="24"/>
          <w:lang w:val="en-US"/>
        </w:rPr>
        <w:t>Cola</w:t>
      </w:r>
      <w:r w:rsidRPr="006E3A2C">
        <w:rPr>
          <w:rFonts w:ascii="Times New Roman" w:hAnsi="Times New Roman"/>
          <w:sz w:val="24"/>
          <w:szCs w:val="24"/>
        </w:rPr>
        <w:t>» (без консервантов)</w:t>
      </w:r>
    </w:p>
    <w:p w:rsidR="00E62631" w:rsidRPr="006E3A2C" w:rsidRDefault="00E62631" w:rsidP="006E3A2C">
      <w:pPr>
        <w:pStyle w:val="ac"/>
        <w:numPr>
          <w:ilvl w:val="0"/>
          <w:numId w:val="12"/>
        </w:numPr>
        <w:spacing w:line="360" w:lineRule="auto"/>
        <w:ind w:left="0" w:firstLine="142"/>
        <w:rPr>
          <w:rFonts w:ascii="Times New Roman" w:hAnsi="Times New Roman"/>
          <w:sz w:val="24"/>
          <w:szCs w:val="24"/>
        </w:rPr>
      </w:pPr>
      <w:r w:rsidRPr="006E3A2C">
        <w:rPr>
          <w:rFonts w:ascii="Times New Roman" w:hAnsi="Times New Roman"/>
          <w:sz w:val="24"/>
          <w:szCs w:val="24"/>
        </w:rPr>
        <w:t>Опустив в банку куриное яйцо</w:t>
      </w:r>
    </w:p>
    <w:p w:rsidR="00E62631" w:rsidRPr="006E3A2C" w:rsidRDefault="00E62631" w:rsidP="006E3A2C">
      <w:pPr>
        <w:pStyle w:val="ac"/>
        <w:numPr>
          <w:ilvl w:val="0"/>
          <w:numId w:val="12"/>
        </w:numPr>
        <w:spacing w:line="360" w:lineRule="auto"/>
        <w:ind w:left="0" w:firstLine="142"/>
        <w:rPr>
          <w:rFonts w:ascii="Times New Roman" w:hAnsi="Times New Roman"/>
          <w:sz w:val="24"/>
          <w:szCs w:val="24"/>
        </w:rPr>
      </w:pPr>
      <w:r w:rsidRPr="006E3A2C">
        <w:rPr>
          <w:rFonts w:ascii="Times New Roman" w:hAnsi="Times New Roman"/>
          <w:sz w:val="24"/>
          <w:szCs w:val="24"/>
        </w:rPr>
        <w:t>Через неделю мы видим, что окраска яйца изменилась, верхний слой растворился.</w:t>
      </w:r>
    </w:p>
    <w:p w:rsidR="00E62631" w:rsidRPr="006E3A2C" w:rsidRDefault="00E62631" w:rsidP="006E3A2C">
      <w:pPr>
        <w:pStyle w:val="ac"/>
        <w:numPr>
          <w:ilvl w:val="0"/>
          <w:numId w:val="12"/>
        </w:numPr>
        <w:spacing w:line="360" w:lineRule="auto"/>
        <w:ind w:left="0" w:firstLine="142"/>
        <w:rPr>
          <w:rFonts w:ascii="Times New Roman" w:hAnsi="Times New Roman"/>
          <w:sz w:val="24"/>
          <w:szCs w:val="24"/>
        </w:rPr>
      </w:pPr>
      <w:r w:rsidRPr="006E3A2C">
        <w:rPr>
          <w:rFonts w:ascii="Times New Roman" w:hAnsi="Times New Roman"/>
          <w:sz w:val="24"/>
          <w:szCs w:val="24"/>
        </w:rPr>
        <w:t>Разбив яйцо, мы наблюдаем проникновение веществ, содержащихся в напитке внутрь яйца.</w:t>
      </w:r>
    </w:p>
    <w:p w:rsidR="00E62631" w:rsidRPr="006E3A2C" w:rsidRDefault="00E62631" w:rsidP="006E3A2C">
      <w:pPr>
        <w:spacing w:line="360" w:lineRule="auto"/>
        <w:ind w:firstLine="142"/>
      </w:pPr>
      <w:r w:rsidRPr="006E3A2C">
        <w:rPr>
          <w:b/>
        </w:rPr>
        <w:t>Вывод:</w:t>
      </w:r>
      <w:r w:rsidRPr="006E3A2C">
        <w:t xml:space="preserve">  вещества, находящееся в напитке «</w:t>
      </w:r>
      <w:r w:rsidRPr="006E3A2C">
        <w:rPr>
          <w:lang w:val="en-US"/>
        </w:rPr>
        <w:t>Coco</w:t>
      </w:r>
      <w:r w:rsidRPr="006E3A2C">
        <w:t>-</w:t>
      </w:r>
      <w:r w:rsidRPr="006E3A2C">
        <w:rPr>
          <w:lang w:val="en-US"/>
        </w:rPr>
        <w:t>Cola</w:t>
      </w:r>
      <w:r w:rsidRPr="006E3A2C">
        <w:t>» (без консервантов) могут разрушать кальций.</w:t>
      </w: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2B6556" w:rsidRPr="006E3A2C" w:rsidRDefault="004E6C9B" w:rsidP="006E3A2C">
      <w:pPr>
        <w:spacing w:line="360" w:lineRule="auto"/>
        <w:ind w:firstLine="142"/>
        <w:jc w:val="center"/>
        <w:rPr>
          <w:b/>
          <w:caps/>
        </w:rPr>
      </w:pPr>
      <w:r w:rsidRPr="006E3A2C">
        <w:rPr>
          <w:b/>
          <w:caps/>
          <w:lang w:val="en-US"/>
        </w:rPr>
        <w:lastRenderedPageBreak/>
        <w:t>III</w:t>
      </w:r>
      <w:r w:rsidRPr="006E3A2C">
        <w:rPr>
          <w:b/>
          <w:caps/>
        </w:rPr>
        <w:t xml:space="preserve">. </w:t>
      </w:r>
      <w:r w:rsidR="006E3A2C" w:rsidRPr="006E3A2C">
        <w:rPr>
          <w:b/>
          <w:caps/>
        </w:rPr>
        <w:t>Результаты</w:t>
      </w:r>
    </w:p>
    <w:p w:rsidR="002B6556" w:rsidRPr="006E3A2C" w:rsidRDefault="002B6556" w:rsidP="006E3A2C">
      <w:pPr>
        <w:spacing w:line="360" w:lineRule="auto"/>
        <w:ind w:firstLine="142"/>
        <w:jc w:val="both"/>
      </w:pPr>
      <w:r w:rsidRPr="006E3A2C">
        <w:t>1. В резул</w:t>
      </w:r>
      <w:r w:rsidR="0077275A" w:rsidRPr="006E3A2C">
        <w:t xml:space="preserve">ьтате исследования 12 </w:t>
      </w:r>
      <w:proofErr w:type="gramStart"/>
      <w:r w:rsidR="0077275A" w:rsidRPr="006E3A2C">
        <w:t>продуктов</w:t>
      </w:r>
      <w:proofErr w:type="gramEnd"/>
      <w:r w:rsidRPr="006E3A2C">
        <w:t xml:space="preserve">  часто употребляемых </w:t>
      </w:r>
      <w:r w:rsidR="0077275A" w:rsidRPr="006E3A2C">
        <w:t>школьниками</w:t>
      </w:r>
      <w:r w:rsidRPr="006E3A2C">
        <w:t xml:space="preserve">  обнаружено, что: </w:t>
      </w:r>
    </w:p>
    <w:p w:rsidR="002B6556" w:rsidRPr="006E3A2C" w:rsidRDefault="002B6556" w:rsidP="006E3A2C">
      <w:pPr>
        <w:spacing w:line="360" w:lineRule="auto"/>
        <w:ind w:firstLine="142"/>
        <w:jc w:val="both"/>
      </w:pPr>
      <w:proofErr w:type="gramStart"/>
      <w:r w:rsidRPr="006E3A2C">
        <w:t xml:space="preserve">1) Практически все продукты по штрих-коду соответствует стандарту качества, и указывают код страны изготовителя, но на некоторых продуктах штрих-код состоит из 8 цифр и определить их качество и соответствие начальному образцу не удалось (жевательная резинка </w:t>
      </w:r>
      <w:proofErr w:type="spellStart"/>
      <w:r w:rsidRPr="006E3A2C">
        <w:t>Dirol</w:t>
      </w:r>
      <w:proofErr w:type="spellEnd"/>
      <w:r w:rsidRPr="006E3A2C">
        <w:t xml:space="preserve">, </w:t>
      </w:r>
      <w:proofErr w:type="spellStart"/>
      <w:r w:rsidRPr="006E3A2C">
        <w:t>Orbit</w:t>
      </w:r>
      <w:proofErr w:type="spellEnd"/>
      <w:r w:rsidRPr="006E3A2C">
        <w:t xml:space="preserve">, </w:t>
      </w:r>
      <w:r w:rsidR="0077275A" w:rsidRPr="006E3A2C">
        <w:t>Жевательные конфеты «</w:t>
      </w:r>
      <w:proofErr w:type="spellStart"/>
      <w:r w:rsidR="0077275A" w:rsidRPr="006E3A2C">
        <w:t>Мамба</w:t>
      </w:r>
      <w:proofErr w:type="spellEnd"/>
      <w:r w:rsidR="0077275A" w:rsidRPr="006E3A2C">
        <w:t>», Леденец на палочке «Чупа-чупс»</w:t>
      </w:r>
      <w:r w:rsidRPr="006E3A2C">
        <w:t xml:space="preserve">), но на упаковке стоит страна изготовитель «Россия». </w:t>
      </w:r>
      <w:proofErr w:type="gramEnd"/>
    </w:p>
    <w:p w:rsidR="002B6556" w:rsidRPr="006E3A2C" w:rsidRDefault="002B6556" w:rsidP="006E3A2C">
      <w:pPr>
        <w:spacing w:line="360" w:lineRule="auto"/>
        <w:ind w:firstLine="142"/>
        <w:jc w:val="both"/>
      </w:pPr>
      <w:r w:rsidRPr="006E3A2C">
        <w:t>2) Все упаковки красочно оформлены для привлечения внимания потребителя. Но не на всех упаковках имеется исчерпывающая информация. Так на чипсах «</w:t>
      </w:r>
      <w:proofErr w:type="spellStart"/>
      <w:r w:rsidRPr="006E3A2C">
        <w:t>Lays</w:t>
      </w:r>
      <w:proofErr w:type="spellEnd"/>
      <w:r w:rsidRPr="006E3A2C">
        <w:t>», «Московский картофель», шоколадных батончиках указано, что они содержат пищевые добавки идентичные натуральным и искусственным (</w:t>
      </w:r>
      <w:proofErr w:type="spellStart"/>
      <w:r w:rsidRPr="006E3A2C">
        <w:t>ароматизаторы</w:t>
      </w:r>
      <w:proofErr w:type="spellEnd"/>
      <w:r w:rsidRPr="006E3A2C">
        <w:t>), но индекс «Е» не указан, что не позволяет определить запре</w:t>
      </w:r>
      <w:r w:rsidR="0077275A" w:rsidRPr="006E3A2C">
        <w:t>щены или разрешены эти добавки.</w:t>
      </w:r>
    </w:p>
    <w:p w:rsidR="0077275A" w:rsidRPr="006E3A2C" w:rsidRDefault="0077275A" w:rsidP="006E3A2C">
      <w:pPr>
        <w:spacing w:line="360" w:lineRule="auto"/>
        <w:ind w:firstLine="142"/>
      </w:pPr>
      <w:r w:rsidRPr="006E3A2C">
        <w:t xml:space="preserve">3) Оценив </w:t>
      </w:r>
      <w:proofErr w:type="spellStart"/>
      <w:r w:rsidRPr="006E3A2C">
        <w:t>энергитическую</w:t>
      </w:r>
      <w:proofErr w:type="spellEnd"/>
      <w:r w:rsidRPr="006E3A2C">
        <w:t xml:space="preserve"> ценность данных продуктов и посчитав процент от дневной потребности в калориях учащихся можно сделать вывод, что частое и в больших количествах употребление таких продуктов, как:  шоколад «</w:t>
      </w:r>
      <w:r w:rsidRPr="006E3A2C">
        <w:rPr>
          <w:lang w:val="en-US"/>
        </w:rPr>
        <w:t>Alpen</w:t>
      </w:r>
      <w:r w:rsidRPr="006E3A2C">
        <w:t xml:space="preserve"> </w:t>
      </w:r>
      <w:r w:rsidRPr="006E3A2C">
        <w:rPr>
          <w:lang w:val="en-US"/>
        </w:rPr>
        <w:t>Gold</w:t>
      </w:r>
      <w:r w:rsidRPr="006E3A2C">
        <w:t>»; чипсы «</w:t>
      </w:r>
      <w:r w:rsidRPr="006E3A2C">
        <w:rPr>
          <w:lang w:val="en-US"/>
        </w:rPr>
        <w:t>Lays</w:t>
      </w:r>
      <w:r w:rsidRPr="006E3A2C">
        <w:t>»; шоколадный батончик «</w:t>
      </w:r>
      <w:proofErr w:type="spellStart"/>
      <w:r w:rsidRPr="006E3A2C">
        <w:rPr>
          <w:lang w:val="en-US"/>
        </w:rPr>
        <w:t>Snicekers</w:t>
      </w:r>
      <w:proofErr w:type="spellEnd"/>
      <w:r w:rsidRPr="006E3A2C">
        <w:t>»; шоколадный батончик «</w:t>
      </w:r>
      <w:r w:rsidRPr="006E3A2C">
        <w:rPr>
          <w:lang w:val="en-US"/>
        </w:rPr>
        <w:t>Mars</w:t>
      </w:r>
      <w:r w:rsidRPr="006E3A2C">
        <w:t>»; сухарики «Кириешки», может привести к избыточному весу и ожирению.</w:t>
      </w:r>
    </w:p>
    <w:p w:rsidR="0077275A" w:rsidRPr="006E3A2C" w:rsidRDefault="0077275A" w:rsidP="006E3A2C">
      <w:pPr>
        <w:spacing w:line="360" w:lineRule="auto"/>
        <w:ind w:firstLine="142"/>
      </w:pPr>
      <w:r w:rsidRPr="006E3A2C">
        <w:t>4) По результат опытов, можно сказать, что добавки проникают в наш организм.</w:t>
      </w:r>
    </w:p>
    <w:p w:rsidR="0077275A" w:rsidRPr="006E3A2C" w:rsidRDefault="004E6C9B" w:rsidP="006E3A2C">
      <w:pPr>
        <w:spacing w:line="360" w:lineRule="auto"/>
        <w:ind w:firstLine="142"/>
        <w:jc w:val="center"/>
        <w:rPr>
          <w:b/>
          <w:caps/>
        </w:rPr>
      </w:pPr>
      <w:r w:rsidRPr="006E3A2C">
        <w:rPr>
          <w:b/>
          <w:caps/>
          <w:lang w:val="en-US"/>
        </w:rPr>
        <w:t>IV</w:t>
      </w:r>
      <w:r w:rsidRPr="006E3A2C">
        <w:rPr>
          <w:b/>
          <w:caps/>
        </w:rPr>
        <w:t xml:space="preserve">. </w:t>
      </w:r>
      <w:r w:rsidR="006E3A2C" w:rsidRPr="006E3A2C">
        <w:rPr>
          <w:b/>
          <w:caps/>
        </w:rPr>
        <w:t>Выводы</w:t>
      </w:r>
    </w:p>
    <w:p w:rsidR="007439D4" w:rsidRPr="006E3A2C" w:rsidRDefault="007439D4" w:rsidP="006E3A2C">
      <w:pPr>
        <w:pStyle w:val="ac"/>
        <w:numPr>
          <w:ilvl w:val="0"/>
          <w:numId w:val="14"/>
        </w:numPr>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Любимые и </w:t>
      </w:r>
      <w:proofErr w:type="spellStart"/>
      <w:r w:rsidRPr="006E3A2C">
        <w:rPr>
          <w:rFonts w:ascii="Times New Roman" w:hAnsi="Times New Roman"/>
          <w:sz w:val="24"/>
          <w:szCs w:val="24"/>
        </w:rPr>
        <w:t>популятрные</w:t>
      </w:r>
      <w:proofErr w:type="spellEnd"/>
      <w:r w:rsidRPr="006E3A2C">
        <w:rPr>
          <w:rFonts w:ascii="Times New Roman" w:hAnsi="Times New Roman"/>
          <w:sz w:val="24"/>
          <w:szCs w:val="24"/>
        </w:rPr>
        <w:t xml:space="preserve"> продукты школьников содержат опасные для здоровья вещества.</w:t>
      </w:r>
    </w:p>
    <w:p w:rsidR="007439D4" w:rsidRPr="006E3A2C" w:rsidRDefault="007439D4" w:rsidP="006E3A2C">
      <w:pPr>
        <w:pStyle w:val="ac"/>
        <w:numPr>
          <w:ilvl w:val="0"/>
          <w:numId w:val="14"/>
        </w:numPr>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Большая </w:t>
      </w:r>
      <w:proofErr w:type="gramStart"/>
      <w:r w:rsidRPr="006E3A2C">
        <w:rPr>
          <w:rFonts w:ascii="Times New Roman" w:hAnsi="Times New Roman"/>
          <w:sz w:val="24"/>
          <w:szCs w:val="24"/>
        </w:rPr>
        <w:t>часть школьников не знает об</w:t>
      </w:r>
      <w:proofErr w:type="gramEnd"/>
      <w:r w:rsidRPr="006E3A2C">
        <w:rPr>
          <w:rFonts w:ascii="Times New Roman" w:hAnsi="Times New Roman"/>
          <w:sz w:val="24"/>
          <w:szCs w:val="24"/>
        </w:rPr>
        <w:t xml:space="preserve"> опасности употребления этих продуктов.</w:t>
      </w:r>
    </w:p>
    <w:p w:rsidR="007439D4" w:rsidRPr="006E3A2C" w:rsidRDefault="007439D4" w:rsidP="006E3A2C">
      <w:pPr>
        <w:pStyle w:val="ac"/>
        <w:numPr>
          <w:ilvl w:val="0"/>
          <w:numId w:val="14"/>
        </w:numPr>
        <w:spacing w:line="360" w:lineRule="auto"/>
        <w:ind w:left="0" w:firstLine="142"/>
        <w:jc w:val="both"/>
        <w:rPr>
          <w:rFonts w:ascii="Times New Roman" w:hAnsi="Times New Roman"/>
          <w:sz w:val="24"/>
          <w:szCs w:val="24"/>
        </w:rPr>
      </w:pPr>
      <w:r w:rsidRPr="006E3A2C">
        <w:rPr>
          <w:rFonts w:ascii="Times New Roman" w:hAnsi="Times New Roman"/>
          <w:sz w:val="24"/>
          <w:szCs w:val="24"/>
        </w:rPr>
        <w:t>Учащиеся школы часто употребляют продукты, содержащие опасные вещества.</w:t>
      </w:r>
    </w:p>
    <w:p w:rsidR="007439D4" w:rsidRPr="006E3A2C" w:rsidRDefault="007439D4" w:rsidP="006E3A2C">
      <w:pPr>
        <w:pStyle w:val="ac"/>
        <w:numPr>
          <w:ilvl w:val="0"/>
          <w:numId w:val="14"/>
        </w:numPr>
        <w:spacing w:line="360" w:lineRule="auto"/>
        <w:ind w:left="0" w:firstLine="142"/>
        <w:jc w:val="both"/>
        <w:rPr>
          <w:rFonts w:ascii="Times New Roman" w:hAnsi="Times New Roman"/>
          <w:sz w:val="24"/>
          <w:szCs w:val="24"/>
        </w:rPr>
      </w:pPr>
      <w:r w:rsidRPr="006E3A2C">
        <w:rPr>
          <w:rFonts w:ascii="Times New Roman" w:hAnsi="Times New Roman"/>
          <w:sz w:val="24"/>
          <w:szCs w:val="24"/>
        </w:rPr>
        <w:t>Употребление данных продуктов может вызвать различные заболевания: желудочно-кишечного тракта, аллергию, рак.</w:t>
      </w:r>
    </w:p>
    <w:p w:rsidR="007439D4" w:rsidRPr="006E3A2C" w:rsidRDefault="007439D4" w:rsidP="006E3A2C">
      <w:pPr>
        <w:pStyle w:val="ac"/>
        <w:numPr>
          <w:ilvl w:val="0"/>
          <w:numId w:val="14"/>
        </w:numPr>
        <w:spacing w:line="360" w:lineRule="auto"/>
        <w:ind w:left="0" w:firstLine="142"/>
        <w:jc w:val="both"/>
        <w:rPr>
          <w:rFonts w:ascii="Times New Roman" w:hAnsi="Times New Roman"/>
          <w:sz w:val="24"/>
          <w:szCs w:val="24"/>
        </w:rPr>
      </w:pPr>
      <w:r w:rsidRPr="006E3A2C">
        <w:rPr>
          <w:rFonts w:ascii="Times New Roman" w:hAnsi="Times New Roman"/>
          <w:sz w:val="24"/>
          <w:szCs w:val="24"/>
        </w:rPr>
        <w:t>Частое употребление продуктов с высокой калорийностью может привести к избыточному весу.</w:t>
      </w:r>
    </w:p>
    <w:p w:rsidR="007439D4" w:rsidRPr="006E3A2C" w:rsidRDefault="007439D4" w:rsidP="006E3A2C">
      <w:pPr>
        <w:pStyle w:val="ac"/>
        <w:numPr>
          <w:ilvl w:val="0"/>
          <w:numId w:val="14"/>
        </w:numPr>
        <w:spacing w:line="360" w:lineRule="auto"/>
        <w:ind w:left="0" w:firstLine="142"/>
        <w:jc w:val="both"/>
        <w:rPr>
          <w:rFonts w:ascii="Times New Roman" w:hAnsi="Times New Roman"/>
          <w:sz w:val="24"/>
          <w:szCs w:val="24"/>
        </w:rPr>
      </w:pPr>
      <w:r w:rsidRPr="006E3A2C">
        <w:rPr>
          <w:rFonts w:ascii="Times New Roman" w:hAnsi="Times New Roman"/>
          <w:sz w:val="24"/>
          <w:szCs w:val="24"/>
        </w:rPr>
        <w:t xml:space="preserve">Пищевые </w:t>
      </w:r>
      <w:proofErr w:type="gramStart"/>
      <w:r w:rsidRPr="006E3A2C">
        <w:rPr>
          <w:rFonts w:ascii="Times New Roman" w:hAnsi="Times New Roman"/>
          <w:sz w:val="24"/>
          <w:szCs w:val="24"/>
        </w:rPr>
        <w:t>добавки</w:t>
      </w:r>
      <w:proofErr w:type="gramEnd"/>
      <w:r w:rsidRPr="006E3A2C">
        <w:rPr>
          <w:rFonts w:ascii="Times New Roman" w:hAnsi="Times New Roman"/>
          <w:sz w:val="24"/>
          <w:szCs w:val="24"/>
        </w:rPr>
        <w:t xml:space="preserve"> попадая в наш организм проникаю в него, а некоторые могут и разрушать.</w:t>
      </w: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721D2F" w:rsidRDefault="00721D2F" w:rsidP="006E3A2C">
      <w:pPr>
        <w:spacing w:line="360" w:lineRule="auto"/>
        <w:ind w:firstLine="142"/>
        <w:jc w:val="center"/>
        <w:rPr>
          <w:b/>
          <w:caps/>
        </w:rPr>
      </w:pPr>
    </w:p>
    <w:p w:rsidR="002B6556" w:rsidRPr="006E3A2C" w:rsidRDefault="004E6C9B" w:rsidP="006E3A2C">
      <w:pPr>
        <w:spacing w:line="360" w:lineRule="auto"/>
        <w:ind w:firstLine="142"/>
        <w:jc w:val="center"/>
        <w:rPr>
          <w:b/>
          <w:caps/>
        </w:rPr>
      </w:pPr>
      <w:proofErr w:type="gramStart"/>
      <w:r w:rsidRPr="006E3A2C">
        <w:rPr>
          <w:b/>
          <w:caps/>
          <w:lang w:val="en-US"/>
        </w:rPr>
        <w:lastRenderedPageBreak/>
        <w:t>V</w:t>
      </w:r>
      <w:r w:rsidRPr="006E3A2C">
        <w:rPr>
          <w:b/>
          <w:caps/>
        </w:rPr>
        <w:t>.  Заключение</w:t>
      </w:r>
      <w:proofErr w:type="gramEnd"/>
    </w:p>
    <w:p w:rsidR="002B6556" w:rsidRPr="006E3A2C" w:rsidRDefault="002B6556" w:rsidP="006E3A2C">
      <w:pPr>
        <w:spacing w:line="360" w:lineRule="auto"/>
        <w:ind w:firstLine="142"/>
        <w:jc w:val="both"/>
      </w:pPr>
      <w:r w:rsidRPr="006E3A2C">
        <w:tab/>
        <w:t xml:space="preserve">Изучив, поставленный в </w:t>
      </w:r>
      <w:r w:rsidR="007439D4" w:rsidRPr="006E3A2C">
        <w:t>моей</w:t>
      </w:r>
      <w:r w:rsidR="000C69EC">
        <w:t xml:space="preserve"> работе</w:t>
      </w:r>
      <w:r w:rsidRPr="006E3A2C">
        <w:t xml:space="preserve"> во</w:t>
      </w:r>
      <w:r w:rsidR="007439D4" w:rsidRPr="006E3A2C">
        <w:t>прос о вреде пищевых добавок, я предлагаю</w:t>
      </w:r>
      <w:r w:rsidRPr="006E3A2C">
        <w:t xml:space="preserve"> воздержаться от таких популярных, широко распространенных и часто употребляемых, но не всегда полезных продуктов, как чипсы, сухарики, жевательные резинки и газированный напитки.  </w:t>
      </w:r>
    </w:p>
    <w:p w:rsidR="007439D4" w:rsidRPr="006E3A2C" w:rsidRDefault="007439D4" w:rsidP="006E3A2C">
      <w:pPr>
        <w:spacing w:line="360" w:lineRule="auto"/>
        <w:ind w:firstLine="142"/>
        <w:jc w:val="both"/>
      </w:pPr>
      <w:r w:rsidRPr="006E3A2C">
        <w:t>В перспективу своей работы я вижу в том, чтобы рассмотреть вопрос: «Чем можно заменить вкусные, но опасные продукты питания, вкусными, но полезными продуктами питания?»</w:t>
      </w:r>
      <w:r w:rsidR="004E6C9B" w:rsidRPr="006E3A2C">
        <w:t>, разработать рекомендации для школьников о выборе более безопасных продуктов питания.</w:t>
      </w:r>
    </w:p>
    <w:p w:rsidR="002B6556" w:rsidRPr="006E3A2C" w:rsidRDefault="002B6556" w:rsidP="006E3A2C">
      <w:pPr>
        <w:spacing w:line="360" w:lineRule="auto"/>
        <w:ind w:firstLine="142"/>
        <w:jc w:val="both"/>
        <w:rPr>
          <w:b/>
          <w:i/>
        </w:rPr>
      </w:pPr>
      <w:r w:rsidRPr="006E3A2C">
        <w:rPr>
          <w:b/>
          <w:i/>
        </w:rPr>
        <w:t xml:space="preserve">Гипотеза о том, что продукты, наиболее часто употребляемые </w:t>
      </w:r>
      <w:r w:rsidR="007439D4" w:rsidRPr="006E3A2C">
        <w:rPr>
          <w:b/>
          <w:i/>
        </w:rPr>
        <w:t>школьниками,</w:t>
      </w:r>
      <w:r w:rsidRPr="006E3A2C">
        <w:rPr>
          <w:b/>
          <w:i/>
        </w:rPr>
        <w:t xml:space="preserve"> </w:t>
      </w:r>
      <w:proofErr w:type="gramStart"/>
      <w:r w:rsidRPr="006E3A2C">
        <w:rPr>
          <w:b/>
          <w:i/>
        </w:rPr>
        <w:t>могут содержать вредные пищевые добавки полностью подтвердилась</w:t>
      </w:r>
      <w:proofErr w:type="gramEnd"/>
      <w:r w:rsidRPr="006E3A2C">
        <w:rPr>
          <w:b/>
          <w:i/>
        </w:rPr>
        <w:t>.</w:t>
      </w:r>
    </w:p>
    <w:p w:rsidR="002B6556" w:rsidRPr="006E3A2C" w:rsidRDefault="002B6556" w:rsidP="006E3A2C">
      <w:pPr>
        <w:spacing w:line="360" w:lineRule="auto"/>
        <w:ind w:firstLine="142"/>
        <w:jc w:val="both"/>
        <w:rPr>
          <w:b/>
        </w:rPr>
      </w:pPr>
    </w:p>
    <w:p w:rsidR="002B6556" w:rsidRPr="006E3A2C" w:rsidRDefault="002B6556" w:rsidP="006E3A2C">
      <w:pPr>
        <w:spacing w:line="360" w:lineRule="auto"/>
        <w:ind w:firstLine="142"/>
        <w:jc w:val="both"/>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744F6B" w:rsidRPr="006E3A2C" w:rsidRDefault="00744F6B" w:rsidP="006E3A2C">
      <w:pPr>
        <w:spacing w:line="360" w:lineRule="auto"/>
        <w:ind w:firstLine="142"/>
        <w:jc w:val="center"/>
        <w:rPr>
          <w:b/>
          <w:lang w:eastAsia="ru-RU" w:bidi="he-IL"/>
        </w:rPr>
      </w:pPr>
    </w:p>
    <w:p w:rsidR="006E3A2C" w:rsidRPr="006E3A2C" w:rsidRDefault="006E3A2C" w:rsidP="006E3A2C">
      <w:pPr>
        <w:spacing w:line="360" w:lineRule="auto"/>
        <w:ind w:firstLine="142"/>
        <w:jc w:val="center"/>
        <w:rPr>
          <w:b/>
          <w:caps/>
          <w:lang w:eastAsia="ru-RU" w:bidi="he-IL"/>
        </w:rPr>
      </w:pPr>
    </w:p>
    <w:p w:rsidR="006E3A2C" w:rsidRPr="006E3A2C" w:rsidRDefault="006E3A2C" w:rsidP="006E3A2C">
      <w:pPr>
        <w:spacing w:line="360" w:lineRule="auto"/>
        <w:ind w:firstLine="142"/>
        <w:jc w:val="center"/>
        <w:rPr>
          <w:b/>
          <w:caps/>
          <w:lang w:eastAsia="ru-RU" w:bidi="he-IL"/>
        </w:rPr>
      </w:pPr>
    </w:p>
    <w:p w:rsidR="006E3A2C" w:rsidRDefault="006E3A2C" w:rsidP="006E3A2C">
      <w:pPr>
        <w:spacing w:line="360" w:lineRule="auto"/>
        <w:ind w:firstLine="142"/>
        <w:jc w:val="center"/>
        <w:rPr>
          <w:b/>
          <w:caps/>
          <w:lang w:eastAsia="ru-RU" w:bidi="he-IL"/>
        </w:rPr>
      </w:pPr>
    </w:p>
    <w:p w:rsidR="00721D2F" w:rsidRDefault="00721D2F" w:rsidP="006E3A2C">
      <w:pPr>
        <w:spacing w:line="360" w:lineRule="auto"/>
        <w:ind w:firstLine="142"/>
        <w:jc w:val="center"/>
        <w:rPr>
          <w:b/>
          <w:caps/>
          <w:lang w:eastAsia="ru-RU" w:bidi="he-IL"/>
        </w:rPr>
      </w:pPr>
    </w:p>
    <w:p w:rsidR="00721D2F" w:rsidRDefault="00721D2F" w:rsidP="006E3A2C">
      <w:pPr>
        <w:spacing w:line="360" w:lineRule="auto"/>
        <w:ind w:firstLine="142"/>
        <w:jc w:val="center"/>
        <w:rPr>
          <w:b/>
          <w:caps/>
          <w:lang w:eastAsia="ru-RU" w:bidi="he-IL"/>
        </w:rPr>
      </w:pPr>
    </w:p>
    <w:p w:rsidR="00721D2F" w:rsidRDefault="00721D2F" w:rsidP="006E3A2C">
      <w:pPr>
        <w:spacing w:line="360" w:lineRule="auto"/>
        <w:ind w:firstLine="142"/>
        <w:jc w:val="center"/>
        <w:rPr>
          <w:b/>
          <w:caps/>
          <w:lang w:eastAsia="ru-RU" w:bidi="he-IL"/>
        </w:rPr>
      </w:pPr>
    </w:p>
    <w:p w:rsidR="00721D2F" w:rsidRPr="006E3A2C" w:rsidRDefault="00721D2F" w:rsidP="006E3A2C">
      <w:pPr>
        <w:spacing w:line="360" w:lineRule="auto"/>
        <w:ind w:firstLine="142"/>
        <w:jc w:val="center"/>
        <w:rPr>
          <w:b/>
          <w:caps/>
          <w:lang w:eastAsia="ru-RU" w:bidi="he-IL"/>
        </w:rPr>
      </w:pPr>
    </w:p>
    <w:p w:rsidR="006E3A2C" w:rsidRPr="006E3A2C" w:rsidRDefault="006E3A2C" w:rsidP="006E3A2C">
      <w:pPr>
        <w:spacing w:line="360" w:lineRule="auto"/>
        <w:ind w:firstLine="142"/>
        <w:jc w:val="center"/>
        <w:rPr>
          <w:b/>
          <w:caps/>
          <w:lang w:eastAsia="ru-RU" w:bidi="he-IL"/>
        </w:rPr>
      </w:pPr>
    </w:p>
    <w:p w:rsidR="006E3A2C" w:rsidRPr="006E3A2C" w:rsidRDefault="006E3A2C" w:rsidP="006E3A2C">
      <w:pPr>
        <w:spacing w:line="360" w:lineRule="auto"/>
        <w:ind w:firstLine="142"/>
        <w:jc w:val="center"/>
        <w:rPr>
          <w:b/>
          <w:caps/>
          <w:lang w:eastAsia="ru-RU" w:bidi="he-IL"/>
        </w:rPr>
      </w:pPr>
    </w:p>
    <w:p w:rsidR="006E3A2C" w:rsidRPr="006E3A2C" w:rsidRDefault="006E3A2C" w:rsidP="006E3A2C">
      <w:pPr>
        <w:spacing w:line="360" w:lineRule="auto"/>
        <w:ind w:firstLine="142"/>
        <w:jc w:val="center"/>
        <w:rPr>
          <w:b/>
          <w:caps/>
          <w:lang w:eastAsia="ru-RU" w:bidi="he-IL"/>
        </w:rPr>
      </w:pPr>
    </w:p>
    <w:p w:rsidR="00526A3E" w:rsidRDefault="00526A3E" w:rsidP="006E3A2C">
      <w:pPr>
        <w:spacing w:line="360" w:lineRule="auto"/>
        <w:ind w:firstLine="142"/>
        <w:jc w:val="center"/>
        <w:rPr>
          <w:b/>
          <w:caps/>
          <w:lang w:eastAsia="ru-RU" w:bidi="he-IL"/>
        </w:rPr>
      </w:pPr>
    </w:p>
    <w:p w:rsidR="00526A3E" w:rsidRDefault="00526A3E" w:rsidP="006E3A2C">
      <w:pPr>
        <w:spacing w:line="360" w:lineRule="auto"/>
        <w:ind w:firstLine="142"/>
        <w:jc w:val="center"/>
        <w:rPr>
          <w:b/>
          <w:caps/>
          <w:lang w:eastAsia="ru-RU" w:bidi="he-IL"/>
        </w:rPr>
      </w:pPr>
    </w:p>
    <w:p w:rsidR="00526A3E" w:rsidRDefault="00526A3E" w:rsidP="006E3A2C">
      <w:pPr>
        <w:spacing w:line="360" w:lineRule="auto"/>
        <w:ind w:firstLine="142"/>
        <w:jc w:val="center"/>
        <w:rPr>
          <w:b/>
          <w:caps/>
          <w:lang w:eastAsia="ru-RU" w:bidi="he-IL"/>
        </w:rPr>
      </w:pPr>
    </w:p>
    <w:p w:rsidR="00526A3E" w:rsidRDefault="00526A3E" w:rsidP="006E3A2C">
      <w:pPr>
        <w:spacing w:line="360" w:lineRule="auto"/>
        <w:ind w:firstLine="142"/>
        <w:jc w:val="center"/>
        <w:rPr>
          <w:b/>
          <w:caps/>
          <w:lang w:eastAsia="ru-RU" w:bidi="he-IL"/>
        </w:rPr>
      </w:pPr>
    </w:p>
    <w:p w:rsidR="002B6556" w:rsidRPr="006E3A2C" w:rsidRDefault="006E4966" w:rsidP="006E3A2C">
      <w:pPr>
        <w:spacing w:line="360" w:lineRule="auto"/>
        <w:ind w:firstLine="142"/>
        <w:jc w:val="center"/>
        <w:rPr>
          <w:b/>
          <w:caps/>
          <w:lang w:eastAsia="ru-RU" w:bidi="he-IL"/>
        </w:rPr>
      </w:pPr>
      <w:r w:rsidRPr="006E3A2C">
        <w:rPr>
          <w:b/>
          <w:caps/>
          <w:lang w:eastAsia="ru-RU" w:bidi="he-IL"/>
        </w:rPr>
        <w:lastRenderedPageBreak/>
        <w:t xml:space="preserve"> </w:t>
      </w:r>
      <w:r w:rsidR="002B6556" w:rsidRPr="006E3A2C">
        <w:rPr>
          <w:b/>
          <w:caps/>
          <w:lang w:eastAsia="ru-RU" w:bidi="he-IL"/>
        </w:rPr>
        <w:t>Список литерат</w:t>
      </w:r>
      <w:r w:rsidR="007B2F41" w:rsidRPr="006E3A2C">
        <w:rPr>
          <w:b/>
          <w:caps/>
          <w:lang w:eastAsia="ru-RU" w:bidi="he-IL"/>
        </w:rPr>
        <w:t>уры</w:t>
      </w:r>
    </w:p>
    <w:p w:rsidR="003C052D" w:rsidRPr="006E3A2C" w:rsidRDefault="00744F6B" w:rsidP="006E3A2C">
      <w:pPr>
        <w:numPr>
          <w:ilvl w:val="0"/>
          <w:numId w:val="4"/>
        </w:numPr>
        <w:suppressAutoHyphens w:val="0"/>
        <w:autoSpaceDE w:val="0"/>
        <w:autoSpaceDN w:val="0"/>
        <w:adjustRightInd w:val="0"/>
        <w:spacing w:line="360" w:lineRule="auto"/>
        <w:ind w:left="0" w:firstLine="142"/>
        <w:jc w:val="both"/>
        <w:rPr>
          <w:lang w:eastAsia="ru-RU"/>
        </w:rPr>
      </w:pPr>
      <w:r w:rsidRPr="006E3A2C">
        <w:rPr>
          <w:lang w:eastAsia="ru-RU"/>
        </w:rPr>
        <w:t>Журнал «ОБЖ. Основы безопасности жизнедеятельности», №</w:t>
      </w:r>
      <w:r w:rsidR="003C052D" w:rsidRPr="006E3A2C">
        <w:rPr>
          <w:lang w:eastAsia="ru-RU"/>
        </w:rPr>
        <w:t>3, 2009г., ст. «Рациональное питание».</w:t>
      </w:r>
    </w:p>
    <w:p w:rsidR="003C052D" w:rsidRPr="006E3A2C" w:rsidRDefault="003C052D" w:rsidP="006E3A2C">
      <w:pPr>
        <w:numPr>
          <w:ilvl w:val="0"/>
          <w:numId w:val="4"/>
        </w:numPr>
        <w:suppressAutoHyphens w:val="0"/>
        <w:autoSpaceDE w:val="0"/>
        <w:autoSpaceDN w:val="0"/>
        <w:adjustRightInd w:val="0"/>
        <w:spacing w:line="360" w:lineRule="auto"/>
        <w:ind w:left="0" w:firstLine="142"/>
        <w:jc w:val="both"/>
        <w:rPr>
          <w:lang w:eastAsia="ru-RU"/>
        </w:rPr>
      </w:pPr>
      <w:r w:rsidRPr="006E3A2C">
        <w:rPr>
          <w:lang w:eastAsia="ru-RU"/>
        </w:rPr>
        <w:t>Журнал «ОБЖ. Основы безопасности жизнедеятельности», №8, 2009г., ст. «Что мы едим? Пищевые добавки в продуктах питания».</w:t>
      </w:r>
    </w:p>
    <w:p w:rsidR="003C052D" w:rsidRPr="006E3A2C" w:rsidRDefault="003C052D" w:rsidP="006E3A2C">
      <w:pPr>
        <w:numPr>
          <w:ilvl w:val="0"/>
          <w:numId w:val="4"/>
        </w:numPr>
        <w:suppressAutoHyphens w:val="0"/>
        <w:autoSpaceDE w:val="0"/>
        <w:autoSpaceDN w:val="0"/>
        <w:adjustRightInd w:val="0"/>
        <w:spacing w:line="360" w:lineRule="auto"/>
        <w:ind w:left="0" w:firstLine="142"/>
        <w:jc w:val="both"/>
        <w:rPr>
          <w:lang w:eastAsia="ru-RU"/>
        </w:rPr>
      </w:pPr>
      <w:r w:rsidRPr="006E3A2C">
        <w:rPr>
          <w:lang w:eastAsia="ru-RU"/>
        </w:rPr>
        <w:t>Журнал «ОБЖ. Основы безопасности жизнедеятельности», №7, 2010г., ст. «</w:t>
      </w:r>
      <w:proofErr w:type="spellStart"/>
      <w:r w:rsidRPr="006E3A2C">
        <w:rPr>
          <w:lang w:eastAsia="ru-RU"/>
        </w:rPr>
        <w:t>Валеологические</w:t>
      </w:r>
      <w:proofErr w:type="spellEnd"/>
      <w:r w:rsidRPr="006E3A2C">
        <w:rPr>
          <w:lang w:eastAsia="ru-RU"/>
        </w:rPr>
        <w:t xml:space="preserve"> основы рационального питания».</w:t>
      </w:r>
    </w:p>
    <w:p w:rsidR="003C052D" w:rsidRPr="006E3A2C" w:rsidRDefault="003C052D" w:rsidP="006E3A2C">
      <w:pPr>
        <w:suppressAutoHyphens w:val="0"/>
        <w:autoSpaceDE w:val="0"/>
        <w:autoSpaceDN w:val="0"/>
        <w:adjustRightInd w:val="0"/>
        <w:spacing w:line="360" w:lineRule="auto"/>
        <w:ind w:firstLine="142"/>
        <w:jc w:val="both"/>
        <w:rPr>
          <w:lang w:eastAsia="ru-RU"/>
        </w:rPr>
      </w:pPr>
    </w:p>
    <w:p w:rsidR="002B6556" w:rsidRPr="006E3A2C" w:rsidRDefault="002B6556" w:rsidP="006E3A2C">
      <w:pPr>
        <w:spacing w:line="360" w:lineRule="auto"/>
        <w:ind w:firstLine="142"/>
        <w:jc w:val="center"/>
        <w:rPr>
          <w:b/>
          <w:lang w:eastAsia="ru-RU" w:bidi="he-IL"/>
        </w:rPr>
      </w:pPr>
      <w:r w:rsidRPr="006E3A2C">
        <w:rPr>
          <w:b/>
          <w:lang w:eastAsia="ru-RU" w:bidi="he-IL"/>
        </w:rPr>
        <w:t>Интернет ресурсы:</w:t>
      </w:r>
    </w:p>
    <w:p w:rsidR="00B77662" w:rsidRPr="005B0B5D" w:rsidRDefault="00B77662" w:rsidP="006E3A2C">
      <w:pPr>
        <w:pStyle w:val="ac"/>
        <w:numPr>
          <w:ilvl w:val="0"/>
          <w:numId w:val="18"/>
        </w:numPr>
        <w:spacing w:line="360" w:lineRule="auto"/>
        <w:ind w:left="0" w:firstLine="142"/>
        <w:rPr>
          <w:rFonts w:ascii="Times New Roman" w:hAnsi="Times New Roman"/>
          <w:sz w:val="24"/>
          <w:szCs w:val="24"/>
          <w:lang w:val="en-US"/>
        </w:rPr>
      </w:pPr>
      <w:r w:rsidRPr="006E3A2C">
        <w:rPr>
          <w:rFonts w:ascii="Times New Roman" w:hAnsi="Times New Roman"/>
          <w:sz w:val="24"/>
          <w:szCs w:val="24"/>
          <w:lang w:eastAsia="ru-RU"/>
        </w:rPr>
        <w:t xml:space="preserve"> "</w:t>
      </w:r>
      <w:proofErr w:type="gramStart"/>
      <w:r w:rsidRPr="006E3A2C">
        <w:rPr>
          <w:rFonts w:ascii="Times New Roman" w:hAnsi="Times New Roman"/>
          <w:sz w:val="24"/>
          <w:szCs w:val="24"/>
          <w:lang w:eastAsia="ru-RU"/>
        </w:rPr>
        <w:t>Вся</w:t>
      </w:r>
      <w:proofErr w:type="gramEnd"/>
      <w:r w:rsidRPr="006E3A2C">
        <w:rPr>
          <w:rFonts w:ascii="Times New Roman" w:hAnsi="Times New Roman"/>
          <w:sz w:val="24"/>
          <w:szCs w:val="24"/>
          <w:lang w:eastAsia="ru-RU"/>
        </w:rPr>
        <w:t xml:space="preserve"> правда о продуктах". ООО "Издательство </w:t>
      </w:r>
      <w:proofErr w:type="spellStart"/>
      <w:r w:rsidRPr="006E3A2C">
        <w:rPr>
          <w:rFonts w:ascii="Times New Roman" w:hAnsi="Times New Roman"/>
          <w:sz w:val="24"/>
          <w:szCs w:val="24"/>
          <w:lang w:eastAsia="ru-RU"/>
        </w:rPr>
        <w:t>Аркаим</w:t>
      </w:r>
      <w:proofErr w:type="spellEnd"/>
      <w:r w:rsidRPr="006E3A2C">
        <w:rPr>
          <w:rFonts w:ascii="Times New Roman" w:hAnsi="Times New Roman"/>
          <w:sz w:val="24"/>
          <w:szCs w:val="24"/>
          <w:lang w:eastAsia="ru-RU"/>
        </w:rPr>
        <w:t xml:space="preserve">". </w:t>
      </w:r>
      <w:r w:rsidRPr="00436B40">
        <w:rPr>
          <w:rFonts w:ascii="Times New Roman" w:hAnsi="Times New Roman"/>
          <w:sz w:val="24"/>
          <w:szCs w:val="24"/>
          <w:lang w:val="en-US" w:eastAsia="ru-RU"/>
        </w:rPr>
        <w:t xml:space="preserve">2010. </w:t>
      </w:r>
      <w:r w:rsidRPr="006E3A2C">
        <w:rPr>
          <w:rFonts w:ascii="Times New Roman" w:hAnsi="Times New Roman"/>
          <w:sz w:val="24"/>
          <w:szCs w:val="24"/>
          <w:lang w:val="en-US" w:eastAsia="ru-RU"/>
        </w:rPr>
        <w:t xml:space="preserve">ISBN 978-5-8029-2537-9.  </w:t>
      </w:r>
      <w:hyperlink r:id="rId15" w:history="1">
        <w:r w:rsidR="003C052D" w:rsidRPr="006E3A2C">
          <w:rPr>
            <w:rFonts w:ascii="Times New Roman" w:hAnsi="Times New Roman"/>
            <w:color w:val="0000FF"/>
            <w:sz w:val="24"/>
            <w:szCs w:val="24"/>
            <w:u w:val="single"/>
            <w:lang w:val="en-US" w:eastAsia="ru-RU"/>
          </w:rPr>
          <w:t>www.prodobavki.com</w:t>
        </w:r>
      </w:hyperlink>
      <w:r w:rsidR="003C052D" w:rsidRPr="006E3A2C">
        <w:rPr>
          <w:rFonts w:ascii="Times New Roman" w:hAnsi="Times New Roman"/>
          <w:sz w:val="24"/>
          <w:szCs w:val="24"/>
          <w:lang w:val="en-US" w:eastAsia="ru-RU"/>
        </w:rPr>
        <w:t xml:space="preserve">, </w:t>
      </w:r>
      <w:hyperlink r:id="rId16" w:history="1">
        <w:r w:rsidR="003C052D" w:rsidRPr="006E3A2C">
          <w:rPr>
            <w:rFonts w:ascii="Times New Roman" w:hAnsi="Times New Roman"/>
            <w:color w:val="0000FF"/>
            <w:sz w:val="24"/>
            <w:szCs w:val="24"/>
            <w:u w:val="single"/>
            <w:lang w:val="en-US" w:eastAsia="ru-RU"/>
          </w:rPr>
          <w:t>www.am-am.su</w:t>
        </w:r>
      </w:hyperlink>
      <w:r w:rsidRPr="005B0B5D">
        <w:rPr>
          <w:rFonts w:ascii="Times New Roman" w:hAnsi="Times New Roman"/>
          <w:sz w:val="24"/>
          <w:szCs w:val="24"/>
          <w:lang w:val="en-US"/>
        </w:rPr>
        <w:t>.</w:t>
      </w:r>
    </w:p>
    <w:p w:rsidR="00B77662" w:rsidRPr="006E3A2C" w:rsidRDefault="007D3E32" w:rsidP="006E3A2C">
      <w:pPr>
        <w:pStyle w:val="ac"/>
        <w:numPr>
          <w:ilvl w:val="0"/>
          <w:numId w:val="18"/>
        </w:numPr>
        <w:spacing w:line="360" w:lineRule="auto"/>
        <w:ind w:left="0" w:firstLine="142"/>
        <w:rPr>
          <w:rFonts w:ascii="Times New Roman" w:hAnsi="Times New Roman"/>
          <w:sz w:val="24"/>
          <w:szCs w:val="24"/>
        </w:rPr>
      </w:pPr>
      <w:r w:rsidRPr="006E3A2C">
        <w:rPr>
          <w:rFonts w:ascii="Times New Roman" w:hAnsi="Times New Roman"/>
          <w:sz w:val="24"/>
          <w:szCs w:val="24"/>
          <w:lang w:eastAsia="ru-RU"/>
        </w:rPr>
        <w:t>Источник:</w:t>
      </w:r>
      <w:r w:rsidR="00DA50BA" w:rsidRPr="006E3A2C">
        <w:rPr>
          <w:rFonts w:ascii="Times New Roman" w:hAnsi="Times New Roman"/>
          <w:sz w:val="24"/>
          <w:szCs w:val="24"/>
          <w:lang w:eastAsia="ru-RU"/>
        </w:rPr>
        <w:t xml:space="preserve"> Вести здоровый образ жизни и быть здоровым!</w:t>
      </w:r>
      <w:r w:rsidRPr="006E3A2C">
        <w:rPr>
          <w:rFonts w:ascii="Times New Roman" w:hAnsi="Times New Roman"/>
          <w:sz w:val="24"/>
          <w:szCs w:val="24"/>
          <w:lang w:eastAsia="ru-RU"/>
        </w:rPr>
        <w:t xml:space="preserve"> </w:t>
      </w:r>
      <w:hyperlink r:id="rId17" w:history="1">
        <w:r w:rsidRPr="006E3A2C">
          <w:rPr>
            <w:rFonts w:ascii="Times New Roman" w:hAnsi="Times New Roman"/>
            <w:color w:val="0000FF"/>
            <w:sz w:val="24"/>
            <w:szCs w:val="24"/>
            <w:u w:val="single"/>
            <w:lang w:eastAsia="ru-RU"/>
          </w:rPr>
          <w:t>http://www.tiensmed.ru/news/post_new6434.html</w:t>
        </w:r>
      </w:hyperlink>
      <w:r w:rsidR="00B77662" w:rsidRPr="006E3A2C">
        <w:rPr>
          <w:rFonts w:ascii="Times New Roman" w:hAnsi="Times New Roman"/>
          <w:sz w:val="24"/>
          <w:szCs w:val="24"/>
        </w:rPr>
        <w:t>.</w:t>
      </w:r>
    </w:p>
    <w:p w:rsidR="00B77662" w:rsidRPr="006E3A2C" w:rsidRDefault="00B77662" w:rsidP="006E3A2C">
      <w:pPr>
        <w:pStyle w:val="ac"/>
        <w:numPr>
          <w:ilvl w:val="0"/>
          <w:numId w:val="18"/>
        </w:numPr>
        <w:spacing w:line="360" w:lineRule="auto"/>
        <w:ind w:left="0" w:firstLine="142"/>
        <w:rPr>
          <w:rFonts w:ascii="Times New Roman" w:hAnsi="Times New Roman"/>
          <w:sz w:val="24"/>
          <w:szCs w:val="24"/>
        </w:rPr>
      </w:pPr>
      <w:r w:rsidRPr="006E3A2C">
        <w:rPr>
          <w:rFonts w:ascii="Times New Roman" w:hAnsi="Times New Roman"/>
          <w:sz w:val="24"/>
          <w:szCs w:val="24"/>
        </w:rPr>
        <w:t>Пищевые добавки с кодом</w:t>
      </w:r>
      <w:proofErr w:type="gramStart"/>
      <w:r w:rsidRPr="006E3A2C">
        <w:rPr>
          <w:rFonts w:ascii="Times New Roman" w:hAnsi="Times New Roman"/>
          <w:sz w:val="24"/>
          <w:szCs w:val="24"/>
        </w:rPr>
        <w:t xml:space="preserve"> Е</w:t>
      </w:r>
      <w:proofErr w:type="gramEnd"/>
      <w:r w:rsidRPr="006E3A2C">
        <w:rPr>
          <w:rFonts w:ascii="Times New Roman" w:hAnsi="Times New Roman"/>
          <w:sz w:val="24"/>
          <w:szCs w:val="24"/>
        </w:rPr>
        <w:t xml:space="preserve"> </w:t>
      </w:r>
      <w:hyperlink r:id="rId18" w:history="1">
        <w:r w:rsidRPr="006E3A2C">
          <w:rPr>
            <w:rStyle w:val="a5"/>
            <w:rFonts w:ascii="Times New Roman" w:hAnsi="Times New Roman"/>
            <w:sz w:val="24"/>
            <w:szCs w:val="24"/>
          </w:rPr>
          <w:t>http://e-dobavka.narod.ru/Klassificaciya.html</w:t>
        </w:r>
      </w:hyperlink>
      <w:r w:rsidRPr="006E3A2C">
        <w:rPr>
          <w:rFonts w:ascii="Times New Roman" w:hAnsi="Times New Roman"/>
          <w:sz w:val="24"/>
          <w:szCs w:val="24"/>
        </w:rPr>
        <w:t>.</w:t>
      </w:r>
    </w:p>
    <w:p w:rsidR="00B77662" w:rsidRPr="006E3A2C" w:rsidRDefault="00B77662" w:rsidP="006E3A2C">
      <w:pPr>
        <w:pStyle w:val="ac"/>
        <w:numPr>
          <w:ilvl w:val="0"/>
          <w:numId w:val="18"/>
        </w:numPr>
        <w:spacing w:line="360" w:lineRule="auto"/>
        <w:ind w:left="0" w:firstLine="142"/>
        <w:rPr>
          <w:rFonts w:ascii="Times New Roman" w:hAnsi="Times New Roman"/>
          <w:sz w:val="24"/>
          <w:szCs w:val="24"/>
        </w:rPr>
      </w:pPr>
      <w:r w:rsidRPr="006E3A2C">
        <w:rPr>
          <w:rFonts w:ascii="Times New Roman" w:hAnsi="Times New Roman"/>
          <w:sz w:val="24"/>
          <w:szCs w:val="24"/>
        </w:rPr>
        <w:t xml:space="preserve">Пищевые добавки Материал из Википедии — свободной энциклопедии </w:t>
      </w:r>
      <w:hyperlink r:id="rId19" w:history="1">
        <w:r w:rsidRPr="006E3A2C">
          <w:rPr>
            <w:rStyle w:val="a5"/>
            <w:rFonts w:ascii="Times New Roman" w:hAnsi="Times New Roman"/>
            <w:sz w:val="24"/>
            <w:szCs w:val="24"/>
          </w:rPr>
          <w:t>http://ru.wikipedia.org/wiki/</w:t>
        </w:r>
      </w:hyperlink>
      <w:r w:rsidR="006E4966" w:rsidRPr="006E3A2C">
        <w:rPr>
          <w:rFonts w:ascii="Times New Roman" w:hAnsi="Times New Roman"/>
          <w:sz w:val="24"/>
          <w:szCs w:val="24"/>
        </w:rPr>
        <w:t>.</w:t>
      </w:r>
    </w:p>
    <w:p w:rsidR="00B77662" w:rsidRPr="00C35D2E" w:rsidRDefault="006E4966" w:rsidP="006E3A2C">
      <w:pPr>
        <w:pStyle w:val="ac"/>
        <w:numPr>
          <w:ilvl w:val="0"/>
          <w:numId w:val="18"/>
        </w:numPr>
        <w:spacing w:line="360" w:lineRule="auto"/>
        <w:ind w:left="0" w:firstLine="142"/>
        <w:rPr>
          <w:rFonts w:ascii="Times New Roman" w:hAnsi="Times New Roman"/>
          <w:sz w:val="24"/>
          <w:szCs w:val="24"/>
        </w:rPr>
      </w:pPr>
      <w:r w:rsidRPr="006E3A2C">
        <w:rPr>
          <w:rFonts w:ascii="Times New Roman" w:hAnsi="Times New Roman"/>
          <w:sz w:val="24"/>
          <w:szCs w:val="24"/>
        </w:rPr>
        <w:t xml:space="preserve">Как читать штрих код на этикетке? </w:t>
      </w:r>
      <w:hyperlink r:id="rId20" w:history="1">
        <w:r w:rsidRPr="006E3A2C">
          <w:rPr>
            <w:rStyle w:val="a5"/>
            <w:rFonts w:ascii="Times New Roman" w:eastAsia="Arial Unicode MS" w:hAnsi="Times New Roman"/>
            <w:sz w:val="24"/>
            <w:szCs w:val="24"/>
          </w:rPr>
          <w:t>http://shkolazhizni.ru/archive/0/n-246/</w:t>
        </w:r>
      </w:hyperlink>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288" w:lineRule="auto"/>
        <w:jc w:val="right"/>
        <w:rPr>
          <w:sz w:val="28"/>
          <w:szCs w:val="28"/>
        </w:rPr>
      </w:pPr>
      <w:r>
        <w:rPr>
          <w:sz w:val="28"/>
          <w:szCs w:val="28"/>
        </w:rPr>
        <w:lastRenderedPageBreak/>
        <w:t>Приложение№1</w:t>
      </w:r>
    </w:p>
    <w:p w:rsidR="00C35D2E" w:rsidRPr="00B86FC2" w:rsidRDefault="00C35D2E" w:rsidP="00C35D2E">
      <w:pPr>
        <w:spacing w:line="288" w:lineRule="auto"/>
        <w:jc w:val="center"/>
        <w:rPr>
          <w:b/>
          <w:sz w:val="28"/>
          <w:szCs w:val="28"/>
        </w:rPr>
      </w:pPr>
      <w:r w:rsidRPr="00B86FC2">
        <w:rPr>
          <w:b/>
          <w:sz w:val="28"/>
          <w:szCs w:val="28"/>
        </w:rPr>
        <w:t>Анкета «10 любимых продуктов питания»</w:t>
      </w:r>
    </w:p>
    <w:p w:rsidR="00C35D2E" w:rsidRPr="00A47FF6" w:rsidRDefault="00C35D2E" w:rsidP="00C35D2E">
      <w:pPr>
        <w:numPr>
          <w:ilvl w:val="0"/>
          <w:numId w:val="22"/>
        </w:numPr>
        <w:suppressAutoHyphens w:val="0"/>
        <w:spacing w:line="288" w:lineRule="auto"/>
        <w:rPr>
          <w:sz w:val="28"/>
          <w:szCs w:val="28"/>
        </w:rPr>
      </w:pPr>
      <w:r w:rsidRPr="00A47FF6">
        <w:rPr>
          <w:sz w:val="28"/>
          <w:szCs w:val="28"/>
        </w:rPr>
        <w:t>Возраст_____________</w:t>
      </w:r>
      <w:r>
        <w:rPr>
          <w:sz w:val="28"/>
          <w:szCs w:val="28"/>
        </w:rPr>
        <w:t xml:space="preserve"> класс________</w:t>
      </w:r>
    </w:p>
    <w:p w:rsidR="00C35D2E" w:rsidRPr="00A47FF6" w:rsidRDefault="00C35D2E" w:rsidP="00C35D2E">
      <w:pPr>
        <w:numPr>
          <w:ilvl w:val="0"/>
          <w:numId w:val="22"/>
        </w:numPr>
        <w:suppressAutoHyphens w:val="0"/>
        <w:spacing w:line="288" w:lineRule="auto"/>
        <w:rPr>
          <w:sz w:val="28"/>
          <w:szCs w:val="28"/>
        </w:rPr>
      </w:pPr>
      <w:r w:rsidRPr="00A47FF6">
        <w:rPr>
          <w:sz w:val="28"/>
          <w:szCs w:val="28"/>
        </w:rPr>
        <w:t xml:space="preserve">Выберите из списка или напишите свои </w:t>
      </w:r>
      <w:r w:rsidRPr="003004BF">
        <w:rPr>
          <w:b/>
          <w:sz w:val="28"/>
          <w:szCs w:val="28"/>
        </w:rPr>
        <w:t>10 любимых продуктов</w:t>
      </w:r>
      <w:r w:rsidRPr="00A47FF6">
        <w:rPr>
          <w:sz w:val="28"/>
          <w:szCs w:val="28"/>
        </w:rPr>
        <w:t xml:space="preserve"> питания:</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Жевательная резинка «Орбит»</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Жевательная резинка «Дирол»</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Чипсы «</w:t>
      </w:r>
      <w:proofErr w:type="spellStart"/>
      <w:r>
        <w:rPr>
          <w:sz w:val="28"/>
          <w:szCs w:val="28"/>
        </w:rPr>
        <w:t>Лейс</w:t>
      </w:r>
      <w:proofErr w:type="spellEnd"/>
      <w:r>
        <w:rPr>
          <w:sz w:val="28"/>
          <w:szCs w:val="28"/>
        </w:rPr>
        <w:t>»</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Чипсы «</w:t>
      </w:r>
      <w:r w:rsidR="00B86FC2">
        <w:rPr>
          <w:sz w:val="28"/>
          <w:szCs w:val="28"/>
        </w:rPr>
        <w:t>Любой другой марки</w:t>
      </w:r>
      <w:r>
        <w:rPr>
          <w:sz w:val="28"/>
          <w:szCs w:val="28"/>
        </w:rPr>
        <w:t>»</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Кириешки</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Йогурт «Чудо»</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Йогурт «</w:t>
      </w:r>
      <w:proofErr w:type="spellStart"/>
      <w:r>
        <w:rPr>
          <w:sz w:val="28"/>
          <w:szCs w:val="28"/>
        </w:rPr>
        <w:t>Эрмигут</w:t>
      </w:r>
      <w:proofErr w:type="spellEnd"/>
      <w:r>
        <w:rPr>
          <w:sz w:val="28"/>
          <w:szCs w:val="28"/>
        </w:rPr>
        <w:t>»</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Батончик «Марс»</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Батончик «Сникерс»</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Батончик «Баунти»</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Батончик «Твикс»</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Шоколад</w:t>
      </w:r>
      <w:r w:rsidR="00B86FC2">
        <w:rPr>
          <w:sz w:val="28"/>
          <w:szCs w:val="28"/>
        </w:rPr>
        <w:t>, шоколадные конфеты</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Напитки газированные («Буратино», «Ситро», «Тархун», Апельсин»)</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Напиток «Спрайт»</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Напиток «Коко-кола» и или «Пепси-кола»</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Напиток «Фанта»</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Чупа - </w:t>
      </w:r>
      <w:proofErr w:type="spellStart"/>
      <w:r>
        <w:rPr>
          <w:sz w:val="28"/>
          <w:szCs w:val="28"/>
        </w:rPr>
        <w:t>чупс</w:t>
      </w:r>
      <w:proofErr w:type="spellEnd"/>
    </w:p>
    <w:p w:rsidR="00C35D2E" w:rsidRDefault="00C35D2E" w:rsidP="00C35D2E">
      <w:pPr>
        <w:spacing w:line="288" w:lineRule="auto"/>
        <w:ind w:left="360"/>
        <w:rPr>
          <w:sz w:val="28"/>
          <w:szCs w:val="28"/>
        </w:rPr>
      </w:pPr>
      <w:r>
        <w:rPr>
          <w:sz w:val="28"/>
          <w:szCs w:val="28"/>
        </w:rPr>
        <w:sym w:font="Wingdings" w:char="F06F"/>
      </w:r>
      <w:r>
        <w:rPr>
          <w:sz w:val="28"/>
          <w:szCs w:val="28"/>
        </w:rPr>
        <w:t xml:space="preserve"> Карамель – леденец («Барбарис», «Дюшес» и </w:t>
      </w:r>
      <w:proofErr w:type="spellStart"/>
      <w:r>
        <w:rPr>
          <w:sz w:val="28"/>
          <w:szCs w:val="28"/>
        </w:rPr>
        <w:t>тд</w:t>
      </w:r>
      <w:proofErr w:type="spellEnd"/>
      <w:r>
        <w:rPr>
          <w:sz w:val="28"/>
          <w:szCs w:val="28"/>
        </w:rPr>
        <w:t>.)</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Жевательные конфеты «</w:t>
      </w:r>
      <w:proofErr w:type="spellStart"/>
      <w:r>
        <w:rPr>
          <w:sz w:val="28"/>
          <w:szCs w:val="28"/>
        </w:rPr>
        <w:t>Мамба</w:t>
      </w:r>
      <w:proofErr w:type="spellEnd"/>
      <w:r>
        <w:rPr>
          <w:sz w:val="28"/>
          <w:szCs w:val="28"/>
        </w:rPr>
        <w:t>»</w:t>
      </w:r>
    </w:p>
    <w:p w:rsidR="00C35D2E" w:rsidRDefault="00C35D2E" w:rsidP="00C35D2E">
      <w:pPr>
        <w:spacing w:line="288" w:lineRule="auto"/>
        <w:ind w:left="360"/>
        <w:rPr>
          <w:sz w:val="28"/>
          <w:szCs w:val="28"/>
        </w:rPr>
      </w:pPr>
      <w:r>
        <w:rPr>
          <w:sz w:val="28"/>
          <w:szCs w:val="28"/>
        </w:rPr>
        <w:t>_______________________________________________________________</w:t>
      </w:r>
    </w:p>
    <w:p w:rsidR="00C35D2E" w:rsidRDefault="00C35D2E" w:rsidP="00C35D2E">
      <w:pPr>
        <w:spacing w:line="288" w:lineRule="auto"/>
        <w:ind w:left="360"/>
        <w:rPr>
          <w:sz w:val="28"/>
          <w:szCs w:val="28"/>
        </w:rPr>
      </w:pPr>
      <w:r>
        <w:rPr>
          <w:sz w:val="28"/>
          <w:szCs w:val="28"/>
        </w:rPr>
        <w:t>_______________________________________________________________</w:t>
      </w:r>
    </w:p>
    <w:p w:rsidR="00C35D2E" w:rsidRDefault="00C35D2E" w:rsidP="00C35D2E">
      <w:pPr>
        <w:numPr>
          <w:ilvl w:val="0"/>
          <w:numId w:val="22"/>
        </w:numPr>
        <w:suppressAutoHyphens w:val="0"/>
        <w:spacing w:line="288" w:lineRule="auto"/>
        <w:rPr>
          <w:sz w:val="28"/>
          <w:szCs w:val="28"/>
        </w:rPr>
      </w:pPr>
      <w:r>
        <w:rPr>
          <w:sz w:val="28"/>
          <w:szCs w:val="28"/>
        </w:rPr>
        <w:t>Как часто Вы употребляете в пищу выбранные продукты?</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несколько раз в день;</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один раз в день;</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несколько раз в неделю;</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один раз в неделю;</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один раз в месяц;</w:t>
      </w:r>
    </w:p>
    <w:p w:rsidR="00C35D2E" w:rsidRDefault="00C35D2E" w:rsidP="00C35D2E">
      <w:pPr>
        <w:numPr>
          <w:ilvl w:val="0"/>
          <w:numId w:val="23"/>
        </w:numPr>
        <w:suppressAutoHyphens w:val="0"/>
        <w:spacing w:line="288" w:lineRule="auto"/>
        <w:rPr>
          <w:sz w:val="28"/>
          <w:szCs w:val="28"/>
        </w:rPr>
      </w:pPr>
      <w:r>
        <w:rPr>
          <w:sz w:val="28"/>
          <w:szCs w:val="28"/>
        </w:rPr>
        <w:t>я такие продукты в пищу не употребляю.</w:t>
      </w:r>
    </w:p>
    <w:p w:rsidR="00C35D2E" w:rsidRDefault="00B86FC2" w:rsidP="00C35D2E">
      <w:pPr>
        <w:numPr>
          <w:ilvl w:val="0"/>
          <w:numId w:val="22"/>
        </w:numPr>
        <w:suppressAutoHyphens w:val="0"/>
        <w:spacing w:line="288" w:lineRule="auto"/>
        <w:rPr>
          <w:sz w:val="28"/>
          <w:szCs w:val="28"/>
        </w:rPr>
      </w:pPr>
      <w:r>
        <w:rPr>
          <w:sz w:val="28"/>
          <w:szCs w:val="28"/>
        </w:rPr>
        <w:t>К</w:t>
      </w:r>
      <w:r w:rsidR="00C35D2E">
        <w:rPr>
          <w:sz w:val="28"/>
          <w:szCs w:val="28"/>
        </w:rPr>
        <w:t xml:space="preserve">ак </w:t>
      </w:r>
      <w:r>
        <w:rPr>
          <w:sz w:val="28"/>
          <w:szCs w:val="28"/>
        </w:rPr>
        <w:t>в</w:t>
      </w:r>
      <w:r w:rsidR="00C35D2E">
        <w:rPr>
          <w:sz w:val="28"/>
          <w:szCs w:val="28"/>
        </w:rPr>
        <w:t>ы считаете – эти продукты:</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полезные;</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вредные;</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опасные;</w:t>
      </w:r>
    </w:p>
    <w:p w:rsidR="00C35D2E" w:rsidRDefault="00C35D2E" w:rsidP="00C35D2E">
      <w:pPr>
        <w:spacing w:line="288" w:lineRule="auto"/>
        <w:ind w:left="360"/>
        <w:rPr>
          <w:sz w:val="28"/>
          <w:szCs w:val="28"/>
        </w:rPr>
      </w:pPr>
      <w:r>
        <w:rPr>
          <w:sz w:val="28"/>
          <w:szCs w:val="28"/>
        </w:rPr>
        <w:sym w:font="Wingdings" w:char="F06F"/>
      </w:r>
      <w:r>
        <w:rPr>
          <w:sz w:val="28"/>
          <w:szCs w:val="28"/>
        </w:rPr>
        <w:t xml:space="preserve"> не приносят пользы, но и не наносят вреда.</w:t>
      </w:r>
    </w:p>
    <w:p w:rsidR="00C35D2E" w:rsidRPr="008534BB" w:rsidRDefault="00C35D2E" w:rsidP="00C35D2E">
      <w:pPr>
        <w:spacing w:before="100" w:beforeAutospacing="1" w:after="100" w:afterAutospacing="1"/>
        <w:jc w:val="right"/>
        <w:rPr>
          <w:b/>
          <w:bCs/>
          <w:lang w:eastAsia="ru-RU"/>
        </w:rPr>
      </w:pPr>
      <w:r w:rsidRPr="008534BB">
        <w:rPr>
          <w:b/>
          <w:bCs/>
          <w:lang w:eastAsia="ru-RU"/>
        </w:rPr>
        <w:lastRenderedPageBreak/>
        <w:t>Приложение №2</w:t>
      </w:r>
    </w:p>
    <w:p w:rsidR="00C35D2E" w:rsidRPr="008534BB" w:rsidRDefault="00C35D2E" w:rsidP="00C35D2E">
      <w:pPr>
        <w:spacing w:before="100" w:beforeAutospacing="1" w:after="100" w:afterAutospacing="1"/>
        <w:jc w:val="center"/>
        <w:rPr>
          <w:bCs/>
          <w:lang w:eastAsia="ru-RU"/>
        </w:rPr>
      </w:pPr>
      <w:r>
        <w:rPr>
          <w:bCs/>
          <w:lang w:eastAsia="ru-RU"/>
        </w:rPr>
        <w:t>Классификация пищевых добавок в системе «</w:t>
      </w:r>
      <w:r>
        <w:rPr>
          <w:bCs/>
          <w:lang w:val="en-US" w:eastAsia="ru-RU"/>
        </w:rPr>
        <w:t>Codex</w:t>
      </w:r>
      <w:r w:rsidRPr="008534BB">
        <w:rPr>
          <w:bCs/>
          <w:lang w:eastAsia="ru-RU"/>
        </w:rPr>
        <w:t xml:space="preserve"> </w:t>
      </w:r>
      <w:proofErr w:type="spellStart"/>
      <w:r>
        <w:rPr>
          <w:bCs/>
          <w:lang w:val="en-US" w:eastAsia="ru-RU"/>
        </w:rPr>
        <w:t>Alimentarius</w:t>
      </w:r>
      <w:proofErr w:type="spellEnd"/>
      <w:r>
        <w:rPr>
          <w:bCs/>
          <w:lang w:eastAsia="ru-RU"/>
        </w:rPr>
        <w:t>»</w:t>
      </w:r>
    </w:p>
    <w:p w:rsidR="00C35D2E" w:rsidRPr="009D21EA" w:rsidRDefault="00C35D2E" w:rsidP="00C35D2E">
      <w:pPr>
        <w:spacing w:before="100" w:beforeAutospacing="1" w:after="100" w:afterAutospacing="1"/>
        <w:jc w:val="center"/>
        <w:rPr>
          <w:b/>
          <w:bCs/>
          <w:lang w:eastAsia="ru-RU"/>
        </w:rPr>
      </w:pPr>
      <w:r w:rsidRPr="009D21EA">
        <w:rPr>
          <w:b/>
          <w:bCs/>
          <w:lang w:eastAsia="ru-RU"/>
        </w:rPr>
        <w:t> </w:t>
      </w:r>
    </w:p>
    <w:p w:rsidR="00C35D2E" w:rsidRPr="009D21EA" w:rsidRDefault="00C35D2E" w:rsidP="00C35D2E">
      <w:pPr>
        <w:spacing w:before="100" w:beforeAutospacing="1" w:after="100" w:afterAutospacing="1"/>
        <w:rPr>
          <w:lang w:eastAsia="ru-RU"/>
        </w:rPr>
      </w:pPr>
      <w:r w:rsidRPr="009D21EA">
        <w:rPr>
          <w:b/>
          <w:bCs/>
          <w:color w:val="0000A0"/>
          <w:lang w:eastAsia="ru-RU"/>
        </w:rPr>
        <w:t>Е100-Е182</w:t>
      </w:r>
      <w:r w:rsidRPr="009D21EA">
        <w:rPr>
          <w:lang w:eastAsia="ru-RU"/>
        </w:rPr>
        <w:t xml:space="preserve"> красители (устанавливают или восстанавливают цвет продукта).</w:t>
      </w:r>
    </w:p>
    <w:p w:rsidR="00C35D2E" w:rsidRPr="009D21EA" w:rsidRDefault="00C35D2E" w:rsidP="00C35D2E">
      <w:pPr>
        <w:spacing w:before="100" w:beforeAutospacing="1" w:after="100" w:afterAutospacing="1"/>
        <w:rPr>
          <w:lang w:eastAsia="ru-RU"/>
        </w:rPr>
      </w:pPr>
      <w:r w:rsidRPr="009D21EA">
        <w:rPr>
          <w:b/>
          <w:bCs/>
          <w:color w:val="0000A0"/>
          <w:lang w:eastAsia="ru-RU"/>
        </w:rPr>
        <w:t>Е200-Е299</w:t>
      </w:r>
      <w:r w:rsidRPr="009D21EA">
        <w:rPr>
          <w:lang w:eastAsia="ru-RU"/>
        </w:rPr>
        <w:t xml:space="preserve"> консерванты (повышают срок хранения продуктов, защищая их от микробов, грибков, бактериофагов, добавки при созревании вин, </w:t>
      </w:r>
      <w:proofErr w:type="spellStart"/>
      <w:r w:rsidRPr="009D21EA">
        <w:rPr>
          <w:lang w:eastAsia="ru-RU"/>
        </w:rPr>
        <w:t>дезинфектанты</w:t>
      </w:r>
      <w:proofErr w:type="spellEnd"/>
      <w:r w:rsidRPr="009D21EA">
        <w:rPr>
          <w:lang w:eastAsia="ru-RU"/>
        </w:rPr>
        <w:t>).</w:t>
      </w:r>
    </w:p>
    <w:p w:rsidR="00C35D2E" w:rsidRPr="009D21EA" w:rsidRDefault="00C35D2E" w:rsidP="00C35D2E">
      <w:pPr>
        <w:spacing w:before="100" w:beforeAutospacing="1" w:after="100" w:afterAutospacing="1"/>
        <w:rPr>
          <w:lang w:eastAsia="ru-RU"/>
        </w:rPr>
      </w:pPr>
      <w:r w:rsidRPr="009D21EA">
        <w:rPr>
          <w:b/>
          <w:bCs/>
          <w:color w:val="0000A0"/>
          <w:lang w:eastAsia="ru-RU"/>
        </w:rPr>
        <w:t>Е300-Е399</w:t>
      </w:r>
      <w:r w:rsidRPr="009D21EA">
        <w:rPr>
          <w:lang w:eastAsia="ru-RU"/>
        </w:rPr>
        <w:t xml:space="preserve"> антиокислители (защищают от окисления, например, от </w:t>
      </w:r>
      <w:proofErr w:type="spellStart"/>
      <w:r w:rsidRPr="009D21EA">
        <w:rPr>
          <w:lang w:eastAsia="ru-RU"/>
        </w:rPr>
        <w:t>прогоркания</w:t>
      </w:r>
      <w:proofErr w:type="spellEnd"/>
      <w:r w:rsidRPr="009D21EA">
        <w:rPr>
          <w:lang w:eastAsia="ru-RU"/>
        </w:rPr>
        <w:t xml:space="preserve"> жиров и изменения цвета).</w:t>
      </w:r>
    </w:p>
    <w:p w:rsidR="00C35D2E" w:rsidRPr="009D21EA" w:rsidRDefault="00C35D2E" w:rsidP="00C35D2E">
      <w:pPr>
        <w:spacing w:before="100" w:beforeAutospacing="1" w:after="100" w:afterAutospacing="1"/>
        <w:rPr>
          <w:lang w:eastAsia="ru-RU"/>
        </w:rPr>
      </w:pPr>
      <w:r w:rsidRPr="009D21EA">
        <w:rPr>
          <w:b/>
          <w:bCs/>
          <w:color w:val="0000A0"/>
          <w:lang w:eastAsia="ru-RU"/>
        </w:rPr>
        <w:t>Е400-Е499</w:t>
      </w:r>
      <w:r w:rsidRPr="009D21EA">
        <w:rPr>
          <w:lang w:eastAsia="ru-RU"/>
        </w:rPr>
        <w:t xml:space="preserve"> стабилизаторы (сохраняют заданную консистенцию) и загустители (повышают вязкость). </w:t>
      </w:r>
    </w:p>
    <w:p w:rsidR="00C35D2E" w:rsidRPr="009D21EA" w:rsidRDefault="00C35D2E" w:rsidP="00C35D2E">
      <w:pPr>
        <w:spacing w:before="100" w:beforeAutospacing="1" w:after="100" w:afterAutospacing="1"/>
        <w:rPr>
          <w:lang w:eastAsia="ru-RU"/>
        </w:rPr>
      </w:pPr>
      <w:r w:rsidRPr="009D21EA">
        <w:rPr>
          <w:b/>
          <w:bCs/>
          <w:color w:val="0000A0"/>
          <w:lang w:eastAsia="ru-RU"/>
        </w:rPr>
        <w:t>Е500-Е599</w:t>
      </w:r>
      <w:r w:rsidRPr="009D21EA">
        <w:rPr>
          <w:lang w:eastAsia="ru-RU"/>
        </w:rPr>
        <w:t xml:space="preserve"> эмульгаторы (создают однородную смесь несмешиваемых фаз, например, воды и масла).</w:t>
      </w:r>
    </w:p>
    <w:p w:rsidR="00C35D2E" w:rsidRPr="009D21EA" w:rsidRDefault="00C35D2E" w:rsidP="00C35D2E">
      <w:pPr>
        <w:spacing w:before="100" w:beforeAutospacing="1" w:after="100" w:afterAutospacing="1"/>
        <w:rPr>
          <w:lang w:eastAsia="ru-RU"/>
        </w:rPr>
      </w:pPr>
      <w:r w:rsidRPr="009D21EA">
        <w:rPr>
          <w:b/>
          <w:bCs/>
          <w:color w:val="0000A0"/>
          <w:lang w:eastAsia="ru-RU"/>
        </w:rPr>
        <w:t>Е600-Е699</w:t>
      </w:r>
      <w:r w:rsidRPr="009D21EA">
        <w:rPr>
          <w:lang w:eastAsia="ru-RU"/>
        </w:rPr>
        <w:t xml:space="preserve"> усилители вкуса и аромата.</w:t>
      </w:r>
    </w:p>
    <w:p w:rsidR="00C35D2E" w:rsidRPr="009D21EA" w:rsidRDefault="00C35D2E" w:rsidP="00C35D2E">
      <w:pPr>
        <w:spacing w:before="100" w:beforeAutospacing="1" w:after="100" w:afterAutospacing="1"/>
        <w:rPr>
          <w:lang w:eastAsia="ru-RU"/>
        </w:rPr>
      </w:pPr>
      <w:r w:rsidRPr="009D21EA">
        <w:rPr>
          <w:b/>
          <w:bCs/>
          <w:color w:val="0000A0"/>
          <w:lang w:eastAsia="ru-RU"/>
        </w:rPr>
        <w:t>Е700-Е899</w:t>
      </w:r>
      <w:r w:rsidRPr="009D21EA">
        <w:rPr>
          <w:b/>
          <w:bCs/>
          <w:lang w:eastAsia="ru-RU"/>
        </w:rPr>
        <w:t xml:space="preserve"> </w:t>
      </w:r>
      <w:r w:rsidRPr="009D21EA">
        <w:rPr>
          <w:lang w:eastAsia="ru-RU"/>
        </w:rPr>
        <w:t>запасные индексы.</w:t>
      </w:r>
    </w:p>
    <w:p w:rsidR="00C35D2E" w:rsidRPr="009D21EA" w:rsidRDefault="00C35D2E" w:rsidP="00C35D2E">
      <w:pPr>
        <w:spacing w:before="100" w:beforeAutospacing="1" w:after="100" w:afterAutospacing="1"/>
        <w:rPr>
          <w:lang w:eastAsia="ru-RU"/>
        </w:rPr>
      </w:pPr>
      <w:r w:rsidRPr="009D21EA">
        <w:rPr>
          <w:b/>
          <w:bCs/>
          <w:color w:val="0000A0"/>
          <w:lang w:eastAsia="ru-RU"/>
        </w:rPr>
        <w:t>Е900-Е999</w:t>
      </w:r>
      <w:r w:rsidRPr="009D21EA">
        <w:rPr>
          <w:lang w:eastAsia="ru-RU"/>
        </w:rPr>
        <w:t xml:space="preserve"> </w:t>
      </w:r>
      <w:proofErr w:type="spellStart"/>
      <w:r w:rsidRPr="009D21EA">
        <w:rPr>
          <w:lang w:eastAsia="ru-RU"/>
        </w:rPr>
        <w:t>пеногасители</w:t>
      </w:r>
      <w:proofErr w:type="spellEnd"/>
      <w:r w:rsidRPr="009D21EA">
        <w:rPr>
          <w:lang w:eastAsia="ru-RU"/>
        </w:rPr>
        <w:t xml:space="preserve"> (предупреждают или снижают образование пены).</w:t>
      </w: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B86FC2" w:rsidRDefault="00B86FC2"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jc w:val="right"/>
      </w:pPr>
      <w:r>
        <w:lastRenderedPageBreak/>
        <w:t>Приложение №4</w:t>
      </w:r>
    </w:p>
    <w:p w:rsidR="00C35D2E" w:rsidRDefault="00C35D2E" w:rsidP="00C35D2E">
      <w:pPr>
        <w:jc w:val="center"/>
      </w:pPr>
      <w:r>
        <w:t>Пищевые добавки в продуктах, наиболее популярных у школьников</w:t>
      </w:r>
    </w:p>
    <w:p w:rsidR="00C35D2E" w:rsidRDefault="00C35D2E" w:rsidP="00C35D2E"/>
    <w:tbl>
      <w:tblPr>
        <w:tblStyle w:val="a4"/>
        <w:tblW w:w="10518" w:type="dxa"/>
        <w:tblInd w:w="-34" w:type="dxa"/>
        <w:tblLayout w:type="fixed"/>
        <w:tblLook w:val="04A0" w:firstRow="1" w:lastRow="0" w:firstColumn="1" w:lastColumn="0" w:noHBand="0" w:noVBand="1"/>
      </w:tblPr>
      <w:tblGrid>
        <w:gridCol w:w="568"/>
        <w:gridCol w:w="1445"/>
        <w:gridCol w:w="2316"/>
        <w:gridCol w:w="1511"/>
        <w:gridCol w:w="1487"/>
        <w:gridCol w:w="1523"/>
        <w:gridCol w:w="1668"/>
      </w:tblGrid>
      <w:tr w:rsidR="00C35D2E" w:rsidRPr="00532D8F" w:rsidTr="00B86F4D">
        <w:tc>
          <w:tcPr>
            <w:tcW w:w="568" w:type="dxa"/>
            <w:vMerge w:val="restart"/>
          </w:tcPr>
          <w:p w:rsidR="00C35D2E" w:rsidRPr="00532D8F" w:rsidRDefault="00C35D2E" w:rsidP="00C35D2E">
            <w:pPr>
              <w:ind w:firstLine="34"/>
            </w:pPr>
            <w:r w:rsidRPr="00532D8F">
              <w:t xml:space="preserve">№ </w:t>
            </w:r>
            <w:proofErr w:type="gramStart"/>
            <w:r w:rsidRPr="00532D8F">
              <w:t>п</w:t>
            </w:r>
            <w:proofErr w:type="gramEnd"/>
            <w:r w:rsidRPr="00532D8F">
              <w:t>/п</w:t>
            </w:r>
          </w:p>
        </w:tc>
        <w:tc>
          <w:tcPr>
            <w:tcW w:w="1445" w:type="dxa"/>
            <w:vMerge w:val="restart"/>
          </w:tcPr>
          <w:p w:rsidR="00C35D2E" w:rsidRPr="00532D8F" w:rsidRDefault="00C35D2E" w:rsidP="00C35D2E">
            <w:pPr>
              <w:ind w:firstLine="203"/>
            </w:pPr>
            <w:r w:rsidRPr="00532D8F">
              <w:t>Название продукта</w:t>
            </w:r>
          </w:p>
        </w:tc>
        <w:tc>
          <w:tcPr>
            <w:tcW w:w="8505" w:type="dxa"/>
            <w:gridSpan w:val="5"/>
          </w:tcPr>
          <w:p w:rsidR="00C35D2E" w:rsidRPr="00532D8F" w:rsidRDefault="00C35D2E" w:rsidP="00C35D2E">
            <w:pPr>
              <w:jc w:val="center"/>
            </w:pPr>
            <w:r w:rsidRPr="00532D8F">
              <w:t>Пищевые добавки</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Название и код</w:t>
            </w:r>
          </w:p>
        </w:tc>
        <w:tc>
          <w:tcPr>
            <w:tcW w:w="1511" w:type="dxa"/>
          </w:tcPr>
          <w:p w:rsidR="00C35D2E" w:rsidRPr="00532D8F" w:rsidRDefault="00C35D2E" w:rsidP="00C35D2E">
            <w:r w:rsidRPr="00532D8F">
              <w:t>Технологические функции</w:t>
            </w:r>
          </w:p>
        </w:tc>
        <w:tc>
          <w:tcPr>
            <w:tcW w:w="1487" w:type="dxa"/>
          </w:tcPr>
          <w:p w:rsidR="00C35D2E" w:rsidRPr="00532D8F" w:rsidRDefault="00C35D2E" w:rsidP="00C35D2E">
            <w:r w:rsidRPr="00532D8F">
              <w:t>Опасность для человека</w:t>
            </w:r>
          </w:p>
        </w:tc>
        <w:tc>
          <w:tcPr>
            <w:tcW w:w="1523" w:type="dxa"/>
          </w:tcPr>
          <w:p w:rsidR="00C35D2E" w:rsidRPr="00532D8F" w:rsidRDefault="00C35D2E" w:rsidP="00C35D2E">
            <w:r w:rsidRPr="00532D8F">
              <w:t>Разрешение к применению</w:t>
            </w:r>
          </w:p>
        </w:tc>
        <w:tc>
          <w:tcPr>
            <w:tcW w:w="1668" w:type="dxa"/>
          </w:tcPr>
          <w:p w:rsidR="00C35D2E" w:rsidRPr="00532D8F" w:rsidRDefault="00C35D2E" w:rsidP="00C35D2E">
            <w:r w:rsidRPr="00532D8F">
              <w:t>Вредные воздействия</w:t>
            </w:r>
          </w:p>
        </w:tc>
      </w:tr>
      <w:tr w:rsidR="00C35D2E" w:rsidRPr="00532D8F" w:rsidTr="00B86F4D">
        <w:tc>
          <w:tcPr>
            <w:tcW w:w="568" w:type="dxa"/>
            <w:vMerge w:val="restart"/>
          </w:tcPr>
          <w:p w:rsidR="00C35D2E" w:rsidRPr="00532D8F" w:rsidRDefault="00C35D2E" w:rsidP="00C35D2E">
            <w:pPr>
              <w:ind w:firstLine="34"/>
            </w:pPr>
            <w:r w:rsidRPr="00532D8F">
              <w:t>1</w:t>
            </w:r>
          </w:p>
        </w:tc>
        <w:tc>
          <w:tcPr>
            <w:tcW w:w="1445" w:type="dxa"/>
            <w:vMerge w:val="restart"/>
          </w:tcPr>
          <w:p w:rsidR="00C35D2E" w:rsidRPr="00532D8F" w:rsidRDefault="00C35D2E" w:rsidP="00C35D2E">
            <w:pPr>
              <w:ind w:firstLine="203"/>
            </w:pPr>
            <w:r w:rsidRPr="00532D8F">
              <w:t>Шоколад «</w:t>
            </w:r>
            <w:r w:rsidRPr="00532D8F">
              <w:rPr>
                <w:lang w:val="en-US"/>
              </w:rPr>
              <w:t>Alpen</w:t>
            </w:r>
            <w:r w:rsidRPr="00532D8F">
              <w:t xml:space="preserve"> </w:t>
            </w:r>
            <w:r w:rsidRPr="00532D8F">
              <w:rPr>
                <w:lang w:val="en-US"/>
              </w:rPr>
              <w:t>Gold</w:t>
            </w:r>
            <w:r w:rsidRPr="00532D8F">
              <w:t>»</w:t>
            </w:r>
          </w:p>
          <w:p w:rsidR="00C35D2E" w:rsidRPr="00532D8F" w:rsidRDefault="00C35D2E" w:rsidP="00C35D2E">
            <w:pPr>
              <w:ind w:firstLine="203"/>
            </w:pPr>
          </w:p>
        </w:tc>
        <w:tc>
          <w:tcPr>
            <w:tcW w:w="2316" w:type="dxa"/>
          </w:tcPr>
          <w:p w:rsidR="00C35D2E" w:rsidRPr="00532D8F" w:rsidRDefault="00C35D2E" w:rsidP="00C35D2E">
            <w:proofErr w:type="spellStart"/>
            <w:r w:rsidRPr="00532D8F">
              <w:t>Эфыры</w:t>
            </w:r>
            <w:proofErr w:type="spellEnd"/>
            <w:r w:rsidRPr="00532D8F">
              <w:t xml:space="preserve">  </w:t>
            </w:r>
            <w:proofErr w:type="spellStart"/>
            <w:r w:rsidRPr="00532D8F">
              <w:t>полиглицерина</w:t>
            </w:r>
            <w:proofErr w:type="spellEnd"/>
            <w:r w:rsidRPr="00532D8F">
              <w:t xml:space="preserve"> и </w:t>
            </w:r>
            <w:proofErr w:type="spellStart"/>
            <w:r w:rsidRPr="00532D8F">
              <w:t>рациноловых</w:t>
            </w:r>
            <w:proofErr w:type="spellEnd"/>
            <w:r w:rsidRPr="00532D8F">
              <w:t xml:space="preserve"> кислот,  Е476</w:t>
            </w:r>
          </w:p>
        </w:tc>
        <w:tc>
          <w:tcPr>
            <w:tcW w:w="1511" w:type="dxa"/>
          </w:tcPr>
          <w:p w:rsidR="00C35D2E" w:rsidRPr="00532D8F" w:rsidRDefault="00C35D2E" w:rsidP="00C35D2E">
            <w:r w:rsidRPr="00532D8F">
              <w:t>эмульгатор</w:t>
            </w:r>
          </w:p>
        </w:tc>
        <w:tc>
          <w:tcPr>
            <w:tcW w:w="1487" w:type="dxa"/>
          </w:tcPr>
          <w:p w:rsidR="00C35D2E" w:rsidRPr="00532D8F" w:rsidRDefault="00C35D2E" w:rsidP="00C35D2E">
            <w:pPr>
              <w:rPr>
                <w:color w:val="FF0000"/>
              </w:rPr>
            </w:pPr>
            <w:r w:rsidRPr="00532D8F">
              <w:rPr>
                <w:color w:val="FF0000"/>
              </w:rPr>
              <w:t>опасна</w:t>
            </w:r>
          </w:p>
        </w:tc>
        <w:tc>
          <w:tcPr>
            <w:tcW w:w="1523" w:type="dxa"/>
          </w:tcPr>
          <w:p w:rsidR="00C35D2E" w:rsidRPr="00532D8F" w:rsidRDefault="00C35D2E" w:rsidP="00C35D2E">
            <w:r w:rsidRPr="00532D8F">
              <w:t>Не разрешено (так как не завершен комплекс испытаний)</w:t>
            </w:r>
          </w:p>
        </w:tc>
        <w:tc>
          <w:tcPr>
            <w:tcW w:w="1668" w:type="dxa"/>
          </w:tcPr>
          <w:p w:rsidR="00C35D2E" w:rsidRPr="00532D8F" w:rsidRDefault="00C35D2E" w:rsidP="00C35D2E"/>
        </w:tc>
      </w:tr>
      <w:tr w:rsidR="00C35D2E" w:rsidRPr="00532D8F" w:rsidTr="00B86F4D">
        <w:trPr>
          <w:trHeight w:val="1084"/>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Лецетин</w:t>
            </w:r>
            <w:proofErr w:type="spellEnd"/>
            <w:r w:rsidRPr="00532D8F">
              <w:t xml:space="preserve"> соевый, Е322</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Может вызывать аллергические реакции</w:t>
            </w:r>
          </w:p>
        </w:tc>
      </w:tr>
      <w:tr w:rsidR="00C35D2E" w:rsidRPr="00532D8F" w:rsidTr="00B86F4D">
        <w:tc>
          <w:tcPr>
            <w:tcW w:w="568" w:type="dxa"/>
            <w:vMerge w:val="restart"/>
          </w:tcPr>
          <w:p w:rsidR="00C35D2E" w:rsidRPr="00532D8F" w:rsidRDefault="00C35D2E" w:rsidP="00C35D2E">
            <w:pPr>
              <w:ind w:firstLine="34"/>
            </w:pPr>
            <w:r w:rsidRPr="00532D8F">
              <w:t>2</w:t>
            </w:r>
          </w:p>
        </w:tc>
        <w:tc>
          <w:tcPr>
            <w:tcW w:w="1445" w:type="dxa"/>
            <w:vMerge w:val="restart"/>
          </w:tcPr>
          <w:p w:rsidR="00C35D2E" w:rsidRPr="00532D8F" w:rsidRDefault="00C35D2E" w:rsidP="00C35D2E">
            <w:pPr>
              <w:ind w:firstLine="203"/>
            </w:pPr>
            <w:r w:rsidRPr="00532D8F">
              <w:t>Чипсы «</w:t>
            </w:r>
            <w:r w:rsidRPr="00532D8F">
              <w:rPr>
                <w:lang w:val="en-US"/>
              </w:rPr>
              <w:t>Lays</w:t>
            </w:r>
            <w:r w:rsidRPr="00532D8F">
              <w:t>»</w:t>
            </w:r>
          </w:p>
          <w:p w:rsidR="00C35D2E" w:rsidRPr="00532D8F" w:rsidRDefault="00C35D2E" w:rsidP="00C35D2E">
            <w:pPr>
              <w:ind w:firstLine="203"/>
            </w:pPr>
          </w:p>
        </w:tc>
        <w:tc>
          <w:tcPr>
            <w:tcW w:w="2316" w:type="dxa"/>
          </w:tcPr>
          <w:p w:rsidR="00C35D2E" w:rsidRPr="00532D8F" w:rsidRDefault="00C35D2E" w:rsidP="00C35D2E">
            <w:r w:rsidRPr="00532D8F">
              <w:t xml:space="preserve">5´ - </w:t>
            </w:r>
            <w:proofErr w:type="spellStart"/>
            <w:r w:rsidRPr="00532D8F">
              <w:t>Рибонуклеотиды</w:t>
            </w:r>
            <w:proofErr w:type="spellEnd"/>
            <w:r w:rsidRPr="00532D8F">
              <w:t xml:space="preserve"> натрия, Е635</w:t>
            </w:r>
          </w:p>
        </w:tc>
        <w:tc>
          <w:tcPr>
            <w:tcW w:w="1511" w:type="dxa"/>
          </w:tcPr>
          <w:p w:rsidR="00C35D2E" w:rsidRPr="00532D8F" w:rsidRDefault="00C35D2E" w:rsidP="00C35D2E">
            <w:r w:rsidRPr="00532D8F">
              <w:t xml:space="preserve">Усилитель вкуса и аромата </w:t>
            </w:r>
          </w:p>
        </w:tc>
        <w:tc>
          <w:tcPr>
            <w:tcW w:w="1487" w:type="dxa"/>
          </w:tcPr>
          <w:p w:rsidR="00C35D2E" w:rsidRPr="00532D8F" w:rsidRDefault="00C35D2E" w:rsidP="00C35D2E"/>
        </w:tc>
        <w:tc>
          <w:tcPr>
            <w:tcW w:w="1523" w:type="dxa"/>
          </w:tcPr>
          <w:p w:rsidR="00C35D2E" w:rsidRPr="00532D8F" w:rsidRDefault="00C35D2E" w:rsidP="00C35D2E">
            <w:r w:rsidRPr="00532D8F">
              <w:t>Не разрешено (так как не завершен комплекс испытаний)</w:t>
            </w:r>
          </w:p>
        </w:tc>
        <w:tc>
          <w:tcPr>
            <w:tcW w:w="1668" w:type="dxa"/>
          </w:tcPr>
          <w:p w:rsidR="00C35D2E" w:rsidRPr="00532D8F" w:rsidRDefault="00C35D2E" w:rsidP="00C35D2E">
            <w:r w:rsidRPr="00532D8F">
              <w:t>Вызывает кишечные расстройства,</w:t>
            </w:r>
          </w:p>
          <w:p w:rsidR="00C35D2E" w:rsidRPr="00532D8F" w:rsidRDefault="00C35D2E" w:rsidP="00C35D2E">
            <w:r w:rsidRPr="00532D8F">
              <w:rPr>
                <w:rStyle w:val="bold"/>
              </w:rPr>
              <w:t>нарушает нормальное артериальное давление</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Глутамат</w:t>
            </w:r>
            <w:proofErr w:type="spellEnd"/>
            <w:r w:rsidRPr="00532D8F">
              <w:t xml:space="preserve"> натрия, Е621</w:t>
            </w:r>
          </w:p>
        </w:tc>
        <w:tc>
          <w:tcPr>
            <w:tcW w:w="1511" w:type="dxa"/>
          </w:tcPr>
          <w:p w:rsidR="00C35D2E" w:rsidRPr="00532D8F" w:rsidRDefault="00C35D2E" w:rsidP="00C35D2E">
            <w:r w:rsidRPr="00532D8F">
              <w:t>Усилитель вкуса и аромата</w:t>
            </w:r>
          </w:p>
        </w:tc>
        <w:tc>
          <w:tcPr>
            <w:tcW w:w="1487" w:type="dxa"/>
          </w:tcPr>
          <w:p w:rsidR="00C35D2E" w:rsidRPr="00532D8F" w:rsidRDefault="00C35D2E" w:rsidP="00C35D2E">
            <w:pPr>
              <w:rPr>
                <w:color w:val="FF0000"/>
              </w:rPr>
            </w:pPr>
            <w:r w:rsidRPr="00532D8F">
              <w:rPr>
                <w:color w:val="FF0000"/>
              </w:rPr>
              <w:t>опасна</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 xml:space="preserve">способствовать ухудшению зрения, вызывает </w:t>
            </w:r>
            <w:proofErr w:type="spellStart"/>
            <w:r w:rsidRPr="00532D8F">
              <w:t>алергию</w:t>
            </w:r>
            <w:proofErr w:type="spellEnd"/>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Лимонная кислота, Е330</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ракообразующая</w:t>
            </w:r>
            <w:proofErr w:type="spellEnd"/>
          </w:p>
        </w:tc>
      </w:tr>
      <w:tr w:rsidR="00C35D2E" w:rsidRPr="00532D8F" w:rsidTr="00B86F4D">
        <w:trPr>
          <w:trHeight w:val="1437"/>
        </w:trPr>
        <w:tc>
          <w:tcPr>
            <w:tcW w:w="568" w:type="dxa"/>
            <w:vMerge w:val="restart"/>
          </w:tcPr>
          <w:p w:rsidR="00C35D2E" w:rsidRPr="00532D8F" w:rsidRDefault="00C35D2E" w:rsidP="00C35D2E">
            <w:pPr>
              <w:ind w:firstLine="34"/>
            </w:pPr>
            <w:r w:rsidRPr="00532D8F">
              <w:t>3</w:t>
            </w:r>
          </w:p>
        </w:tc>
        <w:tc>
          <w:tcPr>
            <w:tcW w:w="1445" w:type="dxa"/>
            <w:vMerge w:val="restart"/>
          </w:tcPr>
          <w:p w:rsidR="00C35D2E" w:rsidRPr="00532D8F" w:rsidRDefault="00C35D2E" w:rsidP="00C35D2E">
            <w:pPr>
              <w:ind w:firstLine="203"/>
            </w:pPr>
            <w:r w:rsidRPr="00532D8F">
              <w:t>Сухарики «Кириешки»</w:t>
            </w:r>
          </w:p>
          <w:p w:rsidR="00C35D2E" w:rsidRPr="00532D8F" w:rsidRDefault="00C35D2E" w:rsidP="00C35D2E">
            <w:pPr>
              <w:ind w:firstLine="203"/>
            </w:pPr>
          </w:p>
        </w:tc>
        <w:tc>
          <w:tcPr>
            <w:tcW w:w="2316" w:type="dxa"/>
          </w:tcPr>
          <w:p w:rsidR="00C35D2E" w:rsidRPr="00532D8F" w:rsidRDefault="00C35D2E" w:rsidP="00C35D2E">
            <w:proofErr w:type="spellStart"/>
            <w:r w:rsidRPr="00532D8F">
              <w:t>Глутамат</w:t>
            </w:r>
            <w:proofErr w:type="spellEnd"/>
            <w:r w:rsidRPr="00532D8F">
              <w:t xml:space="preserve"> натрия, Е621</w:t>
            </w:r>
          </w:p>
        </w:tc>
        <w:tc>
          <w:tcPr>
            <w:tcW w:w="1511" w:type="dxa"/>
          </w:tcPr>
          <w:p w:rsidR="00C35D2E" w:rsidRPr="00532D8F" w:rsidRDefault="00C35D2E" w:rsidP="00C35D2E">
            <w:r w:rsidRPr="00532D8F">
              <w:t>Усилитель вкуса и аромата</w:t>
            </w:r>
          </w:p>
        </w:tc>
        <w:tc>
          <w:tcPr>
            <w:tcW w:w="1487" w:type="dxa"/>
          </w:tcPr>
          <w:p w:rsidR="00C35D2E" w:rsidRPr="00532D8F" w:rsidRDefault="00C35D2E" w:rsidP="00C35D2E">
            <w:pPr>
              <w:rPr>
                <w:color w:val="FF0000"/>
              </w:rPr>
            </w:pPr>
            <w:r w:rsidRPr="00532D8F">
              <w:rPr>
                <w:color w:val="FF0000"/>
              </w:rPr>
              <w:t>опасна</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способствовать ухудшению зрения, вызывает аллергию</w:t>
            </w:r>
          </w:p>
        </w:tc>
      </w:tr>
      <w:tr w:rsidR="00C35D2E" w:rsidRPr="00532D8F" w:rsidTr="00B86F4D">
        <w:trPr>
          <w:trHeight w:val="547"/>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Лимонная кислота, Е330</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ракообразующая</w:t>
            </w:r>
            <w:proofErr w:type="spellEnd"/>
          </w:p>
        </w:tc>
      </w:tr>
      <w:tr w:rsidR="00C35D2E" w:rsidRPr="00532D8F" w:rsidTr="00B86F4D">
        <w:trPr>
          <w:trHeight w:val="1697"/>
        </w:trPr>
        <w:tc>
          <w:tcPr>
            <w:tcW w:w="568" w:type="dxa"/>
            <w:vMerge w:val="restart"/>
          </w:tcPr>
          <w:p w:rsidR="00C35D2E" w:rsidRPr="00532D8F" w:rsidRDefault="00C35D2E" w:rsidP="00C35D2E">
            <w:pPr>
              <w:ind w:firstLine="34"/>
            </w:pPr>
            <w:r w:rsidRPr="00532D8F">
              <w:t>4</w:t>
            </w:r>
          </w:p>
        </w:tc>
        <w:tc>
          <w:tcPr>
            <w:tcW w:w="1445" w:type="dxa"/>
            <w:vMerge w:val="restart"/>
          </w:tcPr>
          <w:p w:rsidR="00C35D2E" w:rsidRPr="00532D8F" w:rsidRDefault="00C35D2E" w:rsidP="00C35D2E">
            <w:pPr>
              <w:ind w:firstLine="203"/>
            </w:pPr>
            <w:r w:rsidRPr="00532D8F">
              <w:t>Йогурт «Чудо»</w:t>
            </w:r>
          </w:p>
          <w:p w:rsidR="00C35D2E" w:rsidRPr="00532D8F" w:rsidRDefault="00C35D2E" w:rsidP="00C35D2E">
            <w:pPr>
              <w:ind w:firstLine="203"/>
            </w:pPr>
          </w:p>
        </w:tc>
        <w:tc>
          <w:tcPr>
            <w:tcW w:w="2316" w:type="dxa"/>
          </w:tcPr>
          <w:p w:rsidR="00C35D2E" w:rsidRPr="00532D8F" w:rsidRDefault="00C35D2E" w:rsidP="00C35D2E">
            <w:proofErr w:type="spellStart"/>
            <w:r w:rsidRPr="00532D8F">
              <w:rPr>
                <w:b/>
                <w:bCs/>
              </w:rPr>
              <w:t>Дикрахмалфосфа</w:t>
            </w:r>
            <w:proofErr w:type="spellEnd"/>
            <w:r w:rsidRPr="00532D8F">
              <w:t>, Е1412</w:t>
            </w:r>
            <w:r w:rsidRPr="00532D8F">
              <w:rPr>
                <w:b/>
                <w:bCs/>
              </w:rPr>
              <w:t xml:space="preserve"> </w:t>
            </w:r>
          </w:p>
        </w:tc>
        <w:tc>
          <w:tcPr>
            <w:tcW w:w="1511" w:type="dxa"/>
          </w:tcPr>
          <w:p w:rsidR="00C35D2E" w:rsidRPr="00532D8F" w:rsidRDefault="00C35D2E" w:rsidP="00C35D2E">
            <w:pPr>
              <w:pStyle w:val="ab"/>
              <w:spacing w:before="0" w:beforeAutospacing="0" w:after="0" w:afterAutospacing="0"/>
            </w:pPr>
            <w:r w:rsidRPr="00532D8F">
              <w:rPr>
                <w:b/>
                <w:bCs/>
              </w:rPr>
              <w:t>(модифицированный крахмал)</w:t>
            </w:r>
            <w:r w:rsidRPr="00532D8F">
              <w:rPr>
                <w:rStyle w:val="af0"/>
              </w:rPr>
              <w:t xml:space="preserve"> </w:t>
            </w:r>
          </w:p>
        </w:tc>
        <w:tc>
          <w:tcPr>
            <w:tcW w:w="1487" w:type="dxa"/>
          </w:tcPr>
          <w:p w:rsidR="00C35D2E" w:rsidRPr="00532D8F" w:rsidRDefault="00C35D2E" w:rsidP="00C35D2E">
            <w:pPr>
              <w:rPr>
                <w:color w:val="984806" w:themeColor="accent6" w:themeShade="80"/>
              </w:rPr>
            </w:pPr>
            <w:r w:rsidRPr="00532D8F">
              <w:rPr>
                <w:rStyle w:val="bold"/>
                <w:color w:val="984806" w:themeColor="accent6" w:themeShade="80"/>
              </w:rPr>
              <w:t>вредное действие пока не установлено</w:t>
            </w:r>
          </w:p>
        </w:tc>
        <w:tc>
          <w:tcPr>
            <w:tcW w:w="1523" w:type="dxa"/>
          </w:tcPr>
          <w:p w:rsidR="00C35D2E" w:rsidRPr="00532D8F" w:rsidRDefault="00C35D2E" w:rsidP="00C35D2E"/>
        </w:tc>
        <w:tc>
          <w:tcPr>
            <w:tcW w:w="1668" w:type="dxa"/>
          </w:tcPr>
          <w:p w:rsidR="00C35D2E" w:rsidRPr="00532D8F" w:rsidRDefault="00C35D2E" w:rsidP="00C35D2E">
            <w:pPr>
              <w:pStyle w:val="ab"/>
              <w:spacing w:before="0" w:beforeAutospacing="0" w:after="0" w:afterAutospacing="0"/>
            </w:pPr>
            <w:r>
              <w:rPr>
                <w:rStyle w:val="af0"/>
              </w:rPr>
              <w:t xml:space="preserve">Вызывает </w:t>
            </w:r>
            <w:r w:rsidRPr="00532D8F">
              <w:t>заболеваний поджелудочной железы.</w:t>
            </w:r>
          </w:p>
        </w:tc>
      </w:tr>
      <w:tr w:rsidR="00C35D2E" w:rsidRPr="00532D8F" w:rsidTr="00B86F4D">
        <w:trPr>
          <w:trHeight w:val="1074"/>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Краситель натуральный – кармин, Е120</w:t>
            </w:r>
          </w:p>
        </w:tc>
        <w:tc>
          <w:tcPr>
            <w:tcW w:w="1511" w:type="dxa"/>
          </w:tcPr>
          <w:p w:rsidR="00C35D2E" w:rsidRPr="00532D8F" w:rsidRDefault="00C35D2E" w:rsidP="00C35D2E">
            <w:r w:rsidRPr="00532D8F">
              <w:t>краситель</w:t>
            </w:r>
          </w:p>
        </w:tc>
        <w:tc>
          <w:tcPr>
            <w:tcW w:w="1487" w:type="dxa"/>
          </w:tcPr>
          <w:p w:rsidR="00C35D2E" w:rsidRPr="00532D8F" w:rsidRDefault="00C35D2E" w:rsidP="00C35D2E">
            <w:r w:rsidRPr="00532D8F">
              <w:rPr>
                <w:color w:val="F79646" w:themeColor="accent6"/>
              </w:rPr>
              <w:t>Подозрительная (сомнительная</w:t>
            </w:r>
            <w:r w:rsidRPr="00532D8F">
              <w:t>)</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ракообразующая</w:t>
            </w:r>
            <w:proofErr w:type="spellEnd"/>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 xml:space="preserve">Лимонная кислота, </w:t>
            </w:r>
            <w:r w:rsidRPr="00532D8F">
              <w:lastRenderedPageBreak/>
              <w:t>Е330</w:t>
            </w:r>
          </w:p>
        </w:tc>
        <w:tc>
          <w:tcPr>
            <w:tcW w:w="1511" w:type="dxa"/>
          </w:tcPr>
          <w:p w:rsidR="00C35D2E" w:rsidRPr="00532D8F" w:rsidRDefault="00C35D2E" w:rsidP="00C35D2E">
            <w:r w:rsidRPr="00532D8F">
              <w:lastRenderedPageBreak/>
              <w:t>антиокислит</w:t>
            </w:r>
            <w:r w:rsidRPr="00532D8F">
              <w:lastRenderedPageBreak/>
              <w:t>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w:t>
            </w:r>
            <w:r w:rsidRPr="00532D8F">
              <w:lastRenderedPageBreak/>
              <w:t>щая</w:t>
            </w:r>
            <w:proofErr w:type="spellEnd"/>
          </w:p>
        </w:tc>
      </w:tr>
      <w:tr w:rsidR="00C35D2E" w:rsidRPr="00532D8F" w:rsidTr="00B86F4D">
        <w:trPr>
          <w:trHeight w:val="1074"/>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Гуаровая</w:t>
            </w:r>
            <w:proofErr w:type="spellEnd"/>
            <w:r w:rsidRPr="00532D8F">
              <w:t xml:space="preserve"> камедь, Е412</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color w:val="F79646" w:themeColor="accent6"/>
              </w:rPr>
            </w:pPr>
            <w:r w:rsidRPr="00532D8F">
              <w:rPr>
                <w:color w:val="F79646" w:themeColor="accent6"/>
              </w:rPr>
              <w:t>Подозрительная (сомнительная)</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rPr>
          <w:trHeight w:val="1407"/>
        </w:trPr>
        <w:tc>
          <w:tcPr>
            <w:tcW w:w="568" w:type="dxa"/>
          </w:tcPr>
          <w:p w:rsidR="00C35D2E" w:rsidRPr="00532D8F" w:rsidRDefault="00C35D2E" w:rsidP="00C35D2E">
            <w:pPr>
              <w:ind w:firstLine="34"/>
            </w:pPr>
            <w:r w:rsidRPr="00532D8F">
              <w:t>5</w:t>
            </w:r>
          </w:p>
        </w:tc>
        <w:tc>
          <w:tcPr>
            <w:tcW w:w="1445" w:type="dxa"/>
          </w:tcPr>
          <w:p w:rsidR="00C35D2E" w:rsidRPr="00532D8F" w:rsidRDefault="00C35D2E" w:rsidP="00C35D2E">
            <w:pPr>
              <w:ind w:firstLine="203"/>
            </w:pPr>
            <w:r w:rsidRPr="00532D8F">
              <w:t>Шоколадный батончик «</w:t>
            </w:r>
            <w:proofErr w:type="spellStart"/>
            <w:r w:rsidRPr="00532D8F">
              <w:rPr>
                <w:lang w:val="en-US"/>
              </w:rPr>
              <w:t>Snicekers</w:t>
            </w:r>
            <w:proofErr w:type="spellEnd"/>
            <w:r w:rsidRPr="00532D8F">
              <w:t>»</w:t>
            </w:r>
          </w:p>
        </w:tc>
        <w:tc>
          <w:tcPr>
            <w:tcW w:w="2316" w:type="dxa"/>
          </w:tcPr>
          <w:p w:rsidR="00C35D2E" w:rsidRPr="00532D8F" w:rsidRDefault="00C35D2E" w:rsidP="00C35D2E">
            <w:proofErr w:type="spellStart"/>
            <w:r w:rsidRPr="00532D8F">
              <w:t>Лецетин</w:t>
            </w:r>
            <w:proofErr w:type="spellEnd"/>
            <w:r w:rsidRPr="00532D8F">
              <w:t xml:space="preserve"> соевый, Е322</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Может вызывать аллергические реакции</w:t>
            </w:r>
          </w:p>
        </w:tc>
      </w:tr>
      <w:tr w:rsidR="00C35D2E" w:rsidRPr="00532D8F" w:rsidTr="00B86F4D">
        <w:tc>
          <w:tcPr>
            <w:tcW w:w="568" w:type="dxa"/>
            <w:vMerge w:val="restart"/>
          </w:tcPr>
          <w:p w:rsidR="00C35D2E" w:rsidRPr="00532D8F" w:rsidRDefault="00C35D2E" w:rsidP="00C35D2E">
            <w:pPr>
              <w:ind w:firstLine="34"/>
            </w:pPr>
            <w:r w:rsidRPr="00532D8F">
              <w:t>6</w:t>
            </w:r>
          </w:p>
        </w:tc>
        <w:tc>
          <w:tcPr>
            <w:tcW w:w="1445" w:type="dxa"/>
            <w:vMerge w:val="restart"/>
          </w:tcPr>
          <w:p w:rsidR="00C35D2E" w:rsidRPr="00532D8F" w:rsidRDefault="00C35D2E" w:rsidP="00C35D2E">
            <w:pPr>
              <w:ind w:firstLine="203"/>
            </w:pPr>
            <w:r w:rsidRPr="00532D8F">
              <w:t>Напиток «</w:t>
            </w:r>
            <w:r w:rsidRPr="00532D8F">
              <w:rPr>
                <w:lang w:val="en-US"/>
              </w:rPr>
              <w:t>Coco</w:t>
            </w:r>
            <w:r w:rsidRPr="00532D8F">
              <w:t>-</w:t>
            </w:r>
            <w:r w:rsidRPr="00532D8F">
              <w:rPr>
                <w:lang w:val="en-US"/>
              </w:rPr>
              <w:t>Cola</w:t>
            </w:r>
            <w:r w:rsidRPr="00532D8F">
              <w:t>» (без консервантов)</w:t>
            </w:r>
          </w:p>
          <w:p w:rsidR="00C35D2E" w:rsidRPr="00532D8F" w:rsidRDefault="00C35D2E" w:rsidP="00C35D2E">
            <w:pPr>
              <w:ind w:firstLine="203"/>
            </w:pPr>
          </w:p>
        </w:tc>
        <w:tc>
          <w:tcPr>
            <w:tcW w:w="2316" w:type="dxa"/>
          </w:tcPr>
          <w:p w:rsidR="00C35D2E" w:rsidRPr="00532D8F" w:rsidRDefault="00C35D2E" w:rsidP="00C35D2E">
            <w:r w:rsidRPr="00532D8F">
              <w:t>Диоксид углерода, Е290</w:t>
            </w:r>
          </w:p>
        </w:tc>
        <w:tc>
          <w:tcPr>
            <w:tcW w:w="1511" w:type="dxa"/>
          </w:tcPr>
          <w:p w:rsidR="00C35D2E" w:rsidRPr="00532D8F" w:rsidRDefault="00C35D2E" w:rsidP="00C35D2E">
            <w:r w:rsidRPr="00532D8F">
              <w:t>консервант</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rPr>
          <w:trHeight w:val="1631"/>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ортофосфорная кислота, Е338</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pPr>
              <w:rPr>
                <w:color w:val="FF0000"/>
              </w:rPr>
            </w:pPr>
            <w:r w:rsidRPr="00532D8F">
              <w:rPr>
                <w:color w:val="FF0000"/>
              </w:rPr>
              <w:t>опасна</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Ракообразующая</w:t>
            </w:r>
            <w:proofErr w:type="spellEnd"/>
          </w:p>
          <w:p w:rsidR="00C35D2E" w:rsidRPr="00532D8F" w:rsidRDefault="00C35D2E" w:rsidP="00C35D2E">
            <w:r w:rsidRPr="00532D8F">
              <w:t>Вызывает расстройство желудка</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кофеин</w:t>
            </w:r>
          </w:p>
        </w:tc>
        <w:tc>
          <w:tcPr>
            <w:tcW w:w="6189" w:type="dxa"/>
            <w:gridSpan w:val="4"/>
          </w:tcPr>
          <w:p w:rsidR="00C35D2E" w:rsidRPr="00532D8F" w:rsidRDefault="00C35D2E" w:rsidP="00C35D2E">
            <w:pPr>
              <w:rPr>
                <w:lang w:eastAsia="ru-RU"/>
              </w:rPr>
            </w:pPr>
            <w:r w:rsidRPr="00532D8F">
              <w:rPr>
                <w:lang w:eastAsia="ru-RU"/>
              </w:rPr>
              <w:t>Безопасная дневная доза кофеина составляет 500 мг для человека весом в 70 кг. Постоянное употребление больших доз повышает возбудимость и раздражительность, а доза выше 14 000 мг, принятая за короткий промежуток времени – смерть.</w:t>
            </w:r>
          </w:p>
        </w:tc>
      </w:tr>
      <w:tr w:rsidR="00C35D2E" w:rsidRPr="00532D8F" w:rsidTr="00B86F4D">
        <w:tc>
          <w:tcPr>
            <w:tcW w:w="568" w:type="dxa"/>
            <w:vMerge w:val="restart"/>
          </w:tcPr>
          <w:p w:rsidR="00C35D2E" w:rsidRPr="00532D8F" w:rsidRDefault="00C35D2E" w:rsidP="00C35D2E">
            <w:pPr>
              <w:ind w:firstLine="34"/>
            </w:pPr>
            <w:r w:rsidRPr="00532D8F">
              <w:t>7</w:t>
            </w:r>
          </w:p>
        </w:tc>
        <w:tc>
          <w:tcPr>
            <w:tcW w:w="1445" w:type="dxa"/>
            <w:vMerge w:val="restart"/>
          </w:tcPr>
          <w:p w:rsidR="00C35D2E" w:rsidRPr="00532D8F" w:rsidRDefault="00C35D2E" w:rsidP="00C35D2E">
            <w:pPr>
              <w:ind w:firstLine="203"/>
            </w:pPr>
            <w:r w:rsidRPr="00532D8F">
              <w:t>Жевательная резинка «</w:t>
            </w:r>
            <w:proofErr w:type="spellStart"/>
            <w:r w:rsidRPr="00532D8F">
              <w:rPr>
                <w:lang w:val="en-US"/>
              </w:rPr>
              <w:t>Dirol</w:t>
            </w:r>
            <w:proofErr w:type="spellEnd"/>
            <w:r w:rsidRPr="00532D8F">
              <w:t>»</w:t>
            </w:r>
          </w:p>
          <w:p w:rsidR="00C35D2E" w:rsidRPr="00532D8F" w:rsidRDefault="00C35D2E" w:rsidP="00C35D2E">
            <w:pPr>
              <w:ind w:firstLine="203"/>
            </w:pPr>
          </w:p>
        </w:tc>
        <w:tc>
          <w:tcPr>
            <w:tcW w:w="2316" w:type="dxa"/>
          </w:tcPr>
          <w:p w:rsidR="00C35D2E" w:rsidRPr="00532D8F" w:rsidRDefault="00C35D2E" w:rsidP="00C35D2E">
            <w:r w:rsidRPr="00532D8F">
              <w:t>Сорбит, Е420</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rPr>
                <w:rStyle w:val="bold"/>
              </w:rPr>
              <w:t>Изомальтит</w:t>
            </w:r>
            <w:proofErr w:type="spellEnd"/>
            <w:r w:rsidRPr="00532D8F">
              <w:rPr>
                <w:rStyle w:val="bold"/>
              </w:rPr>
              <w:t>, Е953</w:t>
            </w:r>
          </w:p>
        </w:tc>
        <w:tc>
          <w:tcPr>
            <w:tcW w:w="1511" w:type="dxa"/>
          </w:tcPr>
          <w:p w:rsidR="00C35D2E" w:rsidRPr="00532D8F" w:rsidRDefault="00C35D2E" w:rsidP="00C35D2E">
            <w:r w:rsidRPr="00532D8F">
              <w:t>Подсластитель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Маннит</w:t>
            </w:r>
            <w:proofErr w:type="spellEnd"/>
            <w:proofErr w:type="gramStart"/>
            <w:r w:rsidRPr="00532D8F">
              <w:t xml:space="preserve"> ,</w:t>
            </w:r>
            <w:proofErr w:type="gramEnd"/>
            <w:r w:rsidRPr="00532D8F">
              <w:t xml:space="preserve"> Е421</w:t>
            </w:r>
          </w:p>
        </w:tc>
        <w:tc>
          <w:tcPr>
            <w:tcW w:w="1511" w:type="dxa"/>
          </w:tcPr>
          <w:p w:rsidR="00C35D2E" w:rsidRPr="00532D8F" w:rsidRDefault="00C35D2E" w:rsidP="00C35D2E">
            <w:r w:rsidRPr="00532D8F">
              <w:t xml:space="preserve"> 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 xml:space="preserve">Вызывает расстройство желудка, </w:t>
            </w:r>
            <w:proofErr w:type="gramStart"/>
            <w:r w:rsidRPr="00532D8F">
              <w:t>вредна</w:t>
            </w:r>
            <w:proofErr w:type="gramEnd"/>
            <w:r w:rsidRPr="00532D8F">
              <w:t xml:space="preserve"> для зубов.</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Мальтитный</w:t>
            </w:r>
            <w:proofErr w:type="spellEnd"/>
            <w:r w:rsidRPr="00532D8F">
              <w:t xml:space="preserve"> сироп (</w:t>
            </w:r>
            <w:proofErr w:type="spellStart"/>
            <w:r w:rsidRPr="00532D8F">
              <w:t>Мальтит</w:t>
            </w:r>
            <w:proofErr w:type="spellEnd"/>
            <w:r w:rsidRPr="00532D8F">
              <w:t>), Е965</w:t>
            </w:r>
          </w:p>
        </w:tc>
        <w:tc>
          <w:tcPr>
            <w:tcW w:w="1511" w:type="dxa"/>
          </w:tcPr>
          <w:p w:rsidR="00C35D2E" w:rsidRPr="00532D8F" w:rsidRDefault="00C35D2E" w:rsidP="00C35D2E">
            <w:proofErr w:type="spellStart"/>
            <w:r w:rsidRPr="00532D8F">
              <w:t>пеногаситель</w:t>
            </w:r>
            <w:proofErr w:type="spellEnd"/>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Аспартам, Е951</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b/>
                <w:color w:val="FF0000"/>
              </w:rPr>
            </w:pPr>
            <w:r w:rsidRPr="00532D8F">
              <w:rPr>
                <w:b/>
                <w:color w:val="FF0000"/>
              </w:rPr>
              <w:t>Очень опасно</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 xml:space="preserve">Содержит генетически модифицированные ингредиенты, </w:t>
            </w:r>
            <w:proofErr w:type="gramStart"/>
            <w:r w:rsidRPr="00532D8F">
              <w:t>вредна</w:t>
            </w:r>
            <w:proofErr w:type="gramEnd"/>
            <w:r w:rsidRPr="00532D8F">
              <w:t xml:space="preserve"> для кожи</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Ацесульфам</w:t>
            </w:r>
            <w:proofErr w:type="spellEnd"/>
            <w:r w:rsidRPr="00532D8F">
              <w:t>-К, Е950</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Глицерин, Е422</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Гуммиарабик, Е414</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color w:val="F79646" w:themeColor="accent6"/>
              </w:rPr>
            </w:pPr>
            <w:r w:rsidRPr="00532D8F">
              <w:rPr>
                <w:color w:val="F79646" w:themeColor="accent6"/>
              </w:rPr>
              <w:t>Подозрительная (сомнительная)</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Лимонная кислота, Е330</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ракообразующая</w:t>
            </w:r>
            <w:proofErr w:type="spellEnd"/>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rPr>
                <w:rStyle w:val="bold"/>
              </w:rPr>
              <w:t>Винная кислота (Е334)</w:t>
            </w:r>
          </w:p>
        </w:tc>
        <w:tc>
          <w:tcPr>
            <w:tcW w:w="1511" w:type="dxa"/>
          </w:tcPr>
          <w:p w:rsidR="00C35D2E" w:rsidRPr="00532D8F" w:rsidRDefault="00C35D2E" w:rsidP="00C35D2E">
            <w:r w:rsidRPr="00532D8F">
              <w:rPr>
                <w:rStyle w:val="bold"/>
              </w:rPr>
              <w:t>Антиоксиданты</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rPr>
                <w:rStyle w:val="bold"/>
              </w:rPr>
              <w:t>Цитрат калия (Е332)</w:t>
            </w:r>
          </w:p>
        </w:tc>
        <w:tc>
          <w:tcPr>
            <w:tcW w:w="1511" w:type="dxa"/>
          </w:tcPr>
          <w:p w:rsidR="00C35D2E" w:rsidRPr="00532D8F" w:rsidRDefault="00C35D2E" w:rsidP="00C35D2E">
            <w:r w:rsidRPr="00532D8F">
              <w:rPr>
                <w:rStyle w:val="bold"/>
              </w:rPr>
              <w:t>эмульгатор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Двуокись титана, Е171</w:t>
            </w:r>
          </w:p>
        </w:tc>
        <w:tc>
          <w:tcPr>
            <w:tcW w:w="1511" w:type="dxa"/>
          </w:tcPr>
          <w:p w:rsidR="00C35D2E" w:rsidRPr="00532D8F" w:rsidRDefault="00C35D2E" w:rsidP="00C35D2E">
            <w:r w:rsidRPr="00532D8F">
              <w:t>краситель</w:t>
            </w:r>
          </w:p>
        </w:tc>
        <w:tc>
          <w:tcPr>
            <w:tcW w:w="1487" w:type="dxa"/>
          </w:tcPr>
          <w:p w:rsidR="00C35D2E" w:rsidRPr="00532D8F" w:rsidRDefault="00C35D2E" w:rsidP="00C35D2E">
            <w:pPr>
              <w:rPr>
                <w:color w:val="F79646" w:themeColor="accent6"/>
              </w:rPr>
            </w:pPr>
            <w:proofErr w:type="gramStart"/>
            <w:r w:rsidRPr="00532D8F">
              <w:rPr>
                <w:color w:val="F79646" w:themeColor="accent6"/>
              </w:rPr>
              <w:t>Подозрительная (сомнительная</w:t>
            </w:r>
            <w:proofErr w:type="gramEnd"/>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 xml:space="preserve">Воск </w:t>
            </w:r>
            <w:proofErr w:type="spellStart"/>
            <w:r w:rsidRPr="00532D8F">
              <w:t>карнаубский</w:t>
            </w:r>
            <w:proofErr w:type="spellEnd"/>
            <w:r w:rsidRPr="00532D8F">
              <w:t>, Е903</w:t>
            </w:r>
          </w:p>
        </w:tc>
        <w:tc>
          <w:tcPr>
            <w:tcW w:w="1511" w:type="dxa"/>
          </w:tcPr>
          <w:p w:rsidR="00C35D2E" w:rsidRPr="00532D8F" w:rsidRDefault="00C35D2E" w:rsidP="00C35D2E">
            <w:proofErr w:type="spellStart"/>
            <w:r w:rsidRPr="00532D8F">
              <w:t>пеногаситель</w:t>
            </w:r>
            <w:proofErr w:type="spellEnd"/>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rPr>
                <w:rStyle w:val="bold"/>
              </w:rPr>
              <w:t>Бутилгидрокситолуол</w:t>
            </w:r>
            <w:proofErr w:type="spellEnd"/>
            <w:r w:rsidRPr="00532D8F">
              <w:rPr>
                <w:rStyle w:val="bold"/>
              </w:rPr>
              <w:t xml:space="preserve"> (Е321)</w:t>
            </w:r>
          </w:p>
        </w:tc>
        <w:tc>
          <w:tcPr>
            <w:tcW w:w="1511" w:type="dxa"/>
          </w:tcPr>
          <w:p w:rsidR="00C35D2E" w:rsidRPr="00532D8F" w:rsidRDefault="00C35D2E" w:rsidP="00C35D2E">
            <w:r w:rsidRPr="00532D8F">
              <w:t>Антиоксидант:</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rPr>
                <w:rStyle w:val="bold"/>
              </w:rPr>
              <w:t>канцерогенный эффект (вызывает рак)</w:t>
            </w:r>
          </w:p>
        </w:tc>
      </w:tr>
      <w:tr w:rsidR="00C35D2E" w:rsidRPr="00532D8F" w:rsidTr="00B86F4D">
        <w:trPr>
          <w:trHeight w:val="1154"/>
        </w:trPr>
        <w:tc>
          <w:tcPr>
            <w:tcW w:w="568" w:type="dxa"/>
          </w:tcPr>
          <w:p w:rsidR="00C35D2E" w:rsidRPr="00532D8F" w:rsidRDefault="00C35D2E" w:rsidP="00C35D2E">
            <w:pPr>
              <w:ind w:firstLine="34"/>
            </w:pPr>
            <w:r w:rsidRPr="00532D8F">
              <w:t>8</w:t>
            </w:r>
          </w:p>
        </w:tc>
        <w:tc>
          <w:tcPr>
            <w:tcW w:w="1445" w:type="dxa"/>
          </w:tcPr>
          <w:p w:rsidR="00C35D2E" w:rsidRPr="00532D8F" w:rsidRDefault="00C35D2E" w:rsidP="00C35D2E">
            <w:pPr>
              <w:ind w:firstLine="203"/>
            </w:pPr>
            <w:r w:rsidRPr="00532D8F">
              <w:t>Шоколадный батончик «</w:t>
            </w:r>
            <w:r w:rsidRPr="00532D8F">
              <w:rPr>
                <w:lang w:val="en-US"/>
              </w:rPr>
              <w:t>Mars</w:t>
            </w:r>
            <w:r w:rsidRPr="00532D8F">
              <w:t>»</w:t>
            </w:r>
          </w:p>
        </w:tc>
        <w:tc>
          <w:tcPr>
            <w:tcW w:w="2316" w:type="dxa"/>
          </w:tcPr>
          <w:p w:rsidR="00C35D2E" w:rsidRPr="00532D8F" w:rsidRDefault="00C35D2E" w:rsidP="00C35D2E">
            <w:proofErr w:type="spellStart"/>
            <w:r w:rsidRPr="00532D8F">
              <w:t>Лецетин</w:t>
            </w:r>
            <w:proofErr w:type="spellEnd"/>
            <w:r w:rsidRPr="00532D8F">
              <w:t xml:space="preserve"> соевый, Е322</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val="restart"/>
          </w:tcPr>
          <w:p w:rsidR="00C35D2E" w:rsidRPr="00532D8F" w:rsidRDefault="00C35D2E" w:rsidP="00C35D2E">
            <w:pPr>
              <w:ind w:firstLine="34"/>
            </w:pPr>
            <w:r w:rsidRPr="00532D8F">
              <w:t>9</w:t>
            </w:r>
          </w:p>
        </w:tc>
        <w:tc>
          <w:tcPr>
            <w:tcW w:w="1445" w:type="dxa"/>
            <w:vMerge w:val="restart"/>
          </w:tcPr>
          <w:p w:rsidR="00C35D2E" w:rsidRPr="00532D8F" w:rsidRDefault="00C35D2E" w:rsidP="00C35D2E">
            <w:pPr>
              <w:ind w:firstLine="203"/>
            </w:pPr>
            <w:r w:rsidRPr="00532D8F">
              <w:t>Жевательная резинка «</w:t>
            </w:r>
            <w:r w:rsidRPr="00532D8F">
              <w:rPr>
                <w:lang w:val="en-US"/>
              </w:rPr>
              <w:t>Orbit</w:t>
            </w:r>
            <w:r w:rsidRPr="00532D8F">
              <w:t>»</w:t>
            </w:r>
          </w:p>
          <w:p w:rsidR="00C35D2E" w:rsidRPr="00532D8F" w:rsidRDefault="00C35D2E" w:rsidP="00C35D2E">
            <w:pPr>
              <w:ind w:firstLine="203"/>
            </w:pPr>
          </w:p>
        </w:tc>
        <w:tc>
          <w:tcPr>
            <w:tcW w:w="2316" w:type="dxa"/>
          </w:tcPr>
          <w:p w:rsidR="00C35D2E" w:rsidRPr="00532D8F" w:rsidRDefault="00C35D2E" w:rsidP="00C35D2E">
            <w:r w:rsidRPr="00532D8F">
              <w:t>Сорбит, Е420</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может вызвать желудочно-кишечную недостаточность</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Мальтит</w:t>
            </w:r>
            <w:proofErr w:type="spellEnd"/>
            <w:r w:rsidRPr="00532D8F">
              <w:t>, Е965</w:t>
            </w:r>
          </w:p>
        </w:tc>
        <w:tc>
          <w:tcPr>
            <w:tcW w:w="1511" w:type="dxa"/>
          </w:tcPr>
          <w:p w:rsidR="00C35D2E" w:rsidRPr="00532D8F" w:rsidRDefault="00C35D2E" w:rsidP="00C35D2E">
            <w:proofErr w:type="spellStart"/>
            <w:r w:rsidRPr="00532D8F">
              <w:t>пеногаситель</w:t>
            </w:r>
            <w:proofErr w:type="spellEnd"/>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rPr>
          <w:trHeight w:val="343"/>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Гуммиарабик, Е414</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color w:val="F79646" w:themeColor="accent6"/>
              </w:rPr>
            </w:pPr>
            <w:proofErr w:type="gramStart"/>
            <w:r w:rsidRPr="00532D8F">
              <w:rPr>
                <w:color w:val="F79646" w:themeColor="accent6"/>
              </w:rPr>
              <w:t>Подозрительная (сомнительная</w:t>
            </w:r>
            <w:proofErr w:type="gramEnd"/>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Глицерин, Е422</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Маннит</w:t>
            </w:r>
            <w:proofErr w:type="spellEnd"/>
            <w:proofErr w:type="gramStart"/>
            <w:r w:rsidRPr="00532D8F">
              <w:t xml:space="preserve"> ,</w:t>
            </w:r>
            <w:proofErr w:type="gramEnd"/>
            <w:r w:rsidRPr="00532D8F">
              <w:t xml:space="preserve"> Е421</w:t>
            </w:r>
          </w:p>
        </w:tc>
        <w:tc>
          <w:tcPr>
            <w:tcW w:w="1511" w:type="dxa"/>
          </w:tcPr>
          <w:p w:rsidR="00C35D2E" w:rsidRPr="00532D8F" w:rsidRDefault="00C35D2E" w:rsidP="00C35D2E">
            <w:r w:rsidRPr="00532D8F">
              <w:t xml:space="preserve"> 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 xml:space="preserve">Вызывает расстройство желудка, </w:t>
            </w:r>
            <w:proofErr w:type="gramStart"/>
            <w:r w:rsidRPr="00532D8F">
              <w:t>вредна</w:t>
            </w:r>
            <w:proofErr w:type="gramEnd"/>
            <w:r w:rsidRPr="00532D8F">
              <w:t xml:space="preserve"> для зубов.</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Мальтитный</w:t>
            </w:r>
            <w:proofErr w:type="spellEnd"/>
            <w:r w:rsidRPr="00532D8F">
              <w:t xml:space="preserve"> сироп (</w:t>
            </w:r>
            <w:proofErr w:type="spellStart"/>
            <w:r w:rsidRPr="00532D8F">
              <w:t>Мальтит</w:t>
            </w:r>
            <w:proofErr w:type="spellEnd"/>
            <w:r w:rsidRPr="00532D8F">
              <w:t>), Е965</w:t>
            </w:r>
          </w:p>
        </w:tc>
        <w:tc>
          <w:tcPr>
            <w:tcW w:w="1511" w:type="dxa"/>
          </w:tcPr>
          <w:p w:rsidR="00C35D2E" w:rsidRPr="00532D8F" w:rsidRDefault="00C35D2E" w:rsidP="00C35D2E">
            <w:proofErr w:type="spellStart"/>
            <w:r w:rsidRPr="00532D8F">
              <w:t>пеногаситель</w:t>
            </w:r>
            <w:proofErr w:type="spellEnd"/>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Аспартам, Е951</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b/>
                <w:color w:val="FF0000"/>
              </w:rPr>
            </w:pPr>
            <w:r w:rsidRPr="00532D8F">
              <w:rPr>
                <w:b/>
                <w:color w:val="FF0000"/>
              </w:rPr>
              <w:t>Очень опасно</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 xml:space="preserve">Содержит генетически модифицированные ингредиенты, </w:t>
            </w:r>
            <w:proofErr w:type="gramStart"/>
            <w:r w:rsidRPr="00532D8F">
              <w:t>вредна</w:t>
            </w:r>
            <w:proofErr w:type="gramEnd"/>
            <w:r w:rsidRPr="00532D8F">
              <w:t xml:space="preserve"> для кожи</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Ацесульфам</w:t>
            </w:r>
            <w:proofErr w:type="spellEnd"/>
            <w:r w:rsidRPr="00532D8F">
              <w:t>-К, Е950</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Двуокись титана, Е171</w:t>
            </w:r>
          </w:p>
        </w:tc>
        <w:tc>
          <w:tcPr>
            <w:tcW w:w="1511" w:type="dxa"/>
          </w:tcPr>
          <w:p w:rsidR="00C35D2E" w:rsidRPr="00532D8F" w:rsidRDefault="00C35D2E" w:rsidP="00C35D2E">
            <w:r w:rsidRPr="00532D8F">
              <w:t>краситель</w:t>
            </w:r>
          </w:p>
        </w:tc>
        <w:tc>
          <w:tcPr>
            <w:tcW w:w="1487" w:type="dxa"/>
          </w:tcPr>
          <w:p w:rsidR="00C35D2E" w:rsidRPr="00532D8F" w:rsidRDefault="00C35D2E" w:rsidP="00C35D2E">
            <w:pPr>
              <w:rPr>
                <w:color w:val="F79646" w:themeColor="accent6"/>
              </w:rPr>
            </w:pPr>
            <w:r w:rsidRPr="00532D8F">
              <w:rPr>
                <w:color w:val="F79646" w:themeColor="accent6"/>
              </w:rPr>
              <w:t>Подозрительная (сомнитель</w:t>
            </w:r>
            <w:r w:rsidRPr="00532D8F">
              <w:rPr>
                <w:color w:val="F79646" w:themeColor="accent6"/>
              </w:rPr>
              <w:lastRenderedPageBreak/>
              <w:t>ная)</w:t>
            </w:r>
          </w:p>
        </w:tc>
        <w:tc>
          <w:tcPr>
            <w:tcW w:w="1523" w:type="dxa"/>
          </w:tcPr>
          <w:p w:rsidR="00C35D2E" w:rsidRPr="00532D8F" w:rsidRDefault="00C35D2E" w:rsidP="00C35D2E">
            <w:r w:rsidRPr="00532D8F">
              <w:lastRenderedPageBreak/>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 xml:space="preserve">Воск </w:t>
            </w:r>
            <w:proofErr w:type="spellStart"/>
            <w:r w:rsidRPr="00532D8F">
              <w:t>карнаубский</w:t>
            </w:r>
            <w:proofErr w:type="spellEnd"/>
            <w:r w:rsidRPr="00532D8F">
              <w:t>, Е903</w:t>
            </w:r>
          </w:p>
        </w:tc>
        <w:tc>
          <w:tcPr>
            <w:tcW w:w="1511" w:type="dxa"/>
          </w:tcPr>
          <w:p w:rsidR="00C35D2E" w:rsidRPr="00532D8F" w:rsidRDefault="00C35D2E" w:rsidP="00C35D2E">
            <w:proofErr w:type="spellStart"/>
            <w:r w:rsidRPr="00532D8F">
              <w:t>пеногаситель</w:t>
            </w:r>
            <w:proofErr w:type="spellEnd"/>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Бутилгидроксианизол</w:t>
            </w:r>
            <w:proofErr w:type="spellEnd"/>
            <w:r w:rsidRPr="00532D8F">
              <w:t>, Е320</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t>Ракообразующая</w:t>
            </w:r>
            <w:proofErr w:type="spellEnd"/>
            <w:r w:rsidRPr="00532D8F">
              <w:t xml:space="preserve">, вызывает сыпь, повышает уровень холестерина </w:t>
            </w:r>
          </w:p>
        </w:tc>
      </w:tr>
      <w:tr w:rsidR="00C35D2E" w:rsidRPr="00532D8F" w:rsidTr="00B86F4D">
        <w:trPr>
          <w:trHeight w:val="826"/>
        </w:trPr>
        <w:tc>
          <w:tcPr>
            <w:tcW w:w="568" w:type="dxa"/>
            <w:vMerge w:val="restart"/>
          </w:tcPr>
          <w:p w:rsidR="00C35D2E" w:rsidRPr="00532D8F" w:rsidRDefault="00C35D2E" w:rsidP="00C35D2E">
            <w:pPr>
              <w:ind w:firstLine="34"/>
            </w:pPr>
            <w:r w:rsidRPr="00532D8F">
              <w:t>10</w:t>
            </w:r>
          </w:p>
        </w:tc>
        <w:tc>
          <w:tcPr>
            <w:tcW w:w="1445" w:type="dxa"/>
            <w:vMerge w:val="restart"/>
          </w:tcPr>
          <w:p w:rsidR="00C35D2E" w:rsidRPr="00532D8F" w:rsidRDefault="00C35D2E" w:rsidP="00C35D2E">
            <w:pPr>
              <w:ind w:firstLine="203"/>
            </w:pPr>
            <w:r w:rsidRPr="00532D8F">
              <w:t>Мороженое «Пломбир ванильный»</w:t>
            </w:r>
          </w:p>
          <w:p w:rsidR="00C35D2E" w:rsidRPr="00532D8F" w:rsidRDefault="00C35D2E" w:rsidP="00C35D2E">
            <w:pPr>
              <w:ind w:firstLine="203"/>
            </w:pPr>
          </w:p>
        </w:tc>
        <w:tc>
          <w:tcPr>
            <w:tcW w:w="2316" w:type="dxa"/>
          </w:tcPr>
          <w:p w:rsidR="00C35D2E" w:rsidRPr="00532D8F" w:rsidRDefault="00C35D2E" w:rsidP="00C35D2E">
            <w:proofErr w:type="spellStart"/>
            <w:r w:rsidRPr="00532D8F">
              <w:t>Лецетин</w:t>
            </w:r>
            <w:proofErr w:type="spellEnd"/>
            <w:r w:rsidRPr="00532D8F">
              <w:t xml:space="preserve"> соевый, Е322</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Мон</w:t>
            </w:r>
            <w:proofErr w:type="gramStart"/>
            <w:r w:rsidRPr="00532D8F">
              <w:t>о-</w:t>
            </w:r>
            <w:proofErr w:type="gramEnd"/>
            <w:r w:rsidRPr="00532D8F">
              <w:t xml:space="preserve">, </w:t>
            </w:r>
            <w:proofErr w:type="spellStart"/>
            <w:r w:rsidRPr="00532D8F">
              <w:t>диглицериды</w:t>
            </w:r>
            <w:proofErr w:type="spellEnd"/>
            <w:r w:rsidRPr="00532D8F">
              <w:t xml:space="preserve"> жирных кислот, Е471</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Гуаровая</w:t>
            </w:r>
            <w:proofErr w:type="spellEnd"/>
            <w:r w:rsidRPr="00532D8F">
              <w:t xml:space="preserve"> камедь, Е412</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color w:val="F79646" w:themeColor="accent6"/>
              </w:rPr>
            </w:pPr>
            <w:r w:rsidRPr="00532D8F">
              <w:rPr>
                <w:color w:val="F79646" w:themeColor="accent6"/>
              </w:rPr>
              <w:t>Подозрительная (сомнительная)</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Камедь рожкового дерева, Е410</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color w:val="F79646" w:themeColor="accent6"/>
              </w:rPr>
            </w:pPr>
            <w:r w:rsidRPr="00532D8F">
              <w:rPr>
                <w:color w:val="F79646" w:themeColor="accent6"/>
              </w:rPr>
              <w:t>Подозрительная (сомнительная)</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rPr>
          <w:trHeight w:val="1084"/>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Каррагинан</w:t>
            </w:r>
            <w:proofErr w:type="spellEnd"/>
            <w:r w:rsidRPr="00532D8F">
              <w:t>, Е407</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pPr>
              <w:rPr>
                <w:color w:val="FF0000"/>
              </w:rPr>
            </w:pPr>
            <w:r w:rsidRPr="00532D8F">
              <w:rPr>
                <w:color w:val="FF0000"/>
              </w:rPr>
              <w:t>опасно</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Вызывает кишечные расстройства</w:t>
            </w:r>
          </w:p>
        </w:tc>
      </w:tr>
      <w:tr w:rsidR="00C35D2E" w:rsidRPr="00532D8F" w:rsidTr="00B86F4D">
        <w:tc>
          <w:tcPr>
            <w:tcW w:w="568" w:type="dxa"/>
            <w:vMerge w:val="restart"/>
          </w:tcPr>
          <w:p w:rsidR="00C35D2E" w:rsidRPr="00532D8F" w:rsidRDefault="00C35D2E" w:rsidP="00C35D2E">
            <w:pPr>
              <w:ind w:firstLine="34"/>
            </w:pPr>
            <w:r w:rsidRPr="00532D8F">
              <w:t>11</w:t>
            </w:r>
          </w:p>
        </w:tc>
        <w:tc>
          <w:tcPr>
            <w:tcW w:w="1445" w:type="dxa"/>
            <w:vMerge w:val="restart"/>
          </w:tcPr>
          <w:p w:rsidR="00C35D2E" w:rsidRPr="00532D8F" w:rsidRDefault="00C35D2E" w:rsidP="00C35D2E">
            <w:pPr>
              <w:ind w:firstLine="203"/>
            </w:pPr>
            <w:r w:rsidRPr="00532D8F">
              <w:t>Жевательные конфеты «</w:t>
            </w:r>
            <w:proofErr w:type="spellStart"/>
            <w:r w:rsidRPr="00532D8F">
              <w:t>Мамба</w:t>
            </w:r>
            <w:proofErr w:type="spellEnd"/>
            <w:r w:rsidRPr="00532D8F">
              <w:t>»</w:t>
            </w:r>
          </w:p>
          <w:p w:rsidR="00C35D2E" w:rsidRPr="00532D8F" w:rsidRDefault="00C35D2E" w:rsidP="00C35D2E">
            <w:pPr>
              <w:ind w:firstLine="203"/>
            </w:pPr>
          </w:p>
        </w:tc>
        <w:tc>
          <w:tcPr>
            <w:tcW w:w="2316" w:type="dxa"/>
          </w:tcPr>
          <w:p w:rsidR="00C35D2E" w:rsidRPr="00532D8F" w:rsidRDefault="00C35D2E" w:rsidP="00C35D2E">
            <w:r w:rsidRPr="00532D8F">
              <w:t>Сорбит, Е420</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может вызвать желудочно-кишечную недостаточность</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rPr>
                <w:b/>
                <w:bCs/>
              </w:rPr>
              <w:t>Дикрахмалфосфа</w:t>
            </w:r>
            <w:proofErr w:type="spellEnd"/>
            <w:r w:rsidRPr="00532D8F">
              <w:t>, Е1412</w:t>
            </w:r>
          </w:p>
        </w:tc>
        <w:tc>
          <w:tcPr>
            <w:tcW w:w="1511" w:type="dxa"/>
          </w:tcPr>
          <w:p w:rsidR="00C35D2E" w:rsidRPr="00532D8F" w:rsidRDefault="00C35D2E" w:rsidP="00C35D2E">
            <w:r w:rsidRPr="00532D8F">
              <w:t>Модифицированный крахмал</w:t>
            </w:r>
            <w:r w:rsidRPr="00532D8F">
              <w:rPr>
                <w:rStyle w:val="af0"/>
              </w:rPr>
              <w:t xml:space="preserve"> </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Pr>
              <w:pStyle w:val="ab"/>
              <w:spacing w:before="0" w:beforeAutospacing="0" w:after="0" w:afterAutospacing="0"/>
            </w:pPr>
            <w:r>
              <w:rPr>
                <w:rStyle w:val="af0"/>
              </w:rPr>
              <w:t xml:space="preserve">Вызывает </w:t>
            </w:r>
            <w:r w:rsidRPr="00532D8F">
              <w:t>заболеваний поджелудочной железы.</w:t>
            </w:r>
          </w:p>
        </w:tc>
      </w:tr>
      <w:tr w:rsidR="00C35D2E" w:rsidRPr="00532D8F" w:rsidTr="00B86F4D">
        <w:trPr>
          <w:trHeight w:val="835"/>
        </w:trPr>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rPr>
                <w:lang w:eastAsia="ru-RU"/>
              </w:rPr>
              <w:t>Полиоксиэтиленсорбитан</w:t>
            </w:r>
            <w:proofErr w:type="spellEnd"/>
            <w:r w:rsidRPr="00532D8F">
              <w:rPr>
                <w:lang w:eastAsia="ru-RU"/>
              </w:rPr>
              <w:t xml:space="preserve"> </w:t>
            </w:r>
            <w:proofErr w:type="spellStart"/>
            <w:r w:rsidRPr="00532D8F">
              <w:rPr>
                <w:lang w:eastAsia="ru-RU"/>
              </w:rPr>
              <w:t>моностеарат</w:t>
            </w:r>
            <w:proofErr w:type="spellEnd"/>
            <w:r w:rsidRPr="00532D8F">
              <w:rPr>
                <w:lang w:eastAsia="ru-RU"/>
              </w:rPr>
              <w:t xml:space="preserve">, </w:t>
            </w:r>
            <w:r w:rsidRPr="00532D8F">
              <w:t>Е435</w:t>
            </w:r>
          </w:p>
        </w:tc>
        <w:tc>
          <w:tcPr>
            <w:tcW w:w="1511" w:type="dxa"/>
          </w:tcPr>
          <w:p w:rsidR="00C35D2E" w:rsidRPr="00532D8F" w:rsidRDefault="00C35D2E" w:rsidP="00C35D2E">
            <w:r w:rsidRPr="00532D8F">
              <w:t>стабилизатор</w:t>
            </w:r>
          </w:p>
        </w:tc>
        <w:tc>
          <w:tcPr>
            <w:tcW w:w="1487" w:type="dxa"/>
          </w:tcPr>
          <w:p w:rsidR="00C35D2E" w:rsidRPr="00532D8F" w:rsidRDefault="00C35D2E" w:rsidP="00C35D2E"/>
        </w:tc>
        <w:tc>
          <w:tcPr>
            <w:tcW w:w="1523" w:type="dxa"/>
          </w:tcPr>
          <w:p w:rsidR="00C35D2E" w:rsidRPr="00532D8F" w:rsidRDefault="00C35D2E" w:rsidP="00C35D2E">
            <w:r>
              <w:t>разрешено</w:t>
            </w:r>
          </w:p>
        </w:tc>
        <w:tc>
          <w:tcPr>
            <w:tcW w:w="1668" w:type="dxa"/>
          </w:tcPr>
          <w:p w:rsidR="00C35D2E" w:rsidRPr="00532D8F" w:rsidRDefault="00C35D2E" w:rsidP="00C35D2E"/>
        </w:tc>
      </w:tr>
      <w:tr w:rsidR="00C35D2E" w:rsidRPr="00532D8F" w:rsidTr="00B86F4D">
        <w:tc>
          <w:tcPr>
            <w:tcW w:w="568" w:type="dxa"/>
            <w:vMerge w:val="restart"/>
          </w:tcPr>
          <w:p w:rsidR="00C35D2E" w:rsidRPr="00532D8F" w:rsidRDefault="00C35D2E" w:rsidP="00C35D2E">
            <w:pPr>
              <w:ind w:firstLine="34"/>
            </w:pPr>
            <w:r w:rsidRPr="00532D8F">
              <w:t>12</w:t>
            </w:r>
          </w:p>
        </w:tc>
        <w:tc>
          <w:tcPr>
            <w:tcW w:w="1445" w:type="dxa"/>
            <w:vMerge w:val="restart"/>
          </w:tcPr>
          <w:p w:rsidR="00C35D2E" w:rsidRPr="00532D8F" w:rsidRDefault="00C35D2E" w:rsidP="00C35D2E">
            <w:pPr>
              <w:ind w:firstLine="203"/>
            </w:pPr>
            <w:r w:rsidRPr="00532D8F">
              <w:t>Леденец на палочке «Чупа-чупс»</w:t>
            </w:r>
          </w:p>
        </w:tc>
        <w:tc>
          <w:tcPr>
            <w:tcW w:w="2316" w:type="dxa"/>
          </w:tcPr>
          <w:p w:rsidR="00C35D2E" w:rsidRPr="00532D8F" w:rsidRDefault="00C35D2E" w:rsidP="00C35D2E">
            <w:r w:rsidRPr="00532D8F">
              <w:t>Краситель натуральный – кармин, Е120</w:t>
            </w:r>
          </w:p>
        </w:tc>
        <w:tc>
          <w:tcPr>
            <w:tcW w:w="1511" w:type="dxa"/>
          </w:tcPr>
          <w:p w:rsidR="00C35D2E" w:rsidRPr="00532D8F" w:rsidRDefault="00C35D2E" w:rsidP="00C35D2E">
            <w:r w:rsidRPr="00532D8F">
              <w:t>краситель</w:t>
            </w:r>
          </w:p>
        </w:tc>
        <w:tc>
          <w:tcPr>
            <w:tcW w:w="1487" w:type="dxa"/>
          </w:tcPr>
          <w:p w:rsidR="00C35D2E" w:rsidRPr="00532D8F" w:rsidRDefault="00C35D2E" w:rsidP="00C35D2E">
            <w:pPr>
              <w:rPr>
                <w:color w:val="F79646" w:themeColor="accent6"/>
              </w:rPr>
            </w:pPr>
            <w:r w:rsidRPr="00532D8F">
              <w:rPr>
                <w:color w:val="F79646" w:themeColor="accent6"/>
              </w:rPr>
              <w:t>Подозрительная (сомнительная)</w:t>
            </w:r>
          </w:p>
        </w:tc>
        <w:tc>
          <w:tcPr>
            <w:tcW w:w="1523" w:type="dxa"/>
          </w:tcPr>
          <w:p w:rsidR="00C35D2E" w:rsidRPr="00532D8F" w:rsidRDefault="00C35D2E" w:rsidP="00C35D2E">
            <w:r w:rsidRPr="00532D8F">
              <w:t>разрешено</w:t>
            </w:r>
          </w:p>
        </w:tc>
        <w:tc>
          <w:tcPr>
            <w:tcW w:w="1668" w:type="dxa"/>
          </w:tcPr>
          <w:p w:rsidR="00C35D2E" w:rsidRPr="00532D8F" w:rsidRDefault="00C35D2E" w:rsidP="00C35D2E">
            <w:pPr>
              <w:rPr>
                <w:lang w:eastAsia="ru-RU"/>
              </w:rPr>
            </w:pPr>
            <w:proofErr w:type="spellStart"/>
            <w:r w:rsidRPr="00532D8F">
              <w:t>ракообразующая</w:t>
            </w:r>
            <w:proofErr w:type="spellEnd"/>
            <w:proofErr w:type="gramStart"/>
            <w:r w:rsidRPr="00532D8F">
              <w:rPr>
                <w:lang w:eastAsia="ru-RU"/>
              </w:rPr>
              <w:t xml:space="preserve"> ,</w:t>
            </w:r>
            <w:proofErr w:type="gramEnd"/>
          </w:p>
          <w:p w:rsidR="00C35D2E" w:rsidRPr="00532D8F" w:rsidRDefault="00C35D2E" w:rsidP="00C35D2E">
            <w:r w:rsidRPr="00532D8F">
              <w:rPr>
                <w:lang w:eastAsia="ru-RU"/>
              </w:rPr>
              <w:t>может вызывать аллергические реакции.</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Е320</w:t>
            </w:r>
            <w:r w:rsidRPr="00532D8F">
              <w:rPr>
                <w:rFonts w:eastAsia="Arial Unicode MS"/>
              </w:rPr>
              <w:t xml:space="preserve"> </w:t>
            </w:r>
            <w:proofErr w:type="spellStart"/>
            <w:r w:rsidRPr="00532D8F">
              <w:rPr>
                <w:rStyle w:val="bold"/>
              </w:rPr>
              <w:t>Бутилгидроксианизол</w:t>
            </w:r>
            <w:proofErr w:type="spellEnd"/>
            <w:r w:rsidRPr="00532D8F">
              <w:rPr>
                <w:rStyle w:val="bold"/>
              </w:rPr>
              <w:t xml:space="preserve"> (Е320)</w:t>
            </w:r>
          </w:p>
        </w:tc>
        <w:tc>
          <w:tcPr>
            <w:tcW w:w="1511" w:type="dxa"/>
          </w:tcPr>
          <w:p w:rsidR="00C35D2E" w:rsidRPr="00532D8F" w:rsidRDefault="00C35D2E" w:rsidP="00C35D2E">
            <w:r w:rsidRPr="00532D8F">
              <w:rPr>
                <w:lang w:eastAsia="ru-RU"/>
              </w:rPr>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proofErr w:type="spellStart"/>
            <w:r w:rsidRPr="00532D8F">
              <w:rPr>
                <w:lang w:eastAsia="ru-RU"/>
              </w:rPr>
              <w:t>Ракообразующая</w:t>
            </w:r>
            <w:proofErr w:type="spellEnd"/>
            <w:r w:rsidRPr="00532D8F">
              <w:rPr>
                <w:lang w:eastAsia="ru-RU"/>
              </w:rPr>
              <w:t xml:space="preserve">, вызывает </w:t>
            </w:r>
            <w:r w:rsidRPr="00532D8F">
              <w:rPr>
                <w:lang w:eastAsia="ru-RU"/>
              </w:rPr>
              <w:lastRenderedPageBreak/>
              <w:t>сыпь, повышает уровень холестерина</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t>Е100</w:t>
            </w:r>
            <w:r w:rsidRPr="00532D8F">
              <w:rPr>
                <w:rStyle w:val="bold"/>
              </w:rPr>
              <w:t>Куркумины (Е100)</w:t>
            </w:r>
          </w:p>
        </w:tc>
        <w:tc>
          <w:tcPr>
            <w:tcW w:w="1511" w:type="dxa"/>
          </w:tcPr>
          <w:p w:rsidR="00C35D2E" w:rsidRPr="00532D8F" w:rsidRDefault="00C35D2E" w:rsidP="00C35D2E">
            <w:r w:rsidRPr="00532D8F">
              <w:t>краситель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rPr>
                <w:rStyle w:val="bold"/>
              </w:rPr>
              <w:t xml:space="preserve">Медные комплексы хлорофиллов и </w:t>
            </w:r>
            <w:proofErr w:type="spellStart"/>
            <w:r w:rsidRPr="00532D8F">
              <w:rPr>
                <w:rStyle w:val="bold"/>
              </w:rPr>
              <w:t>хлорофиллинов</w:t>
            </w:r>
            <w:proofErr w:type="spellEnd"/>
            <w:r w:rsidRPr="00532D8F">
              <w:rPr>
                <w:rStyle w:val="bold"/>
              </w:rPr>
              <w:t>,</w:t>
            </w:r>
            <w:r w:rsidRPr="00532D8F">
              <w:t xml:space="preserve"> Е141</w:t>
            </w:r>
          </w:p>
        </w:tc>
        <w:tc>
          <w:tcPr>
            <w:tcW w:w="1511" w:type="dxa"/>
          </w:tcPr>
          <w:p w:rsidR="00C35D2E" w:rsidRPr="00532D8F" w:rsidRDefault="00C35D2E" w:rsidP="00C35D2E">
            <w:r w:rsidRPr="00532D8F">
              <w:t>краситель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r w:rsidRPr="00532D8F">
              <w:rPr>
                <w:rStyle w:val="bold"/>
              </w:rPr>
              <w:t xml:space="preserve">Свекольный красный, </w:t>
            </w:r>
            <w:proofErr w:type="spellStart"/>
            <w:r w:rsidRPr="00532D8F">
              <w:rPr>
                <w:rStyle w:val="bold"/>
              </w:rPr>
              <w:t>бетанин</w:t>
            </w:r>
            <w:proofErr w:type="spellEnd"/>
            <w:r w:rsidRPr="00532D8F">
              <w:rPr>
                <w:rStyle w:val="bold"/>
              </w:rPr>
              <w:t xml:space="preserve">,  </w:t>
            </w:r>
            <w:r w:rsidRPr="00532D8F">
              <w:t>Е162</w:t>
            </w:r>
            <w:r w:rsidRPr="00532D8F">
              <w:rPr>
                <w:rStyle w:val="bold"/>
              </w:rPr>
              <w:t xml:space="preserve"> </w:t>
            </w:r>
          </w:p>
        </w:tc>
        <w:tc>
          <w:tcPr>
            <w:tcW w:w="1511" w:type="dxa"/>
          </w:tcPr>
          <w:p w:rsidR="00C35D2E" w:rsidRPr="00532D8F" w:rsidRDefault="00C35D2E" w:rsidP="00C35D2E"/>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r w:rsidRPr="00532D8F">
              <w:t>может содержать нитраты (в зависимости от условий выращивания свеклы)</w:t>
            </w:r>
          </w:p>
        </w:tc>
      </w:tr>
      <w:tr w:rsidR="00C35D2E" w:rsidRPr="00532D8F" w:rsidTr="00B86F4D">
        <w:tc>
          <w:tcPr>
            <w:tcW w:w="568" w:type="dxa"/>
            <w:vMerge/>
          </w:tcPr>
          <w:p w:rsidR="00C35D2E" w:rsidRPr="00532D8F" w:rsidRDefault="00C35D2E" w:rsidP="00C35D2E">
            <w:pPr>
              <w:ind w:firstLine="34"/>
            </w:pPr>
          </w:p>
        </w:tc>
        <w:tc>
          <w:tcPr>
            <w:tcW w:w="1445" w:type="dxa"/>
            <w:vMerge/>
          </w:tcPr>
          <w:p w:rsidR="00C35D2E" w:rsidRPr="00532D8F" w:rsidRDefault="00C35D2E" w:rsidP="00C35D2E">
            <w:pPr>
              <w:ind w:firstLine="203"/>
            </w:pPr>
          </w:p>
        </w:tc>
        <w:tc>
          <w:tcPr>
            <w:tcW w:w="2316" w:type="dxa"/>
          </w:tcPr>
          <w:p w:rsidR="00C35D2E" w:rsidRPr="00532D8F" w:rsidRDefault="00C35D2E" w:rsidP="00C35D2E">
            <w:proofErr w:type="spellStart"/>
            <w:r w:rsidRPr="00532D8F">
              <w:t>Лецетин</w:t>
            </w:r>
            <w:proofErr w:type="spellEnd"/>
            <w:r w:rsidRPr="00532D8F">
              <w:t xml:space="preserve"> соевый, Е322</w:t>
            </w:r>
          </w:p>
        </w:tc>
        <w:tc>
          <w:tcPr>
            <w:tcW w:w="1511" w:type="dxa"/>
          </w:tcPr>
          <w:p w:rsidR="00C35D2E" w:rsidRPr="00532D8F" w:rsidRDefault="00C35D2E" w:rsidP="00C35D2E">
            <w:r w:rsidRPr="00532D8F">
              <w:t>антиокислитель</w:t>
            </w:r>
          </w:p>
        </w:tc>
        <w:tc>
          <w:tcPr>
            <w:tcW w:w="1487" w:type="dxa"/>
          </w:tcPr>
          <w:p w:rsidR="00C35D2E" w:rsidRPr="00532D8F" w:rsidRDefault="00C35D2E" w:rsidP="00C35D2E"/>
        </w:tc>
        <w:tc>
          <w:tcPr>
            <w:tcW w:w="1523" w:type="dxa"/>
          </w:tcPr>
          <w:p w:rsidR="00C35D2E" w:rsidRPr="00532D8F" w:rsidRDefault="00C35D2E" w:rsidP="00C35D2E">
            <w:r w:rsidRPr="00532D8F">
              <w:t>разрешено</w:t>
            </w:r>
          </w:p>
        </w:tc>
        <w:tc>
          <w:tcPr>
            <w:tcW w:w="1668" w:type="dxa"/>
          </w:tcPr>
          <w:p w:rsidR="00C35D2E" w:rsidRPr="00532D8F" w:rsidRDefault="00C35D2E" w:rsidP="00C35D2E"/>
        </w:tc>
      </w:tr>
    </w:tbl>
    <w:p w:rsidR="00C35D2E" w:rsidRDefault="00C35D2E" w:rsidP="00C35D2E"/>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B86FC2" w:rsidRDefault="00B86FC2" w:rsidP="00C35D2E">
      <w:pPr>
        <w:spacing w:line="360" w:lineRule="auto"/>
      </w:pPr>
    </w:p>
    <w:p w:rsidR="00B86FC2" w:rsidRDefault="00B86FC2" w:rsidP="00C35D2E">
      <w:pPr>
        <w:spacing w:line="360" w:lineRule="auto"/>
      </w:pPr>
    </w:p>
    <w:p w:rsidR="00B86FC2" w:rsidRDefault="00B86FC2"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Pr="00AE57BC" w:rsidRDefault="00C35D2E" w:rsidP="00C35D2E">
      <w:pPr>
        <w:spacing w:line="360" w:lineRule="auto"/>
        <w:jc w:val="right"/>
        <w:rPr>
          <w:b/>
          <w:noProof/>
          <w:color w:val="000000"/>
        </w:rPr>
      </w:pPr>
      <w:bookmarkStart w:id="0" w:name="_GoBack"/>
      <w:bookmarkEnd w:id="0"/>
      <w:r w:rsidRPr="00AE57BC">
        <w:rPr>
          <w:b/>
          <w:noProof/>
          <w:color w:val="000000"/>
        </w:rPr>
        <w:lastRenderedPageBreak/>
        <w:t>Приложение №5</w:t>
      </w:r>
    </w:p>
    <w:p w:rsidR="00C35D2E" w:rsidRPr="00930453" w:rsidRDefault="00C35D2E" w:rsidP="00C35D2E">
      <w:pPr>
        <w:spacing w:line="360" w:lineRule="auto"/>
        <w:jc w:val="center"/>
        <w:rPr>
          <w:b/>
        </w:rPr>
      </w:pPr>
      <w:r w:rsidRPr="00930453">
        <w:rPr>
          <w:b/>
        </w:rPr>
        <w:t>Штриховой код</w:t>
      </w:r>
    </w:p>
    <w:p w:rsidR="00C35D2E" w:rsidRPr="00930453" w:rsidRDefault="00C35D2E" w:rsidP="00C35D2E">
      <w:pPr>
        <w:spacing w:line="276" w:lineRule="auto"/>
        <w:jc w:val="both"/>
      </w:pPr>
      <w:r w:rsidRPr="00930453">
        <w:t>Штриховой код содержит информацию о товаре и его производителе. Самые распространенные штриховые коды - это 13 разрядный европейский код EAN-13 (</w:t>
      </w:r>
      <w:proofErr w:type="spellStart"/>
      <w:r w:rsidRPr="00930453">
        <w:t>European</w:t>
      </w:r>
      <w:proofErr w:type="spellEnd"/>
      <w:r w:rsidRPr="00930453">
        <w:t xml:space="preserve"> </w:t>
      </w:r>
      <w:proofErr w:type="spellStart"/>
      <w:r w:rsidRPr="00930453">
        <w:t>Article</w:t>
      </w:r>
      <w:proofErr w:type="spellEnd"/>
      <w:r w:rsidRPr="00930453">
        <w:t xml:space="preserve"> </w:t>
      </w:r>
      <w:proofErr w:type="spellStart"/>
      <w:r w:rsidRPr="00930453">
        <w:t>Numbering</w:t>
      </w:r>
      <w:proofErr w:type="spellEnd"/>
      <w:r w:rsidRPr="00930453">
        <w:t>) и полностью совместимый с ним 13-разрядный код UPC, применяемый в США и Канаде.</w:t>
      </w:r>
    </w:p>
    <w:p w:rsidR="00C35D2E" w:rsidRPr="00930453" w:rsidRDefault="00C35D2E" w:rsidP="00C35D2E">
      <w:pPr>
        <w:pStyle w:val="ab"/>
        <w:spacing w:before="0" w:beforeAutospacing="0" w:after="0" w:afterAutospacing="0" w:line="276" w:lineRule="auto"/>
      </w:pPr>
      <w:r w:rsidRPr="00930453">
        <w:rPr>
          <w:b/>
          <w:bCs/>
        </w:rPr>
        <w:t xml:space="preserve">Расшифровка </w:t>
      </w:r>
      <w:proofErr w:type="spellStart"/>
      <w:r w:rsidRPr="00930453">
        <w:rPr>
          <w:b/>
          <w:bCs/>
        </w:rPr>
        <w:t>штрихкода</w:t>
      </w:r>
      <w:proofErr w:type="spellEnd"/>
      <w:proofErr w:type="gramStart"/>
      <w:r w:rsidRPr="00930453">
        <w:t xml:space="preserve"> </w:t>
      </w:r>
      <w:r w:rsidRPr="00930453">
        <w:br/>
        <w:t>В</w:t>
      </w:r>
      <w:proofErr w:type="gramEnd"/>
      <w:r w:rsidRPr="00930453">
        <w:t xml:space="preserve">озьмем, к примеру, цифровой код: 4820024700016. Первые две цифры (482) означают страну происхождения (изготовителя или продавца) продукта, следующие 4 или 5 в зависимости </w:t>
      </w:r>
      <w:proofErr w:type="gramStart"/>
      <w:r w:rsidRPr="00930453">
        <w:t>от</w:t>
      </w:r>
      <w:proofErr w:type="gramEnd"/>
      <w:r w:rsidRPr="00930453">
        <w:t xml:space="preserve"> </w:t>
      </w:r>
      <w:proofErr w:type="gramStart"/>
      <w:r w:rsidRPr="00930453">
        <w:t>длинны</w:t>
      </w:r>
      <w:proofErr w:type="gramEnd"/>
      <w:r w:rsidRPr="00930453">
        <w:t xml:space="preserve"> кода страны (0024) - предприятие-изготовитель, еще пять (70001) - наименование товара, его потребительские свойства, размеры, массу, цвет. Последняя цифра (6) контрольная, используемая для проверки правильности считывания штрихов сканером. EAN - 13</w:t>
      </w:r>
    </w:p>
    <w:p w:rsidR="00C35D2E" w:rsidRDefault="00C35D2E" w:rsidP="00C35D2E">
      <w:pPr>
        <w:spacing w:line="360" w:lineRule="auto"/>
        <w:jc w:val="center"/>
        <w:rPr>
          <w:b/>
          <w:bCs/>
        </w:rPr>
      </w:pPr>
      <w:r w:rsidRPr="00930453">
        <w:rPr>
          <w:noProof/>
          <w:lang w:eastAsia="ru-RU"/>
        </w:rPr>
        <w:drawing>
          <wp:inline distT="0" distB="0" distL="0" distR="0">
            <wp:extent cx="3267075" cy="1000125"/>
            <wp:effectExtent l="0" t="0" r="0" b="0"/>
            <wp:docPr id="3" name="Рисунок 2" descr="http://www.liveshm.ucoz.kz/barco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veshm.ucoz.kz/barcode.gif"/>
                    <pic:cNvPicPr>
                      <a:picLocks noChangeAspect="1" noChangeArrowheads="1"/>
                    </pic:cNvPicPr>
                  </pic:nvPicPr>
                  <pic:blipFill>
                    <a:blip r:embed="rId21"/>
                    <a:srcRect/>
                    <a:stretch>
                      <a:fillRect/>
                    </a:stretch>
                  </pic:blipFill>
                  <pic:spPr bwMode="auto">
                    <a:xfrm>
                      <a:off x="0" y="0"/>
                      <a:ext cx="3267075" cy="1000125"/>
                    </a:xfrm>
                    <a:prstGeom prst="rect">
                      <a:avLst/>
                    </a:prstGeom>
                    <a:noFill/>
                    <a:ln w="9525">
                      <a:noFill/>
                      <a:miter lim="800000"/>
                      <a:headEnd/>
                      <a:tailEnd/>
                    </a:ln>
                  </pic:spPr>
                </pic:pic>
              </a:graphicData>
            </a:graphic>
          </wp:inline>
        </w:drawing>
      </w:r>
    </w:p>
    <w:p w:rsidR="00C35D2E" w:rsidRDefault="00C35D2E" w:rsidP="00C35D2E">
      <w:pPr>
        <w:spacing w:line="360" w:lineRule="auto"/>
      </w:pPr>
      <w:proofErr w:type="gramStart"/>
      <w:r w:rsidRPr="00930453">
        <w:rPr>
          <w:b/>
          <w:bCs/>
        </w:rPr>
        <w:t>Для кода товара:</w:t>
      </w:r>
      <w:r w:rsidRPr="00930453">
        <w:t xml:space="preserve"> </w:t>
      </w:r>
      <w:r w:rsidRPr="00930453">
        <w:br/>
        <w:t xml:space="preserve">1 цифра: наименование товара, </w:t>
      </w:r>
      <w:r w:rsidRPr="00930453">
        <w:br/>
        <w:t xml:space="preserve">2 цифра: потребительские свойства, </w:t>
      </w:r>
      <w:r w:rsidRPr="00930453">
        <w:br/>
        <w:t xml:space="preserve">3 цифра: размеры, масса, </w:t>
      </w:r>
      <w:r w:rsidRPr="00930453">
        <w:br/>
        <w:t xml:space="preserve">4 цифра: ингредиенты, </w:t>
      </w:r>
      <w:r w:rsidRPr="00930453">
        <w:br/>
        <w:t>5 цифра: цвет.</w:t>
      </w:r>
      <w:proofErr w:type="gramEnd"/>
    </w:p>
    <w:p w:rsidR="00C35D2E" w:rsidRPr="00930453" w:rsidRDefault="00C35D2E" w:rsidP="00C35D2E">
      <w:pPr>
        <w:spacing w:line="360" w:lineRule="auto"/>
      </w:pPr>
      <w:r w:rsidRPr="00930453">
        <w:rPr>
          <w:b/>
          <w:bCs/>
        </w:rPr>
        <w:t>Пример вычисления контрольной цифры для определения подлинности товара</w:t>
      </w:r>
      <w:r w:rsidRPr="00930453">
        <w:t xml:space="preserve"> </w:t>
      </w:r>
    </w:p>
    <w:p w:rsidR="00C35D2E" w:rsidRPr="00930453" w:rsidRDefault="00C35D2E" w:rsidP="00C35D2E">
      <w:pPr>
        <w:numPr>
          <w:ilvl w:val="0"/>
          <w:numId w:val="5"/>
        </w:numPr>
        <w:suppressAutoHyphens w:val="0"/>
        <w:spacing w:line="360" w:lineRule="auto"/>
        <w:ind w:left="0" w:firstLine="0"/>
      </w:pPr>
      <w:r w:rsidRPr="00930453">
        <w:t xml:space="preserve">Сложить цифры, стоящие на четных местах: 8+0+2+7+0+1=18 </w:t>
      </w:r>
    </w:p>
    <w:p w:rsidR="00C35D2E" w:rsidRPr="00930453" w:rsidRDefault="00C35D2E" w:rsidP="00C35D2E">
      <w:pPr>
        <w:numPr>
          <w:ilvl w:val="0"/>
          <w:numId w:val="5"/>
        </w:numPr>
        <w:suppressAutoHyphens w:val="0"/>
        <w:spacing w:line="360" w:lineRule="auto"/>
        <w:ind w:left="0" w:firstLine="0"/>
      </w:pPr>
      <w:r w:rsidRPr="00930453">
        <w:t xml:space="preserve">Полученную сумму умножить на 3: 18x3=54 </w:t>
      </w:r>
    </w:p>
    <w:p w:rsidR="00C35D2E" w:rsidRPr="00930453" w:rsidRDefault="00C35D2E" w:rsidP="00C35D2E">
      <w:pPr>
        <w:numPr>
          <w:ilvl w:val="0"/>
          <w:numId w:val="5"/>
        </w:numPr>
        <w:suppressAutoHyphens w:val="0"/>
        <w:spacing w:line="360" w:lineRule="auto"/>
        <w:ind w:left="0" w:firstLine="0"/>
      </w:pPr>
      <w:r w:rsidRPr="00930453">
        <w:t xml:space="preserve">Сложить цифры, стоящие на нечетных местах, без контрольной цифры: 4+2+0+4+0+0=10 </w:t>
      </w:r>
    </w:p>
    <w:p w:rsidR="00C35D2E" w:rsidRPr="00930453" w:rsidRDefault="00C35D2E" w:rsidP="00C35D2E">
      <w:pPr>
        <w:numPr>
          <w:ilvl w:val="0"/>
          <w:numId w:val="5"/>
        </w:numPr>
        <w:suppressAutoHyphens w:val="0"/>
        <w:spacing w:line="360" w:lineRule="auto"/>
        <w:ind w:left="0" w:firstLine="0"/>
      </w:pPr>
      <w:r w:rsidRPr="00930453">
        <w:t xml:space="preserve">Сложить числа, указанные в пунктах 2 и 3: 54+10=64 </w:t>
      </w:r>
    </w:p>
    <w:p w:rsidR="00C35D2E" w:rsidRPr="00930453" w:rsidRDefault="00C35D2E" w:rsidP="00C35D2E">
      <w:pPr>
        <w:numPr>
          <w:ilvl w:val="0"/>
          <w:numId w:val="5"/>
        </w:numPr>
        <w:suppressAutoHyphens w:val="0"/>
        <w:spacing w:line="360" w:lineRule="auto"/>
        <w:ind w:left="0" w:firstLine="0"/>
      </w:pPr>
      <w:r w:rsidRPr="00930453">
        <w:t xml:space="preserve">Отбросить десятки: получим 4 </w:t>
      </w:r>
    </w:p>
    <w:p w:rsidR="00C35D2E" w:rsidRPr="00930453" w:rsidRDefault="00C35D2E" w:rsidP="00C35D2E">
      <w:pPr>
        <w:numPr>
          <w:ilvl w:val="0"/>
          <w:numId w:val="5"/>
        </w:numPr>
        <w:suppressAutoHyphens w:val="0"/>
        <w:spacing w:line="360" w:lineRule="auto"/>
        <w:ind w:left="0" w:firstLine="0"/>
        <w:jc w:val="both"/>
      </w:pPr>
      <w:r w:rsidRPr="00930453">
        <w:t xml:space="preserve">Из 10 вычесть </w:t>
      </w:r>
      <w:proofErr w:type="gramStart"/>
      <w:r w:rsidRPr="00930453">
        <w:t>полученное</w:t>
      </w:r>
      <w:proofErr w:type="gramEnd"/>
      <w:r w:rsidRPr="00930453">
        <w:t xml:space="preserve"> в пункте 5: 10-4=6 </w:t>
      </w:r>
    </w:p>
    <w:p w:rsidR="00C35D2E" w:rsidRPr="00930453" w:rsidRDefault="00C35D2E" w:rsidP="00C35D2E">
      <w:pPr>
        <w:pStyle w:val="ab"/>
        <w:spacing w:before="0" w:beforeAutospacing="0" w:after="0" w:afterAutospacing="0" w:line="360" w:lineRule="auto"/>
        <w:jc w:val="both"/>
      </w:pPr>
      <w:r w:rsidRPr="00930453">
        <w:t>Если полученная после расчета цифра не совпадает с контрольной ц</w:t>
      </w:r>
      <w:r>
        <w:t xml:space="preserve">ифрой в </w:t>
      </w:r>
      <w:proofErr w:type="gramStart"/>
      <w:r>
        <w:t>штрих-коде</w:t>
      </w:r>
      <w:proofErr w:type="gramEnd"/>
      <w:r>
        <w:t xml:space="preserve">, это значит, что товар произведен незаконно. </w:t>
      </w:r>
      <w:r w:rsidRPr="00930453">
        <w:br/>
        <w:t xml:space="preserve">Как правило, код страны присваивается Международной ассоциацией EAN. Обращаем внимание потребителей на то, что код </w:t>
      </w:r>
      <w:proofErr w:type="gramStart"/>
      <w:r w:rsidRPr="00930453">
        <w:t>странны никогда не состоит</w:t>
      </w:r>
      <w:proofErr w:type="gramEnd"/>
      <w:r w:rsidRPr="00930453">
        <w:t xml:space="preserve"> из одной цифры. Иногда код, нанесенный на этикетку, не соответствует стране изготовителю заявленной на упаковке, тут причин может быть несколько. Первая: фирма была зарегистрирована и получила код не в своей стране, а в той, куда направлен основной экспорт ее продукции. Вторая: товар был изготовлен на дочернем предприятии. Третья: возможно, товар был изготовлен в одной стране, но по лицензии </w:t>
      </w:r>
      <w:r w:rsidRPr="00930453">
        <w:lastRenderedPageBreak/>
        <w:t>фирмы из другой страны. Четвертая - когда учредителями предприятия становятся несколько фирм из различных государств.</w:t>
      </w:r>
    </w:p>
    <w:p w:rsidR="00C35D2E" w:rsidRPr="00930453" w:rsidRDefault="00C35D2E" w:rsidP="00C35D2E">
      <w:pPr>
        <w:pStyle w:val="ab"/>
        <w:spacing w:before="0" w:beforeAutospacing="0" w:after="0" w:afterAutospacing="0" w:line="360" w:lineRule="auto"/>
        <w:jc w:val="center"/>
      </w:pPr>
      <w:r w:rsidRPr="00930453">
        <w:rPr>
          <w:b/>
          <w:bCs/>
        </w:rPr>
        <w:t>Страны, соответствующие первым трем цифрам штрихового кода.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64"/>
        <w:gridCol w:w="1837"/>
        <w:gridCol w:w="856"/>
        <w:gridCol w:w="2741"/>
        <w:gridCol w:w="846"/>
        <w:gridCol w:w="3241"/>
      </w:tblGrid>
      <w:tr w:rsidR="00C35D2E" w:rsidRPr="00FC5344" w:rsidTr="00B86F4D">
        <w:trPr>
          <w:trHeight w:val="356"/>
          <w:tblCellSpacing w:w="15" w:type="dxa"/>
        </w:trPr>
        <w:tc>
          <w:tcPr>
            <w:tcW w:w="304"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00-06</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 xml:space="preserve">США, Канада </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73</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Швеция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 xml:space="preserve">600-601 </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ЮАР</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20-29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Резервные номера</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740-745</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proofErr w:type="spellStart"/>
            <w:r w:rsidRPr="00FC5344">
              <w:rPr>
                <w:sz w:val="20"/>
                <w:szCs w:val="20"/>
              </w:rPr>
              <w:t>Гватемала</w:t>
            </w:r>
            <w:proofErr w:type="gramStart"/>
            <w:r w:rsidRPr="00FC5344">
              <w:rPr>
                <w:sz w:val="20"/>
                <w:szCs w:val="20"/>
              </w:rPr>
              <w:t>,Н</w:t>
            </w:r>
            <w:proofErr w:type="gramEnd"/>
            <w:r w:rsidRPr="00FC5344">
              <w:rPr>
                <w:sz w:val="20"/>
                <w:szCs w:val="20"/>
              </w:rPr>
              <w:t>икарагуа,Коста-Рика</w:t>
            </w:r>
            <w:proofErr w:type="spellEnd"/>
            <w:r w:rsidRPr="00FC5344">
              <w:rPr>
                <w:sz w:val="20"/>
                <w:szCs w:val="20"/>
              </w:rPr>
              <w:t>,</w:t>
            </w:r>
          </w:p>
          <w:p w:rsidR="00C35D2E" w:rsidRPr="00FC5344" w:rsidRDefault="00C35D2E" w:rsidP="00B86F4D">
            <w:pPr>
              <w:spacing w:line="360" w:lineRule="auto"/>
              <w:rPr>
                <w:sz w:val="20"/>
                <w:szCs w:val="20"/>
              </w:rPr>
            </w:pPr>
            <w:proofErr w:type="spellStart"/>
            <w:r w:rsidRPr="00FC5344">
              <w:rPr>
                <w:sz w:val="20"/>
                <w:szCs w:val="20"/>
              </w:rPr>
              <w:t>Сальвадор</w:t>
            </w:r>
            <w:proofErr w:type="gramStart"/>
            <w:r w:rsidRPr="00FC5344">
              <w:rPr>
                <w:sz w:val="20"/>
                <w:szCs w:val="20"/>
              </w:rPr>
              <w:t>,П</w:t>
            </w:r>
            <w:proofErr w:type="gramEnd"/>
            <w:r w:rsidRPr="00FC5344">
              <w:rPr>
                <w:sz w:val="20"/>
                <w:szCs w:val="20"/>
              </w:rPr>
              <w:t>анама</w:t>
            </w:r>
            <w:proofErr w:type="spellEnd"/>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619</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uppressAutoHyphens w:val="0"/>
              <w:rPr>
                <w:sz w:val="20"/>
                <w:szCs w:val="20"/>
              </w:rPr>
            </w:pPr>
          </w:p>
          <w:p w:rsidR="00C35D2E" w:rsidRPr="00FC5344" w:rsidRDefault="00C35D2E" w:rsidP="00B86F4D">
            <w:pPr>
              <w:spacing w:line="360" w:lineRule="auto"/>
              <w:rPr>
                <w:sz w:val="20"/>
                <w:szCs w:val="20"/>
              </w:rPr>
            </w:pPr>
            <w:r w:rsidRPr="00FC5344">
              <w:rPr>
                <w:sz w:val="20"/>
                <w:szCs w:val="20"/>
              </w:rPr>
              <w:t>Тунис</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30-37</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Франция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750</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Мексика</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64</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Финляндия</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380</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Болгария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759</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Венесуэла</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690</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Китай</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383</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Словения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76</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Швейцария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70</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Норвегия</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385</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Хорватия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770</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Колумбия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729</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Израиль</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400-440</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Германия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773</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Уругвай</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93</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Австралия</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460-469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Россия и СНГ</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775</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Перу</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94</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Новая Зеландия</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471</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Тайвань</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779</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Аргентина</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977</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периодическая печать</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489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Гонконг</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780</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Чили</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 xml:space="preserve">976-979 </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книги</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49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Япония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786</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Эквадор</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b/>
                <w:bCs/>
                <w:sz w:val="20"/>
                <w:szCs w:val="20"/>
              </w:rPr>
              <w:t>98-99</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чековые книжки</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50</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Великобритания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789</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Бразилия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b/>
                <w:sz w:val="20"/>
                <w:szCs w:val="20"/>
              </w:rPr>
            </w:pPr>
            <w:r w:rsidRPr="00FC5344">
              <w:rPr>
                <w:b/>
                <w:sz w:val="20"/>
                <w:szCs w:val="20"/>
              </w:rPr>
              <w:t>90-91</w:t>
            </w: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r w:rsidRPr="00FC5344">
              <w:rPr>
                <w:sz w:val="20"/>
                <w:szCs w:val="20"/>
              </w:rPr>
              <w:t>Австрия</w:t>
            </w: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520</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Греция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80-83</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Италия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529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Кипр</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84</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Исландия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535</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Мальта</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850</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Куба</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539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Ирландия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859</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Чехия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54</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Бельгия и Люксембург</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860</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Югославия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560</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Португалия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869</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Турция</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569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Исландия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87</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Нидерланды</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57</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Дания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880</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 xml:space="preserve">Южная Корея </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590</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Польша</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885</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Таиланд</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r w:rsidR="00C35D2E" w:rsidRPr="00FC5344" w:rsidTr="00B86F4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599</w:t>
            </w:r>
          </w:p>
        </w:tc>
        <w:tc>
          <w:tcPr>
            <w:tcW w:w="886"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Венгрия</w:t>
            </w:r>
          </w:p>
        </w:tc>
        <w:tc>
          <w:tcPr>
            <w:tcW w:w="405"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b/>
                <w:bCs/>
                <w:sz w:val="20"/>
                <w:szCs w:val="20"/>
              </w:rPr>
              <w:t>888</w:t>
            </w:r>
          </w:p>
        </w:tc>
        <w:tc>
          <w:tcPr>
            <w:tcW w:w="1329" w:type="pct"/>
            <w:tcBorders>
              <w:top w:val="outset" w:sz="6" w:space="0" w:color="auto"/>
              <w:left w:val="outset" w:sz="6" w:space="0" w:color="auto"/>
              <w:bottom w:val="outset" w:sz="6" w:space="0" w:color="auto"/>
              <w:right w:val="outset" w:sz="6" w:space="0" w:color="auto"/>
            </w:tcBorders>
            <w:vAlign w:val="center"/>
            <w:hideMark/>
          </w:tcPr>
          <w:p w:rsidR="00C35D2E" w:rsidRPr="00FC5344" w:rsidRDefault="00C35D2E" w:rsidP="00B86F4D">
            <w:pPr>
              <w:spacing w:line="360" w:lineRule="auto"/>
              <w:rPr>
                <w:sz w:val="20"/>
                <w:szCs w:val="20"/>
              </w:rPr>
            </w:pPr>
            <w:r w:rsidRPr="00FC5344">
              <w:rPr>
                <w:sz w:val="20"/>
                <w:szCs w:val="20"/>
              </w:rPr>
              <w:t>Сингапур</w:t>
            </w:r>
          </w:p>
        </w:tc>
        <w:tc>
          <w:tcPr>
            <w:tcW w:w="400"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c>
          <w:tcPr>
            <w:tcW w:w="1567" w:type="pct"/>
            <w:tcBorders>
              <w:top w:val="outset" w:sz="6" w:space="0" w:color="auto"/>
              <w:left w:val="outset" w:sz="6" w:space="0" w:color="auto"/>
              <w:bottom w:val="outset" w:sz="6" w:space="0" w:color="auto"/>
              <w:right w:val="outset" w:sz="6" w:space="0" w:color="auto"/>
            </w:tcBorders>
            <w:vAlign w:val="center"/>
          </w:tcPr>
          <w:p w:rsidR="00C35D2E" w:rsidRPr="00FC5344" w:rsidRDefault="00C35D2E" w:rsidP="00B86F4D">
            <w:pPr>
              <w:spacing w:line="360" w:lineRule="auto"/>
              <w:rPr>
                <w:sz w:val="20"/>
                <w:szCs w:val="20"/>
              </w:rPr>
            </w:pPr>
          </w:p>
        </w:tc>
      </w:tr>
    </w:tbl>
    <w:p w:rsidR="00C35D2E" w:rsidRPr="004809C3" w:rsidRDefault="00C35D2E" w:rsidP="00C35D2E">
      <w:pPr>
        <w:spacing w:line="360" w:lineRule="auto"/>
        <w:jc w:val="both"/>
        <w:rPr>
          <w:noProof/>
          <w:color w:val="000000"/>
        </w:rPr>
      </w:pPr>
    </w:p>
    <w:p w:rsidR="00C35D2E" w:rsidRDefault="00C35D2E" w:rsidP="00C35D2E"/>
    <w:p w:rsidR="00C35D2E" w:rsidRDefault="00C35D2E" w:rsidP="00C35D2E">
      <w:pPr>
        <w:spacing w:line="360" w:lineRule="auto"/>
      </w:pPr>
    </w:p>
    <w:p w:rsidR="00C35D2E" w:rsidRDefault="00C35D2E" w:rsidP="00C35D2E">
      <w:pPr>
        <w:spacing w:line="360" w:lineRule="auto"/>
      </w:pPr>
    </w:p>
    <w:p w:rsidR="00C35D2E" w:rsidRDefault="00C35D2E" w:rsidP="00C35D2E">
      <w:pPr>
        <w:spacing w:line="360" w:lineRule="auto"/>
      </w:pPr>
    </w:p>
    <w:p w:rsidR="00C35D2E" w:rsidRPr="00EB0640" w:rsidRDefault="00C35D2E" w:rsidP="00C35D2E">
      <w:pPr>
        <w:jc w:val="right"/>
      </w:pPr>
      <w:r w:rsidRPr="00EB0640">
        <w:lastRenderedPageBreak/>
        <w:t>Приложение №6</w:t>
      </w:r>
    </w:p>
    <w:p w:rsidR="00C35D2E" w:rsidRPr="00EB0640" w:rsidRDefault="00C35D2E" w:rsidP="00C35D2E">
      <w:pPr>
        <w:jc w:val="center"/>
      </w:pPr>
      <w:r w:rsidRPr="00EB0640">
        <w:t>«Проникновение красителей»</w:t>
      </w:r>
    </w:p>
    <w:p w:rsidR="00C35D2E" w:rsidRPr="00EB0640" w:rsidRDefault="00C35D2E" w:rsidP="00C35D2E">
      <w:pPr>
        <w:jc w:val="right"/>
      </w:pPr>
    </w:p>
    <w:p w:rsidR="00C35D2E" w:rsidRPr="00182087" w:rsidRDefault="00C35D2E" w:rsidP="00C35D2E">
      <w:pPr>
        <w:pStyle w:val="ac"/>
        <w:numPr>
          <w:ilvl w:val="0"/>
          <w:numId w:val="24"/>
        </w:numPr>
        <w:spacing w:line="240" w:lineRule="auto"/>
        <w:rPr>
          <w:rFonts w:ascii="Times New Roman" w:hAnsi="Times New Roman"/>
          <w:b/>
          <w:sz w:val="28"/>
          <w:szCs w:val="28"/>
        </w:rPr>
      </w:pPr>
      <w:r w:rsidRPr="00182087">
        <w:rPr>
          <w:rFonts w:ascii="Times New Roman" w:hAnsi="Times New Roman"/>
          <w:b/>
          <w:sz w:val="28"/>
          <w:szCs w:val="28"/>
        </w:rPr>
        <w:t xml:space="preserve">                                                     </w:t>
      </w:r>
      <w:r>
        <w:rPr>
          <w:rFonts w:ascii="Times New Roman" w:hAnsi="Times New Roman"/>
          <w:b/>
          <w:sz w:val="28"/>
          <w:szCs w:val="28"/>
        </w:rPr>
        <w:t xml:space="preserve">    </w:t>
      </w:r>
      <w:r w:rsidRPr="00182087">
        <w:rPr>
          <w:rFonts w:ascii="Times New Roman" w:hAnsi="Times New Roman"/>
          <w:b/>
          <w:sz w:val="28"/>
          <w:szCs w:val="28"/>
        </w:rPr>
        <w:t xml:space="preserve">                   2.</w:t>
      </w:r>
    </w:p>
    <w:p w:rsidR="00C35D2E" w:rsidRDefault="00C35D2E" w:rsidP="00C35D2E">
      <w:r>
        <w:rPr>
          <w:noProof/>
          <w:lang w:eastAsia="ru-RU"/>
        </w:rPr>
        <w:drawing>
          <wp:inline distT="0" distB="0" distL="0" distR="0">
            <wp:extent cx="1009501" cy="1400175"/>
            <wp:effectExtent l="19050" t="0" r="149" b="0"/>
            <wp:docPr id="4" name="Рисунок 4" descr="C:\Users\Админ\AppData\Local\Microsoft\Windows\Temporary Internet Files\Content.Word\SDC177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AppData\Local\Microsoft\Windows\Temporary Internet Files\Content.Word\SDC17781.jpg"/>
                    <pic:cNvPicPr>
                      <a:picLocks noChangeAspect="1" noChangeArrowheads="1"/>
                    </pic:cNvPicPr>
                  </pic:nvPicPr>
                  <pic:blipFill>
                    <a:blip r:embed="rId22" cstate="print"/>
                    <a:srcRect/>
                    <a:stretch>
                      <a:fillRect/>
                    </a:stretch>
                  </pic:blipFill>
                  <pic:spPr bwMode="auto">
                    <a:xfrm>
                      <a:off x="0" y="0"/>
                      <a:ext cx="1009501" cy="1400175"/>
                    </a:xfrm>
                    <a:prstGeom prst="rect">
                      <a:avLst/>
                    </a:prstGeom>
                    <a:noFill/>
                    <a:ln w="9525">
                      <a:noFill/>
                      <a:miter lim="800000"/>
                      <a:headEnd/>
                      <a:tailEnd/>
                    </a:ln>
                  </pic:spPr>
                </pic:pic>
              </a:graphicData>
            </a:graphic>
          </wp:inline>
        </w:drawing>
      </w:r>
      <w:r>
        <w:t xml:space="preserve">                                                               </w:t>
      </w:r>
      <w:r>
        <w:rPr>
          <w:noProof/>
          <w:lang w:eastAsia="ru-RU"/>
        </w:rPr>
        <w:drawing>
          <wp:inline distT="0" distB="0" distL="0" distR="0">
            <wp:extent cx="1247775" cy="1396320"/>
            <wp:effectExtent l="19050" t="0" r="9525" b="0"/>
            <wp:docPr id="7" name="Рисунок 7" descr="C:\Users\Админ\AppData\Local\Microsoft\Windows\Temporary Internet Files\Content.Word\SDC177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Админ\AppData\Local\Microsoft\Windows\Temporary Internet Files\Content.Word\SDC17785.jpg"/>
                    <pic:cNvPicPr>
                      <a:picLocks noChangeAspect="1" noChangeArrowheads="1"/>
                    </pic:cNvPicPr>
                  </pic:nvPicPr>
                  <pic:blipFill>
                    <a:blip r:embed="rId23" cstate="print"/>
                    <a:srcRect/>
                    <a:stretch>
                      <a:fillRect/>
                    </a:stretch>
                  </pic:blipFill>
                  <pic:spPr bwMode="auto">
                    <a:xfrm>
                      <a:off x="0" y="0"/>
                      <a:ext cx="1247775" cy="1396320"/>
                    </a:xfrm>
                    <a:prstGeom prst="rect">
                      <a:avLst/>
                    </a:prstGeom>
                    <a:noFill/>
                    <a:ln w="9525">
                      <a:noFill/>
                      <a:miter lim="800000"/>
                      <a:headEnd/>
                      <a:tailEnd/>
                    </a:ln>
                  </pic:spPr>
                </pic:pic>
              </a:graphicData>
            </a:graphic>
          </wp:inline>
        </w:drawing>
      </w:r>
      <w:r>
        <w:t xml:space="preserve">       </w:t>
      </w:r>
    </w:p>
    <w:p w:rsidR="00C35D2E" w:rsidRDefault="00C35D2E" w:rsidP="00C35D2E"/>
    <w:p w:rsidR="00C35D2E" w:rsidRDefault="00C35D2E" w:rsidP="00C35D2E"/>
    <w:p w:rsidR="00C35D2E" w:rsidRPr="00182087" w:rsidRDefault="00C35D2E" w:rsidP="00C35D2E">
      <w:pPr>
        <w:pStyle w:val="ac"/>
        <w:numPr>
          <w:ilvl w:val="0"/>
          <w:numId w:val="25"/>
        </w:numPr>
        <w:spacing w:line="240" w:lineRule="auto"/>
        <w:rPr>
          <w:rFonts w:ascii="Times New Roman" w:hAnsi="Times New Roman"/>
          <w:b/>
          <w:sz w:val="28"/>
          <w:szCs w:val="28"/>
        </w:rPr>
      </w:pPr>
      <w:r w:rsidRPr="00182087">
        <w:rPr>
          <w:rFonts w:ascii="Times New Roman" w:hAnsi="Times New Roman"/>
          <w:b/>
          <w:sz w:val="28"/>
          <w:szCs w:val="28"/>
        </w:rPr>
        <w:t xml:space="preserve">                                                                            4.                </w:t>
      </w:r>
    </w:p>
    <w:p w:rsidR="00C35D2E" w:rsidRDefault="00C35D2E" w:rsidP="00C35D2E">
      <w:r>
        <w:rPr>
          <w:noProof/>
          <w:lang w:eastAsia="ru-RU"/>
        </w:rPr>
        <w:drawing>
          <wp:inline distT="0" distB="0" distL="0" distR="0">
            <wp:extent cx="1117678" cy="1685925"/>
            <wp:effectExtent l="19050" t="0" r="6272" b="0"/>
            <wp:docPr id="10" name="Рисунок 10" descr="C:\Users\Админ\AppData\Local\Microsoft\Windows\Temporary Internet Files\Content.Word\SDC177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н\AppData\Local\Microsoft\Windows\Temporary Internet Files\Content.Word\SDC17789.jpg"/>
                    <pic:cNvPicPr>
                      <a:picLocks noChangeAspect="1" noChangeArrowheads="1"/>
                    </pic:cNvPicPr>
                  </pic:nvPicPr>
                  <pic:blipFill>
                    <a:blip r:embed="rId24" cstate="print"/>
                    <a:srcRect/>
                    <a:stretch>
                      <a:fillRect/>
                    </a:stretch>
                  </pic:blipFill>
                  <pic:spPr bwMode="auto">
                    <a:xfrm>
                      <a:off x="0" y="0"/>
                      <a:ext cx="1117678" cy="1685925"/>
                    </a:xfrm>
                    <a:prstGeom prst="rect">
                      <a:avLst/>
                    </a:prstGeom>
                    <a:noFill/>
                    <a:ln w="9525">
                      <a:noFill/>
                      <a:miter lim="800000"/>
                      <a:headEnd/>
                      <a:tailEnd/>
                    </a:ln>
                  </pic:spPr>
                </pic:pic>
              </a:graphicData>
            </a:graphic>
          </wp:inline>
        </w:drawing>
      </w:r>
      <w:r>
        <w:t xml:space="preserve">                                                                </w:t>
      </w:r>
      <w:r>
        <w:rPr>
          <w:noProof/>
          <w:lang w:eastAsia="ru-RU"/>
        </w:rPr>
        <w:drawing>
          <wp:inline distT="0" distB="0" distL="0" distR="0">
            <wp:extent cx="738613" cy="1838325"/>
            <wp:effectExtent l="19050" t="0" r="4337" b="0"/>
            <wp:docPr id="5" name="Рисунок 13" descr="C:\Users\Админ\AppData\Local\Microsoft\Windows\Temporary Internet Files\Content.Word\SDC178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Админ\AppData\Local\Microsoft\Windows\Temporary Internet Files\Content.Word\SDC17897.jpg"/>
                    <pic:cNvPicPr>
                      <a:picLocks noChangeAspect="1" noChangeArrowheads="1"/>
                    </pic:cNvPicPr>
                  </pic:nvPicPr>
                  <pic:blipFill>
                    <a:blip r:embed="rId25" cstate="print"/>
                    <a:srcRect/>
                    <a:stretch>
                      <a:fillRect/>
                    </a:stretch>
                  </pic:blipFill>
                  <pic:spPr bwMode="auto">
                    <a:xfrm>
                      <a:off x="0" y="0"/>
                      <a:ext cx="738613" cy="1838325"/>
                    </a:xfrm>
                    <a:prstGeom prst="rect">
                      <a:avLst/>
                    </a:prstGeom>
                    <a:noFill/>
                    <a:ln w="9525">
                      <a:noFill/>
                      <a:miter lim="800000"/>
                      <a:headEnd/>
                      <a:tailEnd/>
                    </a:ln>
                  </pic:spPr>
                </pic:pic>
              </a:graphicData>
            </a:graphic>
          </wp:inline>
        </w:drawing>
      </w:r>
    </w:p>
    <w:p w:rsidR="00C35D2E" w:rsidRDefault="00C35D2E" w:rsidP="00C35D2E">
      <w:pPr>
        <w:jc w:val="center"/>
      </w:pPr>
    </w:p>
    <w:p w:rsidR="00C35D2E" w:rsidRPr="00182087" w:rsidRDefault="00C35D2E" w:rsidP="00C35D2E">
      <w:pPr>
        <w:jc w:val="center"/>
        <w:rPr>
          <w:b/>
          <w:sz w:val="28"/>
          <w:szCs w:val="28"/>
        </w:rPr>
      </w:pPr>
      <w:r w:rsidRPr="00182087">
        <w:rPr>
          <w:b/>
          <w:sz w:val="28"/>
          <w:szCs w:val="28"/>
        </w:rPr>
        <w:t>5.</w:t>
      </w:r>
    </w:p>
    <w:p w:rsidR="00C35D2E" w:rsidRDefault="00C35D2E" w:rsidP="00C35D2E">
      <w:pPr>
        <w:jc w:val="center"/>
      </w:pPr>
      <w:r>
        <w:rPr>
          <w:noProof/>
          <w:lang w:eastAsia="ru-RU"/>
        </w:rPr>
        <w:drawing>
          <wp:inline distT="0" distB="0" distL="0" distR="0">
            <wp:extent cx="1676400" cy="2407138"/>
            <wp:effectExtent l="19050" t="0" r="0" b="0"/>
            <wp:docPr id="16" name="Рисунок 16" descr="C:\Users\Админ\AppData\Local\Microsoft\Windows\Temporary Internet Files\Content.Word\SDC17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Админ\AppData\Local\Microsoft\Windows\Temporary Internet Files\Content.Word\SDC17908.jpg"/>
                    <pic:cNvPicPr>
                      <a:picLocks noChangeAspect="1" noChangeArrowheads="1"/>
                    </pic:cNvPicPr>
                  </pic:nvPicPr>
                  <pic:blipFill>
                    <a:blip r:embed="rId26"/>
                    <a:srcRect/>
                    <a:stretch>
                      <a:fillRect/>
                    </a:stretch>
                  </pic:blipFill>
                  <pic:spPr bwMode="auto">
                    <a:xfrm>
                      <a:off x="0" y="0"/>
                      <a:ext cx="1676400" cy="2407138"/>
                    </a:xfrm>
                    <a:prstGeom prst="rect">
                      <a:avLst/>
                    </a:prstGeom>
                    <a:noFill/>
                    <a:ln w="9525">
                      <a:noFill/>
                      <a:miter lim="800000"/>
                      <a:headEnd/>
                      <a:tailEnd/>
                    </a:ln>
                  </pic:spPr>
                </pic:pic>
              </a:graphicData>
            </a:graphic>
          </wp:inline>
        </w:drawing>
      </w:r>
    </w:p>
    <w:p w:rsidR="00C35D2E" w:rsidRPr="00EB0640"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Default="00C35D2E" w:rsidP="00C35D2E">
      <w:pPr>
        <w:jc w:val="right"/>
      </w:pPr>
    </w:p>
    <w:p w:rsidR="00C35D2E" w:rsidRPr="00EB0640" w:rsidRDefault="00C35D2E" w:rsidP="00C35D2E">
      <w:pPr>
        <w:jc w:val="right"/>
      </w:pPr>
      <w:r w:rsidRPr="00EB0640">
        <w:t>Приложение №7</w:t>
      </w:r>
    </w:p>
    <w:p w:rsidR="00C35D2E" w:rsidRDefault="00C35D2E" w:rsidP="00C35D2E">
      <w:pPr>
        <w:jc w:val="center"/>
      </w:pPr>
      <w:r w:rsidRPr="00EB0640">
        <w:t>«Влияние напитка «</w:t>
      </w:r>
      <w:r w:rsidRPr="00EB0640">
        <w:rPr>
          <w:lang w:val="en-US"/>
        </w:rPr>
        <w:t>Coco</w:t>
      </w:r>
      <w:r w:rsidRPr="00EB0640">
        <w:t>-</w:t>
      </w:r>
      <w:r w:rsidRPr="00EB0640">
        <w:rPr>
          <w:lang w:val="en-US"/>
        </w:rPr>
        <w:t>Cola</w:t>
      </w:r>
      <w:r w:rsidRPr="00EB0640">
        <w:t>» (без консервантов)»</w:t>
      </w:r>
    </w:p>
    <w:p w:rsidR="00C35D2E" w:rsidRPr="00182087" w:rsidRDefault="00C35D2E" w:rsidP="00C35D2E">
      <w:pPr>
        <w:pStyle w:val="ac"/>
        <w:numPr>
          <w:ilvl w:val="0"/>
          <w:numId w:val="26"/>
        </w:numPr>
        <w:spacing w:line="240" w:lineRule="auto"/>
        <w:jc w:val="center"/>
        <w:rPr>
          <w:rFonts w:ascii="Times New Roman" w:hAnsi="Times New Roman"/>
          <w:sz w:val="24"/>
          <w:szCs w:val="24"/>
        </w:rPr>
      </w:pPr>
    </w:p>
    <w:p w:rsidR="00C35D2E" w:rsidRDefault="00C35D2E" w:rsidP="00C35D2E">
      <w:pPr>
        <w:jc w:val="center"/>
      </w:pPr>
      <w:r>
        <w:rPr>
          <w:noProof/>
          <w:lang w:eastAsia="ru-RU"/>
        </w:rPr>
        <w:drawing>
          <wp:inline distT="0" distB="0" distL="0" distR="0">
            <wp:extent cx="2037499" cy="1885950"/>
            <wp:effectExtent l="19050" t="0" r="851" b="0"/>
            <wp:docPr id="19" name="Рисунок 19" descr="C:\Users\Админ\AppData\Local\Microsoft\Windows\Temporary Internet Files\Content.Word\SDC179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Админ\AppData\Local\Microsoft\Windows\Temporary Internet Files\Content.Word\SDC17914.jpg"/>
                    <pic:cNvPicPr>
                      <a:picLocks noChangeAspect="1" noChangeArrowheads="1"/>
                    </pic:cNvPicPr>
                  </pic:nvPicPr>
                  <pic:blipFill>
                    <a:blip r:embed="rId27"/>
                    <a:srcRect/>
                    <a:stretch>
                      <a:fillRect/>
                    </a:stretch>
                  </pic:blipFill>
                  <pic:spPr bwMode="auto">
                    <a:xfrm>
                      <a:off x="0" y="0"/>
                      <a:ext cx="2037499" cy="1885950"/>
                    </a:xfrm>
                    <a:prstGeom prst="rect">
                      <a:avLst/>
                    </a:prstGeom>
                    <a:noFill/>
                    <a:ln w="9525">
                      <a:noFill/>
                      <a:miter lim="800000"/>
                      <a:headEnd/>
                      <a:tailEnd/>
                    </a:ln>
                  </pic:spPr>
                </pic:pic>
              </a:graphicData>
            </a:graphic>
          </wp:inline>
        </w:drawing>
      </w:r>
    </w:p>
    <w:p w:rsidR="00C35D2E" w:rsidRPr="00182087" w:rsidRDefault="00C35D2E" w:rsidP="00C35D2E">
      <w:pPr>
        <w:jc w:val="center"/>
        <w:rPr>
          <w:b/>
          <w:sz w:val="28"/>
          <w:szCs w:val="28"/>
        </w:rPr>
      </w:pPr>
      <w:r w:rsidRPr="00182087">
        <w:rPr>
          <w:b/>
          <w:sz w:val="28"/>
          <w:szCs w:val="28"/>
        </w:rPr>
        <w:t>2.</w:t>
      </w:r>
    </w:p>
    <w:p w:rsidR="00C35D2E" w:rsidRDefault="00C35D2E" w:rsidP="00C35D2E">
      <w:pPr>
        <w:jc w:val="center"/>
      </w:pPr>
      <w:r>
        <w:rPr>
          <w:noProof/>
          <w:lang w:eastAsia="ru-RU"/>
        </w:rPr>
        <w:drawing>
          <wp:inline distT="0" distB="0" distL="0" distR="0">
            <wp:extent cx="1865636" cy="2343150"/>
            <wp:effectExtent l="19050" t="0" r="1264" b="0"/>
            <wp:docPr id="22" name="Рисунок 22" descr="C:\Users\Админ\AppData\Local\Microsoft\Windows\Temporary Internet Files\Content.Word\SDC179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Админ\AppData\Local\Microsoft\Windows\Temporary Internet Files\Content.Word\SDC17915.jpg"/>
                    <pic:cNvPicPr>
                      <a:picLocks noChangeAspect="1" noChangeArrowheads="1"/>
                    </pic:cNvPicPr>
                  </pic:nvPicPr>
                  <pic:blipFill>
                    <a:blip r:embed="rId28"/>
                    <a:srcRect/>
                    <a:stretch>
                      <a:fillRect/>
                    </a:stretch>
                  </pic:blipFill>
                  <pic:spPr bwMode="auto">
                    <a:xfrm>
                      <a:off x="0" y="0"/>
                      <a:ext cx="1872711" cy="2352036"/>
                    </a:xfrm>
                    <a:prstGeom prst="rect">
                      <a:avLst/>
                    </a:prstGeom>
                    <a:noFill/>
                    <a:ln w="9525">
                      <a:noFill/>
                      <a:miter lim="800000"/>
                      <a:headEnd/>
                      <a:tailEnd/>
                    </a:ln>
                  </pic:spPr>
                </pic:pic>
              </a:graphicData>
            </a:graphic>
          </wp:inline>
        </w:drawing>
      </w:r>
    </w:p>
    <w:p w:rsidR="00C35D2E" w:rsidRPr="00182087" w:rsidRDefault="00C35D2E" w:rsidP="00C35D2E">
      <w:pPr>
        <w:jc w:val="center"/>
        <w:rPr>
          <w:b/>
          <w:sz w:val="28"/>
          <w:szCs w:val="28"/>
        </w:rPr>
      </w:pPr>
      <w:r w:rsidRPr="00182087">
        <w:rPr>
          <w:b/>
          <w:sz w:val="28"/>
          <w:szCs w:val="28"/>
        </w:rPr>
        <w:t>3.</w:t>
      </w:r>
    </w:p>
    <w:p w:rsidR="00C35D2E" w:rsidRPr="00EB0640" w:rsidRDefault="00C35D2E" w:rsidP="00C35D2E">
      <w:pPr>
        <w:jc w:val="center"/>
      </w:pPr>
      <w:r>
        <w:rPr>
          <w:noProof/>
          <w:lang w:eastAsia="ru-RU"/>
        </w:rPr>
        <w:drawing>
          <wp:inline distT="0" distB="0" distL="0" distR="0">
            <wp:extent cx="4267200" cy="2295525"/>
            <wp:effectExtent l="19050" t="0" r="0" b="0"/>
            <wp:docPr id="25" name="Рисунок 25" descr="C:\Users\Админ\AppData\Local\Microsoft\Windows\Temporary Internet Files\Content.Word\SDC17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Админ\AppData\Local\Microsoft\Windows\Temporary Internet Files\Content.Word\SDC17921.jpg"/>
                    <pic:cNvPicPr>
                      <a:picLocks noChangeAspect="1" noChangeArrowheads="1"/>
                    </pic:cNvPicPr>
                  </pic:nvPicPr>
                  <pic:blipFill>
                    <a:blip r:embed="rId29"/>
                    <a:srcRect/>
                    <a:stretch>
                      <a:fillRect/>
                    </a:stretch>
                  </pic:blipFill>
                  <pic:spPr bwMode="auto">
                    <a:xfrm>
                      <a:off x="0" y="0"/>
                      <a:ext cx="4267200" cy="2295525"/>
                    </a:xfrm>
                    <a:prstGeom prst="rect">
                      <a:avLst/>
                    </a:prstGeom>
                    <a:noFill/>
                    <a:ln w="9525">
                      <a:noFill/>
                      <a:miter lim="800000"/>
                      <a:headEnd/>
                      <a:tailEnd/>
                    </a:ln>
                  </pic:spPr>
                </pic:pic>
              </a:graphicData>
            </a:graphic>
          </wp:inline>
        </w:drawing>
      </w:r>
    </w:p>
    <w:sectPr w:rsidR="00C35D2E" w:rsidRPr="00EB0640" w:rsidSect="00C35D2E">
      <w:footerReference w:type="even" r:id="rId30"/>
      <w:footerReference w:type="default" r:id="rId31"/>
      <w:headerReference w:type="first" r:id="rId32"/>
      <w:footerReference w:type="first" r:id="rId33"/>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557" w:rsidRDefault="00751557" w:rsidP="00E67FB5">
      <w:r>
        <w:separator/>
      </w:r>
    </w:p>
  </w:endnote>
  <w:endnote w:type="continuationSeparator" w:id="0">
    <w:p w:rsidR="00751557" w:rsidRDefault="00751557" w:rsidP="00E67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BCF" w:rsidRDefault="00862BCF" w:rsidP="00A30FC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62BCF" w:rsidRDefault="00862BC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2985"/>
      <w:docPartObj>
        <w:docPartGallery w:val="Page Numbers (Bottom of Page)"/>
        <w:docPartUnique/>
      </w:docPartObj>
    </w:sdtPr>
    <w:sdtEndPr/>
    <w:sdtContent>
      <w:p w:rsidR="00862BCF" w:rsidRDefault="00862BCF">
        <w:pPr>
          <w:pStyle w:val="a6"/>
          <w:jc w:val="center"/>
        </w:pPr>
        <w:r>
          <w:fldChar w:fldCharType="begin"/>
        </w:r>
        <w:r>
          <w:instrText xml:space="preserve"> PAGE   \* MERGEFORMAT </w:instrText>
        </w:r>
        <w:r>
          <w:fldChar w:fldCharType="separate"/>
        </w:r>
        <w:r w:rsidR="00721D2F">
          <w:rPr>
            <w:noProof/>
          </w:rPr>
          <w:t>25</w:t>
        </w:r>
        <w:r>
          <w:rPr>
            <w:noProof/>
          </w:rPr>
          <w:fldChar w:fldCharType="end"/>
        </w:r>
      </w:p>
    </w:sdtContent>
  </w:sdt>
  <w:p w:rsidR="00862BCF" w:rsidRDefault="00862BC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BCF" w:rsidRPr="00E34CE3" w:rsidRDefault="00862BCF">
    <w:pPr>
      <w:pStyle w:val="a6"/>
      <w:jc w:val="center"/>
      <w:rPr>
        <w:lang w:val="en-US"/>
      </w:rPr>
    </w:pPr>
  </w:p>
  <w:p w:rsidR="00862BCF" w:rsidRPr="00E34CE3" w:rsidRDefault="00862BCF">
    <w:pPr>
      <w:pStyle w:val="a6"/>
      <w:jc w:val="center"/>
      <w:rPr>
        <w:lang w:val="en-US"/>
      </w:rPr>
    </w:pPr>
  </w:p>
  <w:p w:rsidR="00862BCF" w:rsidRDefault="00862B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557" w:rsidRDefault="00751557" w:rsidP="00E67FB5">
      <w:r>
        <w:separator/>
      </w:r>
    </w:p>
  </w:footnote>
  <w:footnote w:type="continuationSeparator" w:id="0">
    <w:p w:rsidR="00751557" w:rsidRDefault="00751557" w:rsidP="00E67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BCF" w:rsidRPr="00E34CE3" w:rsidRDefault="00862BCF">
    <w:pPr>
      <w:pStyle w:val="a9"/>
      <w:jc w:val="right"/>
      <w:rPr>
        <w:lang w:val="en-US"/>
      </w:rPr>
    </w:pPr>
  </w:p>
  <w:p w:rsidR="00862BCF" w:rsidRDefault="00862BC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5455"/>
    <w:multiLevelType w:val="multilevel"/>
    <w:tmpl w:val="1132F650"/>
    <w:lvl w:ilvl="0">
      <w:start w:val="2"/>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
    <w:nsid w:val="029116E5"/>
    <w:multiLevelType w:val="multilevel"/>
    <w:tmpl w:val="0D76B2DA"/>
    <w:lvl w:ilvl="0">
      <w:start w:val="1"/>
      <w:numFmt w:val="decimal"/>
      <w:lvlText w:val="%1."/>
      <w:lvlJc w:val="left"/>
      <w:pPr>
        <w:ind w:left="720" w:hanging="360"/>
      </w:pPr>
      <w:rPr>
        <w:rFonts w:hint="default"/>
      </w:rPr>
    </w:lvl>
    <w:lvl w:ilvl="1">
      <w:start w:val="3"/>
      <w:numFmt w:val="decimal"/>
      <w:isLgl/>
      <w:lvlText w:val="%1.%2."/>
      <w:lvlJc w:val="left"/>
      <w:pPr>
        <w:ind w:left="786" w:hanging="360"/>
      </w:pPr>
      <w:rPr>
        <w:rFonts w:hint="default"/>
        <w:b/>
        <w:i/>
      </w:rPr>
    </w:lvl>
    <w:lvl w:ilvl="2">
      <w:start w:val="1"/>
      <w:numFmt w:val="decimal"/>
      <w:isLgl/>
      <w:lvlText w:val="%1.%2.%3."/>
      <w:lvlJc w:val="left"/>
      <w:pPr>
        <w:ind w:left="1212" w:hanging="720"/>
      </w:pPr>
      <w:rPr>
        <w:rFonts w:hint="default"/>
        <w:b/>
        <w:i/>
      </w:rPr>
    </w:lvl>
    <w:lvl w:ilvl="3">
      <w:start w:val="1"/>
      <w:numFmt w:val="decimal"/>
      <w:isLgl/>
      <w:lvlText w:val="%1.%2.%3.%4."/>
      <w:lvlJc w:val="left"/>
      <w:pPr>
        <w:ind w:left="1278" w:hanging="720"/>
      </w:pPr>
      <w:rPr>
        <w:rFonts w:hint="default"/>
        <w:b/>
        <w:i/>
      </w:rPr>
    </w:lvl>
    <w:lvl w:ilvl="4">
      <w:start w:val="1"/>
      <w:numFmt w:val="decimal"/>
      <w:isLgl/>
      <w:lvlText w:val="%1.%2.%3.%4.%5."/>
      <w:lvlJc w:val="left"/>
      <w:pPr>
        <w:ind w:left="1704" w:hanging="1080"/>
      </w:pPr>
      <w:rPr>
        <w:rFonts w:hint="default"/>
        <w:b/>
        <w:i/>
      </w:rPr>
    </w:lvl>
    <w:lvl w:ilvl="5">
      <w:start w:val="1"/>
      <w:numFmt w:val="decimal"/>
      <w:isLgl/>
      <w:lvlText w:val="%1.%2.%3.%4.%5.%6."/>
      <w:lvlJc w:val="left"/>
      <w:pPr>
        <w:ind w:left="1770" w:hanging="1080"/>
      </w:pPr>
      <w:rPr>
        <w:rFonts w:hint="default"/>
        <w:b/>
        <w:i/>
      </w:rPr>
    </w:lvl>
    <w:lvl w:ilvl="6">
      <w:start w:val="1"/>
      <w:numFmt w:val="decimal"/>
      <w:isLgl/>
      <w:lvlText w:val="%1.%2.%3.%4.%5.%6.%7."/>
      <w:lvlJc w:val="left"/>
      <w:pPr>
        <w:ind w:left="2196" w:hanging="1440"/>
      </w:pPr>
      <w:rPr>
        <w:rFonts w:hint="default"/>
        <w:b/>
        <w:i/>
      </w:rPr>
    </w:lvl>
    <w:lvl w:ilvl="7">
      <w:start w:val="1"/>
      <w:numFmt w:val="decimal"/>
      <w:isLgl/>
      <w:lvlText w:val="%1.%2.%3.%4.%5.%6.%7.%8."/>
      <w:lvlJc w:val="left"/>
      <w:pPr>
        <w:ind w:left="2262" w:hanging="1440"/>
      </w:pPr>
      <w:rPr>
        <w:rFonts w:hint="default"/>
        <w:b/>
        <w:i/>
      </w:rPr>
    </w:lvl>
    <w:lvl w:ilvl="8">
      <w:start w:val="1"/>
      <w:numFmt w:val="decimal"/>
      <w:isLgl/>
      <w:lvlText w:val="%1.%2.%3.%4.%5.%6.%7.%8.%9."/>
      <w:lvlJc w:val="left"/>
      <w:pPr>
        <w:ind w:left="2688" w:hanging="1800"/>
      </w:pPr>
      <w:rPr>
        <w:rFonts w:hint="default"/>
        <w:b/>
        <w:i/>
      </w:rPr>
    </w:lvl>
  </w:abstractNum>
  <w:abstractNum w:abstractNumId="2">
    <w:nsid w:val="0367250D"/>
    <w:multiLevelType w:val="multilevel"/>
    <w:tmpl w:val="46AA55E2"/>
    <w:lvl w:ilvl="0">
      <w:start w:val="2"/>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
    <w:nsid w:val="11081223"/>
    <w:multiLevelType w:val="hybridMultilevel"/>
    <w:tmpl w:val="D3F88EBC"/>
    <w:lvl w:ilvl="0" w:tplc="4766A3C0">
      <w:start w:val="1"/>
      <w:numFmt w:val="decimal"/>
      <w:lvlText w:val="%1."/>
      <w:lvlJc w:val="left"/>
      <w:pPr>
        <w:ind w:left="1005" w:hanging="360"/>
      </w:pPr>
      <w:rPr>
        <w:rFonts w:hint="default"/>
        <w:b/>
        <w:sz w:val="28"/>
        <w:szCs w:val="28"/>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119F4396"/>
    <w:multiLevelType w:val="hybridMultilevel"/>
    <w:tmpl w:val="6248F106"/>
    <w:lvl w:ilvl="0" w:tplc="BA92FC4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34C094A"/>
    <w:multiLevelType w:val="hybridMultilevel"/>
    <w:tmpl w:val="9320A632"/>
    <w:lvl w:ilvl="0" w:tplc="E54AE9B6">
      <w:start w:val="3"/>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1BD62562"/>
    <w:multiLevelType w:val="multilevel"/>
    <w:tmpl w:val="AA227A74"/>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b/>
        <w:i/>
      </w:rPr>
    </w:lvl>
    <w:lvl w:ilvl="2">
      <w:start w:val="1"/>
      <w:numFmt w:val="decimal"/>
      <w:isLgl/>
      <w:lvlText w:val="%1.%2.%3."/>
      <w:lvlJc w:val="left"/>
      <w:pPr>
        <w:ind w:left="1440" w:hanging="720"/>
      </w:pPr>
      <w:rPr>
        <w:rFonts w:hint="default"/>
        <w:b/>
        <w:i/>
      </w:rPr>
    </w:lvl>
    <w:lvl w:ilvl="3">
      <w:start w:val="1"/>
      <w:numFmt w:val="decimal"/>
      <w:isLgl/>
      <w:lvlText w:val="%1.%2.%3.%4."/>
      <w:lvlJc w:val="left"/>
      <w:pPr>
        <w:ind w:left="1440" w:hanging="720"/>
      </w:pPr>
      <w:rPr>
        <w:rFonts w:hint="default"/>
        <w:b/>
        <w:i/>
      </w:rPr>
    </w:lvl>
    <w:lvl w:ilvl="4">
      <w:start w:val="1"/>
      <w:numFmt w:val="decimal"/>
      <w:isLgl/>
      <w:lvlText w:val="%1.%2.%3.%4.%5."/>
      <w:lvlJc w:val="left"/>
      <w:pPr>
        <w:ind w:left="1800" w:hanging="1080"/>
      </w:pPr>
      <w:rPr>
        <w:rFonts w:hint="default"/>
        <w:b/>
        <w:i/>
      </w:rPr>
    </w:lvl>
    <w:lvl w:ilvl="5">
      <w:start w:val="1"/>
      <w:numFmt w:val="decimal"/>
      <w:isLgl/>
      <w:lvlText w:val="%1.%2.%3.%4.%5.%6."/>
      <w:lvlJc w:val="left"/>
      <w:pPr>
        <w:ind w:left="1800" w:hanging="1080"/>
      </w:pPr>
      <w:rPr>
        <w:rFonts w:hint="default"/>
        <w:b/>
        <w:i/>
      </w:rPr>
    </w:lvl>
    <w:lvl w:ilvl="6">
      <w:start w:val="1"/>
      <w:numFmt w:val="decimal"/>
      <w:isLgl/>
      <w:lvlText w:val="%1.%2.%3.%4.%5.%6.%7."/>
      <w:lvlJc w:val="left"/>
      <w:pPr>
        <w:ind w:left="2160" w:hanging="1440"/>
      </w:pPr>
      <w:rPr>
        <w:rFonts w:hint="default"/>
        <w:b/>
        <w:i/>
      </w:rPr>
    </w:lvl>
    <w:lvl w:ilvl="7">
      <w:start w:val="1"/>
      <w:numFmt w:val="decimal"/>
      <w:isLgl/>
      <w:lvlText w:val="%1.%2.%3.%4.%5.%6.%7.%8."/>
      <w:lvlJc w:val="left"/>
      <w:pPr>
        <w:ind w:left="2160" w:hanging="1440"/>
      </w:pPr>
      <w:rPr>
        <w:rFonts w:hint="default"/>
        <w:b/>
        <w:i/>
      </w:rPr>
    </w:lvl>
    <w:lvl w:ilvl="8">
      <w:start w:val="1"/>
      <w:numFmt w:val="decimal"/>
      <w:isLgl/>
      <w:lvlText w:val="%1.%2.%3.%4.%5.%6.%7.%8.%9."/>
      <w:lvlJc w:val="left"/>
      <w:pPr>
        <w:ind w:left="2520" w:hanging="1800"/>
      </w:pPr>
      <w:rPr>
        <w:rFonts w:hint="default"/>
        <w:b/>
        <w:i/>
      </w:rPr>
    </w:lvl>
  </w:abstractNum>
  <w:abstractNum w:abstractNumId="7">
    <w:nsid w:val="1D556EBE"/>
    <w:multiLevelType w:val="multilevel"/>
    <w:tmpl w:val="72B4E58A"/>
    <w:lvl w:ilvl="0">
      <w:start w:val="2"/>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8">
    <w:nsid w:val="1DE50B32"/>
    <w:multiLevelType w:val="hybridMultilevel"/>
    <w:tmpl w:val="5EBE33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9C741A"/>
    <w:multiLevelType w:val="hybridMultilevel"/>
    <w:tmpl w:val="D84EBCDC"/>
    <w:lvl w:ilvl="0" w:tplc="F6E43F68">
      <w:start w:val="1"/>
      <w:numFmt w:val="decimal"/>
      <w:lvlText w:val="%1."/>
      <w:lvlJc w:val="left"/>
      <w:pPr>
        <w:ind w:left="786" w:hanging="360"/>
      </w:pPr>
      <w:rPr>
        <w:rFonts w:hint="default"/>
        <w:b/>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F046787"/>
    <w:multiLevelType w:val="hybridMultilevel"/>
    <w:tmpl w:val="9B721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785B88"/>
    <w:multiLevelType w:val="hybridMultilevel"/>
    <w:tmpl w:val="791E1312"/>
    <w:lvl w:ilvl="0" w:tplc="884A14FC">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306B41CC"/>
    <w:multiLevelType w:val="hybridMultilevel"/>
    <w:tmpl w:val="0E285F84"/>
    <w:lvl w:ilvl="0" w:tplc="D2049D18">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3">
    <w:nsid w:val="3A102DE4"/>
    <w:multiLevelType w:val="hybridMultilevel"/>
    <w:tmpl w:val="B5B43C0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3DBB02A4"/>
    <w:multiLevelType w:val="multilevel"/>
    <w:tmpl w:val="EB268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1844F3"/>
    <w:multiLevelType w:val="hybridMultilevel"/>
    <w:tmpl w:val="E00252A2"/>
    <w:lvl w:ilvl="0" w:tplc="525E3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3490D29"/>
    <w:multiLevelType w:val="hybridMultilevel"/>
    <w:tmpl w:val="3858D8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4E2102"/>
    <w:multiLevelType w:val="multilevel"/>
    <w:tmpl w:val="C99E2B0C"/>
    <w:lvl w:ilvl="0">
      <w:start w:val="1"/>
      <w:numFmt w:val="upperRoman"/>
      <w:lvlText w:val="%1."/>
      <w:lvlJc w:val="left"/>
      <w:pPr>
        <w:ind w:left="644" w:hanging="360"/>
      </w:pPr>
      <w:rPr>
        <w:rFonts w:ascii="Times New Roman" w:eastAsia="Calibri" w:hAnsi="Times New Roman" w:cs="Times New Roman"/>
        <w:b w:val="0"/>
      </w:rPr>
    </w:lvl>
    <w:lvl w:ilvl="1">
      <w:start w:val="1"/>
      <w:numFmt w:val="decimal"/>
      <w:isLgl/>
      <w:lvlText w:val="%1.%2."/>
      <w:lvlJc w:val="left"/>
      <w:pPr>
        <w:ind w:left="360" w:hanging="360"/>
      </w:pPr>
      <w:rPr>
        <w:rFonts w:ascii="Times New Roman" w:hAnsi="Times New Roman" w:cs="Times New Roman" w:hint="default"/>
        <w:b/>
        <w:sz w:val="24"/>
        <w:szCs w:val="24"/>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8">
    <w:nsid w:val="5A7169B6"/>
    <w:multiLevelType w:val="multilevel"/>
    <w:tmpl w:val="A46EC28E"/>
    <w:lvl w:ilvl="0">
      <w:start w:val="1"/>
      <w:numFmt w:val="upperRoman"/>
      <w:lvlText w:val="%1."/>
      <w:lvlJc w:val="left"/>
      <w:pPr>
        <w:ind w:left="1080" w:hanging="720"/>
      </w:pPr>
      <w:rPr>
        <w:rFonts w:hint="default"/>
      </w:rPr>
    </w:lvl>
    <w:lvl w:ilvl="1">
      <w:start w:val="4"/>
      <w:numFmt w:val="decimal"/>
      <w:isLgl/>
      <w:lvlText w:val="%1.%2."/>
      <w:lvlJc w:val="left"/>
      <w:pPr>
        <w:ind w:left="786" w:hanging="360"/>
      </w:pPr>
      <w:rPr>
        <w:rFonts w:ascii="Times New Roman" w:hAnsi="Times New Roman" w:cs="Times New Roman" w:hint="default"/>
        <w:b/>
        <w:sz w:val="24"/>
        <w:szCs w:val="24"/>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19">
    <w:nsid w:val="6214588F"/>
    <w:multiLevelType w:val="hybridMultilevel"/>
    <w:tmpl w:val="76760D4A"/>
    <w:lvl w:ilvl="0" w:tplc="8A2099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62872B6F"/>
    <w:multiLevelType w:val="hybridMultilevel"/>
    <w:tmpl w:val="69F20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3F31B5"/>
    <w:multiLevelType w:val="hybridMultilevel"/>
    <w:tmpl w:val="6BE4A530"/>
    <w:lvl w:ilvl="0" w:tplc="4E2EC3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BB6777E"/>
    <w:multiLevelType w:val="hybridMultilevel"/>
    <w:tmpl w:val="ADE8297C"/>
    <w:lvl w:ilvl="0" w:tplc="B652E624">
      <w:start w:val="3"/>
      <w:numFmt w:val="bullet"/>
      <w:lvlText w:val=""/>
      <w:lvlJc w:val="left"/>
      <w:pPr>
        <w:tabs>
          <w:tab w:val="num" w:pos="765"/>
        </w:tabs>
        <w:ind w:left="765" w:hanging="405"/>
      </w:pPr>
      <w:rPr>
        <w:rFonts w:ascii="Wingdings" w:eastAsia="Times New Roman"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EEB7AE6"/>
    <w:multiLevelType w:val="hybridMultilevel"/>
    <w:tmpl w:val="06AA0044"/>
    <w:lvl w:ilvl="0" w:tplc="A83A60EA">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926BBC"/>
    <w:multiLevelType w:val="hybridMultilevel"/>
    <w:tmpl w:val="46D0285C"/>
    <w:lvl w:ilvl="0" w:tplc="6ECE6A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8CC7DC4"/>
    <w:multiLevelType w:val="hybridMultilevel"/>
    <w:tmpl w:val="325E8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E10951"/>
    <w:multiLevelType w:val="hybridMultilevel"/>
    <w:tmpl w:val="76760D4A"/>
    <w:lvl w:ilvl="0" w:tplc="8A2099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12"/>
  </w:num>
  <w:num w:numId="3">
    <w:abstractNumId w:val="21"/>
  </w:num>
  <w:num w:numId="4">
    <w:abstractNumId w:val="8"/>
  </w:num>
  <w:num w:numId="5">
    <w:abstractNumId w:val="14"/>
  </w:num>
  <w:num w:numId="6">
    <w:abstractNumId w:val="18"/>
  </w:num>
  <w:num w:numId="7">
    <w:abstractNumId w:val="6"/>
  </w:num>
  <w:num w:numId="8">
    <w:abstractNumId w:val="26"/>
  </w:num>
  <w:num w:numId="9">
    <w:abstractNumId w:val="19"/>
  </w:num>
  <w:num w:numId="10">
    <w:abstractNumId w:val="4"/>
  </w:num>
  <w:num w:numId="11">
    <w:abstractNumId w:val="20"/>
  </w:num>
  <w:num w:numId="12">
    <w:abstractNumId w:val="10"/>
  </w:num>
  <w:num w:numId="13">
    <w:abstractNumId w:val="15"/>
  </w:num>
  <w:num w:numId="14">
    <w:abstractNumId w:val="16"/>
  </w:num>
  <w:num w:numId="15">
    <w:abstractNumId w:val="17"/>
  </w:num>
  <w:num w:numId="16">
    <w:abstractNumId w:val="9"/>
  </w:num>
  <w:num w:numId="17">
    <w:abstractNumId w:val="11"/>
  </w:num>
  <w:num w:numId="18">
    <w:abstractNumId w:val="25"/>
  </w:num>
  <w:num w:numId="19">
    <w:abstractNumId w:val="2"/>
  </w:num>
  <w:num w:numId="20">
    <w:abstractNumId w:val="7"/>
  </w:num>
  <w:num w:numId="21">
    <w:abstractNumId w:val="0"/>
  </w:num>
  <w:num w:numId="22">
    <w:abstractNumId w:val="24"/>
  </w:num>
  <w:num w:numId="23">
    <w:abstractNumId w:val="22"/>
  </w:num>
  <w:num w:numId="24">
    <w:abstractNumId w:val="3"/>
  </w:num>
  <w:num w:numId="25">
    <w:abstractNumId w:val="5"/>
  </w:num>
  <w:num w:numId="26">
    <w:abstractNumId w:val="2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556"/>
    <w:rsid w:val="0000512D"/>
    <w:rsid w:val="00021138"/>
    <w:rsid w:val="000413A5"/>
    <w:rsid w:val="000A254D"/>
    <w:rsid w:val="000B17E8"/>
    <w:rsid w:val="000C69EC"/>
    <w:rsid w:val="00123CC8"/>
    <w:rsid w:val="001863FC"/>
    <w:rsid w:val="001A52DF"/>
    <w:rsid w:val="002904BF"/>
    <w:rsid w:val="002B6556"/>
    <w:rsid w:val="00330791"/>
    <w:rsid w:val="003B4E6E"/>
    <w:rsid w:val="003C052D"/>
    <w:rsid w:val="00436B40"/>
    <w:rsid w:val="004E6C9B"/>
    <w:rsid w:val="00526A3E"/>
    <w:rsid w:val="005272F3"/>
    <w:rsid w:val="00532D8F"/>
    <w:rsid w:val="00545191"/>
    <w:rsid w:val="00547A78"/>
    <w:rsid w:val="005B0B5D"/>
    <w:rsid w:val="005C5537"/>
    <w:rsid w:val="006951BB"/>
    <w:rsid w:val="006E3A2C"/>
    <w:rsid w:val="006E4966"/>
    <w:rsid w:val="0070754F"/>
    <w:rsid w:val="00721D2F"/>
    <w:rsid w:val="007439D4"/>
    <w:rsid w:val="00744F6B"/>
    <w:rsid w:val="00751557"/>
    <w:rsid w:val="0077275A"/>
    <w:rsid w:val="007A2A21"/>
    <w:rsid w:val="007B2F41"/>
    <w:rsid w:val="007D3E32"/>
    <w:rsid w:val="007E7993"/>
    <w:rsid w:val="00862BCF"/>
    <w:rsid w:val="00883849"/>
    <w:rsid w:val="008C5718"/>
    <w:rsid w:val="00911779"/>
    <w:rsid w:val="00961E3E"/>
    <w:rsid w:val="0097236C"/>
    <w:rsid w:val="00991D02"/>
    <w:rsid w:val="00A30FC2"/>
    <w:rsid w:val="00A32A45"/>
    <w:rsid w:val="00A817FC"/>
    <w:rsid w:val="00B25C01"/>
    <w:rsid w:val="00B77662"/>
    <w:rsid w:val="00B86F4D"/>
    <w:rsid w:val="00B86FC2"/>
    <w:rsid w:val="00C35D2E"/>
    <w:rsid w:val="00D05C77"/>
    <w:rsid w:val="00D11487"/>
    <w:rsid w:val="00DA4CCE"/>
    <w:rsid w:val="00DA50BA"/>
    <w:rsid w:val="00DC7552"/>
    <w:rsid w:val="00DD1D27"/>
    <w:rsid w:val="00DD1F90"/>
    <w:rsid w:val="00E62631"/>
    <w:rsid w:val="00E67FB5"/>
    <w:rsid w:val="00EA007E"/>
    <w:rsid w:val="00F93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556"/>
    <w:pPr>
      <w:suppressAutoHyphens/>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B776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0"/>
    <w:link w:val="20"/>
    <w:uiPriority w:val="9"/>
    <w:qFormat/>
    <w:rsid w:val="002B6556"/>
    <w:pPr>
      <w:keepNext/>
      <w:widowControl w:val="0"/>
      <w:tabs>
        <w:tab w:val="num" w:pos="1520"/>
      </w:tabs>
      <w:spacing w:before="240" w:after="283"/>
      <w:ind w:left="1520" w:hanging="360"/>
      <w:outlineLvl w:val="1"/>
    </w:pPr>
    <w:rPr>
      <w:rFonts w:eastAsia="Arial Unicode MS"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2B6556"/>
    <w:rPr>
      <w:rFonts w:ascii="Times New Roman" w:eastAsia="Arial Unicode MS" w:hAnsi="Times New Roman" w:cs="Tahoma"/>
      <w:b/>
      <w:bCs/>
      <w:sz w:val="36"/>
      <w:szCs w:val="36"/>
      <w:lang w:eastAsia="ar-SA"/>
    </w:rPr>
  </w:style>
  <w:style w:type="table" w:styleId="a4">
    <w:name w:val="Table Grid"/>
    <w:basedOn w:val="a2"/>
    <w:uiPriority w:val="59"/>
    <w:rsid w:val="002B6556"/>
    <w:pPr>
      <w:suppressAutoHyphens/>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1"/>
    <w:uiPriority w:val="99"/>
    <w:rsid w:val="002B6556"/>
    <w:rPr>
      <w:rFonts w:cs="Times New Roman"/>
      <w:color w:val="0000FF"/>
      <w:u w:val="single"/>
    </w:rPr>
  </w:style>
  <w:style w:type="paragraph" w:styleId="a6">
    <w:name w:val="footer"/>
    <w:basedOn w:val="a"/>
    <w:link w:val="a7"/>
    <w:uiPriority w:val="99"/>
    <w:rsid w:val="002B6556"/>
    <w:pPr>
      <w:tabs>
        <w:tab w:val="center" w:pos="4677"/>
        <w:tab w:val="right" w:pos="9355"/>
      </w:tabs>
    </w:pPr>
  </w:style>
  <w:style w:type="character" w:customStyle="1" w:styleId="a7">
    <w:name w:val="Нижний колонтитул Знак"/>
    <w:basedOn w:val="a1"/>
    <w:link w:val="a6"/>
    <w:uiPriority w:val="99"/>
    <w:rsid w:val="002B6556"/>
    <w:rPr>
      <w:rFonts w:ascii="Times New Roman" w:eastAsia="Times New Roman" w:hAnsi="Times New Roman" w:cs="Times New Roman"/>
      <w:sz w:val="24"/>
      <w:szCs w:val="24"/>
      <w:lang w:eastAsia="ar-SA"/>
    </w:rPr>
  </w:style>
  <w:style w:type="character" w:styleId="a8">
    <w:name w:val="page number"/>
    <w:basedOn w:val="a1"/>
    <w:uiPriority w:val="99"/>
    <w:rsid w:val="002B6556"/>
    <w:rPr>
      <w:rFonts w:cs="Times New Roman"/>
    </w:rPr>
  </w:style>
  <w:style w:type="paragraph" w:styleId="a9">
    <w:name w:val="header"/>
    <w:basedOn w:val="a"/>
    <w:link w:val="aa"/>
    <w:uiPriority w:val="99"/>
    <w:rsid w:val="002B6556"/>
    <w:pPr>
      <w:tabs>
        <w:tab w:val="center" w:pos="4677"/>
        <w:tab w:val="right" w:pos="9355"/>
      </w:tabs>
    </w:pPr>
  </w:style>
  <w:style w:type="character" w:customStyle="1" w:styleId="aa">
    <w:name w:val="Верхний колонтитул Знак"/>
    <w:basedOn w:val="a1"/>
    <w:link w:val="a9"/>
    <w:uiPriority w:val="99"/>
    <w:rsid w:val="002B6556"/>
    <w:rPr>
      <w:rFonts w:ascii="Times New Roman" w:eastAsia="Times New Roman" w:hAnsi="Times New Roman" w:cs="Times New Roman"/>
      <w:sz w:val="24"/>
      <w:szCs w:val="24"/>
      <w:lang w:eastAsia="ar-SA"/>
    </w:rPr>
  </w:style>
  <w:style w:type="paragraph" w:styleId="ab">
    <w:name w:val="Normal (Web)"/>
    <w:basedOn w:val="a"/>
    <w:uiPriority w:val="99"/>
    <w:unhideWhenUsed/>
    <w:rsid w:val="002B6556"/>
    <w:pPr>
      <w:suppressAutoHyphens w:val="0"/>
      <w:spacing w:before="100" w:beforeAutospacing="1" w:after="100" w:afterAutospacing="1"/>
    </w:pPr>
    <w:rPr>
      <w:lang w:eastAsia="ru-RU"/>
    </w:rPr>
  </w:style>
  <w:style w:type="paragraph" w:styleId="ac">
    <w:name w:val="List Paragraph"/>
    <w:basedOn w:val="a"/>
    <w:uiPriority w:val="34"/>
    <w:qFormat/>
    <w:rsid w:val="002B6556"/>
    <w:pPr>
      <w:suppressAutoHyphens w:val="0"/>
      <w:spacing w:line="0" w:lineRule="atLeast"/>
      <w:ind w:left="720"/>
      <w:contextualSpacing/>
    </w:pPr>
    <w:rPr>
      <w:rFonts w:ascii="Calibri" w:eastAsia="Calibri" w:hAnsi="Calibri"/>
      <w:sz w:val="22"/>
      <w:szCs w:val="22"/>
      <w:lang w:eastAsia="en-US"/>
    </w:rPr>
  </w:style>
  <w:style w:type="paragraph" w:styleId="a0">
    <w:name w:val="Body Text"/>
    <w:basedOn w:val="a"/>
    <w:link w:val="ad"/>
    <w:uiPriority w:val="99"/>
    <w:semiHidden/>
    <w:unhideWhenUsed/>
    <w:rsid w:val="002B6556"/>
    <w:pPr>
      <w:spacing w:after="120"/>
    </w:pPr>
  </w:style>
  <w:style w:type="character" w:customStyle="1" w:styleId="ad">
    <w:name w:val="Основной текст Знак"/>
    <w:basedOn w:val="a1"/>
    <w:link w:val="a0"/>
    <w:uiPriority w:val="99"/>
    <w:semiHidden/>
    <w:rsid w:val="002B6556"/>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2B6556"/>
    <w:rPr>
      <w:rFonts w:ascii="Tahoma" w:hAnsi="Tahoma" w:cs="Tahoma"/>
      <w:sz w:val="16"/>
      <w:szCs w:val="16"/>
    </w:rPr>
  </w:style>
  <w:style w:type="character" w:customStyle="1" w:styleId="af">
    <w:name w:val="Текст выноски Знак"/>
    <w:basedOn w:val="a1"/>
    <w:link w:val="ae"/>
    <w:uiPriority w:val="99"/>
    <w:semiHidden/>
    <w:rsid w:val="002B6556"/>
    <w:rPr>
      <w:rFonts w:ascii="Tahoma" w:eastAsia="Times New Roman" w:hAnsi="Tahoma" w:cs="Tahoma"/>
      <w:sz w:val="16"/>
      <w:szCs w:val="16"/>
      <w:lang w:eastAsia="ar-SA"/>
    </w:rPr>
  </w:style>
  <w:style w:type="character" w:customStyle="1" w:styleId="bold">
    <w:name w:val="bold"/>
    <w:basedOn w:val="a1"/>
    <w:rsid w:val="00D05C77"/>
  </w:style>
  <w:style w:type="character" w:styleId="af0">
    <w:name w:val="Strong"/>
    <w:basedOn w:val="a1"/>
    <w:uiPriority w:val="22"/>
    <w:qFormat/>
    <w:rsid w:val="00D05C77"/>
    <w:rPr>
      <w:b/>
      <w:bCs/>
    </w:rPr>
  </w:style>
  <w:style w:type="character" w:styleId="af1">
    <w:name w:val="FollowedHyperlink"/>
    <w:basedOn w:val="a1"/>
    <w:uiPriority w:val="99"/>
    <w:semiHidden/>
    <w:unhideWhenUsed/>
    <w:rsid w:val="00DA50BA"/>
    <w:rPr>
      <w:color w:val="800080" w:themeColor="followedHyperlink"/>
      <w:u w:val="single"/>
    </w:rPr>
  </w:style>
  <w:style w:type="character" w:customStyle="1" w:styleId="10">
    <w:name w:val="Заголовок 1 Знак"/>
    <w:basedOn w:val="a1"/>
    <w:link w:val="1"/>
    <w:uiPriority w:val="9"/>
    <w:rsid w:val="00B77662"/>
    <w:rPr>
      <w:rFonts w:asciiTheme="majorHAnsi" w:eastAsiaTheme="majorEastAsia" w:hAnsiTheme="majorHAnsi" w:cstheme="majorBidi"/>
      <w:b/>
      <w:bCs/>
      <w:color w:val="365F91" w:themeColor="accent1" w:themeShade="BF"/>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556"/>
    <w:pPr>
      <w:suppressAutoHyphens/>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B776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0"/>
    <w:link w:val="20"/>
    <w:uiPriority w:val="9"/>
    <w:qFormat/>
    <w:rsid w:val="002B6556"/>
    <w:pPr>
      <w:keepNext/>
      <w:widowControl w:val="0"/>
      <w:tabs>
        <w:tab w:val="num" w:pos="1520"/>
      </w:tabs>
      <w:spacing w:before="240" w:after="283"/>
      <w:ind w:left="1520" w:hanging="360"/>
      <w:outlineLvl w:val="1"/>
    </w:pPr>
    <w:rPr>
      <w:rFonts w:eastAsia="Arial Unicode MS"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2B6556"/>
    <w:rPr>
      <w:rFonts w:ascii="Times New Roman" w:eastAsia="Arial Unicode MS" w:hAnsi="Times New Roman" w:cs="Tahoma"/>
      <w:b/>
      <w:bCs/>
      <w:sz w:val="36"/>
      <w:szCs w:val="36"/>
      <w:lang w:eastAsia="ar-SA"/>
    </w:rPr>
  </w:style>
  <w:style w:type="table" w:styleId="a4">
    <w:name w:val="Table Grid"/>
    <w:basedOn w:val="a2"/>
    <w:uiPriority w:val="59"/>
    <w:rsid w:val="002B6556"/>
    <w:pPr>
      <w:suppressAutoHyphens/>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1"/>
    <w:uiPriority w:val="99"/>
    <w:rsid w:val="002B6556"/>
    <w:rPr>
      <w:rFonts w:cs="Times New Roman"/>
      <w:color w:val="0000FF"/>
      <w:u w:val="single"/>
    </w:rPr>
  </w:style>
  <w:style w:type="paragraph" w:styleId="a6">
    <w:name w:val="footer"/>
    <w:basedOn w:val="a"/>
    <w:link w:val="a7"/>
    <w:uiPriority w:val="99"/>
    <w:rsid w:val="002B6556"/>
    <w:pPr>
      <w:tabs>
        <w:tab w:val="center" w:pos="4677"/>
        <w:tab w:val="right" w:pos="9355"/>
      </w:tabs>
    </w:pPr>
  </w:style>
  <w:style w:type="character" w:customStyle="1" w:styleId="a7">
    <w:name w:val="Нижний колонтитул Знак"/>
    <w:basedOn w:val="a1"/>
    <w:link w:val="a6"/>
    <w:uiPriority w:val="99"/>
    <w:rsid w:val="002B6556"/>
    <w:rPr>
      <w:rFonts w:ascii="Times New Roman" w:eastAsia="Times New Roman" w:hAnsi="Times New Roman" w:cs="Times New Roman"/>
      <w:sz w:val="24"/>
      <w:szCs w:val="24"/>
      <w:lang w:eastAsia="ar-SA"/>
    </w:rPr>
  </w:style>
  <w:style w:type="character" w:styleId="a8">
    <w:name w:val="page number"/>
    <w:basedOn w:val="a1"/>
    <w:uiPriority w:val="99"/>
    <w:rsid w:val="002B6556"/>
    <w:rPr>
      <w:rFonts w:cs="Times New Roman"/>
    </w:rPr>
  </w:style>
  <w:style w:type="paragraph" w:styleId="a9">
    <w:name w:val="header"/>
    <w:basedOn w:val="a"/>
    <w:link w:val="aa"/>
    <w:uiPriority w:val="99"/>
    <w:rsid w:val="002B6556"/>
    <w:pPr>
      <w:tabs>
        <w:tab w:val="center" w:pos="4677"/>
        <w:tab w:val="right" w:pos="9355"/>
      </w:tabs>
    </w:pPr>
  </w:style>
  <w:style w:type="character" w:customStyle="1" w:styleId="aa">
    <w:name w:val="Верхний колонтитул Знак"/>
    <w:basedOn w:val="a1"/>
    <w:link w:val="a9"/>
    <w:uiPriority w:val="99"/>
    <w:rsid w:val="002B6556"/>
    <w:rPr>
      <w:rFonts w:ascii="Times New Roman" w:eastAsia="Times New Roman" w:hAnsi="Times New Roman" w:cs="Times New Roman"/>
      <w:sz w:val="24"/>
      <w:szCs w:val="24"/>
      <w:lang w:eastAsia="ar-SA"/>
    </w:rPr>
  </w:style>
  <w:style w:type="paragraph" w:styleId="ab">
    <w:name w:val="Normal (Web)"/>
    <w:basedOn w:val="a"/>
    <w:uiPriority w:val="99"/>
    <w:unhideWhenUsed/>
    <w:rsid w:val="002B6556"/>
    <w:pPr>
      <w:suppressAutoHyphens w:val="0"/>
      <w:spacing w:before="100" w:beforeAutospacing="1" w:after="100" w:afterAutospacing="1"/>
    </w:pPr>
    <w:rPr>
      <w:lang w:eastAsia="ru-RU"/>
    </w:rPr>
  </w:style>
  <w:style w:type="paragraph" w:styleId="ac">
    <w:name w:val="List Paragraph"/>
    <w:basedOn w:val="a"/>
    <w:uiPriority w:val="34"/>
    <w:qFormat/>
    <w:rsid w:val="002B6556"/>
    <w:pPr>
      <w:suppressAutoHyphens w:val="0"/>
      <w:spacing w:line="0" w:lineRule="atLeast"/>
      <w:ind w:left="720"/>
      <w:contextualSpacing/>
    </w:pPr>
    <w:rPr>
      <w:rFonts w:ascii="Calibri" w:eastAsia="Calibri" w:hAnsi="Calibri"/>
      <w:sz w:val="22"/>
      <w:szCs w:val="22"/>
      <w:lang w:eastAsia="en-US"/>
    </w:rPr>
  </w:style>
  <w:style w:type="paragraph" w:styleId="a0">
    <w:name w:val="Body Text"/>
    <w:basedOn w:val="a"/>
    <w:link w:val="ad"/>
    <w:uiPriority w:val="99"/>
    <w:semiHidden/>
    <w:unhideWhenUsed/>
    <w:rsid w:val="002B6556"/>
    <w:pPr>
      <w:spacing w:after="120"/>
    </w:pPr>
  </w:style>
  <w:style w:type="character" w:customStyle="1" w:styleId="ad">
    <w:name w:val="Основной текст Знак"/>
    <w:basedOn w:val="a1"/>
    <w:link w:val="a0"/>
    <w:uiPriority w:val="99"/>
    <w:semiHidden/>
    <w:rsid w:val="002B6556"/>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2B6556"/>
    <w:rPr>
      <w:rFonts w:ascii="Tahoma" w:hAnsi="Tahoma" w:cs="Tahoma"/>
      <w:sz w:val="16"/>
      <w:szCs w:val="16"/>
    </w:rPr>
  </w:style>
  <w:style w:type="character" w:customStyle="1" w:styleId="af">
    <w:name w:val="Текст выноски Знак"/>
    <w:basedOn w:val="a1"/>
    <w:link w:val="ae"/>
    <w:uiPriority w:val="99"/>
    <w:semiHidden/>
    <w:rsid w:val="002B6556"/>
    <w:rPr>
      <w:rFonts w:ascii="Tahoma" w:eastAsia="Times New Roman" w:hAnsi="Tahoma" w:cs="Tahoma"/>
      <w:sz w:val="16"/>
      <w:szCs w:val="16"/>
      <w:lang w:eastAsia="ar-SA"/>
    </w:rPr>
  </w:style>
  <w:style w:type="character" w:customStyle="1" w:styleId="bold">
    <w:name w:val="bold"/>
    <w:basedOn w:val="a1"/>
    <w:rsid w:val="00D05C77"/>
  </w:style>
  <w:style w:type="character" w:styleId="af0">
    <w:name w:val="Strong"/>
    <w:basedOn w:val="a1"/>
    <w:uiPriority w:val="22"/>
    <w:qFormat/>
    <w:rsid w:val="00D05C77"/>
    <w:rPr>
      <w:b/>
      <w:bCs/>
    </w:rPr>
  </w:style>
  <w:style w:type="character" w:styleId="af1">
    <w:name w:val="FollowedHyperlink"/>
    <w:basedOn w:val="a1"/>
    <w:uiPriority w:val="99"/>
    <w:semiHidden/>
    <w:unhideWhenUsed/>
    <w:rsid w:val="00DA50BA"/>
    <w:rPr>
      <w:color w:val="800080" w:themeColor="followedHyperlink"/>
      <w:u w:val="single"/>
    </w:rPr>
  </w:style>
  <w:style w:type="character" w:customStyle="1" w:styleId="10">
    <w:name w:val="Заголовок 1 Знак"/>
    <w:basedOn w:val="a1"/>
    <w:link w:val="1"/>
    <w:uiPriority w:val="9"/>
    <w:rsid w:val="00B77662"/>
    <w:rPr>
      <w:rFonts w:asciiTheme="majorHAnsi" w:eastAsiaTheme="majorEastAsia" w:hAnsiTheme="majorHAnsi" w:cstheme="majorBidi"/>
      <w:b/>
      <w:bCs/>
      <w:color w:val="365F91" w:themeColor="accent1" w:themeShade="BF"/>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68657">
      <w:bodyDiv w:val="1"/>
      <w:marLeft w:val="0"/>
      <w:marRight w:val="0"/>
      <w:marTop w:val="0"/>
      <w:marBottom w:val="0"/>
      <w:divBdr>
        <w:top w:val="none" w:sz="0" w:space="0" w:color="auto"/>
        <w:left w:val="none" w:sz="0" w:space="0" w:color="auto"/>
        <w:bottom w:val="none" w:sz="0" w:space="0" w:color="auto"/>
        <w:right w:val="none" w:sz="0" w:space="0" w:color="auto"/>
      </w:divBdr>
    </w:div>
    <w:div w:id="1373262665">
      <w:bodyDiv w:val="1"/>
      <w:marLeft w:val="0"/>
      <w:marRight w:val="0"/>
      <w:marTop w:val="0"/>
      <w:marBottom w:val="0"/>
      <w:divBdr>
        <w:top w:val="none" w:sz="0" w:space="0" w:color="auto"/>
        <w:left w:val="none" w:sz="0" w:space="0" w:color="auto"/>
        <w:bottom w:val="none" w:sz="0" w:space="0" w:color="auto"/>
        <w:right w:val="none" w:sz="0" w:space="0" w:color="auto"/>
      </w:divBdr>
      <w:divsChild>
        <w:div w:id="468715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yperlink" Target="http://e-dobavka.narod.ru/Klassificaciya.html" TargetMode="Externa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1.gi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www.tiensmed.ru/news/post_new6434.html" TargetMode="External"/><Relationship Id="rId25" Type="http://schemas.openxmlformats.org/officeDocument/2006/relationships/image" Target="media/image5.jpe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am-am.su" TargetMode="External"/><Relationship Id="rId20" Type="http://schemas.openxmlformats.org/officeDocument/2006/relationships/hyperlink" Target="http://shkolazhizni.ru/archive/0/n-246/" TargetMode="External"/><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image" Target="media/image4.jpeg"/><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rodobavki.com" TargetMode="External"/><Relationship Id="rId23" Type="http://schemas.openxmlformats.org/officeDocument/2006/relationships/image" Target="media/image3.jpeg"/><Relationship Id="rId28" Type="http://schemas.openxmlformats.org/officeDocument/2006/relationships/image" Target="media/image8.jpeg"/><Relationship Id="rId10" Type="http://schemas.openxmlformats.org/officeDocument/2006/relationships/chart" Target="charts/chart1.xml"/><Relationship Id="rId19" Type="http://schemas.openxmlformats.org/officeDocument/2006/relationships/hyperlink" Target="http://ru.wikipedia.org/wiki/"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tiensmed.ru/news/antioksidants.html" TargetMode="External"/><Relationship Id="rId14" Type="http://schemas.openxmlformats.org/officeDocument/2006/relationships/chart" Target="charts/chart5.xm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footer" Target="footer1.xml"/><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328354435695539"/>
          <c:y val="3.0243765730515799E-2"/>
          <c:w val="0.8662316476345876"/>
          <c:h val="0.45397489539749153"/>
        </c:manualLayout>
      </c:layout>
      <c:bar3DChart>
        <c:barDir val="col"/>
        <c:grouping val="clustered"/>
        <c:varyColors val="0"/>
        <c:ser>
          <c:idx val="0"/>
          <c:order val="0"/>
          <c:tx>
            <c:strRef>
              <c:f>Sheet1!$A$2</c:f>
              <c:strCache>
                <c:ptCount val="1"/>
                <c:pt idx="0">
                  <c:v>Шоколад «Alpen Gold»;</c:v>
                </c:pt>
              </c:strCache>
            </c:strRef>
          </c:tx>
          <c:spPr>
            <a:solidFill>
              <a:srgbClr val="FF0000"/>
            </a:solidFill>
            <a:ln w="12674">
              <a:solidFill>
                <a:srgbClr val="000000"/>
              </a:solidFill>
              <a:prstDash val="solid"/>
            </a:ln>
          </c:spPr>
          <c:invertIfNegative val="0"/>
          <c:cat>
            <c:strRef>
              <c:f>Sheet1!$B$1:$B$1</c:f>
              <c:strCache>
                <c:ptCount val="1"/>
                <c:pt idx="0">
                  <c:v>Любимые продукты питания</c:v>
                </c:pt>
              </c:strCache>
            </c:strRef>
          </c:cat>
          <c:val>
            <c:numRef>
              <c:f>Sheet1!$B$2:$B$2</c:f>
              <c:numCache>
                <c:formatCode>0%</c:formatCode>
                <c:ptCount val="1"/>
                <c:pt idx="0">
                  <c:v>0.9</c:v>
                </c:pt>
              </c:numCache>
            </c:numRef>
          </c:val>
        </c:ser>
        <c:ser>
          <c:idx val="1"/>
          <c:order val="1"/>
          <c:tx>
            <c:strRef>
              <c:f>Sheet1!$A$3</c:f>
              <c:strCache>
                <c:ptCount val="1"/>
                <c:pt idx="0">
                  <c:v>Чипсы «Lays»</c:v>
                </c:pt>
              </c:strCache>
            </c:strRef>
          </c:tx>
          <c:spPr>
            <a:solidFill>
              <a:srgbClr val="0000FF"/>
            </a:solidFill>
            <a:ln w="12674">
              <a:solidFill>
                <a:srgbClr val="000000"/>
              </a:solidFill>
              <a:prstDash val="solid"/>
            </a:ln>
          </c:spPr>
          <c:invertIfNegative val="0"/>
          <c:cat>
            <c:strRef>
              <c:f>Sheet1!$B$1:$B$1</c:f>
              <c:strCache>
                <c:ptCount val="1"/>
                <c:pt idx="0">
                  <c:v>Любимые продукты питания</c:v>
                </c:pt>
              </c:strCache>
            </c:strRef>
          </c:cat>
          <c:val>
            <c:numRef>
              <c:f>Sheet1!$B$3:$B$3</c:f>
              <c:numCache>
                <c:formatCode>0%</c:formatCode>
                <c:ptCount val="1"/>
                <c:pt idx="0">
                  <c:v>0.75000000000000167</c:v>
                </c:pt>
              </c:numCache>
            </c:numRef>
          </c:val>
        </c:ser>
        <c:ser>
          <c:idx val="2"/>
          <c:order val="2"/>
          <c:tx>
            <c:strRef>
              <c:f>Sheet1!$A$4</c:f>
              <c:strCache>
                <c:ptCount val="1"/>
                <c:pt idx="0">
                  <c:v>Сухарики «Кириешки»</c:v>
                </c:pt>
              </c:strCache>
            </c:strRef>
          </c:tx>
          <c:spPr>
            <a:solidFill>
              <a:srgbClr val="00FF00"/>
            </a:solidFill>
            <a:ln w="12674">
              <a:solidFill>
                <a:srgbClr val="000000"/>
              </a:solidFill>
              <a:prstDash val="solid"/>
            </a:ln>
          </c:spPr>
          <c:invertIfNegative val="0"/>
          <c:cat>
            <c:strRef>
              <c:f>Sheet1!$B$1:$B$1</c:f>
              <c:strCache>
                <c:ptCount val="1"/>
                <c:pt idx="0">
                  <c:v>Любимые продукты питания</c:v>
                </c:pt>
              </c:strCache>
            </c:strRef>
          </c:cat>
          <c:val>
            <c:numRef>
              <c:f>Sheet1!$B$4:$B$4</c:f>
              <c:numCache>
                <c:formatCode>0%</c:formatCode>
                <c:ptCount val="1"/>
                <c:pt idx="0">
                  <c:v>0.65000000000000191</c:v>
                </c:pt>
              </c:numCache>
            </c:numRef>
          </c:val>
        </c:ser>
        <c:ser>
          <c:idx val="3"/>
          <c:order val="3"/>
          <c:tx>
            <c:strRef>
              <c:f>Sheet1!$A$5</c:f>
              <c:strCache>
                <c:ptCount val="1"/>
                <c:pt idx="0">
                  <c:v>Йогурт «Чудо»</c:v>
                </c:pt>
              </c:strCache>
            </c:strRef>
          </c:tx>
          <c:spPr>
            <a:solidFill>
              <a:srgbClr val="00FFFF"/>
            </a:solidFill>
            <a:ln w="12674">
              <a:solidFill>
                <a:srgbClr val="000000"/>
              </a:solidFill>
              <a:prstDash val="solid"/>
            </a:ln>
          </c:spPr>
          <c:invertIfNegative val="0"/>
          <c:cat>
            <c:strRef>
              <c:f>Sheet1!$B$1:$B$1</c:f>
              <c:strCache>
                <c:ptCount val="1"/>
                <c:pt idx="0">
                  <c:v>Любимые продукты питания</c:v>
                </c:pt>
              </c:strCache>
            </c:strRef>
          </c:cat>
          <c:val>
            <c:numRef>
              <c:f>Sheet1!$B$5:$B$5</c:f>
              <c:numCache>
                <c:formatCode>0%</c:formatCode>
                <c:ptCount val="1"/>
                <c:pt idx="0">
                  <c:v>0.60000000000000064</c:v>
                </c:pt>
              </c:numCache>
            </c:numRef>
          </c:val>
        </c:ser>
        <c:ser>
          <c:idx val="4"/>
          <c:order val="4"/>
          <c:tx>
            <c:strRef>
              <c:f>Sheet1!$A$6</c:f>
              <c:strCache>
                <c:ptCount val="1"/>
                <c:pt idx="0">
                  <c:v>«Snicekers»</c:v>
                </c:pt>
              </c:strCache>
            </c:strRef>
          </c:tx>
          <c:spPr>
            <a:solidFill>
              <a:srgbClr val="660066"/>
            </a:solidFill>
            <a:ln w="12674">
              <a:solidFill>
                <a:srgbClr val="000000"/>
              </a:solidFill>
              <a:prstDash val="solid"/>
            </a:ln>
          </c:spPr>
          <c:invertIfNegative val="0"/>
          <c:cat>
            <c:strRef>
              <c:f>Sheet1!$B$1:$B$1</c:f>
              <c:strCache>
                <c:ptCount val="1"/>
                <c:pt idx="0">
                  <c:v>Любимые продукты питания</c:v>
                </c:pt>
              </c:strCache>
            </c:strRef>
          </c:cat>
          <c:val>
            <c:numRef>
              <c:f>Sheet1!$B$6:$B$6</c:f>
              <c:numCache>
                <c:formatCode>0%</c:formatCode>
                <c:ptCount val="1"/>
                <c:pt idx="0">
                  <c:v>0.60000000000000064</c:v>
                </c:pt>
              </c:numCache>
            </c:numRef>
          </c:val>
        </c:ser>
        <c:ser>
          <c:idx val="5"/>
          <c:order val="5"/>
          <c:tx>
            <c:strRef>
              <c:f>Sheet1!$A$7</c:f>
              <c:strCache>
                <c:ptCount val="1"/>
                <c:pt idx="0">
                  <c:v>«Coco-Cola» </c:v>
                </c:pt>
              </c:strCache>
            </c:strRef>
          </c:tx>
          <c:spPr>
            <a:solidFill>
              <a:srgbClr val="008080"/>
            </a:solidFill>
            <a:ln w="12674">
              <a:solidFill>
                <a:srgbClr val="000000"/>
              </a:solidFill>
              <a:prstDash val="solid"/>
            </a:ln>
          </c:spPr>
          <c:invertIfNegative val="0"/>
          <c:cat>
            <c:strRef>
              <c:f>Sheet1!$B$1:$B$1</c:f>
              <c:strCache>
                <c:ptCount val="1"/>
                <c:pt idx="0">
                  <c:v>Любимые продукты питания</c:v>
                </c:pt>
              </c:strCache>
            </c:strRef>
          </c:cat>
          <c:val>
            <c:numRef>
              <c:f>Sheet1!$B$7:$B$7</c:f>
              <c:numCache>
                <c:formatCode>0%</c:formatCode>
                <c:ptCount val="1"/>
                <c:pt idx="0">
                  <c:v>0.55000000000000004</c:v>
                </c:pt>
              </c:numCache>
            </c:numRef>
          </c:val>
        </c:ser>
        <c:ser>
          <c:idx val="6"/>
          <c:order val="6"/>
          <c:tx>
            <c:strRef>
              <c:f>Sheet1!$A$8</c:f>
              <c:strCache>
                <c:ptCount val="1"/>
                <c:pt idx="0">
                  <c:v>Жевательная резинка «Dirol</c:v>
                </c:pt>
              </c:strCache>
            </c:strRef>
          </c:tx>
          <c:spPr>
            <a:solidFill>
              <a:srgbClr val="0066CC"/>
            </a:solidFill>
            <a:ln w="12674">
              <a:solidFill>
                <a:srgbClr val="000000"/>
              </a:solidFill>
              <a:prstDash val="solid"/>
            </a:ln>
          </c:spPr>
          <c:invertIfNegative val="0"/>
          <c:cat>
            <c:strRef>
              <c:f>Sheet1!$B$1:$B$1</c:f>
              <c:strCache>
                <c:ptCount val="1"/>
                <c:pt idx="0">
                  <c:v>Любимые продукты питания</c:v>
                </c:pt>
              </c:strCache>
            </c:strRef>
          </c:cat>
          <c:val>
            <c:numRef>
              <c:f>Sheet1!$B$8:$B$8</c:f>
              <c:numCache>
                <c:formatCode>0%</c:formatCode>
                <c:ptCount val="1"/>
                <c:pt idx="0">
                  <c:v>0.55000000000000004</c:v>
                </c:pt>
              </c:numCache>
            </c:numRef>
          </c:val>
        </c:ser>
        <c:ser>
          <c:idx val="7"/>
          <c:order val="7"/>
          <c:tx>
            <c:strRef>
              <c:f>Sheet1!$A$9</c:f>
              <c:strCache>
                <c:ptCount val="1"/>
                <c:pt idx="0">
                  <c:v>«Mars»</c:v>
                </c:pt>
              </c:strCache>
            </c:strRef>
          </c:tx>
          <c:spPr>
            <a:solidFill>
              <a:srgbClr val="CCCCFF"/>
            </a:solidFill>
            <a:ln w="12674">
              <a:solidFill>
                <a:srgbClr val="000000"/>
              </a:solidFill>
              <a:prstDash val="solid"/>
            </a:ln>
          </c:spPr>
          <c:invertIfNegative val="0"/>
          <c:cat>
            <c:strRef>
              <c:f>Sheet1!$B$1:$B$1</c:f>
              <c:strCache>
                <c:ptCount val="1"/>
                <c:pt idx="0">
                  <c:v>Любимые продукты питания</c:v>
                </c:pt>
              </c:strCache>
            </c:strRef>
          </c:cat>
          <c:val>
            <c:numRef>
              <c:f>Sheet1!$B$9:$B$9</c:f>
              <c:numCache>
                <c:formatCode>0%</c:formatCode>
                <c:ptCount val="1"/>
                <c:pt idx="0">
                  <c:v>0.5</c:v>
                </c:pt>
              </c:numCache>
            </c:numRef>
          </c:val>
        </c:ser>
        <c:ser>
          <c:idx val="8"/>
          <c:order val="8"/>
          <c:tx>
            <c:strRef>
              <c:f>Sheet1!$A$10</c:f>
              <c:strCache>
                <c:ptCount val="1"/>
                <c:pt idx="0">
                  <c:v>Жевательная резинка «Orbit»</c:v>
                </c:pt>
              </c:strCache>
            </c:strRef>
          </c:tx>
          <c:spPr>
            <a:solidFill>
              <a:srgbClr val="000080"/>
            </a:solidFill>
            <a:ln w="12674">
              <a:solidFill>
                <a:srgbClr val="000000"/>
              </a:solidFill>
              <a:prstDash val="solid"/>
            </a:ln>
          </c:spPr>
          <c:invertIfNegative val="0"/>
          <c:cat>
            <c:strRef>
              <c:f>Sheet1!$B$1:$B$1</c:f>
              <c:strCache>
                <c:ptCount val="1"/>
                <c:pt idx="0">
                  <c:v>Любимые продукты питания</c:v>
                </c:pt>
              </c:strCache>
            </c:strRef>
          </c:cat>
          <c:val>
            <c:numRef>
              <c:f>Sheet1!$B$10:$B$10</c:f>
              <c:numCache>
                <c:formatCode>0%</c:formatCode>
                <c:ptCount val="1"/>
                <c:pt idx="0">
                  <c:v>0.45</c:v>
                </c:pt>
              </c:numCache>
            </c:numRef>
          </c:val>
        </c:ser>
        <c:ser>
          <c:idx val="9"/>
          <c:order val="9"/>
          <c:tx>
            <c:strRef>
              <c:f>Sheet1!$A$11</c:f>
              <c:strCache>
                <c:ptCount val="1"/>
                <c:pt idx="0">
                  <c:v>Мороженое «Пломбир ванильный»</c:v>
                </c:pt>
              </c:strCache>
            </c:strRef>
          </c:tx>
          <c:spPr>
            <a:solidFill>
              <a:srgbClr val="FF00FF"/>
            </a:solidFill>
            <a:ln w="12674">
              <a:solidFill>
                <a:srgbClr val="000000"/>
              </a:solidFill>
              <a:prstDash val="solid"/>
            </a:ln>
          </c:spPr>
          <c:invertIfNegative val="0"/>
          <c:cat>
            <c:strRef>
              <c:f>Sheet1!$B$1:$B$1</c:f>
              <c:strCache>
                <c:ptCount val="1"/>
                <c:pt idx="0">
                  <c:v>Любимые продукты питания</c:v>
                </c:pt>
              </c:strCache>
            </c:strRef>
          </c:cat>
          <c:val>
            <c:numRef>
              <c:f>Sheet1!$B$11:$B$11</c:f>
              <c:numCache>
                <c:formatCode>0%</c:formatCode>
                <c:ptCount val="1"/>
                <c:pt idx="0">
                  <c:v>0.4</c:v>
                </c:pt>
              </c:numCache>
            </c:numRef>
          </c:val>
        </c:ser>
        <c:ser>
          <c:idx val="10"/>
          <c:order val="10"/>
          <c:tx>
            <c:strRef>
              <c:f>Sheet1!$A$12</c:f>
              <c:strCache>
                <c:ptCount val="1"/>
                <c:pt idx="0">
                  <c:v>Жевательные конфеты «Мамба»</c:v>
                </c:pt>
              </c:strCache>
            </c:strRef>
          </c:tx>
          <c:spPr>
            <a:solidFill>
              <a:srgbClr val="FFFF00"/>
            </a:solidFill>
            <a:ln w="12674">
              <a:solidFill>
                <a:srgbClr val="000000"/>
              </a:solidFill>
              <a:prstDash val="solid"/>
            </a:ln>
          </c:spPr>
          <c:invertIfNegative val="0"/>
          <c:cat>
            <c:strRef>
              <c:f>Sheet1!$B$1:$B$1</c:f>
              <c:strCache>
                <c:ptCount val="1"/>
                <c:pt idx="0">
                  <c:v>Любимые продукты питания</c:v>
                </c:pt>
              </c:strCache>
            </c:strRef>
          </c:cat>
          <c:val>
            <c:numRef>
              <c:f>Sheet1!$B$12:$B$12</c:f>
              <c:numCache>
                <c:formatCode>0%</c:formatCode>
                <c:ptCount val="1"/>
                <c:pt idx="0">
                  <c:v>0.4</c:v>
                </c:pt>
              </c:numCache>
            </c:numRef>
          </c:val>
        </c:ser>
        <c:ser>
          <c:idx val="11"/>
          <c:order val="11"/>
          <c:tx>
            <c:strRef>
              <c:f>Sheet1!$A$13</c:f>
              <c:strCache>
                <c:ptCount val="1"/>
                <c:pt idx="0">
                  <c:v>Леденец на палочке «Чупа-чупс»</c:v>
                </c:pt>
              </c:strCache>
            </c:strRef>
          </c:tx>
          <c:spPr>
            <a:solidFill>
              <a:srgbClr val="00FFFF"/>
            </a:solidFill>
            <a:ln w="12674">
              <a:solidFill>
                <a:srgbClr val="000000"/>
              </a:solidFill>
              <a:prstDash val="solid"/>
            </a:ln>
          </c:spPr>
          <c:invertIfNegative val="0"/>
          <c:cat>
            <c:strRef>
              <c:f>Sheet1!$B$1:$B$1</c:f>
              <c:strCache>
                <c:ptCount val="1"/>
                <c:pt idx="0">
                  <c:v>Любимые продукты питания</c:v>
                </c:pt>
              </c:strCache>
            </c:strRef>
          </c:cat>
          <c:val>
            <c:numRef>
              <c:f>Sheet1!$B$13:$B$13</c:f>
              <c:numCache>
                <c:formatCode>0%</c:formatCode>
                <c:ptCount val="1"/>
                <c:pt idx="0">
                  <c:v>0.35000000000000031</c:v>
                </c:pt>
              </c:numCache>
            </c:numRef>
          </c:val>
        </c:ser>
        <c:dLbls>
          <c:showLegendKey val="0"/>
          <c:showVal val="0"/>
          <c:showCatName val="0"/>
          <c:showSerName val="0"/>
          <c:showPercent val="0"/>
          <c:showBubbleSize val="0"/>
        </c:dLbls>
        <c:gapWidth val="150"/>
        <c:gapDepth val="0"/>
        <c:shape val="box"/>
        <c:axId val="112688128"/>
        <c:axId val="112694016"/>
        <c:axId val="0"/>
      </c:bar3DChart>
      <c:catAx>
        <c:axId val="112688128"/>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1400" b="1" i="0" u="none" strike="noStrike" baseline="0">
                <a:solidFill>
                  <a:srgbClr val="000000"/>
                </a:solidFill>
                <a:latin typeface="Times New Roman" pitchFamily="18" charset="0"/>
                <a:ea typeface="Calibri"/>
                <a:cs typeface="Times New Roman" pitchFamily="18" charset="0"/>
              </a:defRPr>
            </a:pPr>
            <a:endParaRPr lang="ru-RU"/>
          </a:p>
        </c:txPr>
        <c:crossAx val="112694016"/>
        <c:crosses val="autoZero"/>
        <c:auto val="1"/>
        <c:lblAlgn val="ctr"/>
        <c:lblOffset val="100"/>
        <c:tickLblSkip val="1"/>
        <c:tickMarkSkip val="1"/>
        <c:noMultiLvlLbl val="0"/>
      </c:catAx>
      <c:valAx>
        <c:axId val="112694016"/>
        <c:scaling>
          <c:orientation val="minMax"/>
        </c:scaling>
        <c:delete val="0"/>
        <c:axPos val="l"/>
        <c:majorGridlines>
          <c:spPr>
            <a:ln w="3168">
              <a:solidFill>
                <a:srgbClr val="000000"/>
              </a:solidFill>
              <a:prstDash val="solid"/>
            </a:ln>
          </c:spPr>
        </c:majorGridlines>
        <c:numFmt formatCode="0%" sourceLinked="1"/>
        <c:majorTickMark val="out"/>
        <c:minorTickMark val="none"/>
        <c:tickLblPos val="nextTo"/>
        <c:spPr>
          <a:ln w="3168">
            <a:solidFill>
              <a:srgbClr val="000000"/>
            </a:solidFill>
            <a:prstDash val="solid"/>
          </a:ln>
        </c:spPr>
        <c:txPr>
          <a:bodyPr rot="0" vert="horz"/>
          <a:lstStyle/>
          <a:p>
            <a:pPr>
              <a:defRPr sz="1771" b="1" i="0" u="none" strike="noStrike" baseline="0">
                <a:solidFill>
                  <a:srgbClr val="000000"/>
                </a:solidFill>
                <a:latin typeface="Calibri"/>
                <a:ea typeface="Calibri"/>
                <a:cs typeface="Calibri"/>
              </a:defRPr>
            </a:pPr>
            <a:endParaRPr lang="ru-RU"/>
          </a:p>
        </c:txPr>
        <c:crossAx val="112688128"/>
        <c:crosses val="autoZero"/>
        <c:crossBetween val="between"/>
      </c:valAx>
      <c:spPr>
        <a:noFill/>
        <a:ln w="25348">
          <a:noFill/>
        </a:ln>
      </c:spPr>
    </c:plotArea>
    <c:legend>
      <c:legendPos val="b"/>
      <c:legendEntry>
        <c:idx val="0"/>
        <c:txPr>
          <a:bodyPr/>
          <a:lstStyle/>
          <a:p>
            <a:pPr>
              <a:defRPr sz="1098" b="0" i="0" u="none" strike="noStrike" baseline="0">
                <a:solidFill>
                  <a:srgbClr val="000000"/>
                </a:solidFill>
                <a:latin typeface="Times New Roman"/>
                <a:ea typeface="Times New Roman"/>
                <a:cs typeface="Times New Roman"/>
              </a:defRPr>
            </a:pPr>
            <a:endParaRPr lang="ru-RU"/>
          </a:p>
        </c:txPr>
      </c:legendEntry>
      <c:legendEntry>
        <c:idx val="1"/>
        <c:txPr>
          <a:bodyPr/>
          <a:lstStyle/>
          <a:p>
            <a:pPr>
              <a:defRPr sz="1098"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1.9199999999999998E-2"/>
          <c:y val="0.5770693139743569"/>
          <c:w val="0.92822185970636217"/>
          <c:h val="0.40376569037656906"/>
        </c:manualLayout>
      </c:layout>
      <c:overlay val="0"/>
      <c:spPr>
        <a:noFill/>
        <a:ln w="3168">
          <a:solidFill>
            <a:srgbClr val="000000"/>
          </a:solidFill>
          <a:prstDash val="solid"/>
        </a:ln>
      </c:spPr>
      <c:txPr>
        <a:bodyPr/>
        <a:lstStyle/>
        <a:p>
          <a:pPr>
            <a:defRPr sz="1098"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77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6884176182707977E-2"/>
          <c:y val="3.8167938931297704E-2"/>
          <c:w val="0.61174551386623344"/>
          <c:h val="0.80534351145038163"/>
        </c:manualLayout>
      </c:layout>
      <c:bar3DChart>
        <c:barDir val="col"/>
        <c:grouping val="clustered"/>
        <c:varyColors val="0"/>
        <c:ser>
          <c:idx val="0"/>
          <c:order val="0"/>
          <c:tx>
            <c:strRef>
              <c:f>Sheet1!$A$2</c:f>
              <c:strCache>
                <c:ptCount val="1"/>
                <c:pt idx="0">
                  <c:v>несколько раз в день </c:v>
                </c:pt>
              </c:strCache>
            </c:strRef>
          </c:tx>
          <c:spPr>
            <a:solidFill>
              <a:srgbClr val="FF0000"/>
            </a:solidFill>
            <a:ln w="12700">
              <a:solidFill>
                <a:srgbClr val="000000"/>
              </a:solidFill>
              <a:prstDash val="solid"/>
            </a:ln>
          </c:spPr>
          <c:invertIfNegative val="0"/>
          <c:dLbls>
            <c:spPr>
              <a:noFill/>
              <a:ln w="25400">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Sheet1!$B$1:$B$1</c:f>
              <c:strCache>
                <c:ptCount val="1"/>
                <c:pt idx="0">
                  <c:v>Частота употребления выбранных продуктов</c:v>
                </c:pt>
              </c:strCache>
            </c:strRef>
          </c:cat>
          <c:val>
            <c:numRef>
              <c:f>Sheet1!$B$2:$B$2</c:f>
              <c:numCache>
                <c:formatCode>0%</c:formatCode>
                <c:ptCount val="1"/>
                <c:pt idx="0">
                  <c:v>0.1</c:v>
                </c:pt>
              </c:numCache>
            </c:numRef>
          </c:val>
        </c:ser>
        <c:ser>
          <c:idx val="1"/>
          <c:order val="1"/>
          <c:tx>
            <c:strRef>
              <c:f>Sheet1!$A$3</c:f>
              <c:strCache>
                <c:ptCount val="1"/>
                <c:pt idx="0">
                  <c:v>один раз в день </c:v>
                </c:pt>
              </c:strCache>
            </c:strRef>
          </c:tx>
          <c:spPr>
            <a:solidFill>
              <a:srgbClr val="FF6600"/>
            </a:solidFill>
            <a:ln w="12700">
              <a:solidFill>
                <a:srgbClr val="000000"/>
              </a:solidFill>
              <a:prstDash val="solid"/>
            </a:ln>
          </c:spPr>
          <c:invertIfNegative val="0"/>
          <c:dLbls>
            <c:spPr>
              <a:noFill/>
              <a:ln w="25400">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Sheet1!$B$1:$B$1</c:f>
              <c:strCache>
                <c:ptCount val="1"/>
                <c:pt idx="0">
                  <c:v>Частота употребления выбранных продуктов</c:v>
                </c:pt>
              </c:strCache>
            </c:strRef>
          </c:cat>
          <c:val>
            <c:numRef>
              <c:f>Sheet1!$B$3:$B$3</c:f>
              <c:numCache>
                <c:formatCode>0%</c:formatCode>
                <c:ptCount val="1"/>
                <c:pt idx="0">
                  <c:v>0.30000000000000032</c:v>
                </c:pt>
              </c:numCache>
            </c:numRef>
          </c:val>
        </c:ser>
        <c:ser>
          <c:idx val="2"/>
          <c:order val="2"/>
          <c:tx>
            <c:strRef>
              <c:f>Sheet1!$A$4</c:f>
              <c:strCache>
                <c:ptCount val="1"/>
                <c:pt idx="0">
                  <c:v>несколько раз в неделю </c:v>
                </c:pt>
              </c:strCache>
            </c:strRef>
          </c:tx>
          <c:spPr>
            <a:solidFill>
              <a:srgbClr val="FFCC00"/>
            </a:solidFill>
            <a:ln w="12700">
              <a:solidFill>
                <a:srgbClr val="000000"/>
              </a:solidFill>
              <a:prstDash val="solid"/>
            </a:ln>
          </c:spPr>
          <c:invertIfNegative val="0"/>
          <c:dLbls>
            <c:spPr>
              <a:noFill/>
              <a:ln w="25400">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Sheet1!$B$1:$B$1</c:f>
              <c:strCache>
                <c:ptCount val="1"/>
                <c:pt idx="0">
                  <c:v>Частота употребления выбранных продуктов</c:v>
                </c:pt>
              </c:strCache>
            </c:strRef>
          </c:cat>
          <c:val>
            <c:numRef>
              <c:f>Sheet1!$B$4:$B$4</c:f>
              <c:numCache>
                <c:formatCode>0%</c:formatCode>
                <c:ptCount val="1"/>
                <c:pt idx="0">
                  <c:v>0.45</c:v>
                </c:pt>
              </c:numCache>
            </c:numRef>
          </c:val>
        </c:ser>
        <c:ser>
          <c:idx val="3"/>
          <c:order val="3"/>
          <c:tx>
            <c:strRef>
              <c:f>Sheet1!$A$5</c:f>
              <c:strCache>
                <c:ptCount val="1"/>
                <c:pt idx="0">
                  <c:v>один раз в неделю </c:v>
                </c:pt>
              </c:strCache>
            </c:strRef>
          </c:tx>
          <c:spPr>
            <a:solidFill>
              <a:srgbClr val="3366FF"/>
            </a:solidFill>
            <a:ln w="12700">
              <a:solidFill>
                <a:srgbClr val="000000"/>
              </a:solidFill>
              <a:prstDash val="solid"/>
            </a:ln>
          </c:spPr>
          <c:invertIfNegative val="0"/>
          <c:dLbls>
            <c:spPr>
              <a:noFill/>
              <a:ln w="25400">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Sheet1!$B$1:$B$1</c:f>
              <c:strCache>
                <c:ptCount val="1"/>
                <c:pt idx="0">
                  <c:v>Частота употребления выбранных продуктов</c:v>
                </c:pt>
              </c:strCache>
            </c:strRef>
          </c:cat>
          <c:val>
            <c:numRef>
              <c:f>Sheet1!$B$5:$B$5</c:f>
              <c:numCache>
                <c:formatCode>0%</c:formatCode>
                <c:ptCount val="1"/>
                <c:pt idx="0">
                  <c:v>0.05</c:v>
                </c:pt>
              </c:numCache>
            </c:numRef>
          </c:val>
        </c:ser>
        <c:ser>
          <c:idx val="4"/>
          <c:order val="4"/>
          <c:tx>
            <c:strRef>
              <c:f>Sheet1!$A$6</c:f>
              <c:strCache>
                <c:ptCount val="1"/>
                <c:pt idx="0">
                  <c:v>один раз в месяц</c:v>
                </c:pt>
              </c:strCache>
            </c:strRef>
          </c:tx>
          <c:spPr>
            <a:solidFill>
              <a:srgbClr val="00FF00"/>
            </a:solidFill>
            <a:ln w="12700">
              <a:solidFill>
                <a:srgbClr val="000000"/>
              </a:solidFill>
              <a:prstDash val="solid"/>
            </a:ln>
          </c:spPr>
          <c:invertIfNegative val="0"/>
          <c:dLbls>
            <c:spPr>
              <a:noFill/>
              <a:ln w="25400">
                <a:noFill/>
              </a:ln>
            </c:spPr>
            <c:txPr>
              <a:bodyPr/>
              <a:lstStyle/>
              <a:p>
                <a:pPr>
                  <a:defRPr sz="115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Sheet1!$B$1:$B$1</c:f>
              <c:strCache>
                <c:ptCount val="1"/>
                <c:pt idx="0">
                  <c:v>Частота употребления выбранных продуктов</c:v>
                </c:pt>
              </c:strCache>
            </c:strRef>
          </c:cat>
          <c:val>
            <c:numRef>
              <c:f>Sheet1!$B$6:$B$6</c:f>
              <c:numCache>
                <c:formatCode>0%</c:formatCode>
                <c:ptCount val="1"/>
                <c:pt idx="0">
                  <c:v>0.1</c:v>
                </c:pt>
              </c:numCache>
            </c:numRef>
          </c:val>
        </c:ser>
        <c:dLbls>
          <c:showLegendKey val="0"/>
          <c:showVal val="0"/>
          <c:showCatName val="0"/>
          <c:showSerName val="0"/>
          <c:showPercent val="0"/>
          <c:showBubbleSize val="0"/>
        </c:dLbls>
        <c:gapWidth val="150"/>
        <c:gapDepth val="0"/>
        <c:shape val="box"/>
        <c:axId val="154057344"/>
        <c:axId val="154063232"/>
        <c:axId val="0"/>
      </c:bar3DChart>
      <c:catAx>
        <c:axId val="15405734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400" b="1" i="0" u="none" strike="noStrike" baseline="0">
                <a:solidFill>
                  <a:srgbClr val="000000"/>
                </a:solidFill>
                <a:latin typeface="Times New Roman" pitchFamily="18" charset="0"/>
                <a:ea typeface="Calibri"/>
                <a:cs typeface="Times New Roman" pitchFamily="18" charset="0"/>
              </a:defRPr>
            </a:pPr>
            <a:endParaRPr lang="ru-RU"/>
          </a:p>
        </c:txPr>
        <c:crossAx val="154063232"/>
        <c:crosses val="autoZero"/>
        <c:auto val="1"/>
        <c:lblAlgn val="ctr"/>
        <c:lblOffset val="100"/>
        <c:tickLblSkip val="1"/>
        <c:tickMarkSkip val="1"/>
        <c:noMultiLvlLbl val="0"/>
      </c:catAx>
      <c:valAx>
        <c:axId val="154063232"/>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1150" b="1" i="0" u="none" strike="noStrike" baseline="0">
                <a:solidFill>
                  <a:srgbClr val="000000"/>
                </a:solidFill>
                <a:latin typeface="Calibri"/>
                <a:ea typeface="Calibri"/>
                <a:cs typeface="Calibri"/>
              </a:defRPr>
            </a:pPr>
            <a:endParaRPr lang="ru-RU"/>
          </a:p>
        </c:txPr>
        <c:crossAx val="154057344"/>
        <c:crosses val="autoZero"/>
        <c:crossBetween val="between"/>
      </c:valAx>
      <c:spPr>
        <a:noFill/>
        <a:ln w="25400">
          <a:noFill/>
        </a:ln>
      </c:spPr>
    </c:plotArea>
    <c:legend>
      <c:legendPos val="r"/>
      <c:layout>
        <c:manualLayout>
          <c:xMode val="edge"/>
          <c:yMode val="edge"/>
          <c:x val="0.64979116740842546"/>
          <c:y val="7.7645514898872919E-2"/>
          <c:w val="0.33941690572037025"/>
          <c:h val="0.80059132314343062"/>
        </c:manualLayout>
      </c:layout>
      <c:overlay val="0"/>
      <c:spPr>
        <a:noFill/>
        <a:ln w="3175">
          <a:solidFill>
            <a:srgbClr val="000000"/>
          </a:solidFill>
          <a:prstDash val="solid"/>
        </a:ln>
      </c:spPr>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gap"/>
    <c:showDLblsOverMax val="0"/>
  </c:chart>
  <c:spPr>
    <a:noFill/>
    <a:ln>
      <a:noFill/>
    </a:ln>
  </c:spPr>
  <c:txPr>
    <a:bodyPr/>
    <a:lstStyle/>
    <a:p>
      <a:pPr>
        <a:defRPr sz="115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2756626726007076"/>
          <c:y val="2.8769585619979342E-2"/>
          <c:w val="0.60051945680702967"/>
          <c:h val="0.64931577884748215"/>
        </c:manualLayout>
      </c:layout>
      <c:pie3DChart>
        <c:varyColors val="1"/>
        <c:ser>
          <c:idx val="0"/>
          <c:order val="0"/>
          <c:tx>
            <c:strRef>
              <c:f>Sheet1!$A$2</c:f>
              <c:strCache>
                <c:ptCount val="1"/>
                <c:pt idx="0">
                  <c:v>Восток</c:v>
                </c:pt>
              </c:strCache>
            </c:strRef>
          </c:tx>
          <c:spPr>
            <a:solidFill>
              <a:srgbClr val="9999FF"/>
            </a:solidFill>
            <a:ln w="12700">
              <a:solidFill>
                <a:srgbClr val="000000"/>
              </a:solidFill>
              <a:prstDash val="solid"/>
            </a:ln>
          </c:spPr>
          <c:explosion val="25"/>
          <c:dPt>
            <c:idx val="1"/>
            <c:bubble3D val="0"/>
            <c:spPr>
              <a:solidFill>
                <a:srgbClr val="FFFF00"/>
              </a:solidFill>
              <a:ln w="12700">
                <a:solidFill>
                  <a:srgbClr val="000000"/>
                </a:solidFill>
                <a:prstDash val="solid"/>
              </a:ln>
            </c:spPr>
          </c:dPt>
          <c:dPt>
            <c:idx val="2"/>
            <c:bubble3D val="0"/>
            <c:spPr>
              <a:solidFill>
                <a:srgbClr val="00FF00"/>
              </a:solidFill>
              <a:ln w="12700">
                <a:solidFill>
                  <a:srgbClr val="000000"/>
                </a:solidFill>
                <a:prstDash val="solid"/>
              </a:ln>
            </c:spPr>
          </c:dPt>
          <c:dPt>
            <c:idx val="3"/>
            <c:bubble3D val="0"/>
            <c:spPr>
              <a:solidFill>
                <a:srgbClr val="FF0000"/>
              </a:solidFill>
              <a:ln w="12700">
                <a:solidFill>
                  <a:srgbClr val="000000"/>
                </a:solidFill>
                <a:prstDash val="solid"/>
              </a:ln>
            </c:spPr>
          </c:dPt>
          <c:dLbls>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1"/>
          </c:dLbls>
          <c:cat>
            <c:strRef>
              <c:f>Sheet1!$B$1:$E$1</c:f>
              <c:strCache>
                <c:ptCount val="4"/>
                <c:pt idx="0">
                  <c:v>Полезные</c:v>
                </c:pt>
                <c:pt idx="1">
                  <c:v>Вредные</c:v>
                </c:pt>
                <c:pt idx="2">
                  <c:v>Опасные</c:v>
                </c:pt>
                <c:pt idx="3">
                  <c:v>Не приносят пользы, но и не наносят вреда</c:v>
                </c:pt>
              </c:strCache>
            </c:strRef>
          </c:cat>
          <c:val>
            <c:numRef>
              <c:f>Sheet1!$B$2:$E$2</c:f>
              <c:numCache>
                <c:formatCode>0%</c:formatCode>
                <c:ptCount val="4"/>
                <c:pt idx="0">
                  <c:v>0.15000000000000024</c:v>
                </c:pt>
                <c:pt idx="1">
                  <c:v>0.25</c:v>
                </c:pt>
                <c:pt idx="2">
                  <c:v>0.1</c:v>
                </c:pt>
                <c:pt idx="3">
                  <c:v>0.5</c:v>
                </c:pt>
              </c:numCache>
            </c:numRef>
          </c:val>
        </c:ser>
        <c:ser>
          <c:idx val="1"/>
          <c:order val="1"/>
          <c:tx>
            <c:strRef>
              <c:f>Sheet1!$A$3</c:f>
              <c:strCache>
                <c:ptCount val="1"/>
              </c:strCache>
            </c:strRef>
          </c:tx>
          <c:spPr>
            <a:solidFill>
              <a:srgbClr val="993366"/>
            </a:solidFill>
            <a:ln w="12700">
              <a:solidFill>
                <a:srgbClr val="000000"/>
              </a:solidFill>
              <a:prstDash val="solid"/>
            </a:ln>
          </c:spPr>
          <c:explosion val="25"/>
          <c:dPt>
            <c:idx val="0"/>
            <c:bubble3D val="0"/>
            <c:spPr>
              <a:solidFill>
                <a:srgbClr val="9999FF"/>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1"/>
          </c:dLbls>
          <c:cat>
            <c:strRef>
              <c:f>Sheet1!$B$1:$E$1</c:f>
              <c:strCache>
                <c:ptCount val="4"/>
                <c:pt idx="0">
                  <c:v>Полезные</c:v>
                </c:pt>
                <c:pt idx="1">
                  <c:v>Вредные</c:v>
                </c:pt>
                <c:pt idx="2">
                  <c:v>Опасные</c:v>
                </c:pt>
                <c:pt idx="3">
                  <c:v>Не приносят пользы, но и не наносят вреда</c:v>
                </c:pt>
              </c:strCache>
            </c:strRef>
          </c:cat>
          <c:val>
            <c:numRef>
              <c:f>Sheet1!$B$3:$E$3</c:f>
              <c:numCache>
                <c:formatCode>General</c:formatCode>
                <c:ptCount val="4"/>
              </c:numCache>
            </c:numRef>
          </c:val>
        </c:ser>
        <c:ser>
          <c:idx val="2"/>
          <c:order val="2"/>
          <c:tx>
            <c:strRef>
              <c:f>Sheet1!$A$4</c:f>
              <c:strCache>
                <c:ptCount val="1"/>
              </c:strCache>
            </c:strRef>
          </c:tx>
          <c:spPr>
            <a:solidFill>
              <a:srgbClr val="FFFFCC"/>
            </a:solidFill>
            <a:ln w="12700">
              <a:solidFill>
                <a:srgbClr val="000000"/>
              </a:solidFill>
              <a:prstDash val="solid"/>
            </a:ln>
          </c:spPr>
          <c:explosion val="25"/>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Pt>
            <c:idx val="3"/>
            <c:bubble3D val="0"/>
            <c:spPr>
              <a:solidFill>
                <a:srgbClr val="CCFFFF"/>
              </a:solidFill>
              <a:ln w="12700">
                <a:solidFill>
                  <a:srgbClr val="000000"/>
                </a:solidFill>
                <a:prstDash val="solid"/>
              </a:ln>
            </c:spPr>
          </c:dPt>
          <c:dLbls>
            <c:spPr>
              <a:noFill/>
              <a:ln w="25400">
                <a:noFill/>
              </a:ln>
            </c:spPr>
            <c:txPr>
              <a:bodyPr/>
              <a:lstStyle/>
              <a:p>
                <a:pPr>
                  <a:defRPr sz="800"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1"/>
          </c:dLbls>
          <c:cat>
            <c:strRef>
              <c:f>Sheet1!$B$1:$E$1</c:f>
              <c:strCache>
                <c:ptCount val="4"/>
                <c:pt idx="0">
                  <c:v>Полезные</c:v>
                </c:pt>
                <c:pt idx="1">
                  <c:v>Вредные</c:v>
                </c:pt>
                <c:pt idx="2">
                  <c:v>Опасные</c:v>
                </c:pt>
                <c:pt idx="3">
                  <c:v>Не приносят пользы, но и не наносят вреда</c:v>
                </c:pt>
              </c:strCache>
            </c:strRef>
          </c:cat>
          <c:val>
            <c:numRef>
              <c:f>Sheet1!$B$4:$E$4</c:f>
              <c:numCache>
                <c:formatCode>General</c:formatCode>
                <c:ptCount val="4"/>
              </c:numCache>
            </c:numRef>
          </c:val>
        </c:ser>
        <c:dLbls>
          <c:showLegendKey val="0"/>
          <c:showVal val="1"/>
          <c:showCatName val="0"/>
          <c:showSerName val="0"/>
          <c:showPercent val="0"/>
          <c:showBubbleSize val="0"/>
          <c:showLeaderLines val="1"/>
        </c:dLbls>
      </c:pie3DChart>
      <c:spPr>
        <a:solidFill>
          <a:srgbClr val="C0C0C0"/>
        </a:solidFill>
        <a:ln w="12700">
          <a:solidFill>
            <a:srgbClr val="808080"/>
          </a:solidFill>
          <a:prstDash val="solid"/>
        </a:ln>
      </c:spPr>
    </c:plotArea>
    <c:legend>
      <c:legendPos val="b"/>
      <c:layout>
        <c:manualLayout>
          <c:xMode val="edge"/>
          <c:yMode val="edge"/>
          <c:x val="0.22031468675111271"/>
          <c:y val="0.69448818897637665"/>
          <c:w val="0.60581296859804867"/>
          <c:h val="0.25976815398075248"/>
        </c:manualLayout>
      </c:layout>
      <c:overlay val="0"/>
      <c:spPr>
        <a:noFill/>
        <a:ln w="3175">
          <a:solidFill>
            <a:srgbClr val="000000"/>
          </a:solidFill>
          <a:prstDash val="solid"/>
        </a:ln>
      </c:spPr>
      <c:txPr>
        <a:bodyPr/>
        <a:lstStyle/>
        <a:p>
          <a:pPr>
            <a:defRPr sz="1200" b="0"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5727699530516603E-2"/>
          <c:y val="9.4147582697201027E-2"/>
          <c:w val="0.93427230046948362"/>
          <c:h val="0.5343511450381675"/>
        </c:manualLayout>
      </c:layout>
      <c:bar3DChart>
        <c:barDir val="col"/>
        <c:grouping val="clustered"/>
        <c:varyColors val="0"/>
        <c:ser>
          <c:idx val="0"/>
          <c:order val="0"/>
          <c:tx>
            <c:strRef>
              <c:f>Sheet1!$A$2</c:f>
              <c:strCache>
                <c:ptCount val="1"/>
                <c:pt idx="0">
                  <c:v>Опасен</c:v>
                </c:pt>
              </c:strCache>
            </c:strRef>
          </c:tx>
          <c:spPr>
            <a:solidFill>
              <a:srgbClr val="FF0000"/>
            </a:solidFill>
            <a:ln w="12669">
              <a:solidFill>
                <a:srgbClr val="000000"/>
              </a:solidFill>
              <a:prstDash val="solid"/>
            </a:ln>
          </c:spPr>
          <c:invertIfNegative val="0"/>
          <c:cat>
            <c:strRef>
              <c:f>Sheet1!$B$1:$G$1</c:f>
              <c:strCache>
                <c:ptCount val="6"/>
                <c:pt idx="0">
                  <c:v>Шоколад «Alpen Gold»</c:v>
                </c:pt>
                <c:pt idx="1">
                  <c:v>Чипсы «Lays»</c:v>
                </c:pt>
                <c:pt idx="2">
                  <c:v>Сухарики «Кириешки»</c:v>
                </c:pt>
                <c:pt idx="3">
                  <c:v>Йогурт «Чудо»</c:v>
                </c:pt>
                <c:pt idx="4">
                  <c:v>«Snicekers»</c:v>
                </c:pt>
                <c:pt idx="5">
                  <c:v>«Coco-Cola» </c:v>
                </c:pt>
              </c:strCache>
            </c:strRef>
          </c:cat>
          <c:val>
            <c:numRef>
              <c:f>Sheet1!$B$2:$G$2</c:f>
              <c:numCache>
                <c:formatCode>General</c:formatCode>
                <c:ptCount val="6"/>
                <c:pt idx="0">
                  <c:v>1</c:v>
                </c:pt>
                <c:pt idx="1">
                  <c:v>2</c:v>
                </c:pt>
                <c:pt idx="2">
                  <c:v>1</c:v>
                </c:pt>
                <c:pt idx="3">
                  <c:v>0</c:v>
                </c:pt>
                <c:pt idx="4">
                  <c:v>0</c:v>
                </c:pt>
                <c:pt idx="5">
                  <c:v>1</c:v>
                </c:pt>
              </c:numCache>
            </c:numRef>
          </c:val>
        </c:ser>
        <c:ser>
          <c:idx val="1"/>
          <c:order val="1"/>
          <c:tx>
            <c:strRef>
              <c:f>Sheet1!$A$3</c:f>
              <c:strCache>
                <c:ptCount val="1"/>
                <c:pt idx="0">
                  <c:v>Вреден для кожи</c:v>
                </c:pt>
              </c:strCache>
            </c:strRef>
          </c:tx>
          <c:spPr>
            <a:solidFill>
              <a:srgbClr val="993366"/>
            </a:solidFill>
            <a:ln w="12669">
              <a:solidFill>
                <a:srgbClr val="000000"/>
              </a:solidFill>
              <a:prstDash val="solid"/>
            </a:ln>
          </c:spPr>
          <c:invertIfNegative val="0"/>
          <c:cat>
            <c:strRef>
              <c:f>Sheet1!$B$1:$G$1</c:f>
              <c:strCache>
                <c:ptCount val="6"/>
                <c:pt idx="0">
                  <c:v>Шоколад «Alpen Gold»</c:v>
                </c:pt>
                <c:pt idx="1">
                  <c:v>Чипсы «Lays»</c:v>
                </c:pt>
                <c:pt idx="2">
                  <c:v>Сухарики «Кириешки»</c:v>
                </c:pt>
                <c:pt idx="3">
                  <c:v>Йогурт «Чудо»</c:v>
                </c:pt>
                <c:pt idx="4">
                  <c:v>«Snicekers»</c:v>
                </c:pt>
                <c:pt idx="5">
                  <c:v>«Coco-Cola» </c:v>
                </c:pt>
              </c:strCache>
            </c:strRef>
          </c:cat>
          <c:val>
            <c:numRef>
              <c:f>Sheet1!$B$3:$G$3</c:f>
              <c:numCache>
                <c:formatCode>General</c:formatCode>
                <c:ptCount val="6"/>
                <c:pt idx="0">
                  <c:v>1</c:v>
                </c:pt>
                <c:pt idx="1">
                  <c:v>1</c:v>
                </c:pt>
                <c:pt idx="2">
                  <c:v>1</c:v>
                </c:pt>
                <c:pt idx="3">
                  <c:v>0</c:v>
                </c:pt>
                <c:pt idx="4">
                  <c:v>1</c:v>
                </c:pt>
                <c:pt idx="5">
                  <c:v>0</c:v>
                </c:pt>
              </c:numCache>
            </c:numRef>
          </c:val>
        </c:ser>
        <c:ser>
          <c:idx val="2"/>
          <c:order val="2"/>
          <c:tx>
            <c:strRef>
              <c:f>Sheet1!$A$4</c:f>
              <c:strCache>
                <c:ptCount val="1"/>
                <c:pt idx="0">
                  <c:v>Ракообразующая</c:v>
                </c:pt>
              </c:strCache>
            </c:strRef>
          </c:tx>
          <c:spPr>
            <a:solidFill>
              <a:srgbClr val="FFFFCC"/>
            </a:solidFill>
            <a:ln w="12669">
              <a:solidFill>
                <a:srgbClr val="000000"/>
              </a:solidFill>
              <a:prstDash val="solid"/>
            </a:ln>
          </c:spPr>
          <c:invertIfNegative val="0"/>
          <c:cat>
            <c:strRef>
              <c:f>Sheet1!$B$1:$G$1</c:f>
              <c:strCache>
                <c:ptCount val="6"/>
                <c:pt idx="0">
                  <c:v>Шоколад «Alpen Gold»</c:v>
                </c:pt>
                <c:pt idx="1">
                  <c:v>Чипсы «Lays»</c:v>
                </c:pt>
                <c:pt idx="2">
                  <c:v>Сухарики «Кириешки»</c:v>
                </c:pt>
                <c:pt idx="3">
                  <c:v>Йогурт «Чудо»</c:v>
                </c:pt>
                <c:pt idx="4">
                  <c:v>«Snicekers»</c:v>
                </c:pt>
                <c:pt idx="5">
                  <c:v>«Coco-Cola» </c:v>
                </c:pt>
              </c:strCache>
            </c:strRef>
          </c:cat>
          <c:val>
            <c:numRef>
              <c:f>Sheet1!$B$4:$G$4</c:f>
              <c:numCache>
                <c:formatCode>General</c:formatCode>
                <c:ptCount val="6"/>
                <c:pt idx="0">
                  <c:v>0</c:v>
                </c:pt>
                <c:pt idx="1">
                  <c:v>1</c:v>
                </c:pt>
                <c:pt idx="2">
                  <c:v>1</c:v>
                </c:pt>
                <c:pt idx="3">
                  <c:v>2</c:v>
                </c:pt>
                <c:pt idx="4">
                  <c:v>0</c:v>
                </c:pt>
                <c:pt idx="5">
                  <c:v>1</c:v>
                </c:pt>
              </c:numCache>
            </c:numRef>
          </c:val>
        </c:ser>
        <c:ser>
          <c:idx val="3"/>
          <c:order val="3"/>
          <c:tx>
            <c:strRef>
              <c:f>Sheet1!$A$5</c:f>
              <c:strCache>
                <c:ptCount val="1"/>
                <c:pt idx="0">
                  <c:v>Растройство ЖКТ</c:v>
                </c:pt>
              </c:strCache>
            </c:strRef>
          </c:tx>
          <c:spPr>
            <a:solidFill>
              <a:srgbClr val="CCFFFF"/>
            </a:solidFill>
            <a:ln w="12669">
              <a:solidFill>
                <a:srgbClr val="000000"/>
              </a:solidFill>
              <a:prstDash val="solid"/>
            </a:ln>
          </c:spPr>
          <c:invertIfNegative val="0"/>
          <c:cat>
            <c:strRef>
              <c:f>Sheet1!$B$1:$G$1</c:f>
              <c:strCache>
                <c:ptCount val="6"/>
                <c:pt idx="0">
                  <c:v>Шоколад «Alpen Gold»</c:v>
                </c:pt>
                <c:pt idx="1">
                  <c:v>Чипсы «Lays»</c:v>
                </c:pt>
                <c:pt idx="2">
                  <c:v>Сухарики «Кириешки»</c:v>
                </c:pt>
                <c:pt idx="3">
                  <c:v>Йогурт «Чудо»</c:v>
                </c:pt>
                <c:pt idx="4">
                  <c:v>«Snicekers»</c:v>
                </c:pt>
                <c:pt idx="5">
                  <c:v>«Coco-Cola» </c:v>
                </c:pt>
              </c:strCache>
            </c:strRef>
          </c:cat>
          <c:val>
            <c:numRef>
              <c:f>Sheet1!$B$5:$G$5</c:f>
              <c:numCache>
                <c:formatCode>General</c:formatCode>
                <c:ptCount val="6"/>
                <c:pt idx="0">
                  <c:v>0</c:v>
                </c:pt>
                <c:pt idx="1">
                  <c:v>1</c:v>
                </c:pt>
                <c:pt idx="2">
                  <c:v>0</c:v>
                </c:pt>
                <c:pt idx="3">
                  <c:v>1</c:v>
                </c:pt>
                <c:pt idx="4">
                  <c:v>0</c:v>
                </c:pt>
                <c:pt idx="5">
                  <c:v>0</c:v>
                </c:pt>
              </c:numCache>
            </c:numRef>
          </c:val>
        </c:ser>
        <c:ser>
          <c:idx val="4"/>
          <c:order val="4"/>
          <c:tx>
            <c:strRef>
              <c:f>Sheet1!$A$6</c:f>
              <c:strCache>
                <c:ptCount val="1"/>
                <c:pt idx="0">
                  <c:v>Повышение холестерина</c:v>
                </c:pt>
              </c:strCache>
            </c:strRef>
          </c:tx>
          <c:spPr>
            <a:solidFill>
              <a:srgbClr val="660066"/>
            </a:solidFill>
            <a:ln w="12669">
              <a:solidFill>
                <a:srgbClr val="000000"/>
              </a:solidFill>
              <a:prstDash val="solid"/>
            </a:ln>
          </c:spPr>
          <c:invertIfNegative val="0"/>
          <c:cat>
            <c:strRef>
              <c:f>Sheet1!$B$1:$G$1</c:f>
              <c:strCache>
                <c:ptCount val="6"/>
                <c:pt idx="0">
                  <c:v>Шоколад «Alpen Gold»</c:v>
                </c:pt>
                <c:pt idx="1">
                  <c:v>Чипсы «Lays»</c:v>
                </c:pt>
                <c:pt idx="2">
                  <c:v>Сухарики «Кириешки»</c:v>
                </c:pt>
                <c:pt idx="3">
                  <c:v>Йогурт «Чудо»</c:v>
                </c:pt>
                <c:pt idx="4">
                  <c:v>«Snicekers»</c:v>
                </c:pt>
                <c:pt idx="5">
                  <c:v>«Coco-Cola» </c:v>
                </c:pt>
              </c:strCache>
            </c:strRef>
          </c:cat>
          <c:val>
            <c:numRef>
              <c:f>Sheet1!$B$6:$G$6</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150"/>
        <c:gapDepth val="0"/>
        <c:shape val="box"/>
        <c:axId val="175284224"/>
        <c:axId val="175285760"/>
        <c:axId val="0"/>
      </c:bar3DChart>
      <c:catAx>
        <c:axId val="175284224"/>
        <c:scaling>
          <c:orientation val="minMax"/>
        </c:scaling>
        <c:delete val="0"/>
        <c:axPos val="b"/>
        <c:numFmt formatCode="General" sourceLinked="1"/>
        <c:majorTickMark val="out"/>
        <c:minorTickMark val="none"/>
        <c:tickLblPos val="low"/>
        <c:spPr>
          <a:ln w="3167">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ru-RU"/>
          </a:p>
        </c:txPr>
        <c:crossAx val="175285760"/>
        <c:crosses val="autoZero"/>
        <c:auto val="1"/>
        <c:lblAlgn val="ctr"/>
        <c:lblOffset val="100"/>
        <c:tickLblSkip val="1"/>
        <c:tickMarkSkip val="1"/>
        <c:noMultiLvlLbl val="0"/>
      </c:catAx>
      <c:valAx>
        <c:axId val="175285760"/>
        <c:scaling>
          <c:orientation val="minMax"/>
        </c:scaling>
        <c:delete val="0"/>
        <c:axPos val="l"/>
        <c:majorGridlines>
          <c:spPr>
            <a:ln w="3167">
              <a:solidFill>
                <a:srgbClr val="000000"/>
              </a:solidFill>
              <a:prstDash val="solid"/>
            </a:ln>
          </c:spPr>
        </c:majorGridlines>
        <c:numFmt formatCode="General" sourceLinked="1"/>
        <c:majorTickMark val="out"/>
        <c:minorTickMark val="none"/>
        <c:tickLblPos val="nextTo"/>
        <c:spPr>
          <a:ln w="3167">
            <a:solidFill>
              <a:srgbClr val="000000"/>
            </a:solidFill>
            <a:prstDash val="solid"/>
          </a:ln>
        </c:spPr>
        <c:txPr>
          <a:bodyPr rot="0" vert="horz"/>
          <a:lstStyle/>
          <a:p>
            <a:pPr>
              <a:defRPr sz="1721" b="1" i="0" u="none" strike="noStrike" baseline="0">
                <a:solidFill>
                  <a:srgbClr val="000000"/>
                </a:solidFill>
                <a:latin typeface="Calibri"/>
                <a:ea typeface="Calibri"/>
                <a:cs typeface="Calibri"/>
              </a:defRPr>
            </a:pPr>
            <a:endParaRPr lang="ru-RU"/>
          </a:p>
        </c:txPr>
        <c:crossAx val="175284224"/>
        <c:crosses val="autoZero"/>
        <c:crossBetween val="between"/>
      </c:valAx>
      <c:spPr>
        <a:noFill/>
        <a:ln w="25338">
          <a:noFill/>
        </a:ln>
      </c:spPr>
    </c:plotArea>
    <c:legend>
      <c:legendPos val="r"/>
      <c:layout>
        <c:manualLayout>
          <c:xMode val="edge"/>
          <c:yMode val="edge"/>
          <c:x val="5.3208137715179946E-2"/>
          <c:y val="0.72264631043257166"/>
          <c:w val="0.89984350547730829"/>
          <c:h val="0.18829516539440244"/>
        </c:manualLayout>
      </c:layout>
      <c:overlay val="0"/>
      <c:spPr>
        <a:noFill/>
        <a:ln w="3167">
          <a:solidFill>
            <a:srgbClr val="000000"/>
          </a:solidFill>
          <a:prstDash val="solid"/>
        </a:ln>
      </c:spPr>
      <c:txPr>
        <a:bodyPr/>
        <a:lstStyle/>
        <a:p>
          <a:pPr>
            <a:defRPr sz="1200" b="1" i="0" u="none" strike="noStrike" baseline="0">
              <a:solidFill>
                <a:srgbClr val="000000"/>
              </a:solidFill>
              <a:latin typeface="Times New Roman" pitchFamily="18" charset="0"/>
              <a:ea typeface="Times New Roman"/>
              <a:cs typeface="Times New Roman" pitchFamily="18" charset="0"/>
            </a:defRPr>
          </a:pPr>
          <a:endParaRPr lang="ru-RU"/>
        </a:p>
      </c:txPr>
    </c:legend>
    <c:plotVisOnly val="1"/>
    <c:dispBlanksAs val="gap"/>
    <c:showDLblsOverMax val="0"/>
  </c:chart>
  <c:spPr>
    <a:noFill/>
    <a:ln>
      <a:noFill/>
    </a:ln>
  </c:spPr>
  <c:txPr>
    <a:bodyPr/>
    <a:lstStyle/>
    <a:p>
      <a:pPr>
        <a:defRPr sz="172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0260586319218337E-2"/>
          <c:y val="9.2261904761904739E-2"/>
          <c:w val="0.93973941368078395"/>
          <c:h val="0.4642857142857143"/>
        </c:manualLayout>
      </c:layout>
      <c:bar3DChart>
        <c:barDir val="col"/>
        <c:grouping val="clustered"/>
        <c:varyColors val="0"/>
        <c:ser>
          <c:idx val="0"/>
          <c:order val="0"/>
          <c:tx>
            <c:strRef>
              <c:f>Sheet1!$A$2</c:f>
              <c:strCache>
                <c:ptCount val="1"/>
                <c:pt idx="0">
                  <c:v>Опасен</c:v>
                </c:pt>
              </c:strCache>
            </c:strRef>
          </c:tx>
          <c:spPr>
            <a:solidFill>
              <a:srgbClr val="FF0000"/>
            </a:solidFill>
            <a:ln w="12663">
              <a:solidFill>
                <a:srgbClr val="000000"/>
              </a:solidFill>
              <a:prstDash val="solid"/>
            </a:ln>
          </c:spPr>
          <c:invertIfNegative val="0"/>
          <c:cat>
            <c:strRef>
              <c:f>Sheet1!$B$1:$L$1</c:f>
              <c:strCache>
                <c:ptCount val="5"/>
                <c:pt idx="0">
                  <c:v>Жевательная резинка «Dirol»</c:v>
                </c:pt>
                <c:pt idx="1">
                  <c:v>Жевательная резинка «Orbit»</c:v>
                </c:pt>
                <c:pt idx="2">
                  <c:v>Мороженое</c:v>
                </c:pt>
                <c:pt idx="3">
                  <c:v>«Мамба»</c:v>
                </c:pt>
                <c:pt idx="4">
                  <c:v>«Чупа-чупс»</c:v>
                </c:pt>
              </c:strCache>
            </c:strRef>
          </c:cat>
          <c:val>
            <c:numRef>
              <c:f>Sheet1!$B$2:$L$2</c:f>
              <c:numCache>
                <c:formatCode>General</c:formatCode>
                <c:ptCount val="5"/>
                <c:pt idx="0">
                  <c:v>1</c:v>
                </c:pt>
                <c:pt idx="1">
                  <c:v>1</c:v>
                </c:pt>
                <c:pt idx="2">
                  <c:v>1</c:v>
                </c:pt>
                <c:pt idx="3">
                  <c:v>0</c:v>
                </c:pt>
                <c:pt idx="4">
                  <c:v>0</c:v>
                </c:pt>
              </c:numCache>
            </c:numRef>
          </c:val>
        </c:ser>
        <c:ser>
          <c:idx val="1"/>
          <c:order val="1"/>
          <c:tx>
            <c:strRef>
              <c:f>Sheet1!$A$3</c:f>
              <c:strCache>
                <c:ptCount val="1"/>
                <c:pt idx="0">
                  <c:v>Вреден для кожи</c:v>
                </c:pt>
              </c:strCache>
            </c:strRef>
          </c:tx>
          <c:spPr>
            <a:solidFill>
              <a:srgbClr val="993366"/>
            </a:solidFill>
            <a:ln w="12663">
              <a:solidFill>
                <a:srgbClr val="000000"/>
              </a:solidFill>
              <a:prstDash val="solid"/>
            </a:ln>
          </c:spPr>
          <c:invertIfNegative val="0"/>
          <c:cat>
            <c:strRef>
              <c:f>Sheet1!$B$1:$L$1</c:f>
              <c:strCache>
                <c:ptCount val="5"/>
                <c:pt idx="0">
                  <c:v>Жевательная резинка «Dirol»</c:v>
                </c:pt>
                <c:pt idx="1">
                  <c:v>Жевательная резинка «Orbit»</c:v>
                </c:pt>
                <c:pt idx="2">
                  <c:v>Мороженое</c:v>
                </c:pt>
                <c:pt idx="3">
                  <c:v>«Мамба»</c:v>
                </c:pt>
                <c:pt idx="4">
                  <c:v>«Чупа-чупс»</c:v>
                </c:pt>
              </c:strCache>
            </c:strRef>
          </c:cat>
          <c:val>
            <c:numRef>
              <c:f>Sheet1!$B$3:$L$3</c:f>
              <c:numCache>
                <c:formatCode>General</c:formatCode>
                <c:ptCount val="5"/>
                <c:pt idx="0">
                  <c:v>1</c:v>
                </c:pt>
                <c:pt idx="1">
                  <c:v>2</c:v>
                </c:pt>
                <c:pt idx="2">
                  <c:v>0</c:v>
                </c:pt>
                <c:pt idx="3">
                  <c:v>0</c:v>
                </c:pt>
                <c:pt idx="4">
                  <c:v>2</c:v>
                </c:pt>
              </c:numCache>
            </c:numRef>
          </c:val>
        </c:ser>
        <c:ser>
          <c:idx val="2"/>
          <c:order val="2"/>
          <c:tx>
            <c:strRef>
              <c:f>Sheet1!$A$4</c:f>
              <c:strCache>
                <c:ptCount val="1"/>
                <c:pt idx="0">
                  <c:v>Ракообразующая</c:v>
                </c:pt>
              </c:strCache>
            </c:strRef>
          </c:tx>
          <c:spPr>
            <a:solidFill>
              <a:srgbClr val="FFFFCC"/>
            </a:solidFill>
            <a:ln w="12663">
              <a:solidFill>
                <a:srgbClr val="000000"/>
              </a:solidFill>
              <a:prstDash val="solid"/>
            </a:ln>
          </c:spPr>
          <c:invertIfNegative val="0"/>
          <c:cat>
            <c:strRef>
              <c:f>Sheet1!$B$1:$L$1</c:f>
              <c:strCache>
                <c:ptCount val="5"/>
                <c:pt idx="0">
                  <c:v>Жевательная резинка «Dirol»</c:v>
                </c:pt>
                <c:pt idx="1">
                  <c:v>Жевательная резинка «Orbit»</c:v>
                </c:pt>
                <c:pt idx="2">
                  <c:v>Мороженое</c:v>
                </c:pt>
                <c:pt idx="3">
                  <c:v>«Мамба»</c:v>
                </c:pt>
                <c:pt idx="4">
                  <c:v>«Чупа-чупс»</c:v>
                </c:pt>
              </c:strCache>
            </c:strRef>
          </c:cat>
          <c:val>
            <c:numRef>
              <c:f>Sheet1!$B$4:$L$4</c:f>
              <c:numCache>
                <c:formatCode>General</c:formatCode>
                <c:ptCount val="5"/>
                <c:pt idx="0">
                  <c:v>2</c:v>
                </c:pt>
                <c:pt idx="1">
                  <c:v>1</c:v>
                </c:pt>
                <c:pt idx="2">
                  <c:v>0</c:v>
                </c:pt>
                <c:pt idx="3">
                  <c:v>0</c:v>
                </c:pt>
                <c:pt idx="4">
                  <c:v>2</c:v>
                </c:pt>
              </c:numCache>
            </c:numRef>
          </c:val>
        </c:ser>
        <c:ser>
          <c:idx val="3"/>
          <c:order val="3"/>
          <c:tx>
            <c:strRef>
              <c:f>Sheet1!$A$5</c:f>
              <c:strCache>
                <c:ptCount val="1"/>
                <c:pt idx="0">
                  <c:v>Растройство ЖКТ</c:v>
                </c:pt>
              </c:strCache>
            </c:strRef>
          </c:tx>
          <c:spPr>
            <a:solidFill>
              <a:srgbClr val="CCFFFF"/>
            </a:solidFill>
            <a:ln w="12663">
              <a:solidFill>
                <a:srgbClr val="000000"/>
              </a:solidFill>
              <a:prstDash val="solid"/>
            </a:ln>
          </c:spPr>
          <c:invertIfNegative val="0"/>
          <c:cat>
            <c:strRef>
              <c:f>Sheet1!$B$1:$L$1</c:f>
              <c:strCache>
                <c:ptCount val="5"/>
                <c:pt idx="0">
                  <c:v>Жевательная резинка «Dirol»</c:v>
                </c:pt>
                <c:pt idx="1">
                  <c:v>Жевательная резинка «Orbit»</c:v>
                </c:pt>
                <c:pt idx="2">
                  <c:v>Мороженое</c:v>
                </c:pt>
                <c:pt idx="3">
                  <c:v>«Мамба»</c:v>
                </c:pt>
                <c:pt idx="4">
                  <c:v>«Чупа-чупс»</c:v>
                </c:pt>
              </c:strCache>
            </c:strRef>
          </c:cat>
          <c:val>
            <c:numRef>
              <c:f>Sheet1!$B$5:$L$5</c:f>
              <c:numCache>
                <c:formatCode>General</c:formatCode>
                <c:ptCount val="5"/>
                <c:pt idx="0">
                  <c:v>1</c:v>
                </c:pt>
                <c:pt idx="1">
                  <c:v>2</c:v>
                </c:pt>
                <c:pt idx="2">
                  <c:v>1</c:v>
                </c:pt>
                <c:pt idx="3">
                  <c:v>1</c:v>
                </c:pt>
                <c:pt idx="4">
                  <c:v>0</c:v>
                </c:pt>
              </c:numCache>
            </c:numRef>
          </c:val>
        </c:ser>
        <c:ser>
          <c:idx val="4"/>
          <c:order val="4"/>
          <c:tx>
            <c:strRef>
              <c:f>Sheet1!$A$6</c:f>
              <c:strCache>
                <c:ptCount val="1"/>
                <c:pt idx="0">
                  <c:v>Повышение холестерина</c:v>
                </c:pt>
              </c:strCache>
            </c:strRef>
          </c:tx>
          <c:spPr>
            <a:solidFill>
              <a:srgbClr val="660066"/>
            </a:solidFill>
            <a:ln w="12663">
              <a:solidFill>
                <a:srgbClr val="000000"/>
              </a:solidFill>
              <a:prstDash val="solid"/>
            </a:ln>
          </c:spPr>
          <c:invertIfNegative val="0"/>
          <c:cat>
            <c:strRef>
              <c:f>Sheet1!$B$1:$L$1</c:f>
              <c:strCache>
                <c:ptCount val="5"/>
                <c:pt idx="0">
                  <c:v>Жевательная резинка «Dirol»</c:v>
                </c:pt>
                <c:pt idx="1">
                  <c:v>Жевательная резинка «Orbit»</c:v>
                </c:pt>
                <c:pt idx="2">
                  <c:v>Мороженое</c:v>
                </c:pt>
                <c:pt idx="3">
                  <c:v>«Мамба»</c:v>
                </c:pt>
                <c:pt idx="4">
                  <c:v>«Чупа-чупс»</c:v>
                </c:pt>
              </c:strCache>
            </c:strRef>
          </c:cat>
          <c:val>
            <c:numRef>
              <c:f>Sheet1!$B$6:$L$6</c:f>
              <c:numCache>
                <c:formatCode>General</c:formatCode>
                <c:ptCount val="5"/>
                <c:pt idx="0">
                  <c:v>0</c:v>
                </c:pt>
                <c:pt idx="1">
                  <c:v>1</c:v>
                </c:pt>
                <c:pt idx="2">
                  <c:v>0</c:v>
                </c:pt>
                <c:pt idx="3">
                  <c:v>0</c:v>
                </c:pt>
                <c:pt idx="4">
                  <c:v>1</c:v>
                </c:pt>
              </c:numCache>
            </c:numRef>
          </c:val>
        </c:ser>
        <c:dLbls>
          <c:showLegendKey val="0"/>
          <c:showVal val="0"/>
          <c:showCatName val="0"/>
          <c:showSerName val="0"/>
          <c:showPercent val="0"/>
          <c:showBubbleSize val="0"/>
        </c:dLbls>
        <c:gapWidth val="150"/>
        <c:gapDepth val="0"/>
        <c:shape val="box"/>
        <c:axId val="153661440"/>
        <c:axId val="153662976"/>
        <c:axId val="0"/>
      </c:bar3DChart>
      <c:catAx>
        <c:axId val="153661440"/>
        <c:scaling>
          <c:orientation val="minMax"/>
        </c:scaling>
        <c:delete val="0"/>
        <c:axPos val="b"/>
        <c:numFmt formatCode="General" sourceLinked="1"/>
        <c:majorTickMark val="out"/>
        <c:minorTickMark val="none"/>
        <c:tickLblPos val="low"/>
        <c:spPr>
          <a:ln w="3166">
            <a:solidFill>
              <a:srgbClr val="000000"/>
            </a:solidFill>
            <a:prstDash val="solid"/>
          </a:ln>
        </c:spPr>
        <c:txPr>
          <a:bodyPr rot="0" vert="horz"/>
          <a:lstStyle/>
          <a:p>
            <a:pPr>
              <a:defRPr sz="997" b="0" i="0" u="none" strike="noStrike" baseline="0">
                <a:solidFill>
                  <a:srgbClr val="000000"/>
                </a:solidFill>
                <a:latin typeface="Times New Roman"/>
                <a:ea typeface="Times New Roman"/>
                <a:cs typeface="Times New Roman"/>
              </a:defRPr>
            </a:pPr>
            <a:endParaRPr lang="ru-RU"/>
          </a:p>
        </c:txPr>
        <c:crossAx val="153662976"/>
        <c:crosses val="autoZero"/>
        <c:auto val="1"/>
        <c:lblAlgn val="ctr"/>
        <c:lblOffset val="100"/>
        <c:tickLblSkip val="1"/>
        <c:tickMarkSkip val="1"/>
        <c:noMultiLvlLbl val="0"/>
      </c:catAx>
      <c:valAx>
        <c:axId val="153662976"/>
        <c:scaling>
          <c:orientation val="minMax"/>
        </c:scaling>
        <c:delete val="0"/>
        <c:axPos val="l"/>
        <c:majorGridlines>
          <c:spPr>
            <a:ln w="3166">
              <a:solidFill>
                <a:srgbClr val="000000"/>
              </a:solidFill>
              <a:prstDash val="solid"/>
            </a:ln>
          </c:spPr>
        </c:majorGridlines>
        <c:numFmt formatCode="General" sourceLinked="1"/>
        <c:majorTickMark val="out"/>
        <c:minorTickMark val="none"/>
        <c:tickLblPos val="nextTo"/>
        <c:spPr>
          <a:ln w="3166">
            <a:solidFill>
              <a:srgbClr val="000000"/>
            </a:solidFill>
            <a:prstDash val="solid"/>
          </a:ln>
        </c:spPr>
        <c:txPr>
          <a:bodyPr rot="0" vert="horz"/>
          <a:lstStyle/>
          <a:p>
            <a:pPr>
              <a:defRPr sz="1471" b="1" i="0" u="none" strike="noStrike" baseline="0">
                <a:solidFill>
                  <a:srgbClr val="000000"/>
                </a:solidFill>
                <a:latin typeface="Calibri"/>
                <a:ea typeface="Calibri"/>
                <a:cs typeface="Calibri"/>
              </a:defRPr>
            </a:pPr>
            <a:endParaRPr lang="ru-RU"/>
          </a:p>
        </c:txPr>
        <c:crossAx val="153661440"/>
        <c:crosses val="autoZero"/>
        <c:crossBetween val="between"/>
      </c:valAx>
      <c:spPr>
        <a:noFill/>
        <a:ln w="25327">
          <a:noFill/>
        </a:ln>
      </c:spPr>
    </c:plotArea>
    <c:legend>
      <c:legendPos val="r"/>
      <c:layout>
        <c:manualLayout>
          <c:xMode val="edge"/>
          <c:yMode val="edge"/>
          <c:x val="0.10097719869706812"/>
          <c:y val="0.72619047619047827"/>
          <c:w val="0.79478827361563564"/>
          <c:h val="0.25892857142857195"/>
        </c:manualLayout>
      </c:layout>
      <c:overlay val="0"/>
      <c:spPr>
        <a:noFill/>
        <a:ln w="3166">
          <a:solidFill>
            <a:srgbClr val="000000"/>
          </a:solidFill>
          <a:prstDash val="solid"/>
        </a:ln>
      </c:spPr>
      <c:txPr>
        <a:bodyPr/>
        <a:lstStyle/>
        <a:p>
          <a:pPr>
            <a:defRPr sz="120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471"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DE984-431B-4162-92DC-22795DB3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25</Pages>
  <Words>3830</Words>
  <Characters>21834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9</cp:revision>
  <dcterms:created xsi:type="dcterms:W3CDTF">2017-09-22T12:05:00Z</dcterms:created>
  <dcterms:modified xsi:type="dcterms:W3CDTF">2018-03-26T07:41:00Z</dcterms:modified>
</cp:coreProperties>
</file>