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0C5" w:rsidRPr="00806FBC" w:rsidRDefault="00EC30C5" w:rsidP="00EC30C5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EC30C5" w:rsidRPr="00806FBC" w:rsidRDefault="00EC30C5" w:rsidP="00EC30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</w:rPr>
        <w:t>География материков и океанов 8 класс</w:t>
      </w:r>
    </w:p>
    <w:p w:rsidR="00EC30C5" w:rsidRDefault="00EC30C5" w:rsidP="00EC30C5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0C5" w:rsidRPr="00806FBC" w:rsidRDefault="00EC30C5" w:rsidP="00EC30C5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C30C5" w:rsidRPr="00806FBC" w:rsidRDefault="00EC30C5" w:rsidP="00EC30C5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0C5" w:rsidRPr="00806FBC" w:rsidRDefault="00EC30C5" w:rsidP="00EC30C5">
      <w:pPr>
        <w:spacing w:after="0" w:line="240" w:lineRule="auto"/>
        <w:ind w:right="-5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b/>
          <w:i/>
          <w:sz w:val="24"/>
          <w:szCs w:val="24"/>
        </w:rPr>
        <w:t>По учебному плану</w:t>
      </w:r>
      <w:r w:rsidRPr="00806FBC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806FBC">
        <w:rPr>
          <w:rFonts w:ascii="Times New Roman" w:hAnsi="Times New Roman" w:cs="Times New Roman"/>
          <w:sz w:val="24"/>
          <w:szCs w:val="24"/>
        </w:rPr>
        <w:t>68</w:t>
      </w:r>
    </w:p>
    <w:p w:rsidR="00EC30C5" w:rsidRPr="00806FBC" w:rsidRDefault="00EC30C5" w:rsidP="00EC30C5">
      <w:pPr>
        <w:spacing w:after="0" w:line="240" w:lineRule="auto"/>
        <w:ind w:right="-5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b/>
          <w:i/>
          <w:sz w:val="24"/>
          <w:szCs w:val="24"/>
        </w:rPr>
        <w:t>Количество часов в неделю</w:t>
      </w:r>
      <w:r w:rsidRPr="00806FBC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806FBC">
        <w:rPr>
          <w:rFonts w:ascii="Times New Roman" w:hAnsi="Times New Roman" w:cs="Times New Roman"/>
          <w:sz w:val="24"/>
          <w:szCs w:val="24"/>
        </w:rPr>
        <w:t>2 часа</w:t>
      </w:r>
    </w:p>
    <w:p w:rsidR="00EC30C5" w:rsidRPr="00806FBC" w:rsidRDefault="00EC30C5" w:rsidP="00EC30C5">
      <w:pPr>
        <w:spacing w:after="0" w:line="240" w:lineRule="auto"/>
        <w:ind w:right="-5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0C5" w:rsidRPr="00806FBC" w:rsidRDefault="00EC30C5" w:rsidP="00EC30C5">
      <w:pPr>
        <w:spacing w:after="0" w:line="240" w:lineRule="auto"/>
        <w:ind w:right="-5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Ученбно-</w:t>
      </w:r>
      <w:r w:rsidRPr="00806FBC">
        <w:rPr>
          <w:rFonts w:ascii="Times New Roman" w:hAnsi="Times New Roman" w:cs="Times New Roman"/>
          <w:b/>
          <w:sz w:val="24"/>
          <w:szCs w:val="24"/>
        </w:rPr>
        <w:t>методический</w:t>
      </w:r>
      <w:proofErr w:type="spellEnd"/>
      <w:r w:rsidRPr="00806FBC">
        <w:rPr>
          <w:rFonts w:ascii="Times New Roman" w:hAnsi="Times New Roman" w:cs="Times New Roman"/>
          <w:b/>
          <w:sz w:val="24"/>
          <w:szCs w:val="24"/>
        </w:rPr>
        <w:t xml:space="preserve"> комплекс:</w:t>
      </w:r>
    </w:p>
    <w:p w:rsidR="00EC30C5" w:rsidRPr="00806FBC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  <w:u w:val="single"/>
        </w:rPr>
        <w:t>Программа:</w:t>
      </w:r>
      <w:r w:rsidRPr="00806FB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06FBC">
        <w:rPr>
          <w:rFonts w:ascii="Times New Roman" w:hAnsi="Times New Roman" w:cs="Times New Roman"/>
          <w:sz w:val="24"/>
          <w:szCs w:val="24"/>
        </w:rPr>
        <w:t xml:space="preserve">специальной (коррекционной) образовательной школы </w:t>
      </w:r>
      <w:r w:rsidRPr="00806FBC"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вида, М: «ВЛАДОС», 2013</w:t>
      </w:r>
    </w:p>
    <w:p w:rsidR="00EC30C5" w:rsidRPr="00806FBC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  <w:u w:val="single"/>
        </w:rPr>
        <w:t>Учебник:</w:t>
      </w:r>
      <w:r w:rsidRPr="00806F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6FBC">
        <w:rPr>
          <w:rFonts w:ascii="Times New Roman" w:hAnsi="Times New Roman" w:cs="Times New Roman"/>
          <w:sz w:val="24"/>
          <w:szCs w:val="24"/>
        </w:rPr>
        <w:t xml:space="preserve">Авторы: Т.М. Лифанова, Е.Н. Соломина. «География материков и океанов», 8 класс, учебник для специальных (коррекционных) общеобразовательных учреждений </w:t>
      </w:r>
      <w:r w:rsidRPr="00806FB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06F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FBC">
        <w:rPr>
          <w:rFonts w:ascii="Times New Roman" w:hAnsi="Times New Roman" w:cs="Times New Roman"/>
          <w:sz w:val="24"/>
          <w:szCs w:val="24"/>
        </w:rPr>
        <w:t>вида</w:t>
      </w:r>
      <w:proofErr w:type="gramStart"/>
      <w:r w:rsidRPr="00806FBC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806FBC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806FB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BEC">
        <w:rPr>
          <w:rFonts w:ascii="Times New Roman" w:hAnsi="Times New Roman" w:cs="Times New Roman"/>
          <w:sz w:val="24"/>
          <w:szCs w:val="24"/>
        </w:rPr>
        <w:t>Просвещение,</w:t>
      </w:r>
      <w:r>
        <w:rPr>
          <w:rFonts w:ascii="Times New Roman" w:hAnsi="Times New Roman" w:cs="Times New Roman"/>
          <w:sz w:val="24"/>
          <w:szCs w:val="24"/>
        </w:rPr>
        <w:t xml:space="preserve"> 2016</w:t>
      </w:r>
      <w:r w:rsidRPr="00F53BE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C30C5" w:rsidRPr="00806FBC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30C5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  <w:u w:val="single"/>
        </w:rPr>
        <w:t>Рабочая тетрадь: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6FBC">
        <w:rPr>
          <w:rFonts w:ascii="Times New Roman" w:hAnsi="Times New Roman" w:cs="Times New Roman"/>
          <w:sz w:val="24"/>
          <w:szCs w:val="24"/>
        </w:rPr>
        <w:t>Автор</w:t>
      </w:r>
      <w:r>
        <w:rPr>
          <w:rFonts w:ascii="Times New Roman" w:hAnsi="Times New Roman" w:cs="Times New Roman"/>
          <w:sz w:val="24"/>
          <w:szCs w:val="24"/>
        </w:rPr>
        <w:t>ы: Т.М. Лифанова, рабочая тетрадь по г</w:t>
      </w:r>
      <w:r w:rsidRPr="00806FBC">
        <w:rPr>
          <w:rFonts w:ascii="Times New Roman" w:hAnsi="Times New Roman" w:cs="Times New Roman"/>
          <w:sz w:val="24"/>
          <w:szCs w:val="24"/>
        </w:rPr>
        <w:t>еографи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06FBC">
        <w:rPr>
          <w:rFonts w:ascii="Times New Roman" w:hAnsi="Times New Roman" w:cs="Times New Roman"/>
          <w:sz w:val="24"/>
          <w:szCs w:val="24"/>
        </w:rPr>
        <w:t xml:space="preserve"> материков и океанов,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6FBC">
        <w:rPr>
          <w:rFonts w:ascii="Times New Roman" w:hAnsi="Times New Roman" w:cs="Times New Roman"/>
          <w:sz w:val="24"/>
          <w:szCs w:val="24"/>
        </w:rPr>
        <w:t>Москва,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BEC">
        <w:rPr>
          <w:rFonts w:ascii="Times New Roman" w:hAnsi="Times New Roman" w:cs="Times New Roman"/>
          <w:sz w:val="24"/>
          <w:szCs w:val="24"/>
        </w:rPr>
        <w:t>Просвещение,</w:t>
      </w:r>
      <w:r>
        <w:rPr>
          <w:rFonts w:ascii="Times New Roman" w:hAnsi="Times New Roman" w:cs="Times New Roman"/>
          <w:sz w:val="24"/>
          <w:szCs w:val="24"/>
        </w:rPr>
        <w:t xml:space="preserve"> 2016</w:t>
      </w:r>
      <w:r w:rsidRPr="00F53BE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C30C5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30C5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Методическое пособие:</w:t>
      </w:r>
    </w:p>
    <w:p w:rsidR="00EC30C5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Т.А. Бороздина. Уроки географии в 8 классе специальных (коррекционных) образовательных учреждений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9B68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вида. Планирование и конспекты уроков. Москва.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>
        <w:rPr>
          <w:rFonts w:ascii="Times New Roman" w:hAnsi="Times New Roman" w:cs="Times New Roman"/>
          <w:sz w:val="24"/>
          <w:szCs w:val="24"/>
        </w:rPr>
        <w:t>, 2014 год.</w:t>
      </w:r>
    </w:p>
    <w:p w:rsidR="00EC30C5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Т.М. Лифанова, Е.В. Подвальная. Уроки географии в специальной (коррекционной) школе. Москва «Просвещение», 2013 год.</w:t>
      </w:r>
    </w:p>
    <w:p w:rsidR="00EC30C5" w:rsidRPr="009B6879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В.Г. Суслов. Развивающие упражнения на уроках географии. Москва, 2004.</w:t>
      </w:r>
    </w:p>
    <w:p w:rsidR="00EC30C5" w:rsidRPr="00806FBC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30C5" w:rsidRPr="00185C28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  <w:u w:val="single"/>
        </w:rPr>
        <w:t>Пояснительная записка:</w:t>
      </w:r>
      <w:r w:rsidRPr="00806FBC">
        <w:rPr>
          <w:rFonts w:ascii="Times New Roman" w:hAnsi="Times New Roman" w:cs="Times New Roman"/>
          <w:sz w:val="24"/>
          <w:szCs w:val="24"/>
        </w:rPr>
        <w:t xml:space="preserve"> </w:t>
      </w:r>
      <w:r w:rsidRPr="00974BB4">
        <w:rPr>
          <w:rFonts w:ascii="Times New Roman" w:eastAsia="Times New Roman" w:hAnsi="Times New Roman" w:cs="Times New Roman"/>
          <w:sz w:val="24"/>
          <w:szCs w:val="24"/>
        </w:rPr>
        <w:t>География как учебный предмет в специальной коррекционной школе имеет большое значение для всестороннего развития учащихся со сниженной мотивацией к познанию. Изучение географии нашей страны и материков расширяет кругозор детей об окружающем мире, позволяет увидеть природные и социально-экономические явления и процессы во взаимосвязи.</w:t>
      </w:r>
    </w:p>
    <w:p w:rsidR="00EC30C5" w:rsidRPr="00185C28" w:rsidRDefault="00EC30C5" w:rsidP="00EC30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Географический материал в силу своего содержания обладает значительными возможностями для развития и коррекции познавательной деятельности детей с ОВЗ: они учатся  анализировать, сравнивать изучаемые объекты и явления, понимать причинно-следственные зависимости. Работа с символическими пособиями, какими являются план и географическая карта, учит абстрагироваться, развивать воображение </w:t>
      </w:r>
      <w:proofErr w:type="gramStart"/>
      <w:r w:rsidRPr="00806FB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06FBC">
        <w:rPr>
          <w:rFonts w:ascii="Times New Roman" w:hAnsi="Times New Roman" w:cs="Times New Roman"/>
          <w:sz w:val="24"/>
          <w:szCs w:val="24"/>
        </w:rPr>
        <w:t xml:space="preserve">. Систематическая словарная работа на уроках географии расширяет лексический запас детей со сниженным интеллектом, помогает им правильно употреблять новые </w:t>
      </w:r>
      <w:r w:rsidRPr="00185C28">
        <w:rPr>
          <w:rFonts w:ascii="Times New Roman" w:eastAsia="Times New Roman" w:hAnsi="Times New Roman" w:cs="Times New Roman"/>
          <w:sz w:val="24"/>
          <w:szCs w:val="24"/>
        </w:rPr>
        <w:t>слова в связной речи.</w:t>
      </w:r>
    </w:p>
    <w:p w:rsidR="00EC30C5" w:rsidRPr="00185C28" w:rsidRDefault="00EC30C5" w:rsidP="00EC30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5C28">
        <w:rPr>
          <w:rFonts w:ascii="Times New Roman" w:eastAsia="Times New Roman" w:hAnsi="Times New Roman" w:cs="Times New Roman"/>
          <w:sz w:val="24"/>
          <w:szCs w:val="24"/>
        </w:rPr>
        <w:t xml:space="preserve">География дает благодатный материал для патриотического, интернационального, эстетического и экологического воспитания учащихся. </w:t>
      </w:r>
    </w:p>
    <w:p w:rsidR="00EC30C5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36C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на основе обязательного минимума содержания образования, программы по географии под редакцией Воронковой В. В., Москва, «</w:t>
      </w:r>
      <w:proofErr w:type="spellStart"/>
      <w:r w:rsidRPr="00B9736C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B9736C">
        <w:rPr>
          <w:rFonts w:ascii="Times New Roman" w:eastAsia="Times New Roman" w:hAnsi="Times New Roman" w:cs="Times New Roman"/>
          <w:sz w:val="24"/>
          <w:szCs w:val="24"/>
        </w:rPr>
        <w:t>», 2010г. и требований к уров</w:t>
      </w:r>
      <w:r>
        <w:rPr>
          <w:rFonts w:ascii="Times New Roman" w:hAnsi="Times New Roman" w:cs="Times New Roman"/>
          <w:sz w:val="24"/>
          <w:szCs w:val="24"/>
        </w:rPr>
        <w:t>ню подготовки учащихся 6 класса</w:t>
      </w:r>
      <w:r w:rsidRPr="00B9736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C30C5" w:rsidRPr="00431838" w:rsidRDefault="00EC30C5" w:rsidP="00EC30C5">
      <w:pPr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36C">
        <w:rPr>
          <w:rFonts w:ascii="Times New Roman" w:eastAsia="Times New Roman" w:hAnsi="Times New Roman" w:cs="Times New Roman"/>
          <w:sz w:val="24"/>
          <w:szCs w:val="24"/>
        </w:rPr>
        <w:t xml:space="preserve">Региональный компонент отражён в </w:t>
      </w:r>
      <w:r w:rsidR="000B3FD6">
        <w:rPr>
          <w:rFonts w:ascii="Times New Roman" w:eastAsia="Times New Roman" w:hAnsi="Times New Roman" w:cs="Times New Roman"/>
          <w:sz w:val="24"/>
          <w:szCs w:val="24"/>
        </w:rPr>
        <w:t>разделе «Евразия» следующих темах: «Рельеф, полезные ископаемые», «Климат», «Растительный и животный мир</w:t>
      </w:r>
      <w:r w:rsidRPr="00B9736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EC30C5" w:rsidRPr="00E10B44" w:rsidRDefault="00EC30C5" w:rsidP="00EC30C5">
      <w:pPr>
        <w:pStyle w:val="a4"/>
        <w:spacing w:after="0" w:line="240" w:lineRule="auto"/>
        <w:ind w:left="0" w:right="-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B44">
        <w:rPr>
          <w:rFonts w:ascii="Times New Roman" w:hAnsi="Times New Roman" w:cs="Times New Roman"/>
          <w:sz w:val="24"/>
          <w:szCs w:val="24"/>
        </w:rPr>
        <w:t xml:space="preserve">Программа по </w:t>
      </w:r>
      <w:r w:rsidRPr="00277811">
        <w:rPr>
          <w:rFonts w:ascii="Times New Roman" w:hAnsi="Times New Roman" w:cs="Times New Roman"/>
          <w:sz w:val="24"/>
          <w:szCs w:val="24"/>
        </w:rPr>
        <w:t xml:space="preserve">начальному курсу физической географии </w:t>
      </w:r>
      <w:r w:rsidRPr="00E10B44">
        <w:rPr>
          <w:rFonts w:ascii="Times New Roman" w:hAnsi="Times New Roman" w:cs="Times New Roman"/>
          <w:sz w:val="24"/>
          <w:szCs w:val="24"/>
        </w:rPr>
        <w:t>содержит обязательный минимум содержания основных образовательных программ и направлено на достижение следующих целей:</w:t>
      </w:r>
    </w:p>
    <w:p w:rsidR="00EC30C5" w:rsidRPr="00E10B44" w:rsidRDefault="00EC30C5" w:rsidP="00EC30C5">
      <w:pPr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B44">
        <w:rPr>
          <w:rFonts w:ascii="Times New Roman" w:hAnsi="Times New Roman" w:cs="Times New Roman"/>
          <w:b/>
          <w:sz w:val="24"/>
          <w:szCs w:val="24"/>
        </w:rPr>
        <w:t xml:space="preserve">Освоение </w:t>
      </w:r>
      <w:r w:rsidRPr="00E10B44">
        <w:rPr>
          <w:rFonts w:ascii="Times New Roman" w:hAnsi="Times New Roman" w:cs="Times New Roman"/>
          <w:sz w:val="24"/>
          <w:szCs w:val="24"/>
        </w:rPr>
        <w:t xml:space="preserve">знаний </w:t>
      </w:r>
      <w:proofErr w:type="gramStart"/>
      <w:r w:rsidRPr="00E10B44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E10B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0B44">
        <w:rPr>
          <w:rFonts w:ascii="Times New Roman" w:hAnsi="Times New Roman" w:cs="Times New Roman"/>
          <w:sz w:val="24"/>
          <w:szCs w:val="24"/>
        </w:rPr>
        <w:t>основных</w:t>
      </w:r>
      <w:proofErr w:type="gramEnd"/>
      <w:r w:rsidRPr="00E10B44">
        <w:rPr>
          <w:rFonts w:ascii="Times New Roman" w:hAnsi="Times New Roman" w:cs="Times New Roman"/>
          <w:sz w:val="24"/>
          <w:szCs w:val="24"/>
        </w:rPr>
        <w:t xml:space="preserve"> географических понятий, о природе Земли, России и её географическое  положение, границы, формы земной поверхности, водоемы.</w:t>
      </w:r>
    </w:p>
    <w:p w:rsidR="00EC30C5" w:rsidRPr="00E10B44" w:rsidRDefault="00EC30C5" w:rsidP="00EC30C5">
      <w:pPr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B44">
        <w:rPr>
          <w:rFonts w:ascii="Times New Roman" w:hAnsi="Times New Roman" w:cs="Times New Roman"/>
          <w:b/>
          <w:sz w:val="24"/>
          <w:szCs w:val="24"/>
        </w:rPr>
        <w:t xml:space="preserve">Овладение </w:t>
      </w:r>
      <w:r w:rsidRPr="00E10B44">
        <w:rPr>
          <w:rFonts w:ascii="Times New Roman" w:hAnsi="Times New Roman" w:cs="Times New Roman"/>
          <w:sz w:val="24"/>
          <w:szCs w:val="24"/>
        </w:rPr>
        <w:t>умениями ориентироваться на местности по солнцу, компасу и местным признакам в природе, читать географическую карту.</w:t>
      </w:r>
    </w:p>
    <w:p w:rsidR="00EC30C5" w:rsidRDefault="00EC30C5" w:rsidP="00EC30C5">
      <w:pPr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B44">
        <w:rPr>
          <w:rFonts w:ascii="Times New Roman" w:hAnsi="Times New Roman" w:cs="Times New Roman"/>
          <w:b/>
          <w:sz w:val="24"/>
          <w:szCs w:val="24"/>
        </w:rPr>
        <w:t xml:space="preserve">Формирование </w:t>
      </w:r>
      <w:r w:rsidRPr="00E10B44">
        <w:rPr>
          <w:rFonts w:ascii="Times New Roman" w:hAnsi="Times New Roman" w:cs="Times New Roman"/>
          <w:sz w:val="24"/>
          <w:szCs w:val="24"/>
        </w:rPr>
        <w:t>навыков к использованию географических знаний и умений в повседневной жизни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30C5" w:rsidRPr="00B9736C" w:rsidRDefault="00EC30C5" w:rsidP="00EC30C5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6C">
        <w:rPr>
          <w:rFonts w:ascii="Times New Roman" w:hAnsi="Times New Roman" w:cs="Times New Roman"/>
          <w:b/>
          <w:spacing w:val="-1"/>
          <w:sz w:val="24"/>
          <w:szCs w:val="24"/>
        </w:rPr>
        <w:t>Ф</w:t>
      </w:r>
      <w:r w:rsidRPr="00B9736C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ормирование</w:t>
      </w:r>
      <w:r w:rsidRPr="00B973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первичных географических понятий, знаний</w:t>
      </w:r>
      <w:r w:rsidRPr="00B9736C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EC30C5" w:rsidRPr="00B9736C" w:rsidRDefault="00EC30C5" w:rsidP="00EC30C5">
      <w:pPr>
        <w:widowControl w:val="0"/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43"/>
        <w:rPr>
          <w:rFonts w:ascii="Times New Roman" w:hAnsi="Times New Roman" w:cs="Times New Roman"/>
          <w:sz w:val="24"/>
          <w:szCs w:val="24"/>
        </w:rPr>
      </w:pPr>
      <w:r w:rsidRPr="00B9736C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B9736C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B9736C">
        <w:rPr>
          <w:rFonts w:ascii="Times New Roman" w:hAnsi="Times New Roman" w:cs="Times New Roman"/>
          <w:b/>
          <w:spacing w:val="-1"/>
          <w:sz w:val="24"/>
          <w:szCs w:val="24"/>
        </w:rPr>
        <w:t>Ф</w:t>
      </w:r>
      <w:r w:rsidRPr="00B9736C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ормирование</w:t>
      </w:r>
      <w:r w:rsidRPr="00B973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умений устанавливать простейшие пр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ичинно-следственные связи между </w:t>
      </w:r>
      <w:r w:rsidRPr="00B973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компонентами природы, </w:t>
      </w:r>
      <w:r w:rsidRPr="00B9736C">
        <w:rPr>
          <w:rFonts w:ascii="Times New Roman" w:eastAsia="Times New Roman" w:hAnsi="Times New Roman" w:cs="Times New Roman"/>
          <w:sz w:val="24"/>
          <w:szCs w:val="24"/>
        </w:rPr>
        <w:t>между природой и человеком.</w:t>
      </w:r>
    </w:p>
    <w:p w:rsidR="00EC30C5" w:rsidRDefault="00EC30C5" w:rsidP="00EC30C5">
      <w:pPr>
        <w:spacing w:after="0" w:line="240" w:lineRule="auto"/>
        <w:ind w:right="-5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B44">
        <w:rPr>
          <w:rFonts w:ascii="Times New Roman" w:hAnsi="Times New Roman" w:cs="Times New Roman"/>
          <w:b/>
          <w:sz w:val="24"/>
          <w:szCs w:val="24"/>
        </w:rPr>
        <w:t xml:space="preserve">Воспитание </w:t>
      </w:r>
      <w:r w:rsidRPr="00E10B44">
        <w:rPr>
          <w:rFonts w:ascii="Times New Roman" w:hAnsi="Times New Roman" w:cs="Times New Roman"/>
          <w:sz w:val="24"/>
          <w:szCs w:val="24"/>
        </w:rPr>
        <w:t>любви к своей местности, своей стране; экологической культуре.</w:t>
      </w:r>
    </w:p>
    <w:p w:rsidR="00EC30C5" w:rsidRDefault="00EC30C5" w:rsidP="00EC30C5">
      <w:pPr>
        <w:spacing w:after="0" w:line="240" w:lineRule="auto"/>
        <w:ind w:right="-5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0C5" w:rsidRDefault="00EC30C5" w:rsidP="00EC30C5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6C">
        <w:rPr>
          <w:rFonts w:ascii="Times New Roman" w:eastAsia="Times New Roman" w:hAnsi="Times New Roman" w:cs="Times New Roman"/>
          <w:sz w:val="24"/>
          <w:szCs w:val="24"/>
        </w:rPr>
        <w:lastRenderedPageBreak/>
        <w:t>Данная программа обладает значительными возможностями для развития и коррекции познавательной деятельности детей: сравнивать изучаемые объекты и явления, наблюдать за изменениями в природе.</w:t>
      </w:r>
    </w:p>
    <w:p w:rsidR="00EC30C5" w:rsidRDefault="00EC30C5" w:rsidP="00EC30C5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30C5" w:rsidRDefault="00EC30C5" w:rsidP="00EC30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этих сложных  задачи выделяются основные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принципы:</w:t>
      </w:r>
    </w:p>
    <w:p w:rsidR="00EC30C5" w:rsidRDefault="00EC30C5" w:rsidP="00EC30C5">
      <w:pPr>
        <w:pStyle w:val="a4"/>
        <w:numPr>
          <w:ilvl w:val="0"/>
          <w:numId w:val="47"/>
        </w:numPr>
        <w:autoSpaceDN w:val="0"/>
        <w:spacing w:after="0" w:line="240" w:lineRule="auto"/>
        <w:ind w:left="1134" w:hanging="283"/>
        <w:contextualSpacing w:val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Принципы целостности.</w:t>
      </w:r>
    </w:p>
    <w:p w:rsidR="00EC30C5" w:rsidRDefault="00EC30C5" w:rsidP="00EC30C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 учащихся взгляда на природу как нечто единое, взаимосвязанное во всех его формах и проявлениях. </w:t>
      </w:r>
      <w:proofErr w:type="gramStart"/>
      <w:r>
        <w:rPr>
          <w:rFonts w:ascii="Times New Roman" w:hAnsi="Times New Roman"/>
          <w:sz w:val="24"/>
          <w:szCs w:val="24"/>
        </w:rPr>
        <w:t>Понимание целого дается без подробного, без изучения многих частных вещей, что пробуждает у школьников интерес к дальнейшему познанию природы.</w:t>
      </w:r>
      <w:proofErr w:type="gramEnd"/>
    </w:p>
    <w:p w:rsidR="00EC30C5" w:rsidRDefault="00EC30C5" w:rsidP="00EC30C5">
      <w:pPr>
        <w:pStyle w:val="a4"/>
        <w:numPr>
          <w:ilvl w:val="0"/>
          <w:numId w:val="47"/>
        </w:numPr>
        <w:autoSpaceDN w:val="0"/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Принцип научности.</w:t>
      </w:r>
    </w:p>
    <w:p w:rsidR="00EC30C5" w:rsidRDefault="00EC30C5" w:rsidP="00EC30C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курса глубоко научное. Формируется научная картина мира, в которой из отдельных  фрагментов знаний складывается целостное представление о развитии мира и роли человека в нём. Последовательная реализация данного принципа открывает перед школьниками современную научную картину мира, способствует развитию мышления и познавательного интереса.</w:t>
      </w:r>
    </w:p>
    <w:p w:rsidR="00EC30C5" w:rsidRDefault="00EC30C5" w:rsidP="00EC30C5">
      <w:pPr>
        <w:pStyle w:val="a4"/>
        <w:numPr>
          <w:ilvl w:val="0"/>
          <w:numId w:val="47"/>
        </w:numPr>
        <w:autoSpaceDN w:val="0"/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Принцип функциональности.</w:t>
      </w:r>
    </w:p>
    <w:p w:rsidR="00EC30C5" w:rsidRDefault="00EC30C5" w:rsidP="00EC30C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особенностей организации природы в целом и каждого его компонента требует уяснения функциональных связей. Особое внимание уделяется  не описанию объектов, а характеристики природных явлений и процессов, объяснению механизмов функциональных сообществ.</w:t>
      </w:r>
    </w:p>
    <w:p w:rsidR="00EC30C5" w:rsidRDefault="00EC30C5" w:rsidP="00EC30C5">
      <w:pPr>
        <w:pStyle w:val="a4"/>
        <w:numPr>
          <w:ilvl w:val="0"/>
          <w:numId w:val="47"/>
        </w:numPr>
        <w:autoSpaceDN w:val="0"/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Принцип непрерывности.</w:t>
      </w:r>
    </w:p>
    <w:p w:rsidR="00EC30C5" w:rsidRDefault="00EC30C5" w:rsidP="00EC30C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Преемственность между всеми ступенями обучения на уровне технологии, предметного и </w:t>
      </w:r>
      <w:proofErr w:type="spellStart"/>
      <w:r>
        <w:rPr>
          <w:rFonts w:ascii="Times New Roman" w:hAnsi="Times New Roman"/>
          <w:sz w:val="24"/>
          <w:szCs w:val="24"/>
        </w:rPr>
        <w:t>надпредметного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содержаний и методик их усвоения.</w:t>
      </w:r>
    </w:p>
    <w:p w:rsidR="00EC30C5" w:rsidRDefault="00EC30C5" w:rsidP="00EC30C5">
      <w:pPr>
        <w:pStyle w:val="a4"/>
        <w:numPr>
          <w:ilvl w:val="0"/>
          <w:numId w:val="47"/>
        </w:numPr>
        <w:autoSpaceDN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Принцип психологической комфортности.</w:t>
      </w:r>
    </w:p>
    <w:p w:rsidR="00EC30C5" w:rsidRDefault="00EC30C5" w:rsidP="00EC30C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Снятие всех </w:t>
      </w:r>
      <w:proofErr w:type="spellStart"/>
      <w:r>
        <w:rPr>
          <w:rFonts w:ascii="Times New Roman" w:hAnsi="Times New Roman"/>
          <w:sz w:val="24"/>
          <w:szCs w:val="24"/>
        </w:rPr>
        <w:t>стрессообразующих</w:t>
      </w:r>
      <w:proofErr w:type="spellEnd"/>
      <w:r>
        <w:rPr>
          <w:rFonts w:ascii="Times New Roman" w:hAnsi="Times New Roman"/>
          <w:sz w:val="24"/>
          <w:szCs w:val="24"/>
        </w:rPr>
        <w:t xml:space="preserve"> факторов учебного процесса, создание в школе и на уроках доброжелательной атмосферы, ориентированной на реализацию идей педагогики сотрудничества, развитие диалоговых форм общения.</w:t>
      </w:r>
    </w:p>
    <w:p w:rsidR="00EC30C5" w:rsidRDefault="00EC30C5" w:rsidP="00EC30C5">
      <w:pPr>
        <w:pStyle w:val="a4"/>
        <w:numPr>
          <w:ilvl w:val="0"/>
          <w:numId w:val="47"/>
        </w:numPr>
        <w:autoSpaceDN w:val="0"/>
        <w:spacing w:after="0" w:line="240" w:lineRule="auto"/>
        <w:ind w:left="1134" w:hanging="283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Принцип вариативности.</w:t>
      </w:r>
    </w:p>
    <w:p w:rsidR="00EC30C5" w:rsidRDefault="00EC30C5" w:rsidP="00EC30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учащихся способностей к принятию решений в ситуациях выбора в условиях решения задач и проблем; воспитание и развитие качеств личности, отвечающих требованиям информационного общества, инновационной экономики, задачам построения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демократического гражданского общества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30C5" w:rsidRDefault="00EC30C5" w:rsidP="00EC30C5">
      <w:pPr>
        <w:pStyle w:val="ad"/>
        <w:numPr>
          <w:ilvl w:val="0"/>
          <w:numId w:val="47"/>
        </w:numPr>
        <w:spacing w:before="0" w:after="0" w:line="240" w:lineRule="auto"/>
        <w:ind w:left="1134" w:hanging="283"/>
        <w:jc w:val="both"/>
        <w:rPr>
          <w:b/>
          <w:i/>
          <w:kern w:val="0"/>
          <w:lang w:eastAsia="ru-RU"/>
        </w:rPr>
      </w:pPr>
      <w:r>
        <w:rPr>
          <w:b/>
          <w:i/>
          <w:kern w:val="0"/>
          <w:lang w:eastAsia="ru-RU"/>
        </w:rPr>
        <w:t xml:space="preserve">Принцип творчества. </w:t>
      </w:r>
    </w:p>
    <w:p w:rsidR="00EC30C5" w:rsidRDefault="00EC30C5" w:rsidP="00EC30C5">
      <w:pPr>
        <w:pStyle w:val="ad"/>
        <w:spacing w:before="0" w:after="0" w:line="240" w:lineRule="auto"/>
        <w:ind w:firstLine="851"/>
        <w:jc w:val="both"/>
        <w:rPr>
          <w:kern w:val="0"/>
          <w:lang w:eastAsia="ru-RU"/>
        </w:rPr>
      </w:pPr>
      <w:r>
        <w:rPr>
          <w:kern w:val="0"/>
          <w:lang w:eastAsia="ru-RU"/>
        </w:rPr>
        <w:t>Максимальная ориентация на творческое начало в учебной деятельности учащихся, приобретение ими собственного опыта творческой деятельности. </w:t>
      </w:r>
    </w:p>
    <w:p w:rsidR="00EC30C5" w:rsidRDefault="00EC30C5" w:rsidP="00EC30C5">
      <w:pPr>
        <w:pStyle w:val="ad"/>
        <w:numPr>
          <w:ilvl w:val="0"/>
          <w:numId w:val="47"/>
        </w:numPr>
        <w:spacing w:before="0" w:after="0" w:line="240" w:lineRule="auto"/>
        <w:ind w:left="0" w:firstLine="851"/>
        <w:jc w:val="both"/>
        <w:rPr>
          <w:b/>
          <w:i/>
          <w:kern w:val="0"/>
          <w:lang w:eastAsia="ru-RU"/>
        </w:rPr>
      </w:pPr>
      <w:r>
        <w:rPr>
          <w:b/>
          <w:i/>
          <w:kern w:val="0"/>
          <w:lang w:eastAsia="ru-RU"/>
        </w:rPr>
        <w:t>Принцип учета индивидуальных  возрастных, психологических и физиологических особенностей.</w:t>
      </w:r>
    </w:p>
    <w:p w:rsidR="00EC30C5" w:rsidRDefault="00EC30C5" w:rsidP="00EC30C5">
      <w:pPr>
        <w:pStyle w:val="ad"/>
        <w:spacing w:before="0" w:after="0" w:line="240" w:lineRule="auto"/>
        <w:ind w:firstLine="851"/>
        <w:jc w:val="both"/>
        <w:rPr>
          <w:kern w:val="0"/>
          <w:lang w:eastAsia="ru-RU"/>
        </w:rPr>
      </w:pPr>
      <w:r>
        <w:rPr>
          <w:kern w:val="0"/>
          <w:lang w:eastAsia="ru-RU"/>
        </w:rPr>
        <w:t>Обеспечивает рост творческого потенциала, познавательных мотивов, обогащение форм взаимодействия со сверстниками и взрослыми в познавательной деятельности.</w:t>
      </w:r>
    </w:p>
    <w:p w:rsidR="00EC30C5" w:rsidRDefault="00EC30C5" w:rsidP="00EC30C5">
      <w:pPr>
        <w:pStyle w:val="ad"/>
        <w:spacing w:before="0" w:after="0" w:line="240" w:lineRule="auto"/>
        <w:ind w:firstLine="851"/>
        <w:jc w:val="both"/>
        <w:rPr>
          <w:kern w:val="0"/>
          <w:lang w:eastAsia="ru-RU"/>
        </w:rPr>
      </w:pPr>
      <w:r>
        <w:t xml:space="preserve"> </w:t>
      </w:r>
      <w:r>
        <w:rPr>
          <w:kern w:val="0"/>
          <w:lang w:eastAsia="ru-RU"/>
        </w:rPr>
        <w:t xml:space="preserve">Строгое соблюдение вышеуказанных принципов помогает осуществить правильный отбор материала, улучшает его усвоение школьниками, пробуждает интерес детей к изучению природы. </w:t>
      </w:r>
      <w:proofErr w:type="gramStart"/>
      <w:r>
        <w:rPr>
          <w:kern w:val="0"/>
          <w:lang w:eastAsia="ru-RU"/>
        </w:rPr>
        <w:t>Важное значение</w:t>
      </w:r>
      <w:proofErr w:type="gramEnd"/>
      <w:r>
        <w:rPr>
          <w:kern w:val="0"/>
          <w:lang w:eastAsia="ru-RU"/>
        </w:rPr>
        <w:t xml:space="preserve"> имеет изложение материала живым, ясным, образным  языком в сочетании со строго научным и лаконичным стилем. Кроме того, изучение природных объектов и явлений невозможно без их непосредственного восприятия, а также использования в процессе обучения наглядных средств.</w:t>
      </w:r>
    </w:p>
    <w:p w:rsidR="00EC30C5" w:rsidRDefault="00EC30C5" w:rsidP="00EC30C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основу разработки рабочей программы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легкой умственной отсталостью (ин</w:t>
      </w:r>
      <w:r>
        <w:rPr>
          <w:rFonts w:ascii="Times New Roman" w:hAnsi="Times New Roman" w:cs="Times New Roman"/>
          <w:sz w:val="24"/>
          <w:szCs w:val="24"/>
        </w:rPr>
        <w:softHyphen/>
        <w:t>те</w:t>
      </w:r>
      <w:r>
        <w:rPr>
          <w:rFonts w:ascii="Times New Roman" w:hAnsi="Times New Roman" w:cs="Times New Roman"/>
          <w:sz w:val="24"/>
          <w:szCs w:val="24"/>
        </w:rPr>
        <w:softHyphen/>
        <w:t>л</w:t>
      </w:r>
      <w:r>
        <w:rPr>
          <w:rFonts w:ascii="Times New Roman" w:hAnsi="Times New Roman" w:cs="Times New Roman"/>
          <w:sz w:val="24"/>
          <w:szCs w:val="24"/>
        </w:rPr>
        <w:softHyphen/>
        <w:t>ле</w:t>
      </w:r>
      <w:r>
        <w:rPr>
          <w:rFonts w:ascii="Times New Roman" w:hAnsi="Times New Roman" w:cs="Times New Roman"/>
          <w:sz w:val="24"/>
          <w:szCs w:val="24"/>
        </w:rPr>
        <w:softHyphen/>
        <w:t>к</w:t>
      </w:r>
      <w:r>
        <w:rPr>
          <w:rFonts w:ascii="Times New Roman" w:hAnsi="Times New Roman" w:cs="Times New Roman"/>
          <w:sz w:val="24"/>
          <w:szCs w:val="24"/>
        </w:rPr>
        <w:softHyphen/>
        <w:t>ту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альными нарушениями) заложены дифференцированный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подходы.</w:t>
      </w:r>
    </w:p>
    <w:p w:rsidR="00EC30C5" w:rsidRDefault="00EC30C5" w:rsidP="00EC30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Дифференцированный подход</w:t>
      </w:r>
      <w:r>
        <w:rPr>
          <w:rFonts w:ascii="Times New Roman" w:hAnsi="Times New Roman" w:cs="Times New Roman"/>
          <w:sz w:val="24"/>
          <w:szCs w:val="24"/>
        </w:rPr>
        <w:t xml:space="preserve"> к построению АООП для обучающихся с легкой умственной отсталостью (интеллектуальными нарушениями) предполагает учет их особых обра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зовательных потребностей, которые проявляются в неоднородности возможностей освоения содержания образования. </w:t>
      </w:r>
    </w:p>
    <w:p w:rsidR="00EC30C5" w:rsidRDefault="00EC30C5" w:rsidP="00EC30C5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Применение дифференцированного подхода к созданию образовательной программы обеспечивает разнообразие содержания, предоставляя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умственной от</w:t>
      </w:r>
      <w:r>
        <w:rPr>
          <w:rFonts w:ascii="Times New Roman" w:hAnsi="Times New Roman" w:cs="Times New Roman"/>
          <w:sz w:val="24"/>
          <w:szCs w:val="24"/>
        </w:rPr>
        <w:softHyphen/>
        <w:t>сталостью (интеллектуальными нарушениями) возможность реализовать ин</w:t>
      </w:r>
      <w:r>
        <w:rPr>
          <w:rFonts w:ascii="Times New Roman" w:hAnsi="Times New Roman" w:cs="Times New Roman"/>
          <w:sz w:val="24"/>
          <w:szCs w:val="24"/>
        </w:rPr>
        <w:softHyphen/>
        <w:t>ди</w:t>
      </w:r>
      <w:r>
        <w:rPr>
          <w:rFonts w:ascii="Times New Roman" w:hAnsi="Times New Roman" w:cs="Times New Roman"/>
          <w:sz w:val="24"/>
          <w:szCs w:val="24"/>
        </w:rPr>
        <w:softHyphen/>
        <w:t>ви</w:t>
      </w:r>
      <w:r>
        <w:rPr>
          <w:rFonts w:ascii="Times New Roman" w:hAnsi="Times New Roman" w:cs="Times New Roman"/>
          <w:sz w:val="24"/>
          <w:szCs w:val="24"/>
        </w:rPr>
        <w:softHyphen/>
        <w:t>ду</w:t>
      </w:r>
      <w:r>
        <w:rPr>
          <w:rFonts w:ascii="Times New Roman" w:hAnsi="Times New Roman" w:cs="Times New Roman"/>
          <w:sz w:val="24"/>
          <w:szCs w:val="24"/>
        </w:rPr>
        <w:softHyphen/>
        <w:t>аль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ный потенциал развития. </w:t>
      </w:r>
    </w:p>
    <w:p w:rsidR="00EC30C5" w:rsidRDefault="00EC30C5" w:rsidP="00EC30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 основывается на теоретических положениях отечественной психологической науки, раскрывающих основные закономерности и структуру образо</w:t>
      </w:r>
      <w:r>
        <w:rPr>
          <w:rFonts w:ascii="Times New Roman" w:hAnsi="Times New Roman" w:cs="Times New Roman"/>
          <w:sz w:val="24"/>
          <w:szCs w:val="24"/>
        </w:rPr>
        <w:softHyphen/>
        <w:t>вания с учетом специфики развития личности обучающегося с умственной отсталостью (интеллектуальными нарушениями).</w:t>
      </w:r>
    </w:p>
    <w:p w:rsidR="00EC30C5" w:rsidRDefault="00EC30C5" w:rsidP="00EC30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 в образовании строится на признании того, что развитие личности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школьного возраста определяется характером организации доступной им деятельности (предметно-практической и учебной). </w:t>
      </w:r>
    </w:p>
    <w:p w:rsidR="00EC30C5" w:rsidRDefault="00EC30C5" w:rsidP="00EC30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 средством реализации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 в образовании является обучение как процесс организации познавательной и предметно-практической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обеспечивающий овладение ими содержанием образования.</w:t>
      </w:r>
    </w:p>
    <w:p w:rsidR="00EC30C5" w:rsidRDefault="00EC30C5" w:rsidP="00EC30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eastAsia="Batang" w:hAnsi="Times New Roman" w:cs="Times New Roman"/>
          <w:position w:val="-2"/>
          <w:sz w:val="24"/>
          <w:szCs w:val="28"/>
        </w:rPr>
        <w:t xml:space="preserve">бучение детей с нарушением интеллекта предполагает </w:t>
      </w:r>
      <w:proofErr w:type="gramStart"/>
      <w:r>
        <w:rPr>
          <w:rFonts w:ascii="Times New Roman" w:eastAsia="Batang" w:hAnsi="Times New Roman" w:cs="Times New Roman"/>
          <w:position w:val="-2"/>
          <w:sz w:val="24"/>
          <w:szCs w:val="28"/>
        </w:rPr>
        <w:t>педагогическую дифференциацию учащихся, предложенную Воронковой В.В. Согласно этой дифференциации все  умственно отсталые учащиеся делятся</w:t>
      </w:r>
      <w:proofErr w:type="gramEnd"/>
      <w:r>
        <w:rPr>
          <w:rFonts w:ascii="Times New Roman" w:eastAsia="Batang" w:hAnsi="Times New Roman" w:cs="Times New Roman"/>
          <w:position w:val="-2"/>
          <w:sz w:val="24"/>
          <w:szCs w:val="28"/>
        </w:rPr>
        <w:t xml:space="preserve"> на </w:t>
      </w:r>
      <w:r>
        <w:rPr>
          <w:rFonts w:ascii="Times New Roman" w:eastAsia="Batang" w:hAnsi="Times New Roman" w:cs="Times New Roman"/>
          <w:b/>
          <w:i/>
          <w:position w:val="-2"/>
          <w:sz w:val="24"/>
          <w:szCs w:val="28"/>
        </w:rPr>
        <w:t>4 группы</w:t>
      </w:r>
      <w:r>
        <w:rPr>
          <w:rFonts w:ascii="Times New Roman" w:eastAsia="Batang" w:hAnsi="Times New Roman" w:cs="Times New Roman"/>
          <w:position w:val="-2"/>
          <w:sz w:val="24"/>
          <w:szCs w:val="28"/>
        </w:rPr>
        <w:t>.</w:t>
      </w:r>
    </w:p>
    <w:p w:rsidR="00EC30C5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  <w:u w:val="single"/>
        </w:rPr>
        <w:t>Первую группу</w:t>
      </w:r>
      <w:r>
        <w:rPr>
          <w:rFonts w:ascii="Times New Roman" w:hAnsi="Times New Roman" w:cs="Times New Roman"/>
          <w:sz w:val="24"/>
          <w:szCs w:val="28"/>
        </w:rPr>
        <w:t xml:space="preserve"> составляют ученики, наиболее успешно овладевающие программным материалом в процессе фронтального обучения. Все задания ими, как правило, выполняются самостоятельно. Они не испытывают больших затруднений при выполнении изменённого задания, в основном правильно используют имеющийся опыт, выполняя новую работу. Умение объяснять свои действия словами свидетельствуют о сознательном усвоении этими учащимися программного материала. Им доступен некоторый уровень обобщения. Полученные знания и умения такие ученики успешнее остальных применяют на практике. При выполнении сравнительно сложных заданий им нужна незначительная активизирующая помощь взрослого. </w:t>
      </w:r>
    </w:p>
    <w:p w:rsidR="00EC30C5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Учащиеся </w:t>
      </w:r>
      <w:r>
        <w:rPr>
          <w:rFonts w:ascii="Times New Roman" w:hAnsi="Times New Roman" w:cs="Times New Roman"/>
          <w:b/>
          <w:i/>
          <w:sz w:val="24"/>
          <w:szCs w:val="28"/>
          <w:u w:val="single"/>
        </w:rPr>
        <w:t>второй группы</w:t>
      </w:r>
      <w:r>
        <w:rPr>
          <w:rFonts w:ascii="Times New Roman" w:hAnsi="Times New Roman" w:cs="Times New Roman"/>
          <w:sz w:val="24"/>
          <w:szCs w:val="28"/>
        </w:rPr>
        <w:t xml:space="preserve"> также достаточно успешно обучаются в классе. В ходе обучения эти дети испытывают несколько большие трудности, чем ученики 1 группы. Они в основном понимают фронтальное объяснение учителя, неплохо запоминают изучаемый материал, но без помощи сделать элементарные выводы и обобщения не в состоянии. Их отличает меньшая самостоятельность в выполнении всех видов работ, они нуждаются в помощи учителя, как активизирующей, так и организующей. Перенос знаний в новые условия их в основном не затрудняет. Но при этом ученики снижают темп работы, допускают ошибки, которые могут быть исправлены с незначительной помощью. Объяснения этих учащихся недостаточно точны, даются в развёрнутом плане с меньшей степенью обобщённости.</w:t>
      </w:r>
    </w:p>
    <w:p w:rsidR="00EC30C5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</w:t>
      </w:r>
      <w:r>
        <w:rPr>
          <w:rFonts w:ascii="Times New Roman" w:hAnsi="Times New Roman" w:cs="Times New Roman"/>
          <w:b/>
          <w:i/>
          <w:sz w:val="24"/>
          <w:szCs w:val="28"/>
          <w:u w:val="single"/>
        </w:rPr>
        <w:t>третьей группе</w:t>
      </w:r>
      <w:r>
        <w:rPr>
          <w:rFonts w:ascii="Times New Roman" w:hAnsi="Times New Roman" w:cs="Times New Roman"/>
          <w:sz w:val="24"/>
          <w:szCs w:val="28"/>
        </w:rPr>
        <w:t xml:space="preserve"> относятся ученики, которые с трудом усваивают программный материал, нуждаясь в различных видах помощи (словесно-логической, наглядной, предметно-практической). Успешность усвоения знаний, в первую очередь зависит от понимания детьми того, что им сообщается. Для этих учащихся характерно недостаточное осознание вновь сообщаемого материала (правила, теоретические сведения, факты). Им трудно определить главное в изучаемом материале, установить логическую связь частей, отделить второстепенное. Им трудно понять материал во время фронтальных занятий, они нуждаются в дополнительном объяснении. Их отличает низкая самостоятельность. Темп усвоения материала у этих учащихся значительно ниже, чем у </w:t>
      </w:r>
      <w:proofErr w:type="gramStart"/>
      <w:r>
        <w:rPr>
          <w:rFonts w:ascii="Times New Roman" w:hAnsi="Times New Roman" w:cs="Times New Roman"/>
          <w:sz w:val="24"/>
          <w:szCs w:val="28"/>
        </w:rPr>
        <w:t>детей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отнесённых ко 2 группе. Несмотря на трудности усвоения материала, ученики в основном не теряют приобретённых знаний и умений, могут их применить при выполнении аналогичного задания, однако каждое несколько изменённое задание воспринимается ими как новое. Это свидетельствует о низкой способности учащихся данной группы обобщать, из суммы полученных знаний и умений выбрать нужное и применить адекватно поставленной задаче. Школьники 3 группы в процессе обучения в некоторой мере преодолевают инертность. Значительная помощь им </w:t>
      </w:r>
      <w:proofErr w:type="gramStart"/>
      <w:r>
        <w:rPr>
          <w:rFonts w:ascii="Times New Roman" w:hAnsi="Times New Roman" w:cs="Times New Roman"/>
          <w:sz w:val="24"/>
          <w:szCs w:val="28"/>
        </w:rPr>
        <w:t>бывает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нужна главным образом в начале выполнения задания, после чего они могут работать более самостоятельно, пока не встретятся с новой трудностью. Деятельность учеников данной группы нужно постоянно организовывать, пока они не поймут основного в изучаемом материале. После этого школьники уверенно выполняют задания и лучше дают словесный отчёт о нём. Это говорит хотя и о затруднённом, но в определённой мере осознанном процессе усвоения программного материала. Кроме того, школьникам трудно применить, казалось бы, хорошо выученный материал на других уроках.</w:t>
      </w:r>
    </w:p>
    <w:p w:rsidR="00EC30C5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</w:t>
      </w:r>
      <w:r>
        <w:rPr>
          <w:rFonts w:ascii="Times New Roman" w:hAnsi="Times New Roman" w:cs="Times New Roman"/>
          <w:b/>
          <w:i/>
          <w:sz w:val="24"/>
          <w:szCs w:val="28"/>
          <w:u w:val="single"/>
        </w:rPr>
        <w:t>4 группе</w:t>
      </w:r>
      <w:r>
        <w:rPr>
          <w:rFonts w:ascii="Times New Roman" w:hAnsi="Times New Roman" w:cs="Times New Roman"/>
          <w:sz w:val="24"/>
          <w:szCs w:val="28"/>
        </w:rPr>
        <w:t xml:space="preserve"> относятся учащиеся, которые овладевают учебным материалом на самом низком уровне. При этом фронтального обучения для них явно недостаточно. Они нуждаются в выполнении большого количества упражнений, введения дополнительных приёмов обучения, постоянном контроле и подсказках во время выполнения работы. Сделать выводы с некоторой долей самостоятельности, использовать прошлый опыт им недоступно. Учащимся требуется чёткое неоднократное объяснение учителя при выполнении любого задания. Помощь учителя в виде прямой подсказки одними учениками используется верно, другие и в этих условиях допускают ошибки. Эти школьники не видят ошибок в работе, им требуется конкретное указание на них и объяснение к исправлению. Каждое последующее задание воспринимается ими как новое. Знания усваиваются чисто механически, быстро забываются. </w:t>
      </w:r>
      <w:r>
        <w:rPr>
          <w:rFonts w:ascii="Times New Roman" w:hAnsi="Times New Roman" w:cs="Times New Roman"/>
          <w:sz w:val="24"/>
          <w:szCs w:val="28"/>
        </w:rPr>
        <w:lastRenderedPageBreak/>
        <w:t>Они могут усвоить значительно меньший объём знаний и умений, чем предлагается программой. Связная речь формируется у них медленно, отличается фрагментарностью, значительным искажением смысла.</w:t>
      </w:r>
    </w:p>
    <w:p w:rsidR="00EC30C5" w:rsidRDefault="00EC30C5" w:rsidP="00EC3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Отнесённость школьников  к той или иной группе не является стабильной. Под влиянием корригирующего обучения ученики развиваются и могут переходить в группу выше или занять более благополучное положение внутри группы.</w:t>
      </w:r>
    </w:p>
    <w:p w:rsidR="00EC30C5" w:rsidRDefault="00EC30C5" w:rsidP="00EC30C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Первые природоведческие знания, учащиеся с интеллектуальными нарушениями получают в дошкольном возрасте и в начальных классах. При знакомстве с окружающим миром у учеников коррекционной школы формируются первоначальные знания о природе: они изучают сезонные изменения в природе, знакомятся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временами года, их признаками, наблюдают за явлениями природы, сезонными изменениями в жизни растений и животных, получают элементарные сведения об охране здоровья.</w:t>
      </w:r>
    </w:p>
    <w:p w:rsidR="00EC30C5" w:rsidRDefault="00EC30C5" w:rsidP="00EC30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7E6B">
        <w:rPr>
          <w:rFonts w:ascii="Times New Roman" w:hAnsi="Times New Roman" w:cs="Times New Roman"/>
          <w:sz w:val="24"/>
          <w:szCs w:val="24"/>
        </w:rPr>
        <w:t xml:space="preserve">Преподавание курса </w:t>
      </w:r>
      <w:r>
        <w:rPr>
          <w:rFonts w:ascii="Times New Roman" w:hAnsi="Times New Roman" w:cs="Times New Roman"/>
          <w:b/>
          <w:i/>
          <w:sz w:val="24"/>
          <w:szCs w:val="24"/>
        </w:rPr>
        <w:t>«География</w:t>
      </w:r>
      <w:r w:rsidRPr="001D7E6B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1D7E6B">
        <w:rPr>
          <w:rFonts w:ascii="Times New Roman" w:hAnsi="Times New Roman" w:cs="Times New Roman"/>
          <w:sz w:val="24"/>
          <w:szCs w:val="24"/>
        </w:rPr>
        <w:t xml:space="preserve"> предполагает проведение уроков разного типа. Все они начинаются объяснением задач урока и его этапов, а также формирование у школьников положительной мотивации. В конце урока подводятся его итоги, и дается задание на дом. В остальном, уроки отличаются по своей дидактической цели и характеру познавательной деятельности учащихся. Чаще всего проводятся </w:t>
      </w:r>
      <w:r w:rsidRPr="00AA05C8">
        <w:rPr>
          <w:rFonts w:ascii="Times New Roman" w:hAnsi="Times New Roman" w:cs="Times New Roman"/>
          <w:b/>
          <w:i/>
          <w:sz w:val="24"/>
          <w:szCs w:val="24"/>
          <w:u w:val="single"/>
        </w:rPr>
        <w:t>комбинированные уроки</w:t>
      </w:r>
      <w:r w:rsidRPr="001D7E6B">
        <w:rPr>
          <w:rFonts w:ascii="Times New Roman" w:hAnsi="Times New Roman" w:cs="Times New Roman"/>
          <w:i/>
          <w:sz w:val="24"/>
          <w:szCs w:val="24"/>
        </w:rPr>
        <w:t>,</w:t>
      </w:r>
      <w:r w:rsidRPr="001D7E6B">
        <w:rPr>
          <w:rFonts w:ascii="Times New Roman" w:hAnsi="Times New Roman" w:cs="Times New Roman"/>
          <w:sz w:val="24"/>
          <w:szCs w:val="24"/>
        </w:rPr>
        <w:t xml:space="preserve"> структурными элементами которых является проверка знаний и умений, объяснение нового материала, закрепление и обобщение. </w:t>
      </w:r>
      <w:proofErr w:type="gramStart"/>
      <w:r w:rsidRPr="00AA05C8">
        <w:rPr>
          <w:rFonts w:ascii="Times New Roman" w:hAnsi="Times New Roman" w:cs="Times New Roman"/>
          <w:b/>
          <w:i/>
          <w:sz w:val="24"/>
          <w:szCs w:val="24"/>
          <w:u w:val="single"/>
        </w:rPr>
        <w:t>Урок изучения нового материала</w:t>
      </w:r>
      <w:r w:rsidRPr="001D7E6B">
        <w:rPr>
          <w:rFonts w:ascii="Times New Roman" w:hAnsi="Times New Roman" w:cs="Times New Roman"/>
          <w:sz w:val="24"/>
          <w:szCs w:val="24"/>
        </w:rPr>
        <w:t xml:space="preserve"> отличается от комбинированного исключением проверки знаний и умений.</w:t>
      </w:r>
      <w:proofErr w:type="gramEnd"/>
      <w:r w:rsidRPr="001D7E6B">
        <w:rPr>
          <w:rFonts w:ascii="Times New Roman" w:hAnsi="Times New Roman" w:cs="Times New Roman"/>
          <w:sz w:val="24"/>
          <w:szCs w:val="24"/>
        </w:rPr>
        <w:t xml:space="preserve">  Они планируются в начале новых разделов и тем, а так же при изложении сложных вопросов содержания. </w:t>
      </w:r>
      <w:r w:rsidRPr="00AA05C8">
        <w:rPr>
          <w:rFonts w:ascii="Times New Roman" w:hAnsi="Times New Roman" w:cs="Times New Roman"/>
          <w:b/>
          <w:i/>
          <w:sz w:val="24"/>
          <w:szCs w:val="24"/>
          <w:u w:val="single"/>
        </w:rPr>
        <w:t>Уроки обобщающего повторения</w:t>
      </w:r>
      <w:r w:rsidRPr="00AA05C8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</w:t>
      </w:r>
      <w:r w:rsidRPr="00AA05C8">
        <w:rPr>
          <w:rFonts w:ascii="Times New Roman" w:hAnsi="Times New Roman" w:cs="Times New Roman"/>
          <w:b/>
          <w:i/>
          <w:sz w:val="24"/>
          <w:szCs w:val="24"/>
          <w:u w:val="single"/>
        </w:rPr>
        <w:t>уроки проверки и контроля</w:t>
      </w:r>
      <w:r w:rsidRPr="001D7E6B">
        <w:rPr>
          <w:rFonts w:ascii="Times New Roman" w:hAnsi="Times New Roman" w:cs="Times New Roman"/>
          <w:sz w:val="24"/>
          <w:szCs w:val="24"/>
        </w:rPr>
        <w:t xml:space="preserve"> приурочены к концу разделов, последним урокам четверти. На них изученный материал проверяется и закрепляется. </w:t>
      </w:r>
      <w:r w:rsidRPr="00AA05C8">
        <w:rPr>
          <w:rFonts w:ascii="Times New Roman" w:hAnsi="Times New Roman" w:cs="Times New Roman"/>
          <w:b/>
          <w:i/>
          <w:sz w:val="24"/>
          <w:szCs w:val="24"/>
          <w:u w:val="single"/>
        </w:rPr>
        <w:t>Урок-экскурсия</w:t>
      </w:r>
      <w:r w:rsidRPr="001D7E6B">
        <w:rPr>
          <w:rFonts w:ascii="Times New Roman" w:hAnsi="Times New Roman" w:cs="Times New Roman"/>
          <w:sz w:val="24"/>
          <w:szCs w:val="24"/>
        </w:rPr>
        <w:t xml:space="preserve"> – типичная   форма проведения уроков природоведения. Они делятся </w:t>
      </w:r>
      <w:proofErr w:type="gramStart"/>
      <w:r w:rsidRPr="001D7E6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D7E6B">
        <w:rPr>
          <w:rFonts w:ascii="Times New Roman" w:hAnsi="Times New Roman" w:cs="Times New Roman"/>
          <w:sz w:val="24"/>
          <w:szCs w:val="24"/>
        </w:rPr>
        <w:t xml:space="preserve"> сезонные и тематические и  проводятся по специально разработанному плану.</w:t>
      </w:r>
    </w:p>
    <w:p w:rsidR="00EC30C5" w:rsidRPr="00EB4539" w:rsidRDefault="00EC30C5" w:rsidP="00EC30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B4539">
        <w:rPr>
          <w:rFonts w:ascii="Times New Roman" w:hAnsi="Times New Roman" w:cs="Times New Roman"/>
          <w:sz w:val="24"/>
          <w:szCs w:val="24"/>
        </w:rPr>
        <w:t>Особенностями организации образовательного процесса по предмету является следующие:</w:t>
      </w:r>
    </w:p>
    <w:p w:rsidR="00EC30C5" w:rsidRPr="00EB4539" w:rsidRDefault="00EC30C5" w:rsidP="00EC30C5">
      <w:pPr>
        <w:pStyle w:val="a4"/>
        <w:numPr>
          <w:ilvl w:val="0"/>
          <w:numId w:val="48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4539">
        <w:rPr>
          <w:rFonts w:ascii="Times New Roman" w:hAnsi="Times New Roman"/>
          <w:sz w:val="24"/>
          <w:szCs w:val="24"/>
        </w:rPr>
        <w:t>организация образовательной урочной деятельности способствует  формированию у обучающихся положительных качеств, развитие устной речи, обогащение словарного запаса, знание об окружающем мире.</w:t>
      </w:r>
    </w:p>
    <w:p w:rsidR="00EC30C5" w:rsidRPr="00EB4539" w:rsidRDefault="00EC30C5" w:rsidP="00EC30C5">
      <w:pPr>
        <w:pStyle w:val="a4"/>
        <w:numPr>
          <w:ilvl w:val="0"/>
          <w:numId w:val="49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EB4539">
        <w:rPr>
          <w:rFonts w:ascii="Times New Roman" w:hAnsi="Times New Roman"/>
          <w:sz w:val="24"/>
          <w:szCs w:val="24"/>
        </w:rPr>
        <w:t>в процессе урочной деятельности используются приёмы организации образовательной деятельности с учётом возраста обучающихся, обеспечивающие достижение планируемых результатов курса, таких как дидактические игры, упражнения, словесные (беседа), работа по учебнику, наглядные  (демонстрация предметов или их изображений), практические, наблюдения.</w:t>
      </w:r>
      <w:proofErr w:type="gramEnd"/>
    </w:p>
    <w:p w:rsidR="00EC30C5" w:rsidRPr="00EB4539" w:rsidRDefault="00EC30C5" w:rsidP="00EC30C5">
      <w:pPr>
        <w:pStyle w:val="a4"/>
        <w:numPr>
          <w:ilvl w:val="0"/>
          <w:numId w:val="49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4539">
        <w:rPr>
          <w:rFonts w:ascii="Times New Roman" w:hAnsi="Times New Roman"/>
          <w:sz w:val="24"/>
          <w:szCs w:val="24"/>
        </w:rPr>
        <w:t>предпочтительными организационными формами образовательной деятельности являются словесные (беседа), работа по учебнику, наглядные (демонстрация предметов или их изображений), практические, наблюдения.</w:t>
      </w:r>
    </w:p>
    <w:p w:rsidR="00EC30C5" w:rsidRPr="00EB4539" w:rsidRDefault="00EC30C5" w:rsidP="00EC30C5">
      <w:pPr>
        <w:pStyle w:val="a4"/>
        <w:numPr>
          <w:ilvl w:val="0"/>
          <w:numId w:val="49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4539">
        <w:rPr>
          <w:rFonts w:ascii="Times New Roman" w:hAnsi="Times New Roman"/>
          <w:sz w:val="24"/>
          <w:szCs w:val="24"/>
        </w:rPr>
        <w:t>основными формами контроля достижения планируемых результатов программы являются обобщающие уроки, тестовые работы, контрольные, самостоятельные работы, фронтальный опрос, работа по карточкам.</w:t>
      </w:r>
    </w:p>
    <w:p w:rsidR="00EC30C5" w:rsidRPr="00470B18" w:rsidRDefault="00EC30C5" w:rsidP="00EC30C5">
      <w:pPr>
        <w:pStyle w:val="a4"/>
        <w:numPr>
          <w:ilvl w:val="0"/>
          <w:numId w:val="49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4539">
        <w:rPr>
          <w:rFonts w:ascii="Times New Roman" w:hAnsi="Times New Roman"/>
          <w:sz w:val="24"/>
          <w:szCs w:val="24"/>
        </w:rPr>
        <w:t>Оценивание результатов образовательной деятельности осуществляется, в три вида:  текущее, промежуточное, итоговое оценивание.  При этом итоговая отметка может быть выставлена как обобщенный результат накопленных за период обучения отметок.</w:t>
      </w:r>
    </w:p>
    <w:p w:rsidR="00EC30C5" w:rsidRPr="00C64E3E" w:rsidRDefault="00EC30C5" w:rsidP="00EC30C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30C5" w:rsidRPr="00DA455F" w:rsidRDefault="00DA455F" w:rsidP="00DA455F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EC30C5" w:rsidRPr="00806FB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Методическое обеспечение:</w:t>
      </w:r>
    </w:p>
    <w:p w:rsidR="00EC30C5" w:rsidRPr="00806FBC" w:rsidRDefault="00EC30C5" w:rsidP="00EC30C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Т. Н. </w:t>
      </w:r>
      <w:proofErr w:type="spellStart"/>
      <w:r w:rsidRPr="00806FBC">
        <w:rPr>
          <w:rFonts w:ascii="Times New Roman" w:hAnsi="Times New Roman" w:cs="Times New Roman"/>
          <w:sz w:val="24"/>
          <w:szCs w:val="24"/>
        </w:rPr>
        <w:t>Воробцова</w:t>
      </w:r>
      <w:proofErr w:type="spellEnd"/>
      <w:r w:rsidRPr="00806FBC">
        <w:rPr>
          <w:rFonts w:ascii="Times New Roman" w:hAnsi="Times New Roman" w:cs="Times New Roman"/>
          <w:sz w:val="24"/>
          <w:szCs w:val="24"/>
        </w:rPr>
        <w:t xml:space="preserve"> Поурочны планы по учебнику В.А. </w:t>
      </w:r>
      <w:proofErr w:type="spellStart"/>
      <w:r w:rsidRPr="00806FBC">
        <w:rPr>
          <w:rFonts w:ascii="Times New Roman" w:hAnsi="Times New Roman" w:cs="Times New Roman"/>
          <w:sz w:val="24"/>
          <w:szCs w:val="24"/>
        </w:rPr>
        <w:t>Кориеской</w:t>
      </w:r>
      <w:proofErr w:type="spellEnd"/>
      <w:r w:rsidRPr="00806FBC">
        <w:rPr>
          <w:rFonts w:ascii="Times New Roman" w:hAnsi="Times New Roman" w:cs="Times New Roman"/>
          <w:sz w:val="24"/>
          <w:szCs w:val="24"/>
        </w:rPr>
        <w:t xml:space="preserve"> и др. «География материков и океанов»,   «Учитель АСТ», Волгоград 2002</w:t>
      </w:r>
    </w:p>
    <w:p w:rsidR="00EC30C5" w:rsidRPr="00806FBC" w:rsidRDefault="00EC30C5" w:rsidP="00EC30C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Т.М.Лифанова, </w:t>
      </w:r>
      <w:proofErr w:type="spellStart"/>
      <w:r w:rsidRPr="00806FBC">
        <w:rPr>
          <w:rFonts w:ascii="Times New Roman" w:hAnsi="Times New Roman" w:cs="Times New Roman"/>
          <w:sz w:val="24"/>
          <w:szCs w:val="24"/>
        </w:rPr>
        <w:t>Н.Б.Пленичная</w:t>
      </w:r>
      <w:proofErr w:type="spellEnd"/>
      <w:r w:rsidRPr="00806FBC">
        <w:rPr>
          <w:rFonts w:ascii="Times New Roman" w:hAnsi="Times New Roman" w:cs="Times New Roman"/>
          <w:sz w:val="24"/>
          <w:szCs w:val="24"/>
        </w:rPr>
        <w:t xml:space="preserve">, «Программирование задания для проверки знаний по географии», учащихся специальных (коррекционных) общеобразовательных учреждений </w:t>
      </w:r>
      <w:r w:rsidRPr="00806FB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06FBC">
        <w:rPr>
          <w:rFonts w:ascii="Times New Roman" w:hAnsi="Times New Roman" w:cs="Times New Roman"/>
          <w:sz w:val="24"/>
          <w:szCs w:val="24"/>
        </w:rPr>
        <w:t xml:space="preserve"> вида, Москва, Просвещение, </w:t>
      </w:r>
      <w:smartTag w:uri="urn:schemas-microsoft-com:office:smarttags" w:element="metricconverter">
        <w:smartTagPr>
          <w:attr w:name="ProductID" w:val="2004 г"/>
        </w:smartTagPr>
        <w:r w:rsidRPr="00806FBC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806FBC">
        <w:rPr>
          <w:rFonts w:ascii="Times New Roman" w:hAnsi="Times New Roman" w:cs="Times New Roman"/>
          <w:sz w:val="24"/>
          <w:szCs w:val="24"/>
        </w:rPr>
        <w:t>.</w:t>
      </w:r>
    </w:p>
    <w:p w:rsidR="00EC30C5" w:rsidRPr="00806FBC" w:rsidRDefault="00EC30C5" w:rsidP="00EC30C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И.И.Баринова, «География России», методическое пособие, издательский дом «Дрофа», </w:t>
      </w:r>
      <w:smartTag w:uri="urn:schemas-microsoft-com:office:smarttags" w:element="metricconverter">
        <w:smartTagPr>
          <w:attr w:name="ProductID" w:val="2000 г"/>
        </w:smartTagPr>
        <w:r w:rsidRPr="00806FBC">
          <w:rPr>
            <w:rFonts w:ascii="Times New Roman" w:hAnsi="Times New Roman" w:cs="Times New Roman"/>
            <w:sz w:val="24"/>
            <w:szCs w:val="24"/>
          </w:rPr>
          <w:t>2000 г</w:t>
        </w:r>
      </w:smartTag>
      <w:r w:rsidRPr="00806FBC">
        <w:rPr>
          <w:rFonts w:ascii="Times New Roman" w:hAnsi="Times New Roman" w:cs="Times New Roman"/>
          <w:sz w:val="24"/>
          <w:szCs w:val="24"/>
        </w:rPr>
        <w:t>.</w:t>
      </w:r>
    </w:p>
    <w:p w:rsidR="00EC30C5" w:rsidRPr="00806FBC" w:rsidRDefault="00EC30C5" w:rsidP="00EC30C5">
      <w:pPr>
        <w:numPr>
          <w:ilvl w:val="0"/>
          <w:numId w:val="13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Н.А Никитина Поурочные разработки по географии. Материки, океаны, народы и страны, «ВАКО</w:t>
      </w:r>
      <w:proofErr w:type="gramStart"/>
      <w:r w:rsidRPr="00806FBC">
        <w:rPr>
          <w:rFonts w:ascii="Times New Roman" w:hAnsi="Times New Roman" w:cs="Times New Roman"/>
          <w:sz w:val="24"/>
          <w:szCs w:val="24"/>
        </w:rPr>
        <w:t>»М</w:t>
      </w:r>
      <w:proofErr w:type="gramEnd"/>
      <w:r w:rsidRPr="00806FBC">
        <w:rPr>
          <w:rFonts w:ascii="Times New Roman" w:hAnsi="Times New Roman" w:cs="Times New Roman"/>
          <w:sz w:val="24"/>
          <w:szCs w:val="24"/>
        </w:rPr>
        <w:t>осква, 2005</w:t>
      </w:r>
    </w:p>
    <w:p w:rsidR="00EC30C5" w:rsidRPr="00806FBC" w:rsidRDefault="00EC30C5" w:rsidP="00EC30C5">
      <w:pPr>
        <w:numPr>
          <w:ilvl w:val="0"/>
          <w:numId w:val="13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Н.А.Касаткина Занимательные материалы к урокам и внеклассным занятиям по географии в 6-8 классах. Волгоград: Учитель, 2004</w:t>
      </w:r>
    </w:p>
    <w:p w:rsidR="00EC30C5" w:rsidRPr="00806FBC" w:rsidRDefault="00EC30C5" w:rsidP="00EC30C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В.В.Климанова География в цифрах. 6-10 </w:t>
      </w:r>
      <w:proofErr w:type="spellStart"/>
      <w:r w:rsidRPr="00806FB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06FBC">
        <w:rPr>
          <w:rFonts w:ascii="Times New Roman" w:hAnsi="Times New Roman" w:cs="Times New Roman"/>
          <w:sz w:val="24"/>
          <w:szCs w:val="24"/>
        </w:rPr>
        <w:t>.: Справочное пособие. М. «Дрофа», 2001</w:t>
      </w:r>
    </w:p>
    <w:p w:rsidR="00EC30C5" w:rsidRPr="00806FBC" w:rsidRDefault="00EC30C5" w:rsidP="00EC30C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П.М.Юрков Географические диктанты в 5-7 классах. Как форма фронтальной проверки знаний и умений учащихся,   М.: Просвещение</w:t>
      </w:r>
      <w:r w:rsidRPr="00806FB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06FBC">
        <w:rPr>
          <w:rFonts w:ascii="Times New Roman" w:hAnsi="Times New Roman" w:cs="Times New Roman"/>
          <w:sz w:val="24"/>
          <w:szCs w:val="24"/>
        </w:rPr>
        <w:t>1984</w:t>
      </w:r>
    </w:p>
    <w:p w:rsidR="00EC30C5" w:rsidRPr="00806FBC" w:rsidRDefault="00EC30C5" w:rsidP="00EC30C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6FBC">
        <w:rPr>
          <w:rFonts w:ascii="Times New Roman" w:hAnsi="Times New Roman" w:cs="Times New Roman"/>
          <w:sz w:val="24"/>
          <w:szCs w:val="24"/>
        </w:rPr>
        <w:t>Т.И.Пороцкая</w:t>
      </w:r>
      <w:proofErr w:type="spellEnd"/>
      <w:r w:rsidRPr="00806FBC">
        <w:rPr>
          <w:rFonts w:ascii="Times New Roman" w:hAnsi="Times New Roman" w:cs="Times New Roman"/>
          <w:sz w:val="24"/>
          <w:szCs w:val="24"/>
        </w:rPr>
        <w:t xml:space="preserve">, «Обучение географии в специальных (коррекционных) общеобразовательных учреждениях </w:t>
      </w:r>
      <w:r w:rsidRPr="00806FB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06FBC">
        <w:rPr>
          <w:rFonts w:ascii="Times New Roman" w:hAnsi="Times New Roman" w:cs="Times New Roman"/>
          <w:sz w:val="24"/>
          <w:szCs w:val="24"/>
        </w:rPr>
        <w:t xml:space="preserve"> вида, Москва, Просвещение, </w:t>
      </w:r>
      <w:smartTag w:uri="urn:schemas-microsoft-com:office:smarttags" w:element="metricconverter">
        <w:smartTagPr>
          <w:attr w:name="ProductID" w:val="2002 г"/>
        </w:smartTagPr>
        <w:r w:rsidRPr="00806FBC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806FBC">
        <w:rPr>
          <w:rFonts w:ascii="Times New Roman" w:hAnsi="Times New Roman" w:cs="Times New Roman"/>
          <w:sz w:val="24"/>
          <w:szCs w:val="24"/>
        </w:rPr>
        <w:t>.</w:t>
      </w:r>
    </w:p>
    <w:p w:rsidR="00EC30C5" w:rsidRPr="00806FBC" w:rsidRDefault="00EC30C5" w:rsidP="00EC30C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6FBC">
        <w:rPr>
          <w:rFonts w:ascii="Times New Roman" w:hAnsi="Times New Roman" w:cs="Times New Roman"/>
          <w:sz w:val="24"/>
          <w:szCs w:val="24"/>
        </w:rPr>
        <w:t>О.А.Хлебосалова</w:t>
      </w:r>
      <w:proofErr w:type="spellEnd"/>
      <w:r w:rsidRPr="00806FBC">
        <w:rPr>
          <w:rFonts w:ascii="Times New Roman" w:hAnsi="Times New Roman" w:cs="Times New Roman"/>
          <w:sz w:val="24"/>
          <w:szCs w:val="24"/>
        </w:rPr>
        <w:t xml:space="preserve">, «Знакомство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806FBC">
        <w:rPr>
          <w:rFonts w:ascii="Times New Roman" w:hAnsi="Times New Roman" w:cs="Times New Roman"/>
          <w:sz w:val="24"/>
          <w:szCs w:val="24"/>
        </w:rPr>
        <w:t xml:space="preserve">равнинными реками», журнал «Начальная школа» №2 </w:t>
      </w:r>
      <w:smartTag w:uri="urn:schemas-microsoft-com:office:smarttags" w:element="metricconverter">
        <w:smartTagPr>
          <w:attr w:name="ProductID" w:val="2008 г"/>
        </w:smartTagPr>
        <w:r w:rsidRPr="00806FBC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806FBC">
        <w:rPr>
          <w:rFonts w:ascii="Times New Roman" w:hAnsi="Times New Roman" w:cs="Times New Roman"/>
          <w:sz w:val="24"/>
          <w:szCs w:val="24"/>
        </w:rPr>
        <w:t>., стр. 6-9.</w:t>
      </w:r>
    </w:p>
    <w:p w:rsidR="00EC30C5" w:rsidRPr="00806FBC" w:rsidRDefault="00EC30C5" w:rsidP="00EC30C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6FBC">
        <w:rPr>
          <w:rFonts w:ascii="Times New Roman" w:hAnsi="Times New Roman" w:cs="Times New Roman"/>
          <w:sz w:val="24"/>
          <w:szCs w:val="24"/>
        </w:rPr>
        <w:t>О.А.Хлебосалова</w:t>
      </w:r>
      <w:proofErr w:type="spellEnd"/>
      <w:r w:rsidRPr="00806FBC">
        <w:rPr>
          <w:rFonts w:ascii="Times New Roman" w:hAnsi="Times New Roman" w:cs="Times New Roman"/>
          <w:sz w:val="24"/>
          <w:szCs w:val="24"/>
        </w:rPr>
        <w:t>, «Работа с физическими картами», Гуманитарный издательский центр «</w:t>
      </w:r>
      <w:proofErr w:type="spellStart"/>
      <w:r w:rsidRPr="00806FBC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806FBC">
        <w:rPr>
          <w:rFonts w:ascii="Times New Roman" w:hAnsi="Times New Roman" w:cs="Times New Roman"/>
          <w:sz w:val="24"/>
          <w:szCs w:val="24"/>
        </w:rPr>
        <w:t xml:space="preserve">», Москва, </w:t>
      </w:r>
      <w:smartTag w:uri="urn:schemas-microsoft-com:office:smarttags" w:element="metricconverter">
        <w:smartTagPr>
          <w:attr w:name="ProductID" w:val="2005 г"/>
        </w:smartTagPr>
        <w:r w:rsidRPr="00806FBC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806FBC">
        <w:rPr>
          <w:rFonts w:ascii="Times New Roman" w:hAnsi="Times New Roman" w:cs="Times New Roman"/>
          <w:sz w:val="24"/>
          <w:szCs w:val="24"/>
        </w:rPr>
        <w:t>.</w:t>
      </w:r>
    </w:p>
    <w:p w:rsidR="00EC30C5" w:rsidRPr="00DA455F" w:rsidRDefault="00F52FD8" w:rsidP="00DA45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EC30C5" w:rsidRPr="00806FBC">
          <w:rPr>
            <w:rStyle w:val="a3"/>
            <w:rFonts w:ascii="Times New Roman" w:hAnsi="Times New Roman" w:cs="Times New Roman"/>
            <w:sz w:val="24"/>
            <w:szCs w:val="24"/>
          </w:rPr>
          <w:t>http://irin-kugu.narod.ru/</w:t>
        </w:r>
      </w:hyperlink>
      <w:r w:rsidR="00EC30C5" w:rsidRPr="00806FBC">
        <w:rPr>
          <w:rFonts w:ascii="Times New Roman" w:hAnsi="Times New Roman" w:cs="Times New Roman"/>
          <w:sz w:val="24"/>
          <w:szCs w:val="24"/>
        </w:rPr>
        <w:t xml:space="preserve"> география это удивительный предмет (материалы к урокам)</w:t>
      </w:r>
    </w:p>
    <w:p w:rsidR="00EC30C5" w:rsidRPr="00806FBC" w:rsidRDefault="00EC30C5" w:rsidP="00EC30C5">
      <w:pPr>
        <w:spacing w:after="0" w:line="240" w:lineRule="auto"/>
        <w:ind w:right="-5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6FBC">
        <w:rPr>
          <w:rFonts w:ascii="Times New Roman" w:hAnsi="Times New Roman" w:cs="Times New Roman"/>
          <w:b/>
          <w:sz w:val="24"/>
          <w:szCs w:val="24"/>
          <w:u w:val="single"/>
        </w:rPr>
        <w:t>Дополнительная литература:</w:t>
      </w:r>
    </w:p>
    <w:p w:rsidR="00EC30C5" w:rsidRPr="00806FBC" w:rsidRDefault="00EC30C5" w:rsidP="00EC30C5">
      <w:pPr>
        <w:numPr>
          <w:ilvl w:val="0"/>
          <w:numId w:val="14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6FBC">
        <w:rPr>
          <w:rFonts w:ascii="Times New Roman" w:hAnsi="Times New Roman" w:cs="Times New Roman"/>
          <w:sz w:val="24"/>
          <w:szCs w:val="24"/>
        </w:rPr>
        <w:t>Залогин</w:t>
      </w:r>
      <w:proofErr w:type="spellEnd"/>
      <w:r w:rsidRPr="00806FBC">
        <w:rPr>
          <w:rFonts w:ascii="Times New Roman" w:hAnsi="Times New Roman" w:cs="Times New Roman"/>
          <w:sz w:val="24"/>
          <w:szCs w:val="24"/>
        </w:rPr>
        <w:t xml:space="preserve"> Б.С Океаны. – М.: Просвещение,1996.</w:t>
      </w:r>
    </w:p>
    <w:p w:rsidR="00EC30C5" w:rsidRPr="00806FBC" w:rsidRDefault="00EC30C5" w:rsidP="00EC30C5">
      <w:pPr>
        <w:numPr>
          <w:ilvl w:val="0"/>
          <w:numId w:val="14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Пивоваров Г.П. По страницам занимательной географии. – М.: Просвещение, 1990.</w:t>
      </w:r>
    </w:p>
    <w:p w:rsidR="00EC30C5" w:rsidRPr="00806FBC" w:rsidRDefault="00EC30C5" w:rsidP="00EC30C5">
      <w:pPr>
        <w:numPr>
          <w:ilvl w:val="0"/>
          <w:numId w:val="14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6FB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806F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6FBC">
        <w:rPr>
          <w:rFonts w:ascii="Times New Roman" w:hAnsi="Times New Roman" w:cs="Times New Roman"/>
          <w:sz w:val="24"/>
          <w:szCs w:val="24"/>
        </w:rPr>
        <w:t>материка</w:t>
      </w:r>
      <w:proofErr w:type="gramEnd"/>
      <w:r w:rsidRPr="00806FBC">
        <w:rPr>
          <w:rFonts w:ascii="Times New Roman" w:hAnsi="Times New Roman" w:cs="Times New Roman"/>
          <w:sz w:val="24"/>
          <w:szCs w:val="24"/>
        </w:rPr>
        <w:t xml:space="preserve"> и океанам. Сост.: Н.П. Смирнова, А.А.Шибанова. </w:t>
      </w:r>
      <w:proofErr w:type="gramStart"/>
      <w:r w:rsidRPr="00806FBC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806FBC">
        <w:rPr>
          <w:rFonts w:ascii="Times New Roman" w:hAnsi="Times New Roman" w:cs="Times New Roman"/>
          <w:sz w:val="24"/>
          <w:szCs w:val="24"/>
        </w:rPr>
        <w:t>.: просвещение,1988.</w:t>
      </w:r>
    </w:p>
    <w:p w:rsidR="00EC30C5" w:rsidRPr="00806FBC" w:rsidRDefault="00EC30C5" w:rsidP="00EC30C5">
      <w:pPr>
        <w:numPr>
          <w:ilvl w:val="0"/>
          <w:numId w:val="14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Энциклопедия для детей: т.13. Страны. Народы</w:t>
      </w:r>
      <w:proofErr w:type="gramStart"/>
      <w:r w:rsidRPr="00806FB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06FBC">
        <w:rPr>
          <w:rFonts w:ascii="Times New Roman" w:hAnsi="Times New Roman" w:cs="Times New Roman"/>
          <w:sz w:val="24"/>
          <w:szCs w:val="24"/>
        </w:rPr>
        <w:t>Цивилизации. –М.: Аванта+,2000.</w:t>
      </w:r>
    </w:p>
    <w:p w:rsidR="00EC30C5" w:rsidRPr="00806FBC" w:rsidRDefault="00EC30C5" w:rsidP="00EC30C5">
      <w:pPr>
        <w:numPr>
          <w:ilvl w:val="0"/>
          <w:numId w:val="14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Детская энциклопедия: География. Я познаю мир. /Автор В.А. </w:t>
      </w:r>
      <w:proofErr w:type="spellStart"/>
      <w:r w:rsidRPr="00806FBC">
        <w:rPr>
          <w:rFonts w:ascii="Times New Roman" w:hAnsi="Times New Roman" w:cs="Times New Roman"/>
          <w:sz w:val="24"/>
          <w:szCs w:val="24"/>
        </w:rPr>
        <w:t>Маркин</w:t>
      </w:r>
      <w:proofErr w:type="gramStart"/>
      <w:r w:rsidRPr="00806FB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806FBC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806FBC">
        <w:rPr>
          <w:rFonts w:ascii="Times New Roman" w:hAnsi="Times New Roman" w:cs="Times New Roman"/>
          <w:sz w:val="24"/>
          <w:szCs w:val="24"/>
        </w:rPr>
        <w:t>.: ООО Фирма издательство  АСТ, 1998.</w:t>
      </w:r>
    </w:p>
    <w:p w:rsidR="00EC30C5" w:rsidRPr="00806FBC" w:rsidRDefault="00EC30C5" w:rsidP="00EC30C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Полный универсальный информационный справочник. Страны мира.  </w:t>
      </w:r>
      <w:proofErr w:type="gramStart"/>
      <w:r w:rsidRPr="00806FBC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806FBC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806FBC">
        <w:rPr>
          <w:rFonts w:ascii="Times New Roman" w:hAnsi="Times New Roman" w:cs="Times New Roman"/>
          <w:sz w:val="24"/>
          <w:szCs w:val="24"/>
        </w:rPr>
        <w:t>Олма-Пресс</w:t>
      </w:r>
      <w:proofErr w:type="spellEnd"/>
      <w:r w:rsidRPr="00806FBC">
        <w:rPr>
          <w:rFonts w:ascii="Times New Roman" w:hAnsi="Times New Roman" w:cs="Times New Roman"/>
          <w:sz w:val="24"/>
          <w:szCs w:val="24"/>
        </w:rPr>
        <w:t>, 2004.</w:t>
      </w:r>
    </w:p>
    <w:p w:rsidR="00EC30C5" w:rsidRPr="00806FBC" w:rsidRDefault="00EC30C5" w:rsidP="00EC30C5">
      <w:pPr>
        <w:numPr>
          <w:ilvl w:val="0"/>
          <w:numId w:val="14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Хрестоматия по материкам и океанам. Сост.: Т.А Смирнова. – М.: Просвещение, 1987.</w:t>
      </w:r>
    </w:p>
    <w:p w:rsidR="00EC30C5" w:rsidRPr="00806FBC" w:rsidRDefault="00EC30C5" w:rsidP="00EC30C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А.А.Шевченко, «Семь чудес света», журнал «Начальная школа» №1 </w:t>
      </w:r>
      <w:smartTag w:uri="urn:schemas-microsoft-com:office:smarttags" w:element="metricconverter">
        <w:smartTagPr>
          <w:attr w:name="ProductID" w:val="2009 г"/>
        </w:smartTagPr>
        <w:r w:rsidRPr="00806FB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806FBC">
        <w:rPr>
          <w:rFonts w:ascii="Times New Roman" w:hAnsi="Times New Roman" w:cs="Times New Roman"/>
          <w:sz w:val="24"/>
          <w:szCs w:val="24"/>
        </w:rPr>
        <w:t>.</w:t>
      </w:r>
    </w:p>
    <w:p w:rsidR="00EC30C5" w:rsidRPr="00806FBC" w:rsidRDefault="00EC30C5" w:rsidP="00EC30C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6FBC">
        <w:rPr>
          <w:rFonts w:ascii="Times New Roman" w:hAnsi="Times New Roman" w:cs="Times New Roman"/>
          <w:sz w:val="24"/>
          <w:szCs w:val="24"/>
        </w:rPr>
        <w:t>О.Г.Хинн</w:t>
      </w:r>
      <w:proofErr w:type="spellEnd"/>
      <w:r w:rsidRPr="00806FBC">
        <w:rPr>
          <w:rFonts w:ascii="Times New Roman" w:hAnsi="Times New Roman" w:cs="Times New Roman"/>
          <w:sz w:val="24"/>
          <w:szCs w:val="24"/>
        </w:rPr>
        <w:t xml:space="preserve">, «Детская энциклопедия», Москва, АСТ, </w:t>
      </w:r>
      <w:smartTag w:uri="urn:schemas-microsoft-com:office:smarttags" w:element="metricconverter">
        <w:smartTagPr>
          <w:attr w:name="ProductID" w:val="2000 г"/>
        </w:smartTagPr>
        <w:r w:rsidRPr="00806FBC">
          <w:rPr>
            <w:rFonts w:ascii="Times New Roman" w:hAnsi="Times New Roman" w:cs="Times New Roman"/>
            <w:sz w:val="24"/>
            <w:szCs w:val="24"/>
          </w:rPr>
          <w:t>2000 г</w:t>
        </w:r>
      </w:smartTag>
      <w:r w:rsidRPr="00806FBC">
        <w:rPr>
          <w:rFonts w:ascii="Times New Roman" w:hAnsi="Times New Roman" w:cs="Times New Roman"/>
          <w:sz w:val="24"/>
          <w:szCs w:val="24"/>
        </w:rPr>
        <w:t>.</w:t>
      </w:r>
    </w:p>
    <w:p w:rsidR="00EC30C5" w:rsidRPr="00DA455F" w:rsidRDefault="00EC30C5" w:rsidP="00DA45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Н.А.Максимова, «Хрестоматия по физической географии России», пособие для учителя, Москва, Просвещение, 2000 г</w:t>
      </w:r>
    </w:p>
    <w:p w:rsidR="00EC30C5" w:rsidRPr="00806FBC" w:rsidRDefault="00EC30C5" w:rsidP="00EC30C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6FBC">
        <w:rPr>
          <w:rFonts w:ascii="Times New Roman" w:hAnsi="Times New Roman" w:cs="Times New Roman"/>
          <w:b/>
          <w:sz w:val="24"/>
          <w:szCs w:val="24"/>
          <w:u w:val="single"/>
        </w:rPr>
        <w:t>Сайты Интернет:</w:t>
      </w:r>
    </w:p>
    <w:p w:rsidR="00EC30C5" w:rsidRPr="00806FBC" w:rsidRDefault="00EC30C5" w:rsidP="00EC30C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Каталог сайтов по географии </w:t>
      </w:r>
      <w:hyperlink r:id="rId7" w:history="1">
        <w:r w:rsidRPr="00806FBC">
          <w:rPr>
            <w:rStyle w:val="a3"/>
            <w:rFonts w:ascii="Times New Roman" w:hAnsi="Times New Roman" w:cs="Times New Roman"/>
            <w:sz w:val="24"/>
            <w:szCs w:val="24"/>
          </w:rPr>
          <w:t>http://edu.of.ru/geografiabykovo15/default.asp?ob_no=11926</w:t>
        </w:r>
      </w:hyperlink>
      <w:r w:rsidRPr="00806FBC">
        <w:rPr>
          <w:rFonts w:ascii="Times New Roman" w:hAnsi="Times New Roman" w:cs="Times New Roman"/>
          <w:sz w:val="24"/>
          <w:szCs w:val="24"/>
        </w:rPr>
        <w:t xml:space="preserve"> (данные ссылки помогу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806FBC">
        <w:rPr>
          <w:rFonts w:ascii="Times New Roman" w:hAnsi="Times New Roman" w:cs="Times New Roman"/>
          <w:sz w:val="24"/>
          <w:szCs w:val="24"/>
        </w:rPr>
        <w:t xml:space="preserve">   подготовить доклад, реферат по географии, а также   просто   полистать страницы сайтов и узнать что-то новое, расширить свой кругозор)</w:t>
      </w:r>
    </w:p>
    <w:p w:rsidR="00EC30C5" w:rsidRPr="00806FBC" w:rsidRDefault="00EC30C5" w:rsidP="00EC30C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География </w:t>
      </w:r>
      <w:hyperlink r:id="rId8" w:history="1">
        <w:r w:rsidRPr="00806FBC">
          <w:rPr>
            <w:rStyle w:val="a3"/>
            <w:rFonts w:ascii="Times New Roman" w:hAnsi="Times New Roman" w:cs="Times New Roman"/>
            <w:sz w:val="24"/>
            <w:szCs w:val="24"/>
          </w:rPr>
          <w:t>http://www.geografia.ru/</w:t>
        </w:r>
      </w:hyperlink>
      <w:r w:rsidRPr="00806FBC">
        <w:rPr>
          <w:rFonts w:ascii="Times New Roman" w:hAnsi="Times New Roman" w:cs="Times New Roman"/>
          <w:sz w:val="24"/>
          <w:szCs w:val="24"/>
        </w:rPr>
        <w:t xml:space="preserve"> (новости географии, Информация по странам, Россия – матушка)</w:t>
      </w:r>
    </w:p>
    <w:p w:rsidR="00EC30C5" w:rsidRPr="00806FBC" w:rsidRDefault="00EC30C5" w:rsidP="00EC30C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Географические карты </w:t>
      </w:r>
      <w:hyperlink r:id="rId9" w:history="1">
        <w:r w:rsidRPr="00806FBC">
          <w:rPr>
            <w:rStyle w:val="a3"/>
            <w:rFonts w:ascii="Times New Roman" w:hAnsi="Times New Roman" w:cs="Times New Roman"/>
            <w:sz w:val="24"/>
            <w:szCs w:val="24"/>
          </w:rPr>
          <w:t>http://www.tourua.com/ru/maps</w:t>
        </w:r>
      </w:hyperlink>
      <w:r w:rsidRPr="00806F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0C5" w:rsidRPr="00806FBC" w:rsidRDefault="00EC30C5" w:rsidP="00EC30C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Географические сайты </w:t>
      </w:r>
      <w:hyperlink r:id="rId10" w:history="1">
        <w:r w:rsidRPr="00806FBC">
          <w:rPr>
            <w:rStyle w:val="a3"/>
            <w:rFonts w:ascii="Times New Roman" w:hAnsi="Times New Roman" w:cs="Times New Roman"/>
            <w:sz w:val="24"/>
            <w:szCs w:val="24"/>
          </w:rPr>
          <w:t>http://geo.historic.ru/catalog/</w:t>
        </w:r>
      </w:hyperlink>
      <w:r w:rsidRPr="00806FBC">
        <w:rPr>
          <w:rFonts w:ascii="Times New Roman" w:hAnsi="Times New Roman" w:cs="Times New Roman"/>
          <w:sz w:val="24"/>
          <w:szCs w:val="24"/>
        </w:rPr>
        <w:t xml:space="preserve"> (Человек и подводный мир, Библиотека о природе и географии, энциклопедии о физической и политической географии, географо-этнографические материалы по народам мира, книги о мире животных и растений, экологии и исследовании космоса, Мир животных)</w:t>
      </w:r>
    </w:p>
    <w:p w:rsidR="00EC30C5" w:rsidRPr="00806FBC" w:rsidRDefault="00EC30C5" w:rsidP="00EC30C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История географии </w:t>
      </w:r>
      <w:hyperlink r:id="rId11" w:history="1">
        <w:r w:rsidRPr="00806FBC">
          <w:rPr>
            <w:rStyle w:val="a3"/>
            <w:rFonts w:ascii="Times New Roman" w:hAnsi="Times New Roman" w:cs="Times New Roman"/>
            <w:sz w:val="24"/>
            <w:szCs w:val="24"/>
          </w:rPr>
          <w:t>http://traditio.ru/wiki/География</w:t>
        </w:r>
      </w:hyperlink>
      <w:r w:rsidRPr="00806F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0C5" w:rsidRPr="00806FBC" w:rsidRDefault="00EC30C5" w:rsidP="00EC30C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Географические карты </w:t>
      </w:r>
      <w:hyperlink r:id="rId12" w:history="1">
        <w:r w:rsidRPr="00806FBC">
          <w:rPr>
            <w:rStyle w:val="a3"/>
            <w:rFonts w:ascii="Times New Roman" w:hAnsi="Times New Roman" w:cs="Times New Roman"/>
            <w:sz w:val="24"/>
            <w:szCs w:val="24"/>
          </w:rPr>
          <w:t>http://www.planetolog.ru/</w:t>
        </w:r>
      </w:hyperlink>
      <w:r w:rsidRPr="00806F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0C5" w:rsidRPr="00806FBC" w:rsidRDefault="00EC30C5" w:rsidP="00EC30C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Науки о Земле </w:t>
      </w:r>
      <w:hyperlink r:id="rId13" w:history="1">
        <w:r w:rsidRPr="00806FBC">
          <w:rPr>
            <w:rStyle w:val="a3"/>
            <w:rFonts w:ascii="Times New Roman" w:hAnsi="Times New Roman" w:cs="Times New Roman"/>
            <w:sz w:val="24"/>
            <w:szCs w:val="24"/>
          </w:rPr>
          <w:t>http://geographer.ru/index.shtml</w:t>
        </w:r>
      </w:hyperlink>
      <w:r w:rsidRPr="00806F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0C5" w:rsidRPr="00806FBC" w:rsidRDefault="00EC30C5" w:rsidP="00EC30C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 xml:space="preserve">Путешествия и открытия </w:t>
      </w:r>
      <w:hyperlink r:id="rId14" w:history="1">
        <w:r w:rsidRPr="00806FBC">
          <w:rPr>
            <w:rStyle w:val="a3"/>
            <w:rFonts w:ascii="Times New Roman" w:hAnsi="Times New Roman" w:cs="Times New Roman"/>
            <w:sz w:val="24"/>
            <w:szCs w:val="24"/>
          </w:rPr>
          <w:t>http://pyty.ru/</w:t>
        </w:r>
      </w:hyperlink>
      <w:r w:rsidRPr="00806F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0C5" w:rsidRPr="00806FBC" w:rsidRDefault="00F52FD8" w:rsidP="00EC30C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EC30C5" w:rsidRPr="00806FBC">
          <w:rPr>
            <w:rStyle w:val="a3"/>
            <w:rFonts w:ascii="Times New Roman" w:hAnsi="Times New Roman" w:cs="Times New Roman"/>
            <w:sz w:val="24"/>
            <w:szCs w:val="24"/>
          </w:rPr>
          <w:t>http://www.geo2000.nm.ru</w:t>
        </w:r>
        <w:proofErr w:type="gramStart"/>
        <w:r w:rsidR="00EC30C5" w:rsidRPr="00806FB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="00EC30C5" w:rsidRPr="00806FBC">
        <w:rPr>
          <w:rFonts w:ascii="Times New Roman" w:hAnsi="Times New Roman" w:cs="Times New Roman"/>
          <w:sz w:val="24"/>
          <w:szCs w:val="24"/>
        </w:rPr>
        <w:t xml:space="preserve">   Э</w:t>
      </w:r>
      <w:proofErr w:type="gramEnd"/>
      <w:r w:rsidR="00EC30C5" w:rsidRPr="00806FBC">
        <w:rPr>
          <w:rFonts w:ascii="Times New Roman" w:hAnsi="Times New Roman" w:cs="Times New Roman"/>
          <w:sz w:val="24"/>
          <w:szCs w:val="24"/>
        </w:rPr>
        <w:t xml:space="preserve">тот сайт целиком и полностью </w:t>
      </w:r>
      <w:r w:rsidR="00EC30C5">
        <w:rPr>
          <w:rFonts w:ascii="Times New Roman" w:hAnsi="Times New Roman" w:cs="Times New Roman"/>
          <w:sz w:val="24"/>
          <w:szCs w:val="24"/>
        </w:rPr>
        <w:t>посвящен занимательной науке – «географии»</w:t>
      </w:r>
      <w:r w:rsidR="00EC30C5" w:rsidRPr="00806FBC">
        <w:rPr>
          <w:rFonts w:ascii="Times New Roman" w:hAnsi="Times New Roman" w:cs="Times New Roman"/>
          <w:sz w:val="24"/>
          <w:szCs w:val="24"/>
        </w:rPr>
        <w:t>. Здесь можно найти информацию обо всех странах мира, почувствовать различия жизненного уклада и поведения народов, населяющих нашу планету, узнать особенности строения земного шара, дать оценку природным ресурсам и узнать последние новости об экологии Земли... Иными словами, здесь можно познать мир!</w:t>
      </w:r>
    </w:p>
    <w:p w:rsidR="00461444" w:rsidRPr="00806FBC" w:rsidRDefault="00416D24" w:rsidP="00A62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</w:rPr>
        <w:lastRenderedPageBreak/>
        <w:t>Структура программы</w:t>
      </w:r>
    </w:p>
    <w:p w:rsidR="00416D24" w:rsidRPr="00806FBC" w:rsidRDefault="00416D24" w:rsidP="0080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</w:rPr>
        <w:t xml:space="preserve">География материков и океанов </w:t>
      </w:r>
    </w:p>
    <w:p w:rsidR="00416D24" w:rsidRPr="00806FBC" w:rsidRDefault="00416D24" w:rsidP="0080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721"/>
        <w:gridCol w:w="1260"/>
        <w:gridCol w:w="2850"/>
        <w:gridCol w:w="3402"/>
      </w:tblGrid>
      <w:tr w:rsidR="005F60DD" w:rsidRPr="00A6217F" w:rsidTr="00806FBC">
        <w:tc>
          <w:tcPr>
            <w:tcW w:w="648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217F">
              <w:rPr>
                <w:rFonts w:ascii="Times New Roman" w:hAnsi="Times New Roman" w:cs="Times New Roman"/>
                <w:b/>
              </w:rPr>
              <w:t>№</w:t>
            </w:r>
          </w:p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A6217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A6217F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A6217F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721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217F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260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217F">
              <w:rPr>
                <w:rFonts w:ascii="Times New Roman" w:hAnsi="Times New Roman" w:cs="Times New Roman"/>
                <w:b/>
              </w:rPr>
              <w:t>Кол-во</w:t>
            </w:r>
          </w:p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217F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2850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6217F">
              <w:rPr>
                <w:rFonts w:ascii="Times New Roman" w:hAnsi="Times New Roman" w:cs="Times New Roman"/>
                <w:b/>
              </w:rPr>
              <w:t>Межпредметные</w:t>
            </w:r>
            <w:proofErr w:type="spellEnd"/>
          </w:p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217F">
              <w:rPr>
                <w:rFonts w:ascii="Times New Roman" w:hAnsi="Times New Roman" w:cs="Times New Roman"/>
                <w:b/>
              </w:rPr>
              <w:t>связи</w:t>
            </w:r>
          </w:p>
        </w:tc>
        <w:tc>
          <w:tcPr>
            <w:tcW w:w="3402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217F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</w:tr>
      <w:tr w:rsidR="00416D24" w:rsidRPr="00A6217F" w:rsidTr="00806FBC">
        <w:tc>
          <w:tcPr>
            <w:tcW w:w="10881" w:type="dxa"/>
            <w:gridSpan w:val="5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217F">
              <w:rPr>
                <w:rFonts w:ascii="Times New Roman" w:hAnsi="Times New Roman" w:cs="Times New Roman"/>
                <w:b/>
              </w:rPr>
              <w:t>1 четверть (18 часов)</w:t>
            </w:r>
          </w:p>
        </w:tc>
      </w:tr>
      <w:tr w:rsidR="005F60DD" w:rsidRPr="00A6217F" w:rsidTr="00806FBC">
        <w:tc>
          <w:tcPr>
            <w:tcW w:w="648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21" w:type="dxa"/>
          </w:tcPr>
          <w:p w:rsidR="00416D24" w:rsidRPr="00A6217F" w:rsidRDefault="00416D24" w:rsidP="00806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 xml:space="preserve">Введение </w:t>
            </w:r>
          </w:p>
        </w:tc>
        <w:tc>
          <w:tcPr>
            <w:tcW w:w="1260" w:type="dxa"/>
          </w:tcPr>
          <w:p w:rsidR="00416D24" w:rsidRPr="00A6217F" w:rsidRDefault="00806FBC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0" w:type="dxa"/>
          </w:tcPr>
          <w:p w:rsidR="00416D24" w:rsidRPr="00A6217F" w:rsidRDefault="00416D24" w:rsidP="00260E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Естествознание</w:t>
            </w:r>
          </w:p>
          <w:p w:rsidR="00416D24" w:rsidRPr="00A6217F" w:rsidRDefault="00416D24" w:rsidP="00260E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Развитие речи</w:t>
            </w:r>
          </w:p>
        </w:tc>
        <w:tc>
          <w:tcPr>
            <w:tcW w:w="3402" w:type="dxa"/>
          </w:tcPr>
          <w:p w:rsidR="00416D24" w:rsidRPr="00A6217F" w:rsidRDefault="00416D24" w:rsidP="00806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Работа с физической картой мира</w:t>
            </w:r>
          </w:p>
        </w:tc>
      </w:tr>
      <w:tr w:rsidR="005F60DD" w:rsidRPr="00A6217F" w:rsidTr="00806FBC">
        <w:tc>
          <w:tcPr>
            <w:tcW w:w="648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21" w:type="dxa"/>
          </w:tcPr>
          <w:p w:rsidR="00416D24" w:rsidRPr="00A6217F" w:rsidRDefault="00416D24" w:rsidP="00806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 xml:space="preserve">Океаны </w:t>
            </w:r>
          </w:p>
        </w:tc>
        <w:tc>
          <w:tcPr>
            <w:tcW w:w="1260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50" w:type="dxa"/>
          </w:tcPr>
          <w:p w:rsidR="00416D24" w:rsidRPr="00A6217F" w:rsidRDefault="00260E4D" w:rsidP="00260E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размеров океанов (м</w:t>
            </w:r>
            <w:r w:rsidR="00416D24" w:rsidRPr="00A6217F">
              <w:rPr>
                <w:rFonts w:ascii="Times New Roman" w:hAnsi="Times New Roman" w:cs="Times New Roman"/>
              </w:rPr>
              <w:t>атематика</w:t>
            </w:r>
            <w:r>
              <w:rPr>
                <w:rFonts w:ascii="Times New Roman" w:hAnsi="Times New Roman" w:cs="Times New Roman"/>
              </w:rPr>
              <w:t>). Вода. Водоросли. Обитатели морей (е</w:t>
            </w:r>
            <w:r w:rsidR="00416D24" w:rsidRPr="00A6217F">
              <w:rPr>
                <w:rFonts w:ascii="Times New Roman" w:hAnsi="Times New Roman" w:cs="Times New Roman"/>
              </w:rPr>
              <w:t>стествознание</w:t>
            </w:r>
            <w:r>
              <w:rPr>
                <w:rFonts w:ascii="Times New Roman" w:hAnsi="Times New Roman" w:cs="Times New Roman"/>
              </w:rPr>
              <w:t>).</w:t>
            </w:r>
            <w:r w:rsidR="00416D24" w:rsidRPr="00A621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:rsidR="00416D24" w:rsidRPr="00A6217F" w:rsidRDefault="00416D24" w:rsidP="00806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Обозначение океанов на контурной карте</w:t>
            </w:r>
            <w:r w:rsidR="00260E4D">
              <w:rPr>
                <w:rFonts w:ascii="Times New Roman" w:hAnsi="Times New Roman" w:cs="Times New Roman"/>
              </w:rPr>
              <w:t xml:space="preserve"> полушарий. Составление схемы хозяйственного использования океанов.</w:t>
            </w:r>
          </w:p>
        </w:tc>
      </w:tr>
      <w:tr w:rsidR="005F60DD" w:rsidRPr="00A6217F" w:rsidTr="00806FBC">
        <w:tc>
          <w:tcPr>
            <w:tcW w:w="648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21" w:type="dxa"/>
          </w:tcPr>
          <w:p w:rsidR="00416D24" w:rsidRPr="00A6217F" w:rsidRDefault="00416D24" w:rsidP="00806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Материки и части света. Африка</w:t>
            </w:r>
          </w:p>
        </w:tc>
        <w:tc>
          <w:tcPr>
            <w:tcW w:w="1260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1</w:t>
            </w:r>
            <w:r w:rsidR="00806FBC" w:rsidRPr="00A621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50" w:type="dxa"/>
          </w:tcPr>
          <w:p w:rsidR="00416D24" w:rsidRPr="00A6217F" w:rsidRDefault="00416D24" w:rsidP="00806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Развитие речи</w:t>
            </w:r>
          </w:p>
          <w:p w:rsidR="00416D24" w:rsidRPr="00A6217F" w:rsidRDefault="00416D24" w:rsidP="00806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3402" w:type="dxa"/>
          </w:tcPr>
          <w:p w:rsidR="00416D24" w:rsidRPr="00A6217F" w:rsidRDefault="00416D24" w:rsidP="00806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6217F">
              <w:rPr>
                <w:rFonts w:ascii="Times New Roman" w:hAnsi="Times New Roman" w:cs="Times New Roman"/>
              </w:rPr>
              <w:t xml:space="preserve">Обозначение на контурной карте острова Мадагаскар, полуострова Сомали, пустыни Сахара, </w:t>
            </w:r>
            <w:r w:rsidR="00260E4D">
              <w:rPr>
                <w:rFonts w:ascii="Times New Roman" w:hAnsi="Times New Roman" w:cs="Times New Roman"/>
              </w:rPr>
              <w:t>крупнейших рек (Нил, Нигер, Заир), гор (</w:t>
            </w:r>
            <w:proofErr w:type="spellStart"/>
            <w:r w:rsidR="00260E4D">
              <w:rPr>
                <w:rFonts w:ascii="Times New Roman" w:hAnsi="Times New Roman" w:cs="Times New Roman"/>
              </w:rPr>
              <w:t>Атласские</w:t>
            </w:r>
            <w:proofErr w:type="spellEnd"/>
            <w:r w:rsidR="00260E4D">
              <w:rPr>
                <w:rFonts w:ascii="Times New Roman" w:hAnsi="Times New Roman" w:cs="Times New Roman"/>
              </w:rPr>
              <w:t xml:space="preserve">), Суэцкого канала, </w:t>
            </w:r>
            <w:r w:rsidRPr="00A6217F">
              <w:rPr>
                <w:rFonts w:ascii="Times New Roman" w:hAnsi="Times New Roman" w:cs="Times New Roman"/>
              </w:rPr>
              <w:t>изученных государств.</w:t>
            </w:r>
            <w:proofErr w:type="gramEnd"/>
            <w:r w:rsidR="00260E4D">
              <w:rPr>
                <w:rFonts w:ascii="Times New Roman" w:hAnsi="Times New Roman" w:cs="Times New Roman"/>
              </w:rPr>
              <w:t xml:space="preserve"> Запись названий и зарисовка в тетрадях наиболее типичных растений и животных (или прикрепление их иллюстраций к магнитной доске).</w:t>
            </w:r>
          </w:p>
        </w:tc>
      </w:tr>
      <w:tr w:rsidR="00416D24" w:rsidRPr="00A6217F" w:rsidTr="00806FBC">
        <w:tc>
          <w:tcPr>
            <w:tcW w:w="10881" w:type="dxa"/>
            <w:gridSpan w:val="5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217F">
              <w:rPr>
                <w:rFonts w:ascii="Times New Roman" w:hAnsi="Times New Roman" w:cs="Times New Roman"/>
                <w:b/>
              </w:rPr>
              <w:t>2 четверть (14 часов)</w:t>
            </w:r>
          </w:p>
        </w:tc>
      </w:tr>
      <w:tr w:rsidR="005F60DD" w:rsidRPr="00A6217F" w:rsidTr="00806FBC">
        <w:tc>
          <w:tcPr>
            <w:tcW w:w="648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21" w:type="dxa"/>
          </w:tcPr>
          <w:p w:rsidR="00416D24" w:rsidRPr="00A6217F" w:rsidRDefault="00416D24" w:rsidP="00806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Австралия</w:t>
            </w:r>
          </w:p>
        </w:tc>
        <w:tc>
          <w:tcPr>
            <w:tcW w:w="1260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50" w:type="dxa"/>
          </w:tcPr>
          <w:p w:rsidR="00260E4D" w:rsidRPr="00A6217F" w:rsidRDefault="00260E4D" w:rsidP="00260E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Развитие речи</w:t>
            </w:r>
          </w:p>
          <w:p w:rsidR="00416D24" w:rsidRPr="00A6217F" w:rsidRDefault="00260E4D" w:rsidP="00806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3402" w:type="dxa"/>
          </w:tcPr>
          <w:p w:rsidR="00416D24" w:rsidRPr="00A6217F" w:rsidRDefault="00416D24" w:rsidP="00806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Обозначение на карте островов Новая Гв</w:t>
            </w:r>
            <w:r w:rsidR="00260E4D">
              <w:rPr>
                <w:rFonts w:ascii="Times New Roman" w:hAnsi="Times New Roman" w:cs="Times New Roman"/>
              </w:rPr>
              <w:t xml:space="preserve">инея, Тасмания, </w:t>
            </w:r>
            <w:r w:rsidRPr="00A6217F">
              <w:rPr>
                <w:rFonts w:ascii="Times New Roman" w:hAnsi="Times New Roman" w:cs="Times New Roman"/>
              </w:rPr>
              <w:t>реки Муррей, городов Сидней, Канберра, Мельбурн.</w:t>
            </w:r>
            <w:r w:rsidR="00260E4D">
              <w:rPr>
                <w:rFonts w:ascii="Times New Roman" w:hAnsi="Times New Roman" w:cs="Times New Roman"/>
              </w:rPr>
              <w:t xml:space="preserve"> Запись названий и зарисовки в тетрадях наиболее типичных растений и животных (или прикрепление их иллюстраций к магнитной доске).</w:t>
            </w:r>
          </w:p>
        </w:tc>
      </w:tr>
      <w:tr w:rsidR="005F60DD" w:rsidRPr="00A6217F" w:rsidTr="00806FBC">
        <w:tc>
          <w:tcPr>
            <w:tcW w:w="648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21" w:type="dxa"/>
          </w:tcPr>
          <w:p w:rsidR="00416D24" w:rsidRPr="00A6217F" w:rsidRDefault="00416D24" w:rsidP="00806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 xml:space="preserve">Антарктида </w:t>
            </w:r>
          </w:p>
        </w:tc>
        <w:tc>
          <w:tcPr>
            <w:tcW w:w="1260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50" w:type="dxa"/>
          </w:tcPr>
          <w:p w:rsidR="00416D24" w:rsidRPr="00A6217F" w:rsidRDefault="00416D24" w:rsidP="00806F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16D24" w:rsidRPr="00A6217F" w:rsidRDefault="00416D24" w:rsidP="00806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Обозначение на</w:t>
            </w:r>
            <w:r w:rsidR="00260E4D">
              <w:rPr>
                <w:rFonts w:ascii="Times New Roman" w:hAnsi="Times New Roman" w:cs="Times New Roman"/>
              </w:rPr>
              <w:t xml:space="preserve"> контурной</w:t>
            </w:r>
            <w:r w:rsidRPr="00A6217F">
              <w:rPr>
                <w:rFonts w:ascii="Times New Roman" w:hAnsi="Times New Roman" w:cs="Times New Roman"/>
              </w:rPr>
              <w:t xml:space="preserve"> карте </w:t>
            </w:r>
            <w:r w:rsidR="00260E4D">
              <w:rPr>
                <w:rFonts w:ascii="Times New Roman" w:hAnsi="Times New Roman" w:cs="Times New Roman"/>
              </w:rPr>
              <w:t xml:space="preserve">изучаемого </w:t>
            </w:r>
            <w:r w:rsidRPr="00A6217F">
              <w:rPr>
                <w:rFonts w:ascii="Times New Roman" w:hAnsi="Times New Roman" w:cs="Times New Roman"/>
              </w:rPr>
              <w:t>материка.</w:t>
            </w:r>
          </w:p>
          <w:p w:rsidR="00416D24" w:rsidRPr="00A6217F" w:rsidRDefault="00416D24" w:rsidP="00806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Составление альбома иллюстраций по теме «Антарктида»</w:t>
            </w:r>
          </w:p>
        </w:tc>
      </w:tr>
      <w:tr w:rsidR="00416D24" w:rsidRPr="00A6217F" w:rsidTr="00806FBC">
        <w:tc>
          <w:tcPr>
            <w:tcW w:w="10881" w:type="dxa"/>
            <w:gridSpan w:val="5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217F">
              <w:rPr>
                <w:rFonts w:ascii="Times New Roman" w:hAnsi="Times New Roman" w:cs="Times New Roman"/>
                <w:b/>
              </w:rPr>
              <w:t>3 четверть (20 часов)</w:t>
            </w:r>
          </w:p>
        </w:tc>
      </w:tr>
      <w:tr w:rsidR="005F60DD" w:rsidRPr="00A6217F" w:rsidTr="00806FBC">
        <w:tc>
          <w:tcPr>
            <w:tcW w:w="648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21" w:type="dxa"/>
          </w:tcPr>
          <w:p w:rsidR="00416D24" w:rsidRPr="00A6217F" w:rsidRDefault="00416D24" w:rsidP="00806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 xml:space="preserve">Северная Америка </w:t>
            </w:r>
          </w:p>
        </w:tc>
        <w:tc>
          <w:tcPr>
            <w:tcW w:w="1260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50" w:type="dxa"/>
          </w:tcPr>
          <w:p w:rsidR="00416D24" w:rsidRPr="00A6217F" w:rsidRDefault="00416D24" w:rsidP="00806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 xml:space="preserve">Естествознание </w:t>
            </w:r>
          </w:p>
        </w:tc>
        <w:tc>
          <w:tcPr>
            <w:tcW w:w="3402" w:type="dxa"/>
          </w:tcPr>
          <w:p w:rsidR="00416D24" w:rsidRPr="00A6217F" w:rsidRDefault="00416D24" w:rsidP="00806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 xml:space="preserve">Обозначение на карте Карибского моря, </w:t>
            </w:r>
            <w:proofErr w:type="spellStart"/>
            <w:r w:rsidRPr="00A6217F">
              <w:rPr>
                <w:rFonts w:ascii="Times New Roman" w:hAnsi="Times New Roman" w:cs="Times New Roman"/>
              </w:rPr>
              <w:t>Гудзонова</w:t>
            </w:r>
            <w:proofErr w:type="spellEnd"/>
            <w:r w:rsidRPr="00A6217F">
              <w:rPr>
                <w:rFonts w:ascii="Times New Roman" w:hAnsi="Times New Roman" w:cs="Times New Roman"/>
              </w:rPr>
              <w:t xml:space="preserve"> и Мексиканского  заливов, островов Гренландия, Куба, полуостровов Аляска, Флорида, Калифорния, гор Кордильеры, рек Миссисипи и Миссури, Великих озёр. Нанесение изученных государств и их столиц</w:t>
            </w:r>
          </w:p>
        </w:tc>
      </w:tr>
      <w:tr w:rsidR="005F60DD" w:rsidRPr="00A6217F" w:rsidTr="00806FBC">
        <w:tc>
          <w:tcPr>
            <w:tcW w:w="648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21" w:type="dxa"/>
          </w:tcPr>
          <w:p w:rsidR="00416D24" w:rsidRPr="00A6217F" w:rsidRDefault="00416D24" w:rsidP="00806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Южная Америка</w:t>
            </w:r>
          </w:p>
        </w:tc>
        <w:tc>
          <w:tcPr>
            <w:tcW w:w="1260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50" w:type="dxa"/>
          </w:tcPr>
          <w:p w:rsidR="00416D24" w:rsidRPr="00A6217F" w:rsidRDefault="00416D24" w:rsidP="00806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Естествознание</w:t>
            </w:r>
          </w:p>
        </w:tc>
        <w:tc>
          <w:tcPr>
            <w:tcW w:w="3402" w:type="dxa"/>
          </w:tcPr>
          <w:p w:rsidR="00416D24" w:rsidRPr="00A6217F" w:rsidRDefault="00416D24" w:rsidP="00806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Обозначение на контурной карте островов Огненная Земля, Панамский канал, Амазонская равнина, горы Анды, река Амазонка, озеро Титикака, Магелланов пролив. Нанесение изученных государств и их столиц.</w:t>
            </w:r>
            <w:r w:rsidR="005F60DD">
              <w:rPr>
                <w:rFonts w:ascii="Times New Roman" w:hAnsi="Times New Roman" w:cs="Times New Roman"/>
              </w:rPr>
              <w:t xml:space="preserve"> Запись названий и зарисовка в тетрадях наиболее типичных растений и животных (или прикрепление их иллюстраций к магнитной доске).</w:t>
            </w:r>
          </w:p>
        </w:tc>
      </w:tr>
      <w:tr w:rsidR="00416D24" w:rsidRPr="00A6217F" w:rsidTr="00806FBC">
        <w:tc>
          <w:tcPr>
            <w:tcW w:w="10881" w:type="dxa"/>
            <w:gridSpan w:val="5"/>
          </w:tcPr>
          <w:p w:rsidR="00416D24" w:rsidRPr="00A6217F" w:rsidRDefault="00806FBC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217F">
              <w:rPr>
                <w:rFonts w:ascii="Times New Roman" w:hAnsi="Times New Roman" w:cs="Times New Roman"/>
                <w:b/>
              </w:rPr>
              <w:lastRenderedPageBreak/>
              <w:t>4 четверть (16</w:t>
            </w:r>
            <w:r w:rsidR="00416D24" w:rsidRPr="00A6217F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</w:tr>
      <w:tr w:rsidR="005F60DD" w:rsidRPr="00A6217F" w:rsidTr="00806FBC">
        <w:tc>
          <w:tcPr>
            <w:tcW w:w="648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21" w:type="dxa"/>
          </w:tcPr>
          <w:p w:rsidR="00416D24" w:rsidRPr="00A6217F" w:rsidRDefault="00416D24" w:rsidP="00806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Евразия</w:t>
            </w:r>
          </w:p>
        </w:tc>
        <w:tc>
          <w:tcPr>
            <w:tcW w:w="1260" w:type="dxa"/>
          </w:tcPr>
          <w:p w:rsidR="00416D24" w:rsidRPr="00A6217F" w:rsidRDefault="00416D24" w:rsidP="00806F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1</w:t>
            </w:r>
            <w:r w:rsidR="00806FBC" w:rsidRPr="00A621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50" w:type="dxa"/>
          </w:tcPr>
          <w:p w:rsidR="00416D24" w:rsidRPr="00A6217F" w:rsidRDefault="005F60DD" w:rsidP="00806F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Рациональное использование почв, полезных ископаемых, охрана водоемов; растения и животные, занесенные в Красную книгу; культурные растения и сельскохозяйственные животные (е</w:t>
            </w:r>
            <w:r w:rsidR="00416D24" w:rsidRPr="00A6217F">
              <w:rPr>
                <w:rFonts w:ascii="Times New Roman" w:hAnsi="Times New Roman" w:cs="Times New Roman"/>
              </w:rPr>
              <w:t>стествознание</w:t>
            </w:r>
            <w:r>
              <w:rPr>
                <w:rFonts w:ascii="Times New Roman" w:hAnsi="Times New Roman" w:cs="Times New Roman"/>
              </w:rPr>
              <w:t>). Охрана природы – всемирная проблема. Международные законы об охране природы (и</w:t>
            </w:r>
            <w:r w:rsidR="00416D24" w:rsidRPr="00A6217F">
              <w:rPr>
                <w:rFonts w:ascii="Times New Roman" w:hAnsi="Times New Roman" w:cs="Times New Roman"/>
              </w:rPr>
              <w:t>стория</w:t>
            </w:r>
            <w:r>
              <w:rPr>
                <w:rFonts w:ascii="Times New Roman" w:hAnsi="Times New Roman" w:cs="Times New Roman"/>
              </w:rPr>
              <w:t>)</w:t>
            </w:r>
            <w:r w:rsidR="00416D24" w:rsidRPr="00A621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:rsidR="00416D24" w:rsidRPr="00A6217F" w:rsidRDefault="00416D24" w:rsidP="00806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Обозначение на контурной карте Евразии морей, заливов, островов, полуостров, гор, озера Балхаш, пустынь</w:t>
            </w:r>
            <w:proofErr w:type="gramStart"/>
            <w:r w:rsidRPr="00A6217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6217F">
              <w:rPr>
                <w:rFonts w:ascii="Times New Roman" w:hAnsi="Times New Roman" w:cs="Times New Roman"/>
              </w:rPr>
              <w:t xml:space="preserve"> </w:t>
            </w:r>
          </w:p>
          <w:p w:rsidR="00416D24" w:rsidRPr="00A6217F" w:rsidRDefault="00416D24" w:rsidP="00806F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217F">
              <w:rPr>
                <w:rFonts w:ascii="Times New Roman" w:hAnsi="Times New Roman" w:cs="Times New Roman"/>
              </w:rPr>
              <w:t>Проведение на контурной карте условной границы между Ев</w:t>
            </w:r>
            <w:r w:rsidRPr="00A6217F">
              <w:rPr>
                <w:rFonts w:ascii="Times New Roman" w:hAnsi="Times New Roman" w:cs="Times New Roman"/>
              </w:rPr>
              <w:softHyphen/>
              <w:t>ропой и Азией.</w:t>
            </w:r>
            <w:r w:rsidR="005F60DD">
              <w:rPr>
                <w:rFonts w:ascii="Times New Roman" w:hAnsi="Times New Roman" w:cs="Times New Roman"/>
              </w:rPr>
              <w:t xml:space="preserve"> Запись названий и зарисовка в тетрадях наиболее типичных растений и животных (или прикрепление их иллюстраций к магнитной доске).</w:t>
            </w:r>
          </w:p>
        </w:tc>
      </w:tr>
    </w:tbl>
    <w:p w:rsidR="00A6217F" w:rsidRDefault="00A6217F" w:rsidP="0080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17F" w:rsidRDefault="00A6217F" w:rsidP="0080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17F" w:rsidRDefault="00A6217F" w:rsidP="0080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17F" w:rsidRDefault="00A6217F" w:rsidP="0080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17F" w:rsidRDefault="00A6217F" w:rsidP="0080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0DD" w:rsidRDefault="005F60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6D24" w:rsidRPr="00806FBC" w:rsidRDefault="00416D24" w:rsidP="0080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</w:rPr>
        <w:lastRenderedPageBreak/>
        <w:t>Основные требования к знаниям и умениям учащихся</w:t>
      </w:r>
    </w:p>
    <w:p w:rsidR="00687883" w:rsidRDefault="00687883" w:rsidP="00806FB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16D24" w:rsidRPr="00806FBC" w:rsidRDefault="00416D24" w:rsidP="00806FB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06FBC">
        <w:rPr>
          <w:rFonts w:ascii="Times New Roman" w:hAnsi="Times New Roman" w:cs="Times New Roman"/>
          <w:b/>
          <w:i/>
          <w:sz w:val="24"/>
          <w:szCs w:val="24"/>
          <w:u w:val="single"/>
        </w:rPr>
        <w:t>1 уровень:</w:t>
      </w:r>
    </w:p>
    <w:p w:rsidR="00416D24" w:rsidRPr="00806FBC" w:rsidRDefault="00416D24" w:rsidP="00806F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</w:rPr>
        <w:t>знать</w:t>
      </w:r>
    </w:p>
    <w:p w:rsidR="00416D24" w:rsidRPr="00806FBC" w:rsidRDefault="00416D24" w:rsidP="00806FB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Атлантический, Северный Ледовитый, Тихий, Индийский океаны. Географическое положение и их хозяйственное значение;</w:t>
      </w:r>
    </w:p>
    <w:p w:rsidR="00416D24" w:rsidRDefault="00416D24" w:rsidP="00806FB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особенности географического положения, очертания берегов и природные условия каждого материка, население и особенности раз</w:t>
      </w:r>
      <w:r w:rsidRPr="00806FBC">
        <w:rPr>
          <w:rFonts w:ascii="Times New Roman" w:hAnsi="Times New Roman" w:cs="Times New Roman"/>
          <w:sz w:val="24"/>
          <w:szCs w:val="24"/>
        </w:rPr>
        <w:softHyphen/>
        <w:t>мещения.</w:t>
      </w:r>
    </w:p>
    <w:p w:rsidR="005F60DD" w:rsidRPr="00806FBC" w:rsidRDefault="005F60DD" w:rsidP="005F60DD">
      <w:p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416D24" w:rsidRPr="00806FBC" w:rsidRDefault="00416D24" w:rsidP="00806F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416D24" w:rsidRPr="00806FBC" w:rsidRDefault="00416D24" w:rsidP="00806FBC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показывать на географической карте океаны, давать им характе</w:t>
      </w:r>
      <w:r w:rsidRPr="00806FBC">
        <w:rPr>
          <w:rFonts w:ascii="Times New Roman" w:hAnsi="Times New Roman" w:cs="Times New Roman"/>
          <w:sz w:val="24"/>
          <w:szCs w:val="24"/>
        </w:rPr>
        <w:softHyphen/>
        <w:t>ристику;</w:t>
      </w:r>
    </w:p>
    <w:p w:rsidR="00416D24" w:rsidRDefault="00416D24" w:rsidP="00806FBC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определять на карте полушарий географическое положение и очертания берегов каждого материка, давать элементарное описа</w:t>
      </w:r>
      <w:r w:rsidRPr="00806FBC">
        <w:rPr>
          <w:rFonts w:ascii="Times New Roman" w:hAnsi="Times New Roman" w:cs="Times New Roman"/>
          <w:sz w:val="24"/>
          <w:szCs w:val="24"/>
        </w:rPr>
        <w:softHyphen/>
        <w:t>ние их природных условий.</w:t>
      </w:r>
    </w:p>
    <w:p w:rsidR="005F60DD" w:rsidRPr="00806FBC" w:rsidRDefault="005F60DD" w:rsidP="005F60DD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416D24" w:rsidRPr="00806FBC" w:rsidRDefault="00416D24" w:rsidP="00806FBC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06FBC">
        <w:rPr>
          <w:rFonts w:ascii="Times New Roman" w:hAnsi="Times New Roman" w:cs="Times New Roman"/>
          <w:b/>
          <w:i/>
          <w:sz w:val="24"/>
          <w:szCs w:val="24"/>
          <w:u w:val="single"/>
        </w:rPr>
        <w:t>2 уровень:</w:t>
      </w:r>
    </w:p>
    <w:p w:rsidR="00416D24" w:rsidRPr="00806FBC" w:rsidRDefault="00416D24" w:rsidP="00806FB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</w:rPr>
        <w:t>знать</w:t>
      </w:r>
    </w:p>
    <w:p w:rsidR="00416D24" w:rsidRPr="00806FBC" w:rsidRDefault="00416D24" w:rsidP="00806FBC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Атлантический, Северный Ледовитый, Тихий, Индийский океаны;</w:t>
      </w:r>
    </w:p>
    <w:p w:rsidR="00416D24" w:rsidRPr="00806FBC" w:rsidRDefault="00416D24" w:rsidP="00806FBC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очертания берегов каждого материка;</w:t>
      </w:r>
    </w:p>
    <w:p w:rsidR="00416D24" w:rsidRDefault="00416D24" w:rsidP="00806FBC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население.</w:t>
      </w:r>
    </w:p>
    <w:p w:rsidR="005F60DD" w:rsidRPr="00806FBC" w:rsidRDefault="005F60DD" w:rsidP="005F60DD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416D24" w:rsidRPr="00806FBC" w:rsidRDefault="00416D24" w:rsidP="00806F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416D24" w:rsidRPr="00806FBC" w:rsidRDefault="00416D24" w:rsidP="00806FB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показывать на географической карте океаны;</w:t>
      </w:r>
    </w:p>
    <w:p w:rsidR="00416D24" w:rsidRPr="00806FBC" w:rsidRDefault="00416D24" w:rsidP="00806FBC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давать элементарное описа</w:t>
      </w:r>
      <w:r w:rsidRPr="00806FBC">
        <w:rPr>
          <w:rFonts w:ascii="Times New Roman" w:hAnsi="Times New Roman" w:cs="Times New Roman"/>
          <w:sz w:val="24"/>
          <w:szCs w:val="24"/>
        </w:rPr>
        <w:softHyphen/>
        <w:t>ние природных условий материков с помощью учителя.</w:t>
      </w:r>
    </w:p>
    <w:p w:rsidR="00416D24" w:rsidRPr="00806FBC" w:rsidRDefault="00416D24" w:rsidP="00806FBC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0DD" w:rsidRDefault="005F60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6D24" w:rsidRDefault="00687883" w:rsidP="0080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Формы контроля</w:t>
      </w:r>
    </w:p>
    <w:p w:rsidR="00DA455F" w:rsidRPr="00806FBC" w:rsidRDefault="00DA455F" w:rsidP="0080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6D24" w:rsidRPr="00806FBC" w:rsidRDefault="00416D24" w:rsidP="00806FB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6FBC">
        <w:rPr>
          <w:rFonts w:ascii="Times New Roman" w:hAnsi="Times New Roman" w:cs="Times New Roman"/>
          <w:bCs/>
          <w:sz w:val="24"/>
          <w:szCs w:val="24"/>
        </w:rPr>
        <w:t>У</w:t>
      </w:r>
      <w:r w:rsidRPr="00806FBC">
        <w:rPr>
          <w:rFonts w:ascii="Times New Roman" w:hAnsi="Times New Roman" w:cs="Times New Roman"/>
          <w:sz w:val="24"/>
          <w:szCs w:val="24"/>
        </w:rPr>
        <w:t xml:space="preserve">стный опрос, проверочные работы, </w:t>
      </w:r>
      <w:r w:rsidR="00CE183D" w:rsidRPr="00806FBC">
        <w:rPr>
          <w:rFonts w:ascii="Times New Roman" w:hAnsi="Times New Roman" w:cs="Times New Roman"/>
          <w:sz w:val="24"/>
          <w:szCs w:val="24"/>
        </w:rPr>
        <w:t xml:space="preserve">тестовые работы, </w:t>
      </w:r>
      <w:r w:rsidRPr="00806FBC">
        <w:rPr>
          <w:rFonts w:ascii="Times New Roman" w:hAnsi="Times New Roman" w:cs="Times New Roman"/>
          <w:sz w:val="24"/>
          <w:szCs w:val="24"/>
        </w:rPr>
        <w:t>текущий контроль.</w:t>
      </w:r>
    </w:p>
    <w:p w:rsidR="00687883" w:rsidRDefault="00687883" w:rsidP="0080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6D24" w:rsidRPr="00806FBC" w:rsidRDefault="00416D24" w:rsidP="0080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FBC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:rsidR="00416D24" w:rsidRPr="00806FBC" w:rsidRDefault="00416D24" w:rsidP="00806F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6D24" w:rsidRPr="00806FBC" w:rsidRDefault="00416D24" w:rsidP="00806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b/>
          <w:bCs/>
          <w:sz w:val="24"/>
          <w:szCs w:val="24"/>
        </w:rPr>
        <w:t xml:space="preserve">Оценка «5» </w:t>
      </w:r>
      <w:r w:rsidRPr="00806FBC">
        <w:rPr>
          <w:rFonts w:ascii="Times New Roman" w:hAnsi="Times New Roman" w:cs="Times New Roman"/>
          <w:sz w:val="24"/>
          <w:szCs w:val="24"/>
        </w:rPr>
        <w:t>ставится ученику, если он:</w:t>
      </w:r>
    </w:p>
    <w:p w:rsidR="00416D24" w:rsidRPr="00806FBC" w:rsidRDefault="00416D24" w:rsidP="00806FBC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Даёт правильные осознанные ответы.</w:t>
      </w:r>
    </w:p>
    <w:p w:rsidR="00416D24" w:rsidRPr="00806FBC" w:rsidRDefault="00416D24" w:rsidP="00806FBC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Успешно овладевает учебным материалом.</w:t>
      </w:r>
    </w:p>
    <w:p w:rsidR="00416D24" w:rsidRPr="00806FBC" w:rsidRDefault="00416D24" w:rsidP="00806FBC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Умеет самостоятельно делать выводы, обобщения.</w:t>
      </w:r>
    </w:p>
    <w:p w:rsidR="00416D24" w:rsidRDefault="00416D24" w:rsidP="00806FBC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Требуется небольшая индивидуальная помощь учителя.</w:t>
      </w:r>
    </w:p>
    <w:p w:rsidR="005F60DD" w:rsidRPr="00806FBC" w:rsidRDefault="005F60DD" w:rsidP="005F60DD">
      <w:pPr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416D24" w:rsidRPr="00806FBC" w:rsidRDefault="00416D24" w:rsidP="00806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806FBC">
        <w:rPr>
          <w:rFonts w:ascii="Times New Roman" w:hAnsi="Times New Roman" w:cs="Times New Roman"/>
          <w:sz w:val="24"/>
          <w:szCs w:val="24"/>
        </w:rPr>
        <w:t>ставится ученику, если:</w:t>
      </w:r>
    </w:p>
    <w:p w:rsidR="00416D24" w:rsidRPr="00806FBC" w:rsidRDefault="00416D24" w:rsidP="00806FBC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Допускает небольшие неточности в ответе.</w:t>
      </w:r>
    </w:p>
    <w:p w:rsidR="00416D24" w:rsidRPr="00806FBC" w:rsidRDefault="00416D24" w:rsidP="00806FBC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Не может без помощи учителя сделать выводы и обобщения.</w:t>
      </w:r>
    </w:p>
    <w:p w:rsidR="00416D24" w:rsidRDefault="00416D24" w:rsidP="00806FBC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При выполнении заданий требуется помощь учителя, как активизирующая, так и направляющая.</w:t>
      </w:r>
    </w:p>
    <w:p w:rsidR="005F60DD" w:rsidRPr="00806FBC" w:rsidRDefault="005F60DD" w:rsidP="005F60DD">
      <w:pPr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416D24" w:rsidRPr="00806FBC" w:rsidRDefault="00416D24" w:rsidP="00806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b/>
          <w:bCs/>
          <w:sz w:val="24"/>
          <w:szCs w:val="24"/>
        </w:rPr>
        <w:t xml:space="preserve">Оценка «3» </w:t>
      </w:r>
      <w:r w:rsidRPr="00806FBC">
        <w:rPr>
          <w:rFonts w:ascii="Times New Roman" w:hAnsi="Times New Roman" w:cs="Times New Roman"/>
          <w:sz w:val="24"/>
          <w:szCs w:val="24"/>
        </w:rPr>
        <w:t xml:space="preserve"> ставится если:</w:t>
      </w:r>
    </w:p>
    <w:p w:rsidR="00416D24" w:rsidRPr="00806FBC" w:rsidRDefault="00416D24" w:rsidP="00806FBC">
      <w:pPr>
        <w:numPr>
          <w:ilvl w:val="0"/>
          <w:numId w:val="44"/>
        </w:numPr>
        <w:tabs>
          <w:tab w:val="clear" w:pos="1068"/>
          <w:tab w:val="num" w:pos="1428"/>
        </w:tabs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Допускает много неточностей в ответах, исправляет их только с помощью учителя, учеников в классе.</w:t>
      </w:r>
    </w:p>
    <w:p w:rsidR="00416D24" w:rsidRPr="00806FBC" w:rsidRDefault="00416D24" w:rsidP="00806FBC">
      <w:pPr>
        <w:numPr>
          <w:ilvl w:val="0"/>
          <w:numId w:val="44"/>
        </w:numPr>
        <w:tabs>
          <w:tab w:val="clear" w:pos="1068"/>
          <w:tab w:val="num" w:pos="1428"/>
        </w:tabs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Выводы и обобщения делает только с помощью учителя.</w:t>
      </w:r>
    </w:p>
    <w:p w:rsidR="00416D24" w:rsidRPr="00806FBC" w:rsidRDefault="00416D24" w:rsidP="00806FBC">
      <w:pPr>
        <w:numPr>
          <w:ilvl w:val="0"/>
          <w:numId w:val="44"/>
        </w:numPr>
        <w:tabs>
          <w:tab w:val="clear" w:pos="1068"/>
          <w:tab w:val="num" w:pos="1428"/>
        </w:tabs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806FBC">
        <w:rPr>
          <w:rFonts w:ascii="Times New Roman" w:hAnsi="Times New Roman" w:cs="Times New Roman"/>
          <w:sz w:val="24"/>
          <w:szCs w:val="24"/>
        </w:rPr>
        <w:t>Затрудняется при составлении связанного рассказа, отвечает односложно, допускает ошибки.</w:t>
      </w:r>
    </w:p>
    <w:p w:rsidR="00416D24" w:rsidRPr="00806FBC" w:rsidRDefault="00416D24" w:rsidP="00806FBC">
      <w:pPr>
        <w:spacing w:after="0" w:line="240" w:lineRule="auto"/>
        <w:ind w:left="360" w:righ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6D24" w:rsidRPr="00806FBC" w:rsidRDefault="00416D24" w:rsidP="00806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6D24" w:rsidRPr="00806FBC" w:rsidSect="0046144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8E73E8"/>
    <w:lvl w:ilvl="0">
      <w:numFmt w:val="bullet"/>
      <w:lvlText w:val="*"/>
      <w:lvlJc w:val="left"/>
    </w:lvl>
  </w:abstractNum>
  <w:abstractNum w:abstractNumId="1">
    <w:nsid w:val="01862443"/>
    <w:multiLevelType w:val="hybridMultilevel"/>
    <w:tmpl w:val="20CA69E4"/>
    <w:lvl w:ilvl="0" w:tplc="3BAA30B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90A6E51"/>
    <w:multiLevelType w:val="hybridMultilevel"/>
    <w:tmpl w:val="BD445D7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B5A2A5B"/>
    <w:multiLevelType w:val="hybridMultilevel"/>
    <w:tmpl w:val="570250C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D28708D"/>
    <w:multiLevelType w:val="hybridMultilevel"/>
    <w:tmpl w:val="449445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3293"/>
    <w:multiLevelType w:val="hybridMultilevel"/>
    <w:tmpl w:val="EEAA96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A350B6"/>
    <w:multiLevelType w:val="hybridMultilevel"/>
    <w:tmpl w:val="41748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431F82"/>
    <w:multiLevelType w:val="hybridMultilevel"/>
    <w:tmpl w:val="EACC1D62"/>
    <w:lvl w:ilvl="0" w:tplc="0419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8">
    <w:nsid w:val="14472E6C"/>
    <w:multiLevelType w:val="hybridMultilevel"/>
    <w:tmpl w:val="ED7AE206"/>
    <w:lvl w:ilvl="0" w:tplc="0419000F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15076E10"/>
    <w:multiLevelType w:val="hybridMultilevel"/>
    <w:tmpl w:val="6E60F6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EC3F0D"/>
    <w:multiLevelType w:val="hybridMultilevel"/>
    <w:tmpl w:val="20EC728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1F901683"/>
    <w:multiLevelType w:val="hybridMultilevel"/>
    <w:tmpl w:val="940AD4A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202A25C0"/>
    <w:multiLevelType w:val="hybridMultilevel"/>
    <w:tmpl w:val="BE4E4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D0064E"/>
    <w:multiLevelType w:val="hybridMultilevel"/>
    <w:tmpl w:val="3042AEE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219173DF"/>
    <w:multiLevelType w:val="hybridMultilevel"/>
    <w:tmpl w:val="012893F2"/>
    <w:lvl w:ilvl="0" w:tplc="A4EEB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3D3CD1"/>
    <w:multiLevelType w:val="hybridMultilevel"/>
    <w:tmpl w:val="BBFE77E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6913B4B"/>
    <w:multiLevelType w:val="hybridMultilevel"/>
    <w:tmpl w:val="E2AEC66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7511A43"/>
    <w:multiLevelType w:val="hybridMultilevel"/>
    <w:tmpl w:val="F92E0FFE"/>
    <w:lvl w:ilvl="0" w:tplc="EB942208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80C7B8B"/>
    <w:multiLevelType w:val="hybridMultilevel"/>
    <w:tmpl w:val="A02AFCD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285D2C6E"/>
    <w:multiLevelType w:val="hybridMultilevel"/>
    <w:tmpl w:val="47589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C767443"/>
    <w:multiLevelType w:val="hybridMultilevel"/>
    <w:tmpl w:val="E2F469F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2EFF1F5F"/>
    <w:multiLevelType w:val="hybridMultilevel"/>
    <w:tmpl w:val="9438990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30B36DC8"/>
    <w:multiLevelType w:val="hybridMultilevel"/>
    <w:tmpl w:val="D48A625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31F95F44"/>
    <w:multiLevelType w:val="hybridMultilevel"/>
    <w:tmpl w:val="EC5E6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AF5CF4"/>
    <w:multiLevelType w:val="hybridMultilevel"/>
    <w:tmpl w:val="BDF4F274"/>
    <w:lvl w:ilvl="0" w:tplc="A73E8D3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5">
    <w:nsid w:val="36E2293E"/>
    <w:multiLevelType w:val="hybridMultilevel"/>
    <w:tmpl w:val="C962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9775BF1"/>
    <w:multiLevelType w:val="hybridMultilevel"/>
    <w:tmpl w:val="EAE28ED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3BE74B5A"/>
    <w:multiLevelType w:val="hybridMultilevel"/>
    <w:tmpl w:val="0B423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EBC7979"/>
    <w:multiLevelType w:val="hybridMultilevel"/>
    <w:tmpl w:val="DF08AF5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3F4F09AF"/>
    <w:multiLevelType w:val="hybridMultilevel"/>
    <w:tmpl w:val="4EB26B3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417E4A44"/>
    <w:multiLevelType w:val="hybridMultilevel"/>
    <w:tmpl w:val="BBA2B93E"/>
    <w:lvl w:ilvl="0" w:tplc="9B78D4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439F79FA"/>
    <w:multiLevelType w:val="hybridMultilevel"/>
    <w:tmpl w:val="38C43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44B3677"/>
    <w:multiLevelType w:val="hybridMultilevel"/>
    <w:tmpl w:val="581A54B2"/>
    <w:lvl w:ilvl="0" w:tplc="C01A1740">
      <w:start w:val="1"/>
      <w:numFmt w:val="decimal"/>
      <w:lvlText w:val="%1."/>
      <w:lvlJc w:val="left"/>
      <w:pPr>
        <w:ind w:left="1069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6C11296"/>
    <w:multiLevelType w:val="hybridMultilevel"/>
    <w:tmpl w:val="F9B2A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A32A07"/>
    <w:multiLevelType w:val="hybridMultilevel"/>
    <w:tmpl w:val="11CC3E2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4A1C5532"/>
    <w:multiLevelType w:val="hybridMultilevel"/>
    <w:tmpl w:val="5BCE84BE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6">
    <w:nsid w:val="4FE24651"/>
    <w:multiLevelType w:val="hybridMultilevel"/>
    <w:tmpl w:val="ABE4CEFA"/>
    <w:lvl w:ilvl="0" w:tplc="9B78D4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4A16EC1"/>
    <w:multiLevelType w:val="hybridMultilevel"/>
    <w:tmpl w:val="4EEC34F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56622F3D"/>
    <w:multiLevelType w:val="hybridMultilevel"/>
    <w:tmpl w:val="0AD007B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>
    <w:nsid w:val="5CC23FED"/>
    <w:multiLevelType w:val="hybridMultilevel"/>
    <w:tmpl w:val="3EF4909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>
    <w:nsid w:val="5F0E6FF8"/>
    <w:multiLevelType w:val="hybridMultilevel"/>
    <w:tmpl w:val="2B12C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4A12A3"/>
    <w:multiLevelType w:val="hybridMultilevel"/>
    <w:tmpl w:val="83CC8F9C"/>
    <w:lvl w:ilvl="0" w:tplc="4928D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67654F1D"/>
    <w:multiLevelType w:val="hybridMultilevel"/>
    <w:tmpl w:val="EF9007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DF22AC2"/>
    <w:multiLevelType w:val="hybridMultilevel"/>
    <w:tmpl w:val="34EE163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2F44927"/>
    <w:multiLevelType w:val="hybridMultilevel"/>
    <w:tmpl w:val="21620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5E2824"/>
    <w:multiLevelType w:val="hybridMultilevel"/>
    <w:tmpl w:val="46BE7CC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>
    <w:nsid w:val="77BB1AC5"/>
    <w:multiLevelType w:val="hybridMultilevel"/>
    <w:tmpl w:val="6DC69C44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7C923DB"/>
    <w:multiLevelType w:val="hybridMultilevel"/>
    <w:tmpl w:val="96ACB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78774C"/>
    <w:multiLevelType w:val="hybridMultilevel"/>
    <w:tmpl w:val="E40898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5"/>
  </w:num>
  <w:num w:numId="3">
    <w:abstractNumId w:val="7"/>
  </w:num>
  <w:num w:numId="4">
    <w:abstractNumId w:val="4"/>
  </w:num>
  <w:num w:numId="5">
    <w:abstractNumId w:val="43"/>
  </w:num>
  <w:num w:numId="6">
    <w:abstractNumId w:val="47"/>
  </w:num>
  <w:num w:numId="7">
    <w:abstractNumId w:val="44"/>
  </w:num>
  <w:num w:numId="8">
    <w:abstractNumId w:val="33"/>
  </w:num>
  <w:num w:numId="9">
    <w:abstractNumId w:val="5"/>
  </w:num>
  <w:num w:numId="10">
    <w:abstractNumId w:val="38"/>
  </w:num>
  <w:num w:numId="11">
    <w:abstractNumId w:val="13"/>
  </w:num>
  <w:num w:numId="12">
    <w:abstractNumId w:val="18"/>
  </w:num>
  <w:num w:numId="13">
    <w:abstractNumId w:val="2"/>
  </w:num>
  <w:num w:numId="14">
    <w:abstractNumId w:val="15"/>
  </w:num>
  <w:num w:numId="15">
    <w:abstractNumId w:val="14"/>
  </w:num>
  <w:num w:numId="16">
    <w:abstractNumId w:val="45"/>
  </w:num>
  <w:num w:numId="17">
    <w:abstractNumId w:val="28"/>
  </w:num>
  <w:num w:numId="18">
    <w:abstractNumId w:val="11"/>
  </w:num>
  <w:num w:numId="19">
    <w:abstractNumId w:val="39"/>
  </w:num>
  <w:num w:numId="20">
    <w:abstractNumId w:val="42"/>
  </w:num>
  <w:num w:numId="21">
    <w:abstractNumId w:val="23"/>
  </w:num>
  <w:num w:numId="22">
    <w:abstractNumId w:val="30"/>
  </w:num>
  <w:num w:numId="23">
    <w:abstractNumId w:val="36"/>
  </w:num>
  <w:num w:numId="24">
    <w:abstractNumId w:val="10"/>
  </w:num>
  <w:num w:numId="25">
    <w:abstractNumId w:val="20"/>
  </w:num>
  <w:num w:numId="26">
    <w:abstractNumId w:val="27"/>
  </w:num>
  <w:num w:numId="27">
    <w:abstractNumId w:val="25"/>
  </w:num>
  <w:num w:numId="28">
    <w:abstractNumId w:val="31"/>
  </w:num>
  <w:num w:numId="29">
    <w:abstractNumId w:val="24"/>
  </w:num>
  <w:num w:numId="30">
    <w:abstractNumId w:val="1"/>
  </w:num>
  <w:num w:numId="31">
    <w:abstractNumId w:val="17"/>
  </w:num>
  <w:num w:numId="32">
    <w:abstractNumId w:val="8"/>
  </w:num>
  <w:num w:numId="33">
    <w:abstractNumId w:val="16"/>
  </w:num>
  <w:num w:numId="34">
    <w:abstractNumId w:val="34"/>
  </w:num>
  <w:num w:numId="35">
    <w:abstractNumId w:val="46"/>
  </w:num>
  <w:num w:numId="36">
    <w:abstractNumId w:val="41"/>
  </w:num>
  <w:num w:numId="37">
    <w:abstractNumId w:val="37"/>
  </w:num>
  <w:num w:numId="38">
    <w:abstractNumId w:val="22"/>
  </w:num>
  <w:num w:numId="39">
    <w:abstractNumId w:val="21"/>
  </w:num>
  <w:num w:numId="40">
    <w:abstractNumId w:val="26"/>
  </w:num>
  <w:num w:numId="41">
    <w:abstractNumId w:val="9"/>
  </w:num>
  <w:num w:numId="42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43">
    <w:abstractNumId w:val="48"/>
  </w:num>
  <w:num w:numId="44">
    <w:abstractNumId w:val="29"/>
  </w:num>
  <w:num w:numId="45">
    <w:abstractNumId w:val="3"/>
  </w:num>
  <w:num w:numId="46">
    <w:abstractNumId w:val="19"/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416D24"/>
    <w:rsid w:val="000043CD"/>
    <w:rsid w:val="000279C6"/>
    <w:rsid w:val="00037B8B"/>
    <w:rsid w:val="000B3FD6"/>
    <w:rsid w:val="001B5A59"/>
    <w:rsid w:val="001D2C4E"/>
    <w:rsid w:val="00210F60"/>
    <w:rsid w:val="0022625B"/>
    <w:rsid w:val="002336B8"/>
    <w:rsid w:val="00246CD9"/>
    <w:rsid w:val="00253075"/>
    <w:rsid w:val="00260E4D"/>
    <w:rsid w:val="002B003F"/>
    <w:rsid w:val="00327624"/>
    <w:rsid w:val="003514AC"/>
    <w:rsid w:val="0041039E"/>
    <w:rsid w:val="00416D24"/>
    <w:rsid w:val="00461444"/>
    <w:rsid w:val="004D594A"/>
    <w:rsid w:val="005450D7"/>
    <w:rsid w:val="005475CA"/>
    <w:rsid w:val="005517EB"/>
    <w:rsid w:val="005876F8"/>
    <w:rsid w:val="00593E71"/>
    <w:rsid w:val="005A02AA"/>
    <w:rsid w:val="005F60DD"/>
    <w:rsid w:val="0060019E"/>
    <w:rsid w:val="006038E2"/>
    <w:rsid w:val="00643195"/>
    <w:rsid w:val="00643E2D"/>
    <w:rsid w:val="00655C72"/>
    <w:rsid w:val="00687883"/>
    <w:rsid w:val="0070470E"/>
    <w:rsid w:val="0074418A"/>
    <w:rsid w:val="00806FBC"/>
    <w:rsid w:val="00877081"/>
    <w:rsid w:val="008A4A06"/>
    <w:rsid w:val="00992F09"/>
    <w:rsid w:val="009A4097"/>
    <w:rsid w:val="009B4085"/>
    <w:rsid w:val="009F636D"/>
    <w:rsid w:val="00A46844"/>
    <w:rsid w:val="00A6217F"/>
    <w:rsid w:val="00A714BA"/>
    <w:rsid w:val="00B451CE"/>
    <w:rsid w:val="00B930EF"/>
    <w:rsid w:val="00C23DDE"/>
    <w:rsid w:val="00CE183D"/>
    <w:rsid w:val="00D32A95"/>
    <w:rsid w:val="00D50465"/>
    <w:rsid w:val="00D672C2"/>
    <w:rsid w:val="00D93153"/>
    <w:rsid w:val="00D95BAE"/>
    <w:rsid w:val="00DA455F"/>
    <w:rsid w:val="00DF0E10"/>
    <w:rsid w:val="00E46E1B"/>
    <w:rsid w:val="00EC30C5"/>
    <w:rsid w:val="00ED0063"/>
    <w:rsid w:val="00EE2770"/>
    <w:rsid w:val="00EF493A"/>
    <w:rsid w:val="00EF6763"/>
    <w:rsid w:val="00F0308C"/>
    <w:rsid w:val="00F2061B"/>
    <w:rsid w:val="00F52FD8"/>
    <w:rsid w:val="00F53BEC"/>
    <w:rsid w:val="00FF0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6F8"/>
  </w:style>
  <w:style w:type="paragraph" w:styleId="1">
    <w:name w:val="heading 1"/>
    <w:basedOn w:val="a"/>
    <w:next w:val="a"/>
    <w:link w:val="10"/>
    <w:qFormat/>
    <w:rsid w:val="00416D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416D24"/>
    <w:pPr>
      <w:keepNext/>
      <w:tabs>
        <w:tab w:val="left" w:pos="932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D2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416D24"/>
    <w:rPr>
      <w:rFonts w:ascii="Times New Roman" w:eastAsia="Times New Roman" w:hAnsi="Times New Roman" w:cs="Times New Roman"/>
      <w:sz w:val="32"/>
      <w:szCs w:val="24"/>
    </w:rPr>
  </w:style>
  <w:style w:type="character" w:styleId="a3">
    <w:name w:val="Hyperlink"/>
    <w:basedOn w:val="a0"/>
    <w:uiPriority w:val="99"/>
    <w:unhideWhenUsed/>
    <w:rsid w:val="00416D2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16D24"/>
    <w:pPr>
      <w:ind w:left="720"/>
      <w:contextualSpacing/>
    </w:pPr>
  </w:style>
  <w:style w:type="paragraph" w:styleId="a5">
    <w:name w:val="Body Text Indent"/>
    <w:basedOn w:val="a"/>
    <w:link w:val="a6"/>
    <w:rsid w:val="00416D2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416D24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416D24"/>
    <w:pPr>
      <w:spacing w:after="0" w:line="240" w:lineRule="auto"/>
      <w:ind w:left="-180"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416D24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rsid w:val="00416D2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416D24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Indent 3"/>
    <w:basedOn w:val="a"/>
    <w:link w:val="30"/>
    <w:rsid w:val="00416D2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416D24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416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16D24"/>
  </w:style>
  <w:style w:type="character" w:customStyle="1" w:styleId="ab">
    <w:name w:val="Нижний колонтитул Знак"/>
    <w:basedOn w:val="a0"/>
    <w:link w:val="ac"/>
    <w:uiPriority w:val="99"/>
    <w:semiHidden/>
    <w:rsid w:val="00416D24"/>
  </w:style>
  <w:style w:type="paragraph" w:styleId="ac">
    <w:name w:val="footer"/>
    <w:basedOn w:val="a"/>
    <w:link w:val="ab"/>
    <w:uiPriority w:val="99"/>
    <w:semiHidden/>
    <w:unhideWhenUsed/>
    <w:rsid w:val="00416D24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uiPriority w:val="99"/>
    <w:semiHidden/>
    <w:unhideWhenUsed/>
    <w:rsid w:val="00EC30C5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grafia.ru/" TargetMode="External"/><Relationship Id="rId13" Type="http://schemas.openxmlformats.org/officeDocument/2006/relationships/hyperlink" Target="http://geographer.ru/index.s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edu.of.ru/geografiabykovo15/default.asp?ob_no=11926" TargetMode="External"/><Relationship Id="rId12" Type="http://schemas.openxmlformats.org/officeDocument/2006/relationships/hyperlink" Target="http://www.planetolog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irin-kugu.narod.ru/" TargetMode="External"/><Relationship Id="rId11" Type="http://schemas.openxmlformats.org/officeDocument/2006/relationships/hyperlink" Target="http://traditio.ru/wiki/&#1043;&#1077;&#1086;&#1075;&#1088;&#1072;&#1092;&#1080;&#1103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eo2000.nm.ru/" TargetMode="External"/><Relationship Id="rId10" Type="http://schemas.openxmlformats.org/officeDocument/2006/relationships/hyperlink" Target="http://geo.historic.ru/catalo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urua.com/ru/maps" TargetMode="External"/><Relationship Id="rId14" Type="http://schemas.openxmlformats.org/officeDocument/2006/relationships/hyperlink" Target="http://py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F630E-5177-498B-AD98-B907C0190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9</Pages>
  <Words>3407</Words>
  <Characters>19426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ВР</cp:lastModifiedBy>
  <cp:revision>46</cp:revision>
  <cp:lastPrinted>2014-12-09T08:43:00Z</cp:lastPrinted>
  <dcterms:created xsi:type="dcterms:W3CDTF">2014-09-27T01:34:00Z</dcterms:created>
  <dcterms:modified xsi:type="dcterms:W3CDTF">2018-01-28T11:53:00Z</dcterms:modified>
</cp:coreProperties>
</file>