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50" w:rsidRPr="00403750" w:rsidRDefault="00403750" w:rsidP="0040375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03750">
        <w:rPr>
          <w:sz w:val="28"/>
          <w:szCs w:val="28"/>
        </w:rPr>
        <w:t xml:space="preserve">МБОУ «Лицей №8» г. Махачкала </w:t>
      </w:r>
      <w:bookmarkStart w:id="0" w:name="_GoBack"/>
      <w:bookmarkEnd w:id="0"/>
    </w:p>
    <w:p w:rsidR="00403750" w:rsidRPr="00403750" w:rsidRDefault="00403750" w:rsidP="0040375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 w:rsidRPr="00403750">
        <w:rPr>
          <w:sz w:val="28"/>
          <w:szCs w:val="28"/>
        </w:rPr>
        <w:t>Хаджимурадова</w:t>
      </w:r>
      <w:proofErr w:type="spellEnd"/>
      <w:r w:rsidRPr="00403750">
        <w:rPr>
          <w:sz w:val="28"/>
          <w:szCs w:val="28"/>
        </w:rPr>
        <w:t xml:space="preserve"> </w:t>
      </w:r>
      <w:proofErr w:type="spellStart"/>
      <w:r w:rsidRPr="00403750">
        <w:rPr>
          <w:sz w:val="28"/>
          <w:szCs w:val="28"/>
        </w:rPr>
        <w:t>Макка</w:t>
      </w:r>
      <w:proofErr w:type="spellEnd"/>
      <w:r w:rsidRPr="00403750">
        <w:rPr>
          <w:sz w:val="28"/>
          <w:szCs w:val="28"/>
        </w:rPr>
        <w:t xml:space="preserve"> </w:t>
      </w:r>
      <w:proofErr w:type="spellStart"/>
      <w:r w:rsidRPr="00403750">
        <w:rPr>
          <w:sz w:val="28"/>
          <w:szCs w:val="28"/>
        </w:rPr>
        <w:t>Ахмедовна</w:t>
      </w:r>
      <w:proofErr w:type="spellEnd"/>
    </w:p>
    <w:p w:rsidR="00403750" w:rsidRPr="00403750" w:rsidRDefault="00403750" w:rsidP="00403750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403750">
        <w:rPr>
          <w:sz w:val="28"/>
          <w:szCs w:val="28"/>
        </w:rPr>
        <w:t xml:space="preserve">                     </w:t>
      </w:r>
    </w:p>
    <w:p w:rsidR="00403750" w:rsidRPr="00403750" w:rsidRDefault="00403750" w:rsidP="0040375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03750">
        <w:rPr>
          <w:rStyle w:val="FontStyle17"/>
          <w:sz w:val="28"/>
          <w:szCs w:val="28"/>
        </w:rPr>
        <w:t>Актуальность использования наглядных средств обучения на уроках истории</w:t>
      </w:r>
      <w:r w:rsidRPr="00403750">
        <w:rPr>
          <w:sz w:val="28"/>
          <w:szCs w:val="28"/>
          <w:shd w:val="clear" w:color="auto" w:fill="FFFFFF"/>
        </w:rPr>
        <w:t xml:space="preserve"> в условиях реализации ФГОС ООО.</w:t>
      </w:r>
    </w:p>
    <w:p w:rsidR="00403750" w:rsidRPr="00403750" w:rsidRDefault="00403750" w:rsidP="00403750">
      <w:pPr>
        <w:spacing w:line="276" w:lineRule="auto"/>
        <w:ind w:firstLine="709"/>
        <w:jc w:val="both"/>
        <w:rPr>
          <w:rStyle w:val="FontStyle17"/>
          <w:sz w:val="28"/>
          <w:szCs w:val="28"/>
        </w:rPr>
      </w:pPr>
    </w:p>
    <w:p w:rsidR="00403750" w:rsidRPr="00403750" w:rsidRDefault="00403750" w:rsidP="00403750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3750">
        <w:rPr>
          <w:rFonts w:ascii="Times New Roman" w:hAnsi="Times New Roman" w:cs="Times New Roman"/>
          <w:sz w:val="28"/>
          <w:szCs w:val="28"/>
          <w:shd w:val="clear" w:color="auto" w:fill="FFFFFF"/>
        </w:rPr>
        <w:t>Современный мир меняется стремительно, объём информации, необходимый вступающему в жизнь человеку увеличивается. Как же помочь ребенку не растеряться в столь мощном потоке информации и сохранить заинтересованность в получении знаний?</w:t>
      </w:r>
      <w:r w:rsidRPr="00403750">
        <w:rPr>
          <w:rFonts w:ascii="Times New Roman" w:hAnsi="Times New Roman" w:cs="Times New Roman"/>
          <w:sz w:val="28"/>
          <w:szCs w:val="28"/>
        </w:rPr>
        <w:t xml:space="preserve"> Задача </w:t>
      </w:r>
      <w:r w:rsidRPr="0040375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школы</w:t>
      </w:r>
      <w:r w:rsidRPr="00403750">
        <w:rPr>
          <w:rFonts w:ascii="Times New Roman" w:hAnsi="Times New Roman" w:cs="Times New Roman"/>
          <w:sz w:val="28"/>
          <w:szCs w:val="28"/>
        </w:rPr>
        <w:t xml:space="preserve"> – </w:t>
      </w:r>
      <w:r w:rsidRPr="004037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заинтересовать ребят изучением предметов, </w:t>
      </w:r>
      <w:r w:rsidRPr="00403750">
        <w:rPr>
          <w:rFonts w:ascii="Times New Roman" w:hAnsi="Times New Roman" w:cs="Times New Roman"/>
          <w:sz w:val="28"/>
          <w:szCs w:val="28"/>
        </w:rPr>
        <w:t>используя многообразие методов и средств обучения.</w:t>
      </w:r>
    </w:p>
    <w:p w:rsidR="00403750" w:rsidRPr="00403750" w:rsidRDefault="00403750" w:rsidP="00403750">
      <w:pPr>
        <w:spacing w:after="0" w:line="276" w:lineRule="auto"/>
        <w:ind w:firstLine="709"/>
        <w:rPr>
          <w:rStyle w:val="FontStyle17"/>
          <w:sz w:val="28"/>
          <w:szCs w:val="28"/>
        </w:rPr>
      </w:pPr>
      <w:r w:rsidRPr="00403750">
        <w:rPr>
          <w:rStyle w:val="FontStyle17"/>
          <w:sz w:val="28"/>
          <w:szCs w:val="28"/>
        </w:rPr>
        <w:t xml:space="preserve">Зачастую, учителю </w:t>
      </w:r>
      <w:r w:rsidRPr="00403750">
        <w:rPr>
          <w:rFonts w:ascii="Times New Roman" w:hAnsi="Times New Roman" w:cs="Times New Roman"/>
          <w:sz w:val="28"/>
          <w:szCs w:val="28"/>
        </w:rPr>
        <w:t>истории</w:t>
      </w:r>
      <w:r w:rsidRPr="00403750">
        <w:rPr>
          <w:rStyle w:val="FontStyle17"/>
          <w:sz w:val="28"/>
          <w:szCs w:val="28"/>
        </w:rPr>
        <w:t xml:space="preserve"> приходится руковод</w:t>
      </w:r>
      <w:r w:rsidRPr="00403750">
        <w:rPr>
          <w:rStyle w:val="FontStyle17"/>
          <w:sz w:val="28"/>
          <w:szCs w:val="28"/>
        </w:rPr>
        <w:softHyphen/>
        <w:t>ствоваться «подручными» средствами (иллю</w:t>
      </w:r>
      <w:r w:rsidRPr="00403750">
        <w:rPr>
          <w:rStyle w:val="FontStyle17"/>
          <w:sz w:val="28"/>
          <w:szCs w:val="28"/>
        </w:rPr>
        <w:softHyphen/>
        <w:t>страциями в учебниках, картами в атласах, меловыми схемами на доске) и самостоятель</w:t>
      </w:r>
      <w:r w:rsidRPr="00403750">
        <w:rPr>
          <w:rStyle w:val="FontStyle17"/>
          <w:sz w:val="28"/>
          <w:szCs w:val="28"/>
        </w:rPr>
        <w:softHyphen/>
        <w:t>но изготавливать наглядные посо</w:t>
      </w:r>
      <w:r w:rsidRPr="00403750">
        <w:rPr>
          <w:rStyle w:val="FontStyle17"/>
          <w:sz w:val="28"/>
          <w:szCs w:val="28"/>
        </w:rPr>
        <w:softHyphen/>
        <w:t>бия ввиду их отсутствия в школе. Труднее всего приходится начинающим мо</w:t>
      </w:r>
      <w:r w:rsidRPr="00403750">
        <w:rPr>
          <w:rStyle w:val="FontStyle17"/>
          <w:sz w:val="28"/>
          <w:szCs w:val="28"/>
        </w:rPr>
        <w:softHyphen/>
        <w:t xml:space="preserve">лодым учителям, которые не видели старых пособий и не всегда имеют возможность использовать на уроке современные технические средства обучения. </w:t>
      </w:r>
    </w:p>
    <w:p w:rsidR="00403750" w:rsidRPr="00403750" w:rsidRDefault="00403750" w:rsidP="00403750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rPr>
          <w:sz w:val="28"/>
          <w:szCs w:val="28"/>
          <w:shd w:val="clear" w:color="auto" w:fill="FFFFFF"/>
        </w:rPr>
      </w:pPr>
      <w:r w:rsidRPr="00403750">
        <w:rPr>
          <w:sz w:val="28"/>
          <w:szCs w:val="28"/>
        </w:rPr>
        <w:t xml:space="preserve">В свете развития современной системы образования использование наглядных средств обучения приобрело еще большую актуальность. </w:t>
      </w:r>
      <w:r w:rsidRPr="00403750">
        <w:rPr>
          <w:sz w:val="28"/>
          <w:szCs w:val="28"/>
          <w:shd w:val="clear" w:color="auto" w:fill="FFFFFF"/>
        </w:rPr>
        <w:t xml:space="preserve">Появление новых видов наглядности и возможностей их использовании на уроках историко-обществоведческого цикла активно обсуждается в профессиональной среде. </w:t>
      </w:r>
    </w:p>
    <w:p w:rsidR="00403750" w:rsidRPr="00403750" w:rsidRDefault="00403750" w:rsidP="00403750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rPr>
          <w:rStyle w:val="FontStyle17"/>
          <w:sz w:val="28"/>
          <w:szCs w:val="28"/>
        </w:rPr>
      </w:pPr>
      <w:r w:rsidRPr="00403750">
        <w:rPr>
          <w:sz w:val="28"/>
          <w:szCs w:val="28"/>
          <w:shd w:val="clear" w:color="auto" w:fill="FFFFFF"/>
        </w:rPr>
        <w:t xml:space="preserve">Использование наглядных средств обучения занимает важное место в системе методических приёмов обучения, является мощным </w:t>
      </w:r>
      <w:proofErr w:type="spellStart"/>
      <w:r w:rsidRPr="00403750">
        <w:rPr>
          <w:sz w:val="28"/>
          <w:szCs w:val="28"/>
          <w:shd w:val="clear" w:color="auto" w:fill="FFFFFF"/>
        </w:rPr>
        <w:t>активизатором</w:t>
      </w:r>
      <w:proofErr w:type="spellEnd"/>
      <w:r w:rsidRPr="00403750">
        <w:rPr>
          <w:sz w:val="28"/>
          <w:szCs w:val="28"/>
          <w:shd w:val="clear" w:color="auto" w:fill="FFFFFF"/>
        </w:rPr>
        <w:t xml:space="preserve"> учебной деятельности, изучение которого поможет учителю достичь высоких результатов.</w:t>
      </w:r>
      <w:r w:rsidRPr="00403750">
        <w:rPr>
          <w:rStyle w:val="FontStyle17"/>
          <w:sz w:val="28"/>
          <w:szCs w:val="28"/>
        </w:rPr>
        <w:t xml:space="preserve"> </w:t>
      </w:r>
    </w:p>
    <w:p w:rsidR="00403750" w:rsidRPr="00403750" w:rsidRDefault="00403750" w:rsidP="00403750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rPr>
          <w:rStyle w:val="FontStyle17"/>
          <w:sz w:val="28"/>
          <w:szCs w:val="28"/>
        </w:rPr>
      </w:pPr>
      <w:r w:rsidRPr="00403750">
        <w:rPr>
          <w:rStyle w:val="FontStyle17"/>
          <w:sz w:val="28"/>
          <w:szCs w:val="28"/>
        </w:rPr>
        <w:t xml:space="preserve">Обращаясь к своему опыту работы, вспоминаю, что в первый год моей педагогической деятельности руководство школы мне предоставило 8 часов преподавания истории в 5-х классах. И только сейчас я понимаю, что именно тогда я состоялась как учитель. Этот год был связан с поиском той педагогической теории, которая отвечала бы моим интуитивным педагогическим прозрениям, индивидуальным возможностям и склонностям. Я благодарна своим первым ученикам за их отзывчивость, доверие, ведь они не знали, что я дебютант и учусь вместе с ними.  Придешь в класс, там – изумительные дети: чистые, открытые, ждут чего-то интересного. Чем наполнить наше совместное бытие, чем заинтересовать их? </w:t>
      </w:r>
    </w:p>
    <w:p w:rsidR="00403750" w:rsidRPr="00403750" w:rsidRDefault="00403750" w:rsidP="00403750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rPr>
          <w:rStyle w:val="FontStyle17"/>
          <w:sz w:val="28"/>
          <w:szCs w:val="28"/>
        </w:rPr>
      </w:pPr>
      <w:r w:rsidRPr="00403750">
        <w:rPr>
          <w:rStyle w:val="FontStyle17"/>
          <w:sz w:val="28"/>
          <w:szCs w:val="28"/>
        </w:rPr>
        <w:lastRenderedPageBreak/>
        <w:t xml:space="preserve">К каждому уроку готовилась тщательно, так как понимала, что дети в ожидании моего урока. Оказалось, что необходимых наглядностей в школе нет, а имеющиеся не подходят к учебному материалу, или пришли в негодность (потрепанные карты, обглоданные молью репродукции картин), не приходилось говорить и о технических средствах обучения, их тоже не было. Когда я поняла, что руководство школы не в силах помочь и принцип «спасение утопающих, дело рук самих утопающих», подходит к данной ситуации и отвечает на все мои вопросы, с присущим для меня энтузиазмом я взялась за работу. Обращалась за помощью ко всем, кто мог быть полезным для меня: бывший одноклассник, занимающийся плотницким делом изготовил муляжи оружия (щиты, копья, топоры, секира, булава, </w:t>
      </w:r>
      <w:proofErr w:type="spellStart"/>
      <w:r w:rsidRPr="00403750">
        <w:rPr>
          <w:rStyle w:val="FontStyle17"/>
          <w:sz w:val="28"/>
          <w:szCs w:val="28"/>
        </w:rPr>
        <w:t>шадуф</w:t>
      </w:r>
      <w:proofErr w:type="spellEnd"/>
      <w:r w:rsidRPr="00403750">
        <w:rPr>
          <w:rStyle w:val="FontStyle17"/>
          <w:sz w:val="28"/>
          <w:szCs w:val="28"/>
        </w:rPr>
        <w:t xml:space="preserve"> и </w:t>
      </w:r>
      <w:proofErr w:type="spellStart"/>
      <w:r w:rsidRPr="00403750">
        <w:rPr>
          <w:rStyle w:val="FontStyle17"/>
          <w:sz w:val="28"/>
          <w:szCs w:val="28"/>
        </w:rPr>
        <w:t>т.д</w:t>
      </w:r>
      <w:proofErr w:type="spellEnd"/>
      <w:r w:rsidRPr="00403750">
        <w:rPr>
          <w:rStyle w:val="FontStyle17"/>
          <w:sz w:val="28"/>
          <w:szCs w:val="28"/>
        </w:rPr>
        <w:t xml:space="preserve">); художник-педагог из Дома детского творчества изготовил короны египетских царей, боевые шлемы; сестра сшила костюмы персонажей различных исторических эпох (древних греков, римлян, национальные костюмы народов Дагестана и </w:t>
      </w:r>
      <w:proofErr w:type="spellStart"/>
      <w:r w:rsidRPr="00403750">
        <w:rPr>
          <w:rStyle w:val="FontStyle17"/>
          <w:sz w:val="28"/>
          <w:szCs w:val="28"/>
        </w:rPr>
        <w:t>т.д</w:t>
      </w:r>
      <w:proofErr w:type="spellEnd"/>
      <w:r w:rsidRPr="00403750">
        <w:rPr>
          <w:rStyle w:val="FontStyle17"/>
          <w:sz w:val="28"/>
          <w:szCs w:val="28"/>
        </w:rPr>
        <w:t>); соседка связала кольчуги; отец моего ученика сделал крылья к сценке «Миф о Дедале и Икаре» и многое другое.</w:t>
      </w:r>
    </w:p>
    <w:p w:rsidR="00403750" w:rsidRPr="00403750" w:rsidRDefault="00403750" w:rsidP="00403750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rPr>
          <w:rStyle w:val="FontStyle17"/>
          <w:sz w:val="28"/>
          <w:szCs w:val="28"/>
        </w:rPr>
      </w:pPr>
      <w:r w:rsidRPr="00403750">
        <w:rPr>
          <w:rStyle w:val="FontStyle17"/>
          <w:sz w:val="28"/>
          <w:szCs w:val="28"/>
        </w:rPr>
        <w:t xml:space="preserve">Ученики живо откликались на любую просьбу принести что-либо, подклеить, раскрасить, активно участвовали в викторинах, играх, в инсценированных сюжетах, подготовленных к уроку или к конкурсу. На скудную учительскую зарплату приобрела телевизор, </w:t>
      </w:r>
      <w:r w:rsidRPr="00403750">
        <w:rPr>
          <w:rStyle w:val="FontStyle17"/>
          <w:sz w:val="28"/>
          <w:szCs w:val="28"/>
          <w:lang w:val="en-US"/>
        </w:rPr>
        <w:t>DVD</w:t>
      </w:r>
      <w:r w:rsidRPr="00403750">
        <w:rPr>
          <w:rStyle w:val="FontStyle17"/>
          <w:sz w:val="28"/>
          <w:szCs w:val="28"/>
        </w:rPr>
        <w:t xml:space="preserve"> магнитофон, сделала видео монтаж из исторических документальных, художественных, мультипликационных фильмов.</w:t>
      </w:r>
    </w:p>
    <w:p w:rsidR="00403750" w:rsidRPr="00403750" w:rsidRDefault="00403750" w:rsidP="00403750">
      <w:pPr>
        <w:pStyle w:val="Style6"/>
        <w:widowControl/>
        <w:shd w:val="clear" w:color="auto" w:fill="FFFFFF" w:themeFill="background1"/>
        <w:spacing w:line="276" w:lineRule="auto"/>
        <w:ind w:firstLine="709"/>
        <w:rPr>
          <w:rStyle w:val="FontStyle17"/>
          <w:sz w:val="28"/>
          <w:szCs w:val="28"/>
        </w:rPr>
      </w:pPr>
      <w:r w:rsidRPr="00403750">
        <w:rPr>
          <w:rStyle w:val="FontStyle17"/>
          <w:sz w:val="28"/>
          <w:szCs w:val="28"/>
        </w:rPr>
        <w:t xml:space="preserve">Занятия шли интересно, так как мне и хотелось. Я старалась следовать всем требованиям к уроку истории, а особенно умению обеспечить мотивацию учения, т.е. вызвать у учащихся интерес к содержанию и методам работы, создать на уроке творческую, эмоциональную обстановку для достижения поставленных целей.  Я пришла к выводу, что ребенок на уроке должен действовать, творить, а это можно сделать тогда, когда созданы условия для эмоционального переключения, новых впечатлений, </w:t>
      </w:r>
      <w:proofErr w:type="gramStart"/>
      <w:r w:rsidRPr="00403750">
        <w:rPr>
          <w:rStyle w:val="FontStyle17"/>
          <w:sz w:val="28"/>
          <w:szCs w:val="28"/>
        </w:rPr>
        <w:t>психологических контактов</w:t>
      </w:r>
      <w:proofErr w:type="gramEnd"/>
      <w:r w:rsidRPr="00403750">
        <w:rPr>
          <w:rStyle w:val="FontStyle17"/>
          <w:sz w:val="28"/>
          <w:szCs w:val="28"/>
        </w:rPr>
        <w:t xml:space="preserve"> учащихся друг с другом. Я стремилась избавиться от статики, серости школьной жизни, старалась наполнить уроки поиском, развитием. </w:t>
      </w:r>
    </w:p>
    <w:p w:rsidR="00403750" w:rsidRPr="00403750" w:rsidRDefault="00403750" w:rsidP="00403750">
      <w:pPr>
        <w:pStyle w:val="Style6"/>
        <w:widowControl/>
        <w:shd w:val="clear" w:color="auto" w:fill="FFFFFF" w:themeFill="background1"/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403750">
        <w:rPr>
          <w:rStyle w:val="FontStyle17"/>
          <w:sz w:val="28"/>
          <w:szCs w:val="28"/>
        </w:rPr>
        <w:t>Времена изменились,</w:t>
      </w:r>
      <w:r w:rsidRPr="00403750">
        <w:rPr>
          <w:rFonts w:ascii="Times New Roman" w:hAnsi="Times New Roman"/>
          <w:sz w:val="28"/>
          <w:szCs w:val="28"/>
        </w:rPr>
        <w:t xml:space="preserve"> задачи, поставленные обществом перед школой заставляют учителя иначе смотреть на проблему использования средств наглядного обучения, изменить стратегии их применения. На ряду с прежними наглядными средствами обучения возникла необходимость использования презентаций, мультимедийных программ, образовательных Интернет-платформ (</w:t>
      </w:r>
      <w:proofErr w:type="spellStart"/>
      <w:r w:rsidRPr="00403750">
        <w:rPr>
          <w:rFonts w:ascii="Times New Roman" w:hAnsi="Times New Roman"/>
          <w:bCs/>
          <w:sz w:val="28"/>
          <w:szCs w:val="28"/>
          <w:shd w:val="clear" w:color="auto" w:fill="FFFFFF"/>
        </w:rPr>
        <w:t>Kahoot</w:t>
      </w:r>
      <w:proofErr w:type="spellEnd"/>
      <w:r w:rsidRPr="00403750">
        <w:rPr>
          <w:rFonts w:ascii="Times New Roman" w:hAnsi="Times New Roman"/>
          <w:sz w:val="28"/>
          <w:szCs w:val="28"/>
        </w:rPr>
        <w:t xml:space="preserve">, </w:t>
      </w:r>
      <w:r w:rsidRPr="00403750">
        <w:rPr>
          <w:rFonts w:ascii="Times New Roman" w:hAnsi="Times New Roman"/>
          <w:bCs/>
          <w:sz w:val="28"/>
          <w:szCs w:val="28"/>
        </w:rPr>
        <w:t xml:space="preserve">Сервис LearningApps.org. и др.). </w:t>
      </w:r>
    </w:p>
    <w:p w:rsidR="00403750" w:rsidRPr="00403750" w:rsidRDefault="00403750" w:rsidP="00403750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CF2"/>
        </w:rPr>
      </w:pPr>
      <w:r w:rsidRPr="00403750">
        <w:rPr>
          <w:rFonts w:ascii="Times New Roman" w:hAnsi="Times New Roman" w:cs="Times New Roman"/>
          <w:sz w:val="28"/>
          <w:szCs w:val="28"/>
        </w:rPr>
        <w:t xml:space="preserve">Учащиеся втянуты в виртуальный мир вне школы гораздо сильнее, чем в ее стенах (онлайн-игры, социальные сети и многое другое), поэтому </w:t>
      </w:r>
      <w:r w:rsidRPr="00403750">
        <w:rPr>
          <w:rFonts w:ascii="Times New Roman" w:hAnsi="Times New Roman" w:cs="Times New Roman"/>
          <w:sz w:val="28"/>
          <w:szCs w:val="28"/>
        </w:rPr>
        <w:lastRenderedPageBreak/>
        <w:t xml:space="preserve">очевиден повышенный запрос на использование различных компьютерных инноваций в школах со стороны обучающихся и их родителей. Современная школа должна соответствовать этому запросу, учитывать факторы мотивации детей к обучению, выстраивать образовательный процесс таким образом, чтобы детям было интересно. А для этого необходимо применять </w:t>
      </w:r>
      <w:r w:rsidRPr="00403750">
        <w:rPr>
          <w:rFonts w:ascii="Times New Roman" w:hAnsi="Times New Roman" w:cs="Times New Roman"/>
          <w:sz w:val="28"/>
          <w:szCs w:val="28"/>
          <w:shd w:val="clear" w:color="auto" w:fill="FFFCF2"/>
        </w:rPr>
        <w:t>не только новые технические средства, но и новые формы и методы преподавания, новый подход к процессу обучения.</w:t>
      </w:r>
    </w:p>
    <w:p w:rsidR="00403750" w:rsidRPr="00403750" w:rsidRDefault="00403750" w:rsidP="00403750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CF2"/>
        </w:rPr>
      </w:pPr>
      <w:r w:rsidRPr="00403750">
        <w:rPr>
          <w:rFonts w:ascii="Times New Roman" w:hAnsi="Times New Roman" w:cs="Times New Roman"/>
          <w:sz w:val="28"/>
          <w:szCs w:val="28"/>
        </w:rPr>
        <w:t xml:space="preserve">Интерактивные наглядные средства обучения </w:t>
      </w:r>
      <w:r w:rsidRPr="00403750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на уроках истории</w:t>
      </w:r>
      <w:r w:rsidRPr="00403750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 позволяю</w:t>
      </w:r>
      <w:r w:rsidRPr="00403750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т повысить мотивацию обучения детей, развивать их творческие способности и познавательную активность, увеличить эффективность самостоятельной работы. П</w:t>
      </w:r>
      <w:r w:rsidRPr="00403750">
        <w:rPr>
          <w:rFonts w:ascii="Times New Roman" w:hAnsi="Times New Roman" w:cs="Times New Roman"/>
          <w:sz w:val="28"/>
          <w:szCs w:val="28"/>
        </w:rPr>
        <w:t>едагог с помощью</w:t>
      </w:r>
      <w:r w:rsidRPr="00403750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 </w:t>
      </w:r>
      <w:r w:rsidRPr="00403750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интерактивных средств обучения </w:t>
      </w:r>
      <w:r w:rsidRPr="00403750">
        <w:rPr>
          <w:rFonts w:ascii="Times New Roman" w:hAnsi="Times New Roman" w:cs="Times New Roman"/>
          <w:sz w:val="28"/>
          <w:szCs w:val="28"/>
        </w:rPr>
        <w:t>повышает интенсивность учебного процесса, уровень наглядности, эмоциональную, эстетическую и научную убедительность преподавания</w:t>
      </w:r>
      <w:r w:rsidRPr="00403750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r w:rsidRPr="00403750">
        <w:rPr>
          <w:rFonts w:ascii="Times New Roman" w:hAnsi="Times New Roman" w:cs="Times New Roman"/>
          <w:sz w:val="28"/>
          <w:szCs w:val="28"/>
        </w:rPr>
        <w:t xml:space="preserve">устанавливает </w:t>
      </w:r>
      <w:proofErr w:type="spellStart"/>
      <w:r w:rsidRPr="00403750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403750">
        <w:rPr>
          <w:rFonts w:ascii="Times New Roman" w:hAnsi="Times New Roman" w:cs="Times New Roman"/>
          <w:sz w:val="28"/>
          <w:szCs w:val="28"/>
        </w:rPr>
        <w:t xml:space="preserve"> связи</w:t>
      </w:r>
      <w:r w:rsidRPr="00403750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r w:rsidRPr="00403750">
        <w:rPr>
          <w:rFonts w:ascii="Times New Roman" w:hAnsi="Times New Roman" w:cs="Times New Roman"/>
          <w:sz w:val="28"/>
          <w:szCs w:val="28"/>
        </w:rPr>
        <w:t xml:space="preserve">развивает рефлексию. Все это способствует повышению качественного образования, соответствующего требованиям времени. </w:t>
      </w:r>
    </w:p>
    <w:p w:rsidR="00403750" w:rsidRPr="00403750" w:rsidRDefault="00403750" w:rsidP="00403750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rPr>
          <w:sz w:val="28"/>
          <w:szCs w:val="28"/>
          <w:shd w:val="clear" w:color="auto" w:fill="FFFFFF"/>
        </w:rPr>
      </w:pPr>
      <w:r w:rsidRPr="00403750">
        <w:rPr>
          <w:bCs/>
          <w:sz w:val="28"/>
          <w:szCs w:val="28"/>
          <w:shd w:val="clear" w:color="auto" w:fill="FFFFFF"/>
        </w:rPr>
        <w:t>Таким</w:t>
      </w:r>
      <w:r w:rsidRPr="00403750">
        <w:rPr>
          <w:sz w:val="28"/>
          <w:szCs w:val="28"/>
          <w:shd w:val="clear" w:color="auto" w:fill="FFFFFF"/>
        </w:rPr>
        <w:t> </w:t>
      </w:r>
      <w:r w:rsidRPr="00403750">
        <w:rPr>
          <w:bCs/>
          <w:sz w:val="28"/>
          <w:szCs w:val="28"/>
          <w:shd w:val="clear" w:color="auto" w:fill="FFFFFF"/>
        </w:rPr>
        <w:t>образом</w:t>
      </w:r>
      <w:r w:rsidRPr="00403750">
        <w:rPr>
          <w:sz w:val="28"/>
          <w:szCs w:val="28"/>
          <w:shd w:val="clear" w:color="auto" w:fill="FFFFFF"/>
        </w:rPr>
        <w:t>, </w:t>
      </w:r>
      <w:r w:rsidRPr="00403750">
        <w:rPr>
          <w:bCs/>
          <w:sz w:val="28"/>
          <w:szCs w:val="28"/>
          <w:shd w:val="clear" w:color="auto" w:fill="FFFFFF"/>
        </w:rPr>
        <w:t>приведенные</w:t>
      </w:r>
      <w:r w:rsidRPr="00403750">
        <w:rPr>
          <w:sz w:val="28"/>
          <w:szCs w:val="28"/>
          <w:shd w:val="clear" w:color="auto" w:fill="FFFFFF"/>
        </w:rPr>
        <w:t> </w:t>
      </w:r>
      <w:r w:rsidRPr="00403750">
        <w:rPr>
          <w:bCs/>
          <w:sz w:val="28"/>
          <w:szCs w:val="28"/>
          <w:shd w:val="clear" w:color="auto" w:fill="FFFFFF"/>
        </w:rPr>
        <w:t>выше</w:t>
      </w:r>
      <w:r w:rsidRPr="00403750">
        <w:rPr>
          <w:sz w:val="28"/>
          <w:szCs w:val="28"/>
          <w:shd w:val="clear" w:color="auto" w:fill="FFFFFF"/>
        </w:rPr>
        <w:t> </w:t>
      </w:r>
      <w:r w:rsidRPr="00403750">
        <w:rPr>
          <w:bCs/>
          <w:sz w:val="28"/>
          <w:szCs w:val="28"/>
          <w:shd w:val="clear" w:color="auto" w:fill="FFFFFF"/>
        </w:rPr>
        <w:t>аргументы</w:t>
      </w:r>
      <w:r w:rsidRPr="00403750">
        <w:rPr>
          <w:sz w:val="28"/>
          <w:szCs w:val="28"/>
          <w:shd w:val="clear" w:color="auto" w:fill="FFFFFF"/>
        </w:rPr>
        <w:t> доказывают правоту Яна Коменского, который утверждал: «Словам нужно учить и учиться только в соединении с вещами»</w:t>
      </w:r>
    </w:p>
    <w:p w:rsidR="00403750" w:rsidRPr="00403750" w:rsidRDefault="00403750" w:rsidP="00403750">
      <w:pPr>
        <w:pStyle w:val="Style6"/>
        <w:widowControl/>
        <w:shd w:val="clear" w:color="auto" w:fill="FFFFFF" w:themeFill="background1"/>
        <w:spacing w:line="276" w:lineRule="auto"/>
        <w:ind w:firstLine="709"/>
        <w:rPr>
          <w:rStyle w:val="FontStyle17"/>
          <w:sz w:val="28"/>
          <w:szCs w:val="28"/>
        </w:rPr>
      </w:pPr>
      <w:r w:rsidRPr="00403750">
        <w:rPr>
          <w:rStyle w:val="FontStyle17"/>
          <w:sz w:val="28"/>
          <w:szCs w:val="28"/>
          <w:shd w:val="clear" w:color="auto" w:fill="FFFFFF"/>
        </w:rPr>
        <w:t xml:space="preserve">Резюмируя вышесказанное призываю педагогов к активности, во все времена учитель отличался энтузиазмом в своей деятельности. </w:t>
      </w:r>
    </w:p>
    <w:p w:rsidR="00403750" w:rsidRPr="00403750" w:rsidRDefault="00403750" w:rsidP="00403750">
      <w:pPr>
        <w:shd w:val="clear" w:color="auto" w:fill="FFFFFF"/>
        <w:spacing w:before="96" w:after="12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750" w:rsidRPr="00403750" w:rsidRDefault="00403750" w:rsidP="00403750">
      <w:pPr>
        <w:shd w:val="clear" w:color="auto" w:fill="FFFFFF"/>
        <w:spacing w:before="96" w:after="120" w:line="276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03750" w:rsidRPr="00403750" w:rsidRDefault="00403750" w:rsidP="00403750">
      <w:pPr>
        <w:shd w:val="clear" w:color="auto" w:fill="FFFFFF"/>
        <w:spacing w:before="96" w:after="120" w:line="276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03750" w:rsidRPr="00403750" w:rsidRDefault="00403750" w:rsidP="0040375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051CF" w:rsidRPr="00403750" w:rsidRDefault="001051CF" w:rsidP="0040375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1051CF" w:rsidRPr="00403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DC4"/>
    <w:rsid w:val="001051CF"/>
    <w:rsid w:val="00403750"/>
    <w:rsid w:val="00EB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06BC24-42AB-499E-9338-7A041A7E3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75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03750"/>
    <w:pPr>
      <w:widowControl w:val="0"/>
      <w:autoSpaceDE w:val="0"/>
      <w:autoSpaceDN w:val="0"/>
      <w:adjustRightInd w:val="0"/>
      <w:spacing w:after="0" w:line="187" w:lineRule="exact"/>
      <w:ind w:firstLine="192"/>
      <w:jc w:val="both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403750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2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898</Words>
  <Characters>5123</Characters>
  <Application>Microsoft Office Word</Application>
  <DocSecurity>0</DocSecurity>
  <Lines>42</Lines>
  <Paragraphs>12</Paragraphs>
  <ScaleCrop>false</ScaleCrop>
  <Company/>
  <LinksUpToDate>false</LinksUpToDate>
  <CharactersWithSpaces>6009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2018-01-11T18:50:00Z</dcterms:created>
  <dcterms:modified xsi:type="dcterms:W3CDTF">2018-01-11T18:51:00Z</dcterms:modified>
</cp:coreProperties>
</file>