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E2" w:rsidRPr="001268E2" w:rsidRDefault="001268E2" w:rsidP="001268E2">
      <w:pPr>
        <w:jc w:val="center"/>
        <w:rPr>
          <w:rFonts w:ascii="Times New Roman CYR" w:hAnsi="Times New Roman CYR" w:cs="Times New Roman CYR"/>
          <w:b w:val="0"/>
          <w:sz w:val="24"/>
          <w:szCs w:val="24"/>
        </w:rPr>
      </w:pPr>
      <w:r w:rsidRPr="001268E2">
        <w:rPr>
          <w:rFonts w:ascii="Times New Roman CYR" w:hAnsi="Times New Roman CYR" w:cs="Times New Roman CYR"/>
          <w:b w:val="0"/>
          <w:sz w:val="24"/>
          <w:szCs w:val="24"/>
        </w:rPr>
        <w:t>Муниципальное бюджетное учреждение дополнительного образования</w:t>
      </w:r>
    </w:p>
    <w:p w:rsidR="001268E2" w:rsidRPr="001268E2" w:rsidRDefault="001268E2" w:rsidP="001268E2">
      <w:pPr>
        <w:jc w:val="center"/>
        <w:rPr>
          <w:rFonts w:ascii="Times New Roman CYR" w:hAnsi="Times New Roman CYR" w:cs="Times New Roman CYR"/>
          <w:b w:val="0"/>
          <w:sz w:val="24"/>
          <w:szCs w:val="24"/>
        </w:rPr>
      </w:pPr>
      <w:r w:rsidRPr="001268E2">
        <w:rPr>
          <w:rFonts w:ascii="Times New Roman CYR" w:hAnsi="Times New Roman CYR" w:cs="Times New Roman CYR"/>
          <w:b w:val="0"/>
          <w:sz w:val="24"/>
          <w:szCs w:val="24"/>
        </w:rPr>
        <w:t>«Детская музыкально-хоровая школа «Апрель»</w:t>
      </w:r>
    </w:p>
    <w:p w:rsidR="001268E2" w:rsidRPr="001268E2" w:rsidRDefault="001268E2" w:rsidP="001268E2">
      <w:pPr>
        <w:jc w:val="center"/>
        <w:rPr>
          <w:rFonts w:ascii="Times New Roman CYR" w:hAnsi="Times New Roman CYR" w:cs="Times New Roman CYR"/>
          <w:b w:val="0"/>
          <w:sz w:val="24"/>
          <w:szCs w:val="24"/>
        </w:rPr>
      </w:pPr>
      <w:r w:rsidRPr="001268E2">
        <w:rPr>
          <w:rFonts w:ascii="Times New Roman CYR" w:hAnsi="Times New Roman CYR" w:cs="Times New Roman CYR"/>
          <w:b w:val="0"/>
          <w:sz w:val="24"/>
          <w:szCs w:val="24"/>
        </w:rPr>
        <w:t xml:space="preserve">имени Владимира Ионовича </w:t>
      </w:r>
      <w:proofErr w:type="spellStart"/>
      <w:r w:rsidRPr="001268E2">
        <w:rPr>
          <w:rFonts w:ascii="Times New Roman CYR" w:hAnsi="Times New Roman CYR" w:cs="Times New Roman CYR"/>
          <w:b w:val="0"/>
          <w:sz w:val="24"/>
          <w:szCs w:val="24"/>
        </w:rPr>
        <w:t>Михайлусова</w:t>
      </w:r>
      <w:proofErr w:type="spellEnd"/>
    </w:p>
    <w:p w:rsidR="001268E2" w:rsidRPr="001268E2" w:rsidRDefault="001268E2" w:rsidP="001268E2">
      <w:pPr>
        <w:jc w:val="center"/>
        <w:rPr>
          <w:rFonts w:ascii="Times New Roman CYR" w:hAnsi="Times New Roman CYR" w:cs="Times New Roman CYR"/>
          <w:b w:val="0"/>
          <w:sz w:val="24"/>
          <w:szCs w:val="24"/>
        </w:rPr>
      </w:pPr>
      <w:r w:rsidRPr="001268E2">
        <w:rPr>
          <w:rFonts w:ascii="Times New Roman CYR" w:hAnsi="Times New Roman CYR" w:cs="Times New Roman CYR"/>
          <w:b w:val="0"/>
          <w:sz w:val="24"/>
          <w:szCs w:val="24"/>
        </w:rPr>
        <w:t>города Димитровграда Ульяновской области»</w:t>
      </w:r>
    </w:p>
    <w:p w:rsidR="00DA1EEB" w:rsidRPr="000A5338" w:rsidRDefault="00DA1EEB" w:rsidP="002366D8">
      <w:pPr>
        <w:jc w:val="center"/>
        <w:rPr>
          <w:b w:val="0"/>
          <w:sz w:val="24"/>
          <w:szCs w:val="24"/>
        </w:rPr>
      </w:pPr>
    </w:p>
    <w:p w:rsidR="002366D8" w:rsidRPr="000A5338" w:rsidRDefault="002366D8" w:rsidP="002366D8">
      <w:pPr>
        <w:jc w:val="center"/>
        <w:rPr>
          <w:b w:val="0"/>
          <w:sz w:val="24"/>
          <w:szCs w:val="24"/>
        </w:rPr>
      </w:pPr>
    </w:p>
    <w:p w:rsidR="002366D8" w:rsidRPr="000A5338" w:rsidRDefault="002366D8" w:rsidP="002366D8">
      <w:pPr>
        <w:jc w:val="center"/>
        <w:rPr>
          <w:b w:val="0"/>
          <w:sz w:val="24"/>
          <w:szCs w:val="24"/>
        </w:rPr>
      </w:pPr>
    </w:p>
    <w:p w:rsidR="002366D8" w:rsidRPr="000A5338" w:rsidRDefault="002366D8" w:rsidP="002366D8">
      <w:pPr>
        <w:jc w:val="center"/>
        <w:rPr>
          <w:b w:val="0"/>
          <w:sz w:val="24"/>
          <w:szCs w:val="24"/>
        </w:rPr>
      </w:pPr>
    </w:p>
    <w:p w:rsidR="002366D8" w:rsidRPr="000A5338" w:rsidRDefault="002366D8" w:rsidP="002366D8">
      <w:pPr>
        <w:jc w:val="center"/>
        <w:rPr>
          <w:b w:val="0"/>
          <w:sz w:val="24"/>
          <w:szCs w:val="24"/>
        </w:rPr>
      </w:pPr>
    </w:p>
    <w:p w:rsidR="002366D8" w:rsidRDefault="002366D8" w:rsidP="002366D8">
      <w:pPr>
        <w:jc w:val="center"/>
        <w:rPr>
          <w:b w:val="0"/>
          <w:sz w:val="24"/>
          <w:szCs w:val="24"/>
        </w:rPr>
      </w:pPr>
    </w:p>
    <w:p w:rsidR="00F97101" w:rsidRDefault="00F97101" w:rsidP="002366D8">
      <w:pPr>
        <w:jc w:val="center"/>
        <w:rPr>
          <w:b w:val="0"/>
          <w:sz w:val="24"/>
          <w:szCs w:val="24"/>
        </w:rPr>
      </w:pPr>
    </w:p>
    <w:p w:rsidR="00F97101" w:rsidRDefault="00F97101" w:rsidP="002366D8">
      <w:pPr>
        <w:jc w:val="center"/>
        <w:rPr>
          <w:b w:val="0"/>
          <w:sz w:val="24"/>
          <w:szCs w:val="24"/>
        </w:rPr>
      </w:pPr>
    </w:p>
    <w:p w:rsidR="00F97101" w:rsidRPr="00F97101" w:rsidRDefault="00F97101" w:rsidP="002366D8">
      <w:pPr>
        <w:jc w:val="center"/>
        <w:rPr>
          <w:b w:val="0"/>
          <w:sz w:val="24"/>
          <w:szCs w:val="24"/>
        </w:rPr>
      </w:pPr>
    </w:p>
    <w:p w:rsidR="002366D8" w:rsidRPr="000A5338" w:rsidRDefault="002366D8" w:rsidP="002366D8">
      <w:pPr>
        <w:jc w:val="center"/>
        <w:rPr>
          <w:b w:val="0"/>
          <w:sz w:val="24"/>
          <w:szCs w:val="24"/>
        </w:rPr>
      </w:pPr>
    </w:p>
    <w:p w:rsidR="002366D8" w:rsidRPr="000A5338" w:rsidRDefault="002366D8" w:rsidP="002366D8">
      <w:pPr>
        <w:jc w:val="center"/>
        <w:rPr>
          <w:b w:val="0"/>
          <w:sz w:val="24"/>
          <w:szCs w:val="24"/>
        </w:rPr>
      </w:pPr>
    </w:p>
    <w:p w:rsidR="002366D8" w:rsidRPr="000A5338" w:rsidRDefault="002366D8" w:rsidP="002366D8">
      <w:pPr>
        <w:jc w:val="center"/>
        <w:rPr>
          <w:b w:val="0"/>
          <w:sz w:val="24"/>
          <w:szCs w:val="24"/>
        </w:rPr>
      </w:pPr>
    </w:p>
    <w:p w:rsidR="002366D8" w:rsidRDefault="002366D8" w:rsidP="002366D8">
      <w:pPr>
        <w:jc w:val="center"/>
        <w:rPr>
          <w:b w:val="0"/>
          <w:sz w:val="24"/>
          <w:szCs w:val="24"/>
        </w:rPr>
      </w:pPr>
    </w:p>
    <w:p w:rsidR="001268E2" w:rsidRPr="000A5338" w:rsidRDefault="001268E2" w:rsidP="002366D8">
      <w:pPr>
        <w:jc w:val="center"/>
        <w:rPr>
          <w:b w:val="0"/>
          <w:sz w:val="24"/>
          <w:szCs w:val="24"/>
        </w:rPr>
      </w:pPr>
    </w:p>
    <w:p w:rsidR="002366D8" w:rsidRDefault="002366D8" w:rsidP="002366D8">
      <w:pPr>
        <w:jc w:val="center"/>
        <w:rPr>
          <w:sz w:val="24"/>
          <w:szCs w:val="24"/>
        </w:rPr>
      </w:pPr>
    </w:p>
    <w:p w:rsidR="00A071D5" w:rsidRPr="000A5338" w:rsidRDefault="00A071D5" w:rsidP="002366D8">
      <w:pPr>
        <w:jc w:val="center"/>
        <w:rPr>
          <w:sz w:val="24"/>
          <w:szCs w:val="24"/>
        </w:rPr>
      </w:pPr>
    </w:p>
    <w:p w:rsidR="002366D8" w:rsidRPr="000A5338" w:rsidRDefault="002366D8" w:rsidP="002366D8">
      <w:pPr>
        <w:jc w:val="center"/>
        <w:rPr>
          <w:sz w:val="24"/>
          <w:szCs w:val="24"/>
        </w:rPr>
      </w:pPr>
    </w:p>
    <w:p w:rsidR="002366D8" w:rsidRPr="000A5338" w:rsidRDefault="002366D8" w:rsidP="002366D8">
      <w:pPr>
        <w:jc w:val="center"/>
        <w:rPr>
          <w:sz w:val="24"/>
          <w:szCs w:val="24"/>
        </w:rPr>
      </w:pPr>
    </w:p>
    <w:p w:rsidR="002366D8" w:rsidRPr="000A5338" w:rsidRDefault="002366D8" w:rsidP="002366D8">
      <w:pPr>
        <w:jc w:val="center"/>
        <w:rPr>
          <w:sz w:val="24"/>
          <w:szCs w:val="24"/>
        </w:rPr>
      </w:pPr>
    </w:p>
    <w:p w:rsidR="002366D8" w:rsidRPr="001268E2" w:rsidRDefault="001268E2" w:rsidP="002366D8">
      <w:pPr>
        <w:jc w:val="center"/>
        <w:rPr>
          <w:sz w:val="28"/>
          <w:szCs w:val="28"/>
        </w:rPr>
      </w:pPr>
      <w:proofErr w:type="spellStart"/>
      <w:r w:rsidRPr="001268E2">
        <w:rPr>
          <w:sz w:val="28"/>
          <w:szCs w:val="28"/>
        </w:rPr>
        <w:t>Лоханина</w:t>
      </w:r>
      <w:proofErr w:type="spellEnd"/>
      <w:r w:rsidRPr="001268E2">
        <w:rPr>
          <w:sz w:val="28"/>
          <w:szCs w:val="28"/>
        </w:rPr>
        <w:t xml:space="preserve"> А.С.</w:t>
      </w:r>
    </w:p>
    <w:p w:rsidR="002366D8" w:rsidRPr="000A5338" w:rsidRDefault="002366D8" w:rsidP="002366D8">
      <w:pPr>
        <w:jc w:val="center"/>
        <w:rPr>
          <w:sz w:val="24"/>
          <w:szCs w:val="24"/>
        </w:rPr>
      </w:pPr>
    </w:p>
    <w:p w:rsidR="00F97101" w:rsidRPr="00DC59BA" w:rsidRDefault="00DC59BA" w:rsidP="002366D8">
      <w:pPr>
        <w:jc w:val="center"/>
        <w:rPr>
          <w:sz w:val="24"/>
          <w:szCs w:val="24"/>
        </w:rPr>
      </w:pPr>
      <w:r w:rsidRPr="00DC59BA">
        <w:rPr>
          <w:sz w:val="28"/>
          <w:szCs w:val="28"/>
        </w:rPr>
        <w:t>Основные направления работы над фортепианным аккомпанементом в классе вокала</w:t>
      </w:r>
      <w:r>
        <w:rPr>
          <w:sz w:val="28"/>
          <w:szCs w:val="28"/>
        </w:rPr>
        <w:t xml:space="preserve"> с учащимися музыкально-хоровой школы</w:t>
      </w:r>
    </w:p>
    <w:p w:rsidR="00F97101" w:rsidRDefault="00F97101" w:rsidP="002366D8">
      <w:pPr>
        <w:jc w:val="center"/>
        <w:rPr>
          <w:b w:val="0"/>
          <w:sz w:val="24"/>
          <w:szCs w:val="24"/>
        </w:rPr>
      </w:pPr>
    </w:p>
    <w:p w:rsidR="001268E2" w:rsidRDefault="001268E2" w:rsidP="002366D8">
      <w:pPr>
        <w:jc w:val="center"/>
        <w:rPr>
          <w:b w:val="0"/>
          <w:sz w:val="24"/>
          <w:szCs w:val="24"/>
        </w:rPr>
      </w:pPr>
    </w:p>
    <w:p w:rsidR="001268E2" w:rsidRDefault="001268E2" w:rsidP="002366D8">
      <w:pPr>
        <w:jc w:val="center"/>
        <w:rPr>
          <w:b w:val="0"/>
          <w:sz w:val="24"/>
          <w:szCs w:val="24"/>
        </w:rPr>
      </w:pPr>
    </w:p>
    <w:p w:rsidR="001268E2" w:rsidRDefault="001268E2" w:rsidP="002366D8">
      <w:pPr>
        <w:jc w:val="center"/>
        <w:rPr>
          <w:b w:val="0"/>
          <w:sz w:val="24"/>
          <w:szCs w:val="24"/>
        </w:rPr>
      </w:pPr>
    </w:p>
    <w:p w:rsidR="001268E2" w:rsidRDefault="001268E2" w:rsidP="002366D8">
      <w:pPr>
        <w:jc w:val="center"/>
        <w:rPr>
          <w:b w:val="0"/>
          <w:sz w:val="24"/>
          <w:szCs w:val="24"/>
        </w:rPr>
      </w:pPr>
    </w:p>
    <w:p w:rsidR="001268E2" w:rsidRDefault="001268E2" w:rsidP="002366D8">
      <w:pPr>
        <w:jc w:val="center"/>
        <w:rPr>
          <w:b w:val="0"/>
          <w:sz w:val="24"/>
          <w:szCs w:val="24"/>
        </w:rPr>
      </w:pPr>
    </w:p>
    <w:p w:rsidR="00A071D5" w:rsidRDefault="00A071D5" w:rsidP="002366D8">
      <w:pPr>
        <w:jc w:val="center"/>
        <w:rPr>
          <w:b w:val="0"/>
          <w:sz w:val="24"/>
          <w:szCs w:val="24"/>
        </w:rPr>
      </w:pPr>
    </w:p>
    <w:p w:rsidR="00F97101" w:rsidRDefault="00F97101" w:rsidP="002366D8">
      <w:pPr>
        <w:jc w:val="center"/>
        <w:rPr>
          <w:b w:val="0"/>
          <w:sz w:val="24"/>
          <w:szCs w:val="24"/>
        </w:rPr>
      </w:pPr>
    </w:p>
    <w:p w:rsidR="00F97101" w:rsidRDefault="00F97101" w:rsidP="002366D8">
      <w:pPr>
        <w:jc w:val="center"/>
        <w:rPr>
          <w:b w:val="0"/>
          <w:sz w:val="24"/>
          <w:szCs w:val="24"/>
        </w:rPr>
      </w:pPr>
    </w:p>
    <w:p w:rsidR="00F97101" w:rsidRDefault="00F97101" w:rsidP="002366D8">
      <w:pPr>
        <w:jc w:val="center"/>
        <w:rPr>
          <w:b w:val="0"/>
          <w:sz w:val="24"/>
          <w:szCs w:val="24"/>
        </w:rPr>
      </w:pPr>
    </w:p>
    <w:p w:rsidR="00F97101" w:rsidRDefault="00F97101" w:rsidP="002366D8">
      <w:pPr>
        <w:jc w:val="center"/>
        <w:rPr>
          <w:b w:val="0"/>
          <w:sz w:val="24"/>
          <w:szCs w:val="24"/>
        </w:rPr>
      </w:pPr>
    </w:p>
    <w:p w:rsidR="00F97101" w:rsidRDefault="00F97101" w:rsidP="002366D8">
      <w:pPr>
        <w:jc w:val="center"/>
        <w:rPr>
          <w:b w:val="0"/>
          <w:sz w:val="24"/>
          <w:szCs w:val="24"/>
        </w:rPr>
      </w:pPr>
    </w:p>
    <w:p w:rsidR="00F97101" w:rsidRDefault="00F97101" w:rsidP="002366D8">
      <w:pPr>
        <w:jc w:val="center"/>
        <w:rPr>
          <w:b w:val="0"/>
          <w:sz w:val="24"/>
          <w:szCs w:val="24"/>
        </w:rPr>
      </w:pPr>
    </w:p>
    <w:p w:rsidR="00F97101" w:rsidRPr="00F97101" w:rsidRDefault="00F97101" w:rsidP="002366D8">
      <w:pPr>
        <w:jc w:val="center"/>
        <w:rPr>
          <w:b w:val="0"/>
          <w:sz w:val="24"/>
          <w:szCs w:val="24"/>
        </w:rPr>
      </w:pPr>
    </w:p>
    <w:p w:rsidR="002366D8" w:rsidRPr="00F97101" w:rsidRDefault="002366D8" w:rsidP="0050544C">
      <w:pPr>
        <w:rPr>
          <w:b w:val="0"/>
          <w:sz w:val="24"/>
          <w:szCs w:val="24"/>
        </w:rPr>
      </w:pPr>
    </w:p>
    <w:p w:rsidR="00F97101" w:rsidRPr="00261FD0" w:rsidRDefault="00F97101" w:rsidP="002366D8">
      <w:pPr>
        <w:jc w:val="center"/>
        <w:rPr>
          <w:sz w:val="24"/>
          <w:szCs w:val="24"/>
        </w:rPr>
      </w:pPr>
    </w:p>
    <w:p w:rsidR="00F97101" w:rsidRPr="00261FD0" w:rsidRDefault="00F97101" w:rsidP="002366D8">
      <w:pPr>
        <w:jc w:val="center"/>
        <w:rPr>
          <w:sz w:val="24"/>
          <w:szCs w:val="24"/>
        </w:rPr>
      </w:pPr>
    </w:p>
    <w:p w:rsidR="00F97101" w:rsidRPr="00261FD0" w:rsidRDefault="00F97101" w:rsidP="002366D8">
      <w:pPr>
        <w:jc w:val="center"/>
        <w:rPr>
          <w:sz w:val="24"/>
          <w:szCs w:val="24"/>
        </w:rPr>
      </w:pPr>
    </w:p>
    <w:p w:rsidR="00F97101" w:rsidRPr="00261FD0" w:rsidRDefault="00F97101" w:rsidP="002366D8">
      <w:pPr>
        <w:jc w:val="center"/>
        <w:rPr>
          <w:sz w:val="24"/>
          <w:szCs w:val="24"/>
        </w:rPr>
      </w:pPr>
    </w:p>
    <w:p w:rsidR="00F97101" w:rsidRPr="00261FD0" w:rsidRDefault="00F97101" w:rsidP="002366D8">
      <w:pPr>
        <w:jc w:val="center"/>
        <w:rPr>
          <w:sz w:val="24"/>
          <w:szCs w:val="24"/>
        </w:rPr>
      </w:pPr>
    </w:p>
    <w:p w:rsidR="00F97101" w:rsidRPr="00261FD0" w:rsidRDefault="00F97101" w:rsidP="002366D8">
      <w:pPr>
        <w:jc w:val="center"/>
        <w:rPr>
          <w:sz w:val="24"/>
          <w:szCs w:val="24"/>
        </w:rPr>
      </w:pPr>
    </w:p>
    <w:p w:rsidR="00F97101" w:rsidRPr="00261FD0" w:rsidRDefault="00F97101" w:rsidP="002366D8">
      <w:pPr>
        <w:jc w:val="center"/>
        <w:rPr>
          <w:sz w:val="24"/>
          <w:szCs w:val="24"/>
        </w:rPr>
      </w:pPr>
    </w:p>
    <w:p w:rsidR="00F97101" w:rsidRPr="00261FD0" w:rsidRDefault="00F97101" w:rsidP="002366D8">
      <w:pPr>
        <w:jc w:val="center"/>
        <w:rPr>
          <w:sz w:val="24"/>
          <w:szCs w:val="24"/>
        </w:rPr>
      </w:pPr>
    </w:p>
    <w:p w:rsidR="00F97101" w:rsidRPr="00261FD0" w:rsidRDefault="00F97101" w:rsidP="002366D8">
      <w:pPr>
        <w:jc w:val="center"/>
        <w:rPr>
          <w:sz w:val="24"/>
          <w:szCs w:val="24"/>
        </w:rPr>
      </w:pPr>
    </w:p>
    <w:p w:rsidR="00DA1EEB" w:rsidRPr="00261FD0" w:rsidRDefault="00A071D5" w:rsidP="002366D8">
      <w:pPr>
        <w:jc w:val="center"/>
        <w:rPr>
          <w:sz w:val="24"/>
          <w:szCs w:val="24"/>
        </w:rPr>
      </w:pPr>
      <w:r>
        <w:rPr>
          <w:sz w:val="24"/>
          <w:szCs w:val="24"/>
        </w:rPr>
        <w:t>Димитровград, 2015</w:t>
      </w:r>
    </w:p>
    <w:p w:rsidR="00261FD0" w:rsidRPr="001E0D08" w:rsidRDefault="00537332" w:rsidP="001E0D08">
      <w:pPr>
        <w:spacing w:line="360" w:lineRule="auto"/>
        <w:jc w:val="center"/>
        <w:rPr>
          <w:sz w:val="28"/>
          <w:szCs w:val="28"/>
        </w:rPr>
      </w:pPr>
      <w:r w:rsidRPr="001E0D08">
        <w:rPr>
          <w:sz w:val="28"/>
          <w:szCs w:val="28"/>
        </w:rPr>
        <w:lastRenderedPageBreak/>
        <w:t>Содержание</w:t>
      </w:r>
    </w:p>
    <w:p w:rsidR="006915E2" w:rsidRDefault="006915E2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6915E2" w:rsidRDefault="006915E2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Введение</w:t>
      </w:r>
      <w:r w:rsidR="005B64A3">
        <w:rPr>
          <w:b w:val="0"/>
          <w:sz w:val="28"/>
          <w:szCs w:val="28"/>
        </w:rPr>
        <w:t>…………………………………………………………………………3</w:t>
      </w:r>
    </w:p>
    <w:p w:rsidR="006915E2" w:rsidRDefault="006915E2" w:rsidP="001E0D08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proofErr w:type="gramStart"/>
      <w:r>
        <w:rPr>
          <w:b w:val="0"/>
          <w:sz w:val="28"/>
          <w:szCs w:val="28"/>
        </w:rPr>
        <w:t>1</w:t>
      </w:r>
      <w:proofErr w:type="gramEnd"/>
      <w:r>
        <w:rPr>
          <w:b w:val="0"/>
          <w:sz w:val="28"/>
          <w:szCs w:val="28"/>
        </w:rPr>
        <w:t>. Специфика нац</w:t>
      </w:r>
      <w:r w:rsidR="00BC46D5">
        <w:rPr>
          <w:b w:val="0"/>
          <w:sz w:val="28"/>
          <w:szCs w:val="28"/>
        </w:rPr>
        <w:t>ионального стиля русской музыки…………………5</w:t>
      </w:r>
    </w:p>
    <w:p w:rsidR="00076955" w:rsidRDefault="00076955" w:rsidP="00E301B1">
      <w:pPr>
        <w:pStyle w:val="a4"/>
        <w:numPr>
          <w:ilvl w:val="1"/>
          <w:numId w:val="6"/>
        </w:numPr>
        <w:spacing w:line="360" w:lineRule="auto"/>
        <w:ind w:left="99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Общие черты стиля русских композиторов</w:t>
      </w:r>
      <w:r w:rsidR="00BC46D5">
        <w:rPr>
          <w:b w:val="0"/>
          <w:sz w:val="28"/>
          <w:szCs w:val="28"/>
        </w:rPr>
        <w:t>…………………………5</w:t>
      </w:r>
    </w:p>
    <w:p w:rsidR="00076955" w:rsidRPr="00076955" w:rsidRDefault="0095428E" w:rsidP="00E301B1">
      <w:pPr>
        <w:pStyle w:val="a4"/>
        <w:numPr>
          <w:ilvl w:val="1"/>
          <w:numId w:val="6"/>
        </w:numPr>
        <w:spacing w:line="360" w:lineRule="auto"/>
        <w:ind w:left="99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Эволюция</w:t>
      </w:r>
      <w:r w:rsidR="00076955">
        <w:rPr>
          <w:b w:val="0"/>
          <w:sz w:val="28"/>
          <w:szCs w:val="28"/>
        </w:rPr>
        <w:t xml:space="preserve"> фортепианного аккомпанемента</w:t>
      </w:r>
      <w:r>
        <w:rPr>
          <w:b w:val="0"/>
          <w:sz w:val="28"/>
          <w:szCs w:val="28"/>
        </w:rPr>
        <w:t xml:space="preserve"> на протяжении </w:t>
      </w:r>
      <w:r>
        <w:rPr>
          <w:b w:val="0"/>
          <w:sz w:val="28"/>
          <w:szCs w:val="28"/>
          <w:lang w:val="en-US"/>
        </w:rPr>
        <w:t>XIX</w:t>
      </w:r>
      <w:r w:rsidRPr="0095428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</w:t>
      </w:r>
      <w:r w:rsidR="00BC46D5">
        <w:rPr>
          <w:b w:val="0"/>
          <w:sz w:val="28"/>
          <w:szCs w:val="28"/>
        </w:rPr>
        <w:t>…7</w:t>
      </w:r>
    </w:p>
    <w:p w:rsidR="001E0D08" w:rsidRDefault="001E0D08" w:rsidP="001E0D08">
      <w:p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2. Основные направления работы над фортепианным аккомпанементом в классе вокала</w:t>
      </w:r>
      <w:r w:rsidR="00BC46D5">
        <w:rPr>
          <w:b w:val="0"/>
          <w:sz w:val="28"/>
          <w:szCs w:val="28"/>
        </w:rPr>
        <w:t>………………………………………………………………….17</w:t>
      </w:r>
    </w:p>
    <w:p w:rsidR="00E301B1" w:rsidRDefault="00E301B1" w:rsidP="00E301B1">
      <w:pPr>
        <w:pStyle w:val="a4"/>
        <w:numPr>
          <w:ilvl w:val="1"/>
          <w:numId w:val="10"/>
        </w:numPr>
        <w:spacing w:line="360" w:lineRule="auto"/>
        <w:jc w:val="both"/>
        <w:rPr>
          <w:b w:val="0"/>
          <w:sz w:val="28"/>
          <w:szCs w:val="28"/>
        </w:rPr>
      </w:pPr>
      <w:r w:rsidRPr="00E301B1">
        <w:rPr>
          <w:b w:val="0"/>
          <w:sz w:val="28"/>
          <w:szCs w:val="28"/>
        </w:rPr>
        <w:t>Отражение русской пианистической традиции в искусстве аккомпанемента</w:t>
      </w:r>
      <w:r w:rsidR="00BC46D5">
        <w:rPr>
          <w:b w:val="0"/>
          <w:sz w:val="28"/>
          <w:szCs w:val="28"/>
        </w:rPr>
        <w:t>………………………………………………………….17</w:t>
      </w:r>
    </w:p>
    <w:p w:rsidR="005C31F9" w:rsidRDefault="005C31F9" w:rsidP="005C31F9">
      <w:pPr>
        <w:pStyle w:val="a4"/>
        <w:numPr>
          <w:ilvl w:val="1"/>
          <w:numId w:val="10"/>
        </w:num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Методы работы над фортепианной партией вокальных произведений</w:t>
      </w:r>
      <w:r w:rsidR="00DE2FD6">
        <w:rPr>
          <w:b w:val="0"/>
          <w:sz w:val="28"/>
          <w:szCs w:val="28"/>
        </w:rPr>
        <w:t>…………………………………………………………….18</w:t>
      </w:r>
    </w:p>
    <w:p w:rsidR="00483A85" w:rsidRPr="005C31F9" w:rsidRDefault="00483A85" w:rsidP="005C31F9">
      <w:pPr>
        <w:spacing w:line="360" w:lineRule="auto"/>
        <w:jc w:val="both"/>
        <w:rPr>
          <w:b w:val="0"/>
          <w:sz w:val="28"/>
          <w:szCs w:val="28"/>
        </w:rPr>
      </w:pPr>
      <w:r w:rsidRPr="005C31F9">
        <w:rPr>
          <w:b w:val="0"/>
          <w:sz w:val="28"/>
          <w:szCs w:val="28"/>
        </w:rPr>
        <w:t>Глава 3. Практическая работа над фортепианной партией и преодоление трудностей в исполнении на примере русской вокальной музыки</w:t>
      </w:r>
      <w:r w:rsidR="00DE2FD6">
        <w:rPr>
          <w:b w:val="0"/>
          <w:sz w:val="28"/>
          <w:szCs w:val="28"/>
        </w:rPr>
        <w:t>…………24</w:t>
      </w:r>
    </w:p>
    <w:p w:rsidR="00483A85" w:rsidRDefault="00A378E6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Заключение</w:t>
      </w:r>
      <w:r w:rsidR="002B127F">
        <w:rPr>
          <w:b w:val="0"/>
          <w:sz w:val="28"/>
          <w:szCs w:val="28"/>
        </w:rPr>
        <w:t>………………………………………………………………………27</w:t>
      </w:r>
    </w:p>
    <w:p w:rsidR="002B127F" w:rsidRDefault="002B127F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Список литературы…………………………………………………………….28</w:t>
      </w:r>
    </w:p>
    <w:p w:rsidR="00A378E6" w:rsidRDefault="00A378E6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Репертуарный список</w:t>
      </w:r>
      <w:r w:rsidR="00AE6EFA">
        <w:rPr>
          <w:b w:val="0"/>
          <w:sz w:val="28"/>
          <w:szCs w:val="28"/>
        </w:rPr>
        <w:t>………………….</w:t>
      </w:r>
      <w:r w:rsidR="002B127F">
        <w:rPr>
          <w:b w:val="0"/>
          <w:sz w:val="28"/>
          <w:szCs w:val="28"/>
        </w:rPr>
        <w:t>………………………………………29</w:t>
      </w:r>
    </w:p>
    <w:p w:rsidR="00A378E6" w:rsidRDefault="00A378E6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1E0D08">
      <w:pPr>
        <w:widowControl/>
        <w:autoSpaceDE/>
        <w:autoSpaceDN/>
        <w:adjustRightInd/>
        <w:spacing w:line="360" w:lineRule="auto"/>
        <w:jc w:val="both"/>
        <w:rPr>
          <w:b w:val="0"/>
          <w:sz w:val="28"/>
          <w:szCs w:val="28"/>
        </w:rPr>
      </w:pPr>
    </w:p>
    <w:p w:rsidR="005B64A3" w:rsidRDefault="005B64A3" w:rsidP="00A71B17">
      <w:pPr>
        <w:widowControl/>
        <w:autoSpaceDE/>
        <w:autoSpaceDN/>
        <w:adjustRightInd/>
        <w:jc w:val="both"/>
        <w:rPr>
          <w:b w:val="0"/>
          <w:sz w:val="28"/>
          <w:szCs w:val="28"/>
        </w:rPr>
      </w:pPr>
    </w:p>
    <w:p w:rsidR="00537332" w:rsidRPr="00BC46D5" w:rsidRDefault="00537332" w:rsidP="00A71B17">
      <w:pPr>
        <w:jc w:val="center"/>
        <w:rPr>
          <w:sz w:val="28"/>
          <w:szCs w:val="28"/>
        </w:rPr>
      </w:pPr>
      <w:r w:rsidRPr="00BC46D5">
        <w:rPr>
          <w:sz w:val="28"/>
          <w:szCs w:val="28"/>
        </w:rPr>
        <w:t>Введение</w:t>
      </w:r>
    </w:p>
    <w:p w:rsidR="00537332" w:rsidRPr="0077283D" w:rsidRDefault="00537332" w:rsidP="00A71B17">
      <w:pPr>
        <w:jc w:val="both"/>
        <w:rPr>
          <w:b w:val="0"/>
          <w:sz w:val="28"/>
          <w:szCs w:val="28"/>
        </w:rPr>
      </w:pPr>
    </w:p>
    <w:p w:rsidR="00537332" w:rsidRPr="0077283D" w:rsidRDefault="0077283D" w:rsidP="00A71B17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Высшей</w:t>
      </w:r>
      <w:r w:rsidR="00537332" w:rsidRPr="0077283D">
        <w:rPr>
          <w:b w:val="0"/>
          <w:sz w:val="28"/>
          <w:szCs w:val="28"/>
        </w:rPr>
        <w:t xml:space="preserve"> цел</w:t>
      </w:r>
      <w:r>
        <w:rPr>
          <w:b w:val="0"/>
          <w:sz w:val="28"/>
          <w:szCs w:val="28"/>
        </w:rPr>
        <w:t>ью</w:t>
      </w:r>
      <w:r w:rsidR="00537332" w:rsidRPr="0077283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деятельности каждого детского музыкального образовательного учреждения является </w:t>
      </w:r>
      <w:r w:rsidR="00537332" w:rsidRPr="0077283D">
        <w:rPr>
          <w:b w:val="0"/>
          <w:sz w:val="28"/>
          <w:szCs w:val="28"/>
        </w:rPr>
        <w:t>передач</w:t>
      </w:r>
      <w:r>
        <w:rPr>
          <w:b w:val="0"/>
          <w:sz w:val="28"/>
          <w:szCs w:val="28"/>
        </w:rPr>
        <w:t>а</w:t>
      </w:r>
      <w:r w:rsidR="00537332" w:rsidRPr="0077283D">
        <w:rPr>
          <w:b w:val="0"/>
          <w:sz w:val="28"/>
          <w:szCs w:val="28"/>
        </w:rPr>
        <w:t xml:space="preserve"> положительного духовного опыта поколений, сконцентрированного в музыкальном искусстве.</w:t>
      </w:r>
    </w:p>
    <w:p w:rsidR="00537332" w:rsidRDefault="00537332" w:rsidP="00A71B17">
      <w:pPr>
        <w:ind w:firstLine="567"/>
        <w:jc w:val="both"/>
        <w:rPr>
          <w:b w:val="0"/>
          <w:sz w:val="28"/>
          <w:szCs w:val="28"/>
        </w:rPr>
      </w:pPr>
      <w:r w:rsidRPr="0077283D">
        <w:rPr>
          <w:b w:val="0"/>
          <w:sz w:val="28"/>
          <w:szCs w:val="28"/>
        </w:rPr>
        <w:t xml:space="preserve">Основное средство </w:t>
      </w:r>
      <w:r w:rsidR="00B82445">
        <w:rPr>
          <w:b w:val="0"/>
          <w:sz w:val="28"/>
          <w:szCs w:val="28"/>
        </w:rPr>
        <w:t>достижения этой цели - постоянное и систематическо</w:t>
      </w:r>
      <w:r w:rsidRPr="0077283D">
        <w:rPr>
          <w:b w:val="0"/>
          <w:sz w:val="28"/>
          <w:szCs w:val="28"/>
        </w:rPr>
        <w:t xml:space="preserve">е </w:t>
      </w:r>
      <w:r w:rsidR="00B82445">
        <w:rPr>
          <w:b w:val="0"/>
          <w:sz w:val="28"/>
          <w:szCs w:val="28"/>
        </w:rPr>
        <w:t>формирование музыкальной культуры</w:t>
      </w:r>
      <w:r w:rsidR="00FC0351">
        <w:rPr>
          <w:b w:val="0"/>
          <w:sz w:val="28"/>
          <w:szCs w:val="28"/>
        </w:rPr>
        <w:t>, эмоциональной сферы и эстетического вкуса</w:t>
      </w:r>
      <w:r w:rsidR="00B82445">
        <w:rPr>
          <w:b w:val="0"/>
          <w:sz w:val="28"/>
          <w:szCs w:val="28"/>
        </w:rPr>
        <w:t xml:space="preserve"> учащихся путем </w:t>
      </w:r>
      <w:proofErr w:type="gramStart"/>
      <w:r w:rsidR="00B82445">
        <w:rPr>
          <w:b w:val="0"/>
          <w:sz w:val="28"/>
          <w:szCs w:val="28"/>
        </w:rPr>
        <w:t>изучения</w:t>
      </w:r>
      <w:proofErr w:type="gramEnd"/>
      <w:r w:rsidR="00B82445">
        <w:rPr>
          <w:b w:val="0"/>
          <w:sz w:val="28"/>
          <w:szCs w:val="28"/>
        </w:rPr>
        <w:t xml:space="preserve"> высоких образцов художественного творчества</w:t>
      </w:r>
      <w:r w:rsidRPr="0077283D">
        <w:rPr>
          <w:b w:val="0"/>
          <w:sz w:val="28"/>
          <w:szCs w:val="28"/>
        </w:rPr>
        <w:t xml:space="preserve">, развитие у них на этой основе </w:t>
      </w:r>
      <w:r w:rsidR="00A6519D">
        <w:rPr>
          <w:b w:val="0"/>
          <w:sz w:val="28"/>
          <w:szCs w:val="28"/>
        </w:rPr>
        <w:t xml:space="preserve">интереса и любви к слушанию и исполнению музыки, </w:t>
      </w:r>
      <w:r w:rsidR="00FC0351">
        <w:rPr>
          <w:b w:val="0"/>
          <w:sz w:val="28"/>
          <w:szCs w:val="28"/>
        </w:rPr>
        <w:t xml:space="preserve">создание предпосылок к музыкальному самообразованию и самовоспитанию, </w:t>
      </w:r>
      <w:r w:rsidR="00A6519D">
        <w:rPr>
          <w:b w:val="0"/>
          <w:sz w:val="28"/>
          <w:szCs w:val="28"/>
        </w:rPr>
        <w:t xml:space="preserve">а </w:t>
      </w:r>
      <w:r w:rsidR="00FC0351">
        <w:rPr>
          <w:b w:val="0"/>
          <w:sz w:val="28"/>
          <w:szCs w:val="28"/>
        </w:rPr>
        <w:t xml:space="preserve">в дальнейшем и </w:t>
      </w:r>
      <w:r w:rsidRPr="0077283D">
        <w:rPr>
          <w:b w:val="0"/>
          <w:sz w:val="28"/>
          <w:szCs w:val="28"/>
        </w:rPr>
        <w:t>потреб</w:t>
      </w:r>
      <w:r w:rsidR="00B82445">
        <w:rPr>
          <w:b w:val="0"/>
          <w:sz w:val="28"/>
          <w:szCs w:val="28"/>
        </w:rPr>
        <w:t>ности в</w:t>
      </w:r>
      <w:r w:rsidR="00A6519D">
        <w:rPr>
          <w:b w:val="0"/>
          <w:sz w:val="28"/>
          <w:szCs w:val="28"/>
        </w:rPr>
        <w:t xml:space="preserve"> </w:t>
      </w:r>
      <w:r w:rsidR="00FC0351">
        <w:rPr>
          <w:b w:val="0"/>
          <w:sz w:val="28"/>
          <w:szCs w:val="28"/>
        </w:rPr>
        <w:t>творческом самовыражении</w:t>
      </w:r>
      <w:r w:rsidRPr="0077283D">
        <w:rPr>
          <w:b w:val="0"/>
          <w:sz w:val="28"/>
          <w:szCs w:val="28"/>
        </w:rPr>
        <w:t>.</w:t>
      </w:r>
    </w:p>
    <w:p w:rsidR="001F7052" w:rsidRDefault="001F7052" w:rsidP="00A71B17">
      <w:pPr>
        <w:ind w:firstLine="567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Одним из приоритетных направлений в ДМХШ «Апрель» является обучение вокалу</w:t>
      </w:r>
      <w:r w:rsidR="00FD4B11">
        <w:rPr>
          <w:b w:val="0"/>
          <w:sz w:val="28"/>
          <w:szCs w:val="28"/>
        </w:rPr>
        <w:t>, поэтому в свете вышесказанного включение в репертуар учащихся именно русской вокальной музыки на различных этапах обучения не только закономерно, но и необходимо по следующим параметрам:</w:t>
      </w:r>
      <w:r w:rsidR="00151925">
        <w:rPr>
          <w:b w:val="0"/>
          <w:sz w:val="28"/>
          <w:szCs w:val="28"/>
        </w:rPr>
        <w:t xml:space="preserve"> напевность самого поэтического языка русских народных песен, а также чрезвычайно </w:t>
      </w:r>
      <w:r w:rsidR="00ED1490">
        <w:rPr>
          <w:b w:val="0"/>
          <w:sz w:val="28"/>
          <w:szCs w:val="28"/>
        </w:rPr>
        <w:t>близких</w:t>
      </w:r>
      <w:r w:rsidR="00151925">
        <w:rPr>
          <w:b w:val="0"/>
          <w:sz w:val="28"/>
          <w:szCs w:val="28"/>
        </w:rPr>
        <w:t xml:space="preserve"> по интона</w:t>
      </w:r>
      <w:r w:rsidR="00ED1490">
        <w:rPr>
          <w:b w:val="0"/>
          <w:sz w:val="28"/>
          <w:szCs w:val="28"/>
        </w:rPr>
        <w:t xml:space="preserve">ционной пластичности романсов русских композиторов </w:t>
      </w:r>
      <w:r w:rsidR="00ED1490">
        <w:rPr>
          <w:b w:val="0"/>
          <w:sz w:val="28"/>
          <w:szCs w:val="28"/>
          <w:lang w:val="en-US"/>
        </w:rPr>
        <w:t>XIX</w:t>
      </w:r>
      <w:r w:rsidR="00ED1490" w:rsidRPr="00ED1490">
        <w:rPr>
          <w:b w:val="0"/>
          <w:sz w:val="28"/>
          <w:szCs w:val="28"/>
        </w:rPr>
        <w:t xml:space="preserve"> </w:t>
      </w:r>
      <w:r w:rsidR="00ED1490">
        <w:rPr>
          <w:b w:val="0"/>
          <w:sz w:val="28"/>
          <w:szCs w:val="28"/>
        </w:rPr>
        <w:t>в.</w:t>
      </w:r>
      <w:r w:rsidR="00FF7604">
        <w:rPr>
          <w:b w:val="0"/>
          <w:sz w:val="28"/>
          <w:szCs w:val="28"/>
        </w:rPr>
        <w:t xml:space="preserve"> </w:t>
      </w:r>
      <w:r w:rsidR="00ED1490">
        <w:rPr>
          <w:b w:val="0"/>
          <w:sz w:val="28"/>
          <w:szCs w:val="28"/>
        </w:rPr>
        <w:t>способствует выработке навыков правильного пения, в</w:t>
      </w:r>
      <w:proofErr w:type="gramEnd"/>
      <w:r w:rsidR="00ED1490">
        <w:rPr>
          <w:b w:val="0"/>
          <w:sz w:val="28"/>
          <w:szCs w:val="28"/>
        </w:rPr>
        <w:t xml:space="preserve"> то же время эмоциональная открытость, искренность душевных переживаний создают у исполнителя ту атмосферу сотворчества, которая особенно ценна для воспитания самостоятельности мышления и яркости выражения чувств.</w:t>
      </w:r>
      <w:r w:rsidR="00FF7604">
        <w:rPr>
          <w:b w:val="0"/>
          <w:sz w:val="28"/>
          <w:szCs w:val="28"/>
        </w:rPr>
        <w:t xml:space="preserve"> Русские песни и романсы обладают таким художественным богатством, требуя от исполнителей душевной тонкости, что порой, несмотря на кажущуюся внешнюю простоту изложения</w:t>
      </w:r>
      <w:r w:rsidR="003F6241">
        <w:rPr>
          <w:b w:val="0"/>
          <w:sz w:val="28"/>
          <w:szCs w:val="28"/>
        </w:rPr>
        <w:t xml:space="preserve">, необходимо </w:t>
      </w:r>
      <w:r w:rsidR="00D41AED">
        <w:rPr>
          <w:b w:val="0"/>
          <w:sz w:val="28"/>
          <w:szCs w:val="28"/>
        </w:rPr>
        <w:t xml:space="preserve">невероятно </w:t>
      </w:r>
      <w:r w:rsidR="003F6241">
        <w:rPr>
          <w:b w:val="0"/>
          <w:sz w:val="28"/>
          <w:szCs w:val="28"/>
        </w:rPr>
        <w:t>высокое ансамблевое единство</w:t>
      </w:r>
      <w:r w:rsidR="00D41AED">
        <w:rPr>
          <w:b w:val="0"/>
          <w:sz w:val="28"/>
          <w:szCs w:val="28"/>
        </w:rPr>
        <w:t xml:space="preserve"> солиста-вокалиста и концертмейстера, в этом качестве фортепианный аккомпанемент перестает быть просто фоновым сопровождением, а становится равной по значению художественно значимой партией.</w:t>
      </w:r>
      <w:r w:rsidR="004E6062">
        <w:rPr>
          <w:b w:val="0"/>
          <w:sz w:val="28"/>
          <w:szCs w:val="28"/>
        </w:rPr>
        <w:t xml:space="preserve"> Д</w:t>
      </w:r>
      <w:r w:rsidR="007B3473">
        <w:rPr>
          <w:b w:val="0"/>
          <w:sz w:val="28"/>
          <w:szCs w:val="28"/>
        </w:rPr>
        <w:t xml:space="preserve">анное </w:t>
      </w:r>
      <w:proofErr w:type="gramStart"/>
      <w:r w:rsidR="007B3473">
        <w:rPr>
          <w:b w:val="0"/>
          <w:sz w:val="28"/>
          <w:szCs w:val="28"/>
        </w:rPr>
        <w:t>исследование</w:t>
      </w:r>
      <w:proofErr w:type="gramEnd"/>
      <w:r w:rsidR="007B3473">
        <w:rPr>
          <w:b w:val="0"/>
          <w:sz w:val="28"/>
          <w:szCs w:val="28"/>
        </w:rPr>
        <w:t xml:space="preserve"> по сути призвано обобщить </w:t>
      </w:r>
      <w:r w:rsidR="004E6062">
        <w:rPr>
          <w:b w:val="0"/>
          <w:sz w:val="28"/>
          <w:szCs w:val="28"/>
        </w:rPr>
        <w:t xml:space="preserve">и систематизировать </w:t>
      </w:r>
      <w:r w:rsidR="007B3473">
        <w:rPr>
          <w:b w:val="0"/>
          <w:sz w:val="28"/>
          <w:szCs w:val="28"/>
        </w:rPr>
        <w:t>основные направления работы</w:t>
      </w:r>
      <w:r w:rsidR="004E6062">
        <w:rPr>
          <w:b w:val="0"/>
          <w:sz w:val="28"/>
          <w:szCs w:val="28"/>
        </w:rPr>
        <w:t xml:space="preserve"> концертмейстера по классу вокала над фортепианным аккомпанементом с учетом стиле</w:t>
      </w:r>
      <w:r w:rsidR="00E83856">
        <w:rPr>
          <w:b w:val="0"/>
          <w:sz w:val="28"/>
          <w:szCs w:val="28"/>
        </w:rPr>
        <w:t>вых особенностей русской музыки, выявить трудности, с которыми чаще всего сталкиваются исполнители</w:t>
      </w:r>
      <w:r w:rsidR="00AF0078">
        <w:rPr>
          <w:b w:val="0"/>
          <w:sz w:val="28"/>
          <w:szCs w:val="28"/>
        </w:rPr>
        <w:t xml:space="preserve"> и проследить закономерности эволюции</w:t>
      </w:r>
      <w:r w:rsidR="00AD6809">
        <w:rPr>
          <w:b w:val="0"/>
          <w:sz w:val="28"/>
          <w:szCs w:val="28"/>
        </w:rPr>
        <w:t xml:space="preserve"> фортепианного аккомпанемента в творчестве русских композиторов.</w:t>
      </w:r>
    </w:p>
    <w:p w:rsidR="00AD6809" w:rsidRPr="000A5338" w:rsidRDefault="001C7FED" w:rsidP="00A71B17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Практическое при</w:t>
      </w:r>
      <w:r w:rsidR="00D47AA6">
        <w:rPr>
          <w:b w:val="0"/>
          <w:sz w:val="28"/>
          <w:szCs w:val="28"/>
        </w:rPr>
        <w:t>менение результатов исследования</w:t>
      </w:r>
      <w:r>
        <w:rPr>
          <w:b w:val="0"/>
          <w:sz w:val="28"/>
          <w:szCs w:val="28"/>
        </w:rPr>
        <w:t xml:space="preserve"> отражено в методико-исполнительском разборе отдельных фрагментов</w:t>
      </w:r>
      <w:r w:rsidR="00D47AA6">
        <w:rPr>
          <w:b w:val="0"/>
          <w:sz w:val="28"/>
          <w:szCs w:val="28"/>
        </w:rPr>
        <w:t xml:space="preserve"> наиболее часто изучаемых в классе вокала произведений. С целью расширения учебного репертуара также были проведены тематические концерты, посвященные творчеству </w:t>
      </w:r>
      <w:proofErr w:type="spellStart"/>
      <w:r w:rsidR="00D47AA6">
        <w:rPr>
          <w:b w:val="0"/>
          <w:sz w:val="28"/>
          <w:szCs w:val="28"/>
        </w:rPr>
        <w:t>Алябьева</w:t>
      </w:r>
      <w:proofErr w:type="spellEnd"/>
      <w:r w:rsidR="00D47AA6">
        <w:rPr>
          <w:b w:val="0"/>
          <w:sz w:val="28"/>
          <w:szCs w:val="28"/>
        </w:rPr>
        <w:t>,</w:t>
      </w:r>
      <w:r w:rsidR="000D12AC">
        <w:rPr>
          <w:b w:val="0"/>
          <w:sz w:val="28"/>
          <w:szCs w:val="28"/>
        </w:rPr>
        <w:t xml:space="preserve"> Варламова,</w:t>
      </w:r>
      <w:r w:rsidR="00D47AA6">
        <w:rPr>
          <w:b w:val="0"/>
          <w:sz w:val="28"/>
          <w:szCs w:val="28"/>
        </w:rPr>
        <w:t xml:space="preserve"> </w:t>
      </w:r>
      <w:proofErr w:type="spellStart"/>
      <w:r w:rsidR="00D47AA6">
        <w:rPr>
          <w:b w:val="0"/>
          <w:sz w:val="28"/>
          <w:szCs w:val="28"/>
        </w:rPr>
        <w:t>Гурилёва</w:t>
      </w:r>
      <w:proofErr w:type="spellEnd"/>
      <w:r w:rsidR="000D12AC">
        <w:rPr>
          <w:b w:val="0"/>
          <w:sz w:val="28"/>
          <w:szCs w:val="28"/>
        </w:rPr>
        <w:t xml:space="preserve">, Глинки и их современников (прилагается репертуарный </w:t>
      </w:r>
      <w:r w:rsidR="00AE6EFA">
        <w:rPr>
          <w:b w:val="0"/>
          <w:sz w:val="28"/>
          <w:szCs w:val="28"/>
        </w:rPr>
        <w:t xml:space="preserve">список – </w:t>
      </w:r>
      <w:proofErr w:type="gramStart"/>
      <w:r w:rsidR="00AE6EFA">
        <w:rPr>
          <w:b w:val="0"/>
          <w:sz w:val="28"/>
          <w:szCs w:val="28"/>
        </w:rPr>
        <w:t>см</w:t>
      </w:r>
      <w:proofErr w:type="gramEnd"/>
      <w:r w:rsidR="00AE6EFA">
        <w:rPr>
          <w:b w:val="0"/>
          <w:sz w:val="28"/>
          <w:szCs w:val="28"/>
        </w:rPr>
        <w:t>. стр.29</w:t>
      </w:r>
      <w:r w:rsidR="000D12AC">
        <w:rPr>
          <w:b w:val="0"/>
          <w:sz w:val="28"/>
          <w:szCs w:val="28"/>
        </w:rPr>
        <w:t>).</w:t>
      </w:r>
    </w:p>
    <w:p w:rsidR="000A5338" w:rsidRDefault="000A5338">
      <w:pPr>
        <w:widowControl/>
        <w:autoSpaceDE/>
        <w:autoSpaceDN/>
        <w:adjustRightInd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</w:p>
    <w:p w:rsidR="00010C6A" w:rsidRDefault="006915E2" w:rsidP="00C80D8A">
      <w:pPr>
        <w:jc w:val="center"/>
        <w:rPr>
          <w:sz w:val="28"/>
          <w:szCs w:val="28"/>
        </w:rPr>
      </w:pPr>
      <w:r w:rsidRPr="00532614">
        <w:rPr>
          <w:sz w:val="28"/>
          <w:szCs w:val="28"/>
        </w:rPr>
        <w:lastRenderedPageBreak/>
        <w:t>Глава</w:t>
      </w:r>
      <w:proofErr w:type="gramStart"/>
      <w:r w:rsidRPr="00532614">
        <w:rPr>
          <w:sz w:val="28"/>
          <w:szCs w:val="28"/>
        </w:rPr>
        <w:t>1</w:t>
      </w:r>
      <w:proofErr w:type="gramEnd"/>
      <w:r w:rsidRPr="00532614">
        <w:rPr>
          <w:sz w:val="28"/>
          <w:szCs w:val="28"/>
        </w:rPr>
        <w:t>. С</w:t>
      </w:r>
      <w:r w:rsidR="00CF239F" w:rsidRPr="00532614">
        <w:rPr>
          <w:sz w:val="28"/>
          <w:szCs w:val="28"/>
        </w:rPr>
        <w:t>пецифик</w:t>
      </w:r>
      <w:r w:rsidRPr="00532614">
        <w:rPr>
          <w:sz w:val="28"/>
          <w:szCs w:val="28"/>
        </w:rPr>
        <w:t>а</w:t>
      </w:r>
      <w:r w:rsidR="00CF239F" w:rsidRPr="00532614">
        <w:rPr>
          <w:sz w:val="28"/>
          <w:szCs w:val="28"/>
        </w:rPr>
        <w:t xml:space="preserve"> национального стиля русской музыки</w:t>
      </w:r>
    </w:p>
    <w:p w:rsidR="00076955" w:rsidRPr="00532614" w:rsidRDefault="00076955" w:rsidP="00C80D8A">
      <w:pPr>
        <w:jc w:val="center"/>
        <w:rPr>
          <w:sz w:val="28"/>
          <w:szCs w:val="28"/>
        </w:rPr>
      </w:pPr>
    </w:p>
    <w:p w:rsidR="00CF239F" w:rsidRPr="00076955" w:rsidRDefault="00076955" w:rsidP="00C80D8A">
      <w:pPr>
        <w:pStyle w:val="a4"/>
        <w:numPr>
          <w:ilvl w:val="1"/>
          <w:numId w:val="5"/>
        </w:numPr>
        <w:jc w:val="center"/>
        <w:rPr>
          <w:sz w:val="28"/>
          <w:szCs w:val="28"/>
        </w:rPr>
      </w:pPr>
      <w:r w:rsidRPr="00076955">
        <w:rPr>
          <w:sz w:val="28"/>
          <w:szCs w:val="28"/>
        </w:rPr>
        <w:t>Общие ч</w:t>
      </w:r>
      <w:r w:rsidR="003F1FD1">
        <w:rPr>
          <w:sz w:val="28"/>
          <w:szCs w:val="28"/>
        </w:rPr>
        <w:t>ерты стиля русских композиторов</w:t>
      </w:r>
    </w:p>
    <w:p w:rsidR="00076955" w:rsidRDefault="00076955" w:rsidP="00C80D8A">
      <w:pPr>
        <w:ind w:firstLine="567"/>
        <w:jc w:val="both"/>
        <w:rPr>
          <w:b w:val="0"/>
          <w:sz w:val="28"/>
          <w:szCs w:val="28"/>
        </w:rPr>
      </w:pPr>
    </w:p>
    <w:p w:rsidR="000A5338" w:rsidRDefault="000A5338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Каждое значительное музыкальное произведение уникально и неповторимо. В то же время оно несет в себе родовые свойства музыки определенной эпохи, нации, композитора, иными словами, - характерные черты определенного стиля. Проявление чувства стиля в интерпретации – один из важнейших показателей высокого уровня исполнительской культуры.</w:t>
      </w:r>
    </w:p>
    <w:p w:rsidR="000A5338" w:rsidRDefault="000A5338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стиле композитора как в зеркале отражаются личностные особенности художника, склад его мышления, чувств, мироощущения. И хотя содержанием музыки любого автора являются важнейшие человеческие эмоции – радость, печаль, горе, тревога, отчаяние, они по-своему</w:t>
      </w:r>
      <w:r w:rsidR="006B75CF">
        <w:rPr>
          <w:b w:val="0"/>
          <w:sz w:val="28"/>
          <w:szCs w:val="28"/>
        </w:rPr>
        <w:t xml:space="preserve"> передаются каждым отдельно взятым композитором. Когда речь идет о стиле, о своеобразии эмоционально-образного мира композитора, решающее значение приобретает не столько то, какие чувства находят выражение, сколько то, как они выражаются и какие из них преобладают, являются типичными. И если стиль – это система не только характерных для композитора образов, но и средства выразительности, то исполнительское чувство стиля предполагает умение передать их посредством точной слуховой реакции на особенности интонационного, ладогармонического, ритмического языка композитора. Не меньшего внимания со стороны исполнителя требует и комплекс собственно исполнительских средств, рекомендуемых автором для воплощения своих намерений. Этот компле</w:t>
      </w:r>
      <w:proofErr w:type="gramStart"/>
      <w:r w:rsidR="006B75CF">
        <w:rPr>
          <w:b w:val="0"/>
          <w:sz w:val="28"/>
          <w:szCs w:val="28"/>
        </w:rPr>
        <w:t>кс вкл</w:t>
      </w:r>
      <w:proofErr w:type="gramEnd"/>
      <w:r w:rsidR="006B75CF">
        <w:rPr>
          <w:b w:val="0"/>
          <w:sz w:val="28"/>
          <w:szCs w:val="28"/>
        </w:rPr>
        <w:t>ючает указания темпа, динамики, артикуляции, аппликатуры, педализации и т.д.</w:t>
      </w:r>
    </w:p>
    <w:p w:rsidR="007F5D52" w:rsidRDefault="007F5D52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Настоящее исследование является попыткой методами</w:t>
      </w:r>
      <w:r w:rsidR="00AA4A92">
        <w:rPr>
          <w:b w:val="0"/>
          <w:sz w:val="28"/>
          <w:szCs w:val="28"/>
        </w:rPr>
        <w:t xml:space="preserve"> целостно-исторического анализа</w:t>
      </w:r>
      <w:r>
        <w:rPr>
          <w:b w:val="0"/>
          <w:sz w:val="28"/>
          <w:szCs w:val="28"/>
        </w:rPr>
        <w:t xml:space="preserve"> выявить закономерности развития аккомпанемента в русской вокальной музыке </w:t>
      </w:r>
      <w:r w:rsidR="00AA4A92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народной песни</w:t>
      </w:r>
      <w:r w:rsidR="00AA4A92">
        <w:rPr>
          <w:b w:val="0"/>
          <w:sz w:val="28"/>
          <w:szCs w:val="28"/>
        </w:rPr>
        <w:t xml:space="preserve"> до творчества Глинки, Римского-Корсакова, Чайковского. Однако надо учитывать, поскольку практической основой исследования является репертуар</w:t>
      </w:r>
      <w:r w:rsidR="002F582D">
        <w:rPr>
          <w:b w:val="0"/>
          <w:sz w:val="28"/>
          <w:szCs w:val="28"/>
        </w:rPr>
        <w:t xml:space="preserve"> учащихся класса вокала детской музыкально-хоровой школы, то уровень сложности разбираемых произведений был продиктован в основном именно вокальными возможностями детей разных возрастов</w:t>
      </w:r>
      <w:r w:rsidR="00944C06">
        <w:rPr>
          <w:b w:val="0"/>
          <w:sz w:val="28"/>
          <w:szCs w:val="28"/>
        </w:rPr>
        <w:t xml:space="preserve"> и эмоционально-образной сферой, доступной соответственно учащимся младших, средних и старших классов.</w:t>
      </w:r>
    </w:p>
    <w:p w:rsidR="00944C06" w:rsidRDefault="004B2005" w:rsidP="00C80D8A">
      <w:pPr>
        <w:ind w:firstLine="567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Конечно же, поскольку русская музыка в целом развивалась совершенно по иным закономерностям и в иных исторических условиях, нежели западная, творчество каждого из крупнейших русских композиторов глубоко самобытно</w:t>
      </w:r>
      <w:r w:rsidR="003356C5">
        <w:rPr>
          <w:b w:val="0"/>
          <w:sz w:val="28"/>
          <w:szCs w:val="28"/>
        </w:rPr>
        <w:t xml:space="preserve"> и имеет свои неповторимые индивидуальные особенности – ведь даже иногда не зная точно, что за произведение, услышав даже небольшой фрагмент, мы можем достаточно точно определить, какому композитору оно принадлежит – и удивительно, мы никогда не</w:t>
      </w:r>
      <w:proofErr w:type="gramEnd"/>
      <w:r w:rsidR="003356C5">
        <w:rPr>
          <w:b w:val="0"/>
          <w:sz w:val="28"/>
          <w:szCs w:val="28"/>
        </w:rPr>
        <w:t xml:space="preserve"> перепутаем </w:t>
      </w:r>
      <w:proofErr w:type="spellStart"/>
      <w:r w:rsidR="003356C5">
        <w:rPr>
          <w:b w:val="0"/>
          <w:sz w:val="28"/>
          <w:szCs w:val="28"/>
        </w:rPr>
        <w:t>Гурилева</w:t>
      </w:r>
      <w:proofErr w:type="spellEnd"/>
      <w:r w:rsidR="003356C5">
        <w:rPr>
          <w:b w:val="0"/>
          <w:sz w:val="28"/>
          <w:szCs w:val="28"/>
        </w:rPr>
        <w:t xml:space="preserve"> с Чайковским, Мусоргского – с Римским-Корсаковым</w:t>
      </w:r>
      <w:r w:rsidR="001D2975">
        <w:rPr>
          <w:b w:val="0"/>
          <w:sz w:val="28"/>
          <w:szCs w:val="28"/>
        </w:rPr>
        <w:t xml:space="preserve">. Но точно так же мы по каким-то определенным признакам безошибочно угадываем, что всё это – </w:t>
      </w:r>
      <w:r w:rsidR="001D2975">
        <w:rPr>
          <w:b w:val="0"/>
          <w:sz w:val="28"/>
          <w:szCs w:val="28"/>
        </w:rPr>
        <w:lastRenderedPageBreak/>
        <w:t>русская музыка.</w:t>
      </w:r>
      <w:r w:rsidR="004F0565">
        <w:rPr>
          <w:b w:val="0"/>
          <w:sz w:val="28"/>
          <w:szCs w:val="28"/>
        </w:rPr>
        <w:t xml:space="preserve"> </w:t>
      </w:r>
      <w:r w:rsidR="0017298D" w:rsidRPr="0017298D">
        <w:rPr>
          <w:b w:val="0"/>
          <w:sz w:val="28"/>
          <w:szCs w:val="28"/>
        </w:rPr>
        <w:t xml:space="preserve">В практической работе с детьми осознание специфики национального стиля русской музыки, происходит на уровне обобщения всех музыкальных впечатлений учеников о русской музыке, начиная с русской народной песни. </w:t>
      </w:r>
      <w:r w:rsidR="00E13B76">
        <w:rPr>
          <w:b w:val="0"/>
          <w:sz w:val="28"/>
          <w:szCs w:val="28"/>
        </w:rPr>
        <w:t>Можно выделить несколько характерных особенностей стиля, общих для всех русских композиторов:</w:t>
      </w:r>
    </w:p>
    <w:p w:rsidR="00E13B76" w:rsidRDefault="00E13B76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использование в профессиональном творчестве элементов народной музыки (не только русской);</w:t>
      </w:r>
    </w:p>
    <w:p w:rsidR="00E13B76" w:rsidRDefault="00E13B76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психологическая глубина</w:t>
      </w:r>
      <w:r w:rsidR="009963FC">
        <w:rPr>
          <w:b w:val="0"/>
          <w:sz w:val="28"/>
          <w:szCs w:val="28"/>
        </w:rPr>
        <w:t xml:space="preserve"> содержания, обусловленная сложным историческим развитием страны в целом, социально-культурный путем ее развития и сложившимся менталитетом русского человека, влияние его особой пластичности, свободомыслия, религиозности;</w:t>
      </w:r>
    </w:p>
    <w:p w:rsidR="009963FC" w:rsidRDefault="009963FC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глубинная опора</w:t>
      </w:r>
      <w:r w:rsidR="003D470A">
        <w:rPr>
          <w:b w:val="0"/>
          <w:sz w:val="28"/>
          <w:szCs w:val="28"/>
        </w:rPr>
        <w:t xml:space="preserve"> не на инструментальное, а на певческое начало</w:t>
      </w:r>
      <w:r w:rsidR="0017298D">
        <w:rPr>
          <w:b w:val="0"/>
          <w:sz w:val="28"/>
          <w:szCs w:val="28"/>
        </w:rPr>
        <w:t>, интонационное богатство и неповторимость русского мелоса, особый метроритмический склад</w:t>
      </w:r>
      <w:r w:rsidR="003D470A">
        <w:rPr>
          <w:b w:val="0"/>
          <w:sz w:val="28"/>
          <w:szCs w:val="28"/>
        </w:rPr>
        <w:t>;</w:t>
      </w:r>
    </w:p>
    <w:p w:rsidR="003D470A" w:rsidRDefault="0017298D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вариантный способ развития, также идущий от певческой традиции;</w:t>
      </w:r>
    </w:p>
    <w:p w:rsidR="0017298D" w:rsidRPr="0017298D" w:rsidRDefault="0017298D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своеобразие музыкальной драматургии: склонность к картинности, повествовательности, эпичности, с другой стороны глубочайший психологизм, трагедийность.</w:t>
      </w:r>
    </w:p>
    <w:p w:rsidR="005271C2" w:rsidRPr="003E3B15" w:rsidRDefault="005271C2" w:rsidP="00C80D8A">
      <w:pPr>
        <w:ind w:firstLine="567"/>
        <w:jc w:val="both"/>
        <w:rPr>
          <w:b w:val="0"/>
          <w:sz w:val="28"/>
          <w:szCs w:val="28"/>
        </w:rPr>
      </w:pPr>
      <w:r w:rsidRPr="003E3B15">
        <w:rPr>
          <w:b w:val="0"/>
          <w:sz w:val="28"/>
          <w:szCs w:val="28"/>
        </w:rPr>
        <w:t xml:space="preserve">Такие черты стиля русской музыки как </w:t>
      </w:r>
      <w:proofErr w:type="spellStart"/>
      <w:r w:rsidRPr="003E3B15">
        <w:rPr>
          <w:b w:val="0"/>
          <w:sz w:val="28"/>
          <w:szCs w:val="28"/>
        </w:rPr>
        <w:t>песенность</w:t>
      </w:r>
      <w:proofErr w:type="spellEnd"/>
      <w:r w:rsidRPr="003E3B15">
        <w:rPr>
          <w:b w:val="0"/>
          <w:sz w:val="28"/>
          <w:szCs w:val="28"/>
        </w:rPr>
        <w:t xml:space="preserve">, </w:t>
      </w:r>
      <w:proofErr w:type="spellStart"/>
      <w:r w:rsidRPr="003E3B15">
        <w:rPr>
          <w:b w:val="0"/>
          <w:sz w:val="28"/>
          <w:szCs w:val="28"/>
        </w:rPr>
        <w:t>распевность</w:t>
      </w:r>
      <w:proofErr w:type="spellEnd"/>
      <w:r w:rsidRPr="003E3B15">
        <w:rPr>
          <w:b w:val="0"/>
          <w:sz w:val="28"/>
          <w:szCs w:val="28"/>
        </w:rPr>
        <w:t xml:space="preserve">, широкое развитие мелоса, </w:t>
      </w:r>
      <w:proofErr w:type="spellStart"/>
      <w:r w:rsidRPr="003E3B15">
        <w:rPr>
          <w:b w:val="0"/>
          <w:sz w:val="28"/>
          <w:szCs w:val="28"/>
        </w:rPr>
        <w:t>поступенность</w:t>
      </w:r>
      <w:proofErr w:type="spellEnd"/>
      <w:r w:rsidRPr="003E3B15">
        <w:rPr>
          <w:b w:val="0"/>
          <w:sz w:val="28"/>
          <w:szCs w:val="28"/>
        </w:rPr>
        <w:t xml:space="preserve">, переменный лад и т.д. наиболее ярко воспринимаются в сравнении с музыкой, созданной представителями других национальных музыкальных культур. На уроках постоянно сравниваются произведения </w:t>
      </w:r>
      <w:proofErr w:type="spellStart"/>
      <w:proofErr w:type="gramStart"/>
      <w:r w:rsidRPr="003E3B15">
        <w:rPr>
          <w:b w:val="0"/>
          <w:sz w:val="28"/>
          <w:szCs w:val="28"/>
        </w:rPr>
        <w:t>западно-европейских</w:t>
      </w:r>
      <w:proofErr w:type="spellEnd"/>
      <w:proofErr w:type="gramEnd"/>
      <w:r w:rsidRPr="003E3B15">
        <w:rPr>
          <w:b w:val="0"/>
          <w:sz w:val="28"/>
          <w:szCs w:val="28"/>
        </w:rPr>
        <w:t xml:space="preserve"> и русских композиторов, а также русские народные песни с целью выявления типических черт стиля русской музыки и своеобразия стиля каждого автора, каждой народной песни.</w:t>
      </w:r>
    </w:p>
    <w:p w:rsidR="005271C2" w:rsidRPr="005271C2" w:rsidRDefault="005271C2" w:rsidP="00C80D8A">
      <w:pPr>
        <w:ind w:firstLine="567"/>
        <w:jc w:val="both"/>
        <w:rPr>
          <w:b w:val="0"/>
          <w:sz w:val="28"/>
          <w:szCs w:val="28"/>
        </w:rPr>
      </w:pPr>
    </w:p>
    <w:p w:rsidR="0095428E" w:rsidRPr="001F5D1F" w:rsidRDefault="0095428E" w:rsidP="00C80D8A">
      <w:pPr>
        <w:pStyle w:val="a4"/>
        <w:numPr>
          <w:ilvl w:val="1"/>
          <w:numId w:val="5"/>
        </w:numPr>
        <w:jc w:val="both"/>
        <w:rPr>
          <w:sz w:val="28"/>
          <w:szCs w:val="28"/>
        </w:rPr>
      </w:pPr>
      <w:r w:rsidRPr="001F5D1F">
        <w:rPr>
          <w:sz w:val="28"/>
          <w:szCs w:val="28"/>
        </w:rPr>
        <w:t xml:space="preserve">Эволюция фортепианного аккомпанемента на протяжении </w:t>
      </w:r>
      <w:r w:rsidRPr="001F5D1F">
        <w:rPr>
          <w:sz w:val="28"/>
          <w:szCs w:val="28"/>
          <w:lang w:val="en-US"/>
        </w:rPr>
        <w:t>XIX</w:t>
      </w:r>
      <w:r w:rsidRPr="001F5D1F">
        <w:rPr>
          <w:sz w:val="28"/>
          <w:szCs w:val="28"/>
        </w:rPr>
        <w:t xml:space="preserve"> </w:t>
      </w:r>
      <w:proofErr w:type="gramStart"/>
      <w:r w:rsidRPr="001F5D1F">
        <w:rPr>
          <w:sz w:val="28"/>
          <w:szCs w:val="28"/>
        </w:rPr>
        <w:t>в</w:t>
      </w:r>
      <w:proofErr w:type="gramEnd"/>
      <w:r w:rsidRPr="001F5D1F">
        <w:rPr>
          <w:sz w:val="28"/>
          <w:szCs w:val="28"/>
        </w:rPr>
        <w:t>.</w:t>
      </w:r>
    </w:p>
    <w:p w:rsidR="006B75CF" w:rsidRDefault="006B75CF" w:rsidP="00C80D8A">
      <w:pPr>
        <w:ind w:firstLine="567"/>
        <w:jc w:val="both"/>
        <w:rPr>
          <w:b w:val="0"/>
          <w:sz w:val="28"/>
          <w:szCs w:val="28"/>
        </w:rPr>
      </w:pPr>
    </w:p>
    <w:p w:rsidR="0095428E" w:rsidRDefault="00F02FE5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Если говорить о проблеме</w:t>
      </w:r>
      <w:r w:rsidR="0095428E">
        <w:rPr>
          <w:b w:val="0"/>
          <w:sz w:val="28"/>
          <w:szCs w:val="28"/>
        </w:rPr>
        <w:t xml:space="preserve"> аккомпанемента применительно к русской народной песне, то возникает</w:t>
      </w:r>
      <w:r>
        <w:rPr>
          <w:b w:val="0"/>
          <w:sz w:val="28"/>
          <w:szCs w:val="28"/>
        </w:rPr>
        <w:t xml:space="preserve"> естественный вопрос: изначально народная песня либо не имела аккомпанемента как такового (исполнялась соло или хором </w:t>
      </w:r>
      <w:r w:rsidRPr="00F02FE5">
        <w:rPr>
          <w:b w:val="0"/>
          <w:i/>
          <w:sz w:val="28"/>
          <w:szCs w:val="28"/>
          <w:lang w:val="en-US"/>
        </w:rPr>
        <w:t>a</w:t>
      </w:r>
      <w:r w:rsidRPr="00F02FE5">
        <w:rPr>
          <w:b w:val="0"/>
          <w:i/>
          <w:sz w:val="28"/>
          <w:szCs w:val="28"/>
        </w:rPr>
        <w:t xml:space="preserve"> </w:t>
      </w:r>
      <w:proofErr w:type="spellStart"/>
      <w:r w:rsidRPr="00F02FE5">
        <w:rPr>
          <w:b w:val="0"/>
          <w:i/>
          <w:sz w:val="28"/>
          <w:szCs w:val="28"/>
          <w:lang w:val="en-US"/>
        </w:rPr>
        <w:t>capella</w:t>
      </w:r>
      <w:proofErr w:type="spellEnd"/>
      <w:r>
        <w:rPr>
          <w:b w:val="0"/>
          <w:sz w:val="28"/>
          <w:szCs w:val="28"/>
        </w:rPr>
        <w:t xml:space="preserve">), либо если и подразумевался какой-то аккомпанемент, то в силу устной традиции он имел очень сильную вариативность, </w:t>
      </w:r>
      <w:proofErr w:type="spellStart"/>
      <w:r>
        <w:rPr>
          <w:b w:val="0"/>
          <w:sz w:val="28"/>
          <w:szCs w:val="28"/>
        </w:rPr>
        <w:t>импровизационность</w:t>
      </w:r>
      <w:proofErr w:type="spellEnd"/>
      <w:r w:rsidR="00A33D04">
        <w:rPr>
          <w:b w:val="0"/>
          <w:sz w:val="28"/>
          <w:szCs w:val="28"/>
        </w:rPr>
        <w:t xml:space="preserve">? В наше </w:t>
      </w:r>
      <w:proofErr w:type="gramStart"/>
      <w:r w:rsidR="00A33D04">
        <w:rPr>
          <w:b w:val="0"/>
          <w:sz w:val="28"/>
          <w:szCs w:val="28"/>
        </w:rPr>
        <w:t>время</w:t>
      </w:r>
      <w:proofErr w:type="gramEnd"/>
      <w:r w:rsidR="00A33D04">
        <w:rPr>
          <w:b w:val="0"/>
          <w:sz w:val="28"/>
          <w:szCs w:val="28"/>
        </w:rPr>
        <w:t xml:space="preserve"> несмотря на наличие прекрасных высокохудожественных обработок народных песен </w:t>
      </w:r>
      <w:proofErr w:type="spellStart"/>
      <w:r w:rsidR="00A33D04">
        <w:rPr>
          <w:b w:val="0"/>
          <w:sz w:val="28"/>
          <w:szCs w:val="28"/>
        </w:rPr>
        <w:t>Лядова</w:t>
      </w:r>
      <w:proofErr w:type="spellEnd"/>
      <w:r w:rsidR="00A33D04">
        <w:rPr>
          <w:b w:val="0"/>
          <w:sz w:val="28"/>
          <w:szCs w:val="28"/>
        </w:rPr>
        <w:t>, Мусоргского, Римского-Корсакова</w:t>
      </w:r>
      <w:r w:rsidR="00087394">
        <w:rPr>
          <w:b w:val="0"/>
          <w:sz w:val="28"/>
          <w:szCs w:val="28"/>
        </w:rPr>
        <w:t xml:space="preserve">, Чайковского, а также более поздних – советских композиторов, всё же </w:t>
      </w:r>
      <w:r w:rsidR="001F5D1F">
        <w:rPr>
          <w:b w:val="0"/>
          <w:sz w:val="28"/>
          <w:szCs w:val="28"/>
        </w:rPr>
        <w:t xml:space="preserve">время от времени от </w:t>
      </w:r>
      <w:r w:rsidR="00087394">
        <w:rPr>
          <w:b w:val="0"/>
          <w:sz w:val="28"/>
          <w:szCs w:val="28"/>
        </w:rPr>
        <w:t>концертмейстер</w:t>
      </w:r>
      <w:r w:rsidR="001F5D1F">
        <w:rPr>
          <w:b w:val="0"/>
          <w:sz w:val="28"/>
          <w:szCs w:val="28"/>
        </w:rPr>
        <w:t>а требуется проявлять и навыки</w:t>
      </w:r>
      <w:r w:rsidR="00087394">
        <w:rPr>
          <w:b w:val="0"/>
          <w:sz w:val="28"/>
          <w:szCs w:val="28"/>
        </w:rPr>
        <w:t xml:space="preserve"> импровизации</w:t>
      </w:r>
      <w:r w:rsidR="001F5D1F">
        <w:rPr>
          <w:b w:val="0"/>
          <w:sz w:val="28"/>
          <w:szCs w:val="28"/>
        </w:rPr>
        <w:t>, аранжировки, а иногда и композиторских способностей.</w:t>
      </w:r>
    </w:p>
    <w:p w:rsidR="001F5D1F" w:rsidRDefault="001F5D1F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Вот один из конкретных примеров необходимости создания собственного переложения фортепианной партии</w:t>
      </w:r>
      <w:r w:rsidR="0091415F">
        <w:rPr>
          <w:b w:val="0"/>
          <w:sz w:val="28"/>
          <w:szCs w:val="28"/>
        </w:rPr>
        <w:t xml:space="preserve"> в русской народной песне: куплетная форма большинства песен при наличии множества куплетов может провоцировать монотонность исполнения, и с целью разнообразить фортепианное сопровождение могут применяться различные гармоничес</w:t>
      </w:r>
      <w:r w:rsidR="00770CAC">
        <w:rPr>
          <w:b w:val="0"/>
          <w:sz w:val="28"/>
          <w:szCs w:val="28"/>
        </w:rPr>
        <w:t xml:space="preserve">кие, </w:t>
      </w:r>
      <w:r w:rsidR="00770CAC">
        <w:rPr>
          <w:b w:val="0"/>
          <w:sz w:val="28"/>
          <w:szCs w:val="28"/>
        </w:rPr>
        <w:lastRenderedPageBreak/>
        <w:t>динамические и фактурные варианты.</w:t>
      </w:r>
      <w:r w:rsidR="00A52417">
        <w:rPr>
          <w:b w:val="0"/>
          <w:sz w:val="28"/>
          <w:szCs w:val="28"/>
        </w:rPr>
        <w:t xml:space="preserve"> Для учащегося-вокалиста такая работа может оказаться дополнительным стимулом к проявлению собственного творчества.</w:t>
      </w:r>
    </w:p>
    <w:p w:rsidR="00A52417" w:rsidRDefault="00A52417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Песни и романсы А.Варламова (1801-1848 гг.), </w:t>
      </w:r>
      <w:proofErr w:type="spellStart"/>
      <w:r>
        <w:rPr>
          <w:b w:val="0"/>
          <w:sz w:val="28"/>
          <w:szCs w:val="28"/>
        </w:rPr>
        <w:t>А.Гурилева</w:t>
      </w:r>
      <w:proofErr w:type="spellEnd"/>
      <w:r>
        <w:rPr>
          <w:b w:val="0"/>
          <w:sz w:val="28"/>
          <w:szCs w:val="28"/>
        </w:rPr>
        <w:t xml:space="preserve"> (1803-1858 гг.) и </w:t>
      </w:r>
      <w:proofErr w:type="spellStart"/>
      <w:r>
        <w:rPr>
          <w:b w:val="0"/>
          <w:sz w:val="28"/>
          <w:szCs w:val="28"/>
        </w:rPr>
        <w:t>А.Алябьева</w:t>
      </w:r>
      <w:proofErr w:type="spellEnd"/>
      <w:r>
        <w:rPr>
          <w:b w:val="0"/>
          <w:sz w:val="28"/>
          <w:szCs w:val="28"/>
        </w:rPr>
        <w:t xml:space="preserve"> (1787-1851 гг.) являются исходной ступенью в развитии русской камерно-вокальной музыки. </w:t>
      </w:r>
      <w:proofErr w:type="gramStart"/>
      <w:r>
        <w:rPr>
          <w:b w:val="0"/>
          <w:sz w:val="28"/>
          <w:szCs w:val="28"/>
        </w:rPr>
        <w:t>Органично</w:t>
      </w:r>
      <w:r w:rsidR="00042D0D">
        <w:rPr>
          <w:b w:val="0"/>
          <w:sz w:val="28"/>
          <w:szCs w:val="28"/>
        </w:rPr>
        <w:t xml:space="preserve"> переплавляя в своем творчестве традиции русских народных песен, эти композиторы создавали свои вокальные миниатюры в совершенно разнообразных формах и жанрах – элегии, монологи, городские и крестьянские песни, танцевальные жанры (в частности, вальсы, мазурки, польки, хороводы), песенно-танцевальные миниатюры, «цыганские» романсы, куплетные песни.</w:t>
      </w:r>
      <w:proofErr w:type="gramEnd"/>
      <w:r w:rsidR="00431337">
        <w:rPr>
          <w:b w:val="0"/>
          <w:sz w:val="28"/>
          <w:szCs w:val="28"/>
        </w:rPr>
        <w:t xml:space="preserve"> Художественная значимость этих произведений такова, что, выдержав испытание временем, они до сих пор сохраняют свежесть и способность волновать слушателей в наше время.</w:t>
      </w:r>
    </w:p>
    <w:p w:rsidR="00431337" w:rsidRDefault="00431337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Обращаясь к песням А.Варламова, мы встречаемся с прекрасной пластичной напевностью мелодического языка. Мелодика его романсов полна интонациями исконно русской </w:t>
      </w:r>
      <w:proofErr w:type="spellStart"/>
      <w:r>
        <w:rPr>
          <w:b w:val="0"/>
          <w:sz w:val="28"/>
          <w:szCs w:val="28"/>
        </w:rPr>
        <w:t>песенности</w:t>
      </w:r>
      <w:proofErr w:type="spellEnd"/>
      <w:r>
        <w:rPr>
          <w:b w:val="0"/>
          <w:sz w:val="28"/>
          <w:szCs w:val="28"/>
        </w:rPr>
        <w:t xml:space="preserve"> с ее меланхоличной грустью или безудержным весельем.</w:t>
      </w:r>
    </w:p>
    <w:p w:rsidR="00852ACC" w:rsidRDefault="00852ACC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Изящество элегий и отшлифованная законченность </w:t>
      </w:r>
      <w:proofErr w:type="spellStart"/>
      <w:r>
        <w:rPr>
          <w:b w:val="0"/>
          <w:sz w:val="28"/>
          <w:szCs w:val="28"/>
        </w:rPr>
        <w:t>полифонически-подголосочного</w:t>
      </w:r>
      <w:proofErr w:type="spellEnd"/>
      <w:r>
        <w:rPr>
          <w:b w:val="0"/>
          <w:sz w:val="28"/>
          <w:szCs w:val="28"/>
        </w:rPr>
        <w:t xml:space="preserve"> языка романтических монологов </w:t>
      </w:r>
      <w:proofErr w:type="spellStart"/>
      <w:r>
        <w:rPr>
          <w:b w:val="0"/>
          <w:sz w:val="28"/>
          <w:szCs w:val="28"/>
        </w:rPr>
        <w:t>А.Гурилева</w:t>
      </w:r>
      <w:proofErr w:type="spellEnd"/>
      <w:r>
        <w:rPr>
          <w:b w:val="0"/>
          <w:sz w:val="28"/>
          <w:szCs w:val="28"/>
        </w:rPr>
        <w:t xml:space="preserve"> требуют от исполнителей душевной тонкости и предельной искренности.</w:t>
      </w:r>
    </w:p>
    <w:p w:rsidR="00852ACC" w:rsidRDefault="00852ACC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Психологическая глубина, богатство </w:t>
      </w:r>
      <w:proofErr w:type="gramStart"/>
      <w:r>
        <w:rPr>
          <w:b w:val="0"/>
          <w:sz w:val="28"/>
          <w:szCs w:val="28"/>
        </w:rPr>
        <w:t>гармонического языка</w:t>
      </w:r>
      <w:proofErr w:type="gramEnd"/>
      <w:r>
        <w:rPr>
          <w:b w:val="0"/>
          <w:sz w:val="28"/>
          <w:szCs w:val="28"/>
        </w:rPr>
        <w:t xml:space="preserve">, разнообразие фактурного письма вокальной лирики </w:t>
      </w:r>
      <w:proofErr w:type="spellStart"/>
      <w:r>
        <w:rPr>
          <w:b w:val="0"/>
          <w:sz w:val="28"/>
          <w:szCs w:val="28"/>
        </w:rPr>
        <w:t>А.Алябьева</w:t>
      </w:r>
      <w:proofErr w:type="spellEnd"/>
      <w:r>
        <w:rPr>
          <w:b w:val="0"/>
          <w:sz w:val="28"/>
          <w:szCs w:val="28"/>
        </w:rPr>
        <w:t xml:space="preserve"> характеризуют его как прямого предшественника вокальной лирики А.Даргомыжского, </w:t>
      </w:r>
      <w:proofErr w:type="spellStart"/>
      <w:r>
        <w:rPr>
          <w:b w:val="0"/>
          <w:sz w:val="28"/>
          <w:szCs w:val="28"/>
        </w:rPr>
        <w:t>М.Балакирева</w:t>
      </w:r>
      <w:proofErr w:type="spellEnd"/>
      <w:r>
        <w:rPr>
          <w:b w:val="0"/>
          <w:sz w:val="28"/>
          <w:szCs w:val="28"/>
        </w:rPr>
        <w:t xml:space="preserve"> и М.Мусоргского. </w:t>
      </w:r>
      <w:proofErr w:type="gramStart"/>
      <w:r>
        <w:rPr>
          <w:b w:val="0"/>
          <w:sz w:val="28"/>
          <w:szCs w:val="28"/>
        </w:rPr>
        <w:t>Многие его баллады и монологи можно назвать камерными произведениями с равнозначными вокальной и фортепианной партиями.</w:t>
      </w:r>
      <w:proofErr w:type="gramEnd"/>
      <w:r>
        <w:rPr>
          <w:b w:val="0"/>
          <w:sz w:val="28"/>
          <w:szCs w:val="28"/>
        </w:rPr>
        <w:t xml:space="preserve"> С этой точки зрения особо интересны песни социально-обличительного и свободолюбивого содержания.</w:t>
      </w:r>
    </w:p>
    <w:p w:rsidR="00C647B6" w:rsidRDefault="00C647B6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Фортепианная партия в романсах этих композиторов технически доступна даже начинающим концертмейстерам, очень часто учащиеся старших классов ДМШ могут осваивать их на занятиях по аккомпанементу. Отсутствуют </w:t>
      </w:r>
      <w:r w:rsidR="00B94E16">
        <w:rPr>
          <w:b w:val="0"/>
          <w:sz w:val="28"/>
          <w:szCs w:val="28"/>
        </w:rPr>
        <w:t>виртуозные фортепианные интерлюдии, фактура не требует «больших рук», педализация достаточно проста. В то же время фортепианные партии романсов требуют от пианиста чуткого отношения к вокальной партии солиста, динамическому единству с ней, артикуляционной культуры, внимательного отношения к вопросу темповых отклонений и темповой свободы.</w:t>
      </w:r>
      <w:r w:rsidR="006274DF">
        <w:rPr>
          <w:b w:val="0"/>
          <w:sz w:val="28"/>
          <w:szCs w:val="28"/>
        </w:rPr>
        <w:t xml:space="preserve"> Творческая индивидуальность </w:t>
      </w:r>
      <w:r w:rsidR="007626D8">
        <w:rPr>
          <w:b w:val="0"/>
          <w:sz w:val="28"/>
          <w:szCs w:val="28"/>
        </w:rPr>
        <w:t xml:space="preserve">и художественный </w:t>
      </w:r>
      <w:proofErr w:type="gramStart"/>
      <w:r w:rsidR="007626D8">
        <w:rPr>
          <w:b w:val="0"/>
          <w:sz w:val="28"/>
          <w:szCs w:val="28"/>
        </w:rPr>
        <w:t>вкус</w:t>
      </w:r>
      <w:proofErr w:type="gramEnd"/>
      <w:r w:rsidR="007626D8">
        <w:rPr>
          <w:b w:val="0"/>
          <w:sz w:val="28"/>
          <w:szCs w:val="28"/>
        </w:rPr>
        <w:t xml:space="preserve"> </w:t>
      </w:r>
      <w:r w:rsidR="006274DF">
        <w:rPr>
          <w:b w:val="0"/>
          <w:sz w:val="28"/>
          <w:szCs w:val="28"/>
        </w:rPr>
        <w:t xml:space="preserve">как солиста так и концертмейстера здесь </w:t>
      </w:r>
      <w:r w:rsidR="007626D8">
        <w:rPr>
          <w:b w:val="0"/>
          <w:sz w:val="28"/>
          <w:szCs w:val="28"/>
        </w:rPr>
        <w:t>имеют очень важное значение</w:t>
      </w:r>
      <w:r w:rsidR="006274DF">
        <w:rPr>
          <w:b w:val="0"/>
          <w:sz w:val="28"/>
          <w:szCs w:val="28"/>
        </w:rPr>
        <w:t xml:space="preserve"> </w:t>
      </w:r>
      <w:r w:rsidR="007626D8">
        <w:rPr>
          <w:b w:val="0"/>
          <w:sz w:val="28"/>
          <w:szCs w:val="28"/>
        </w:rPr>
        <w:t>– простота и естественность не должны превращаться в поверхностность и небрежность.</w:t>
      </w:r>
    </w:p>
    <w:p w:rsidR="00963BAD" w:rsidRPr="0047505F" w:rsidRDefault="00963BAD" w:rsidP="00C80D8A">
      <w:pPr>
        <w:ind w:firstLine="567"/>
        <w:jc w:val="both"/>
        <w:rPr>
          <w:b w:val="0"/>
          <w:sz w:val="28"/>
          <w:szCs w:val="28"/>
        </w:rPr>
      </w:pPr>
      <w:r w:rsidRPr="0047505F">
        <w:rPr>
          <w:b w:val="0"/>
          <w:sz w:val="28"/>
          <w:szCs w:val="28"/>
        </w:rPr>
        <w:t xml:space="preserve">Историческую роль Глинки в музыке можно сравнить с ролью Пушкина в русской литературе. В своём творчестве он показал многообразные стороны русской жизни и русского характера. Он создатель русской классической </w:t>
      </w:r>
      <w:r w:rsidR="0047505F">
        <w:rPr>
          <w:b w:val="0"/>
          <w:sz w:val="28"/>
          <w:szCs w:val="28"/>
        </w:rPr>
        <w:t xml:space="preserve">оперы </w:t>
      </w:r>
      <w:r w:rsidRPr="0047505F">
        <w:rPr>
          <w:b w:val="0"/>
          <w:sz w:val="28"/>
          <w:szCs w:val="28"/>
        </w:rPr>
        <w:t xml:space="preserve">и русского классического романса. Он заложил основы классического русского симфонизма. Расцвет творчества Глинки совпал с </w:t>
      </w:r>
      <w:r w:rsidRPr="0047505F">
        <w:rPr>
          <w:b w:val="0"/>
          <w:sz w:val="28"/>
          <w:szCs w:val="28"/>
        </w:rPr>
        <w:lastRenderedPageBreak/>
        <w:t xml:space="preserve">эпохой романтизма. Глинке была близка концепция романтиков о национальной самобытности и характерности. Но романтиком Глинка не стал, даже в фантастически красочной опере «Руслан и Людмила». Ему не свойственны специфические черты романтизма - усиленное внимание к личности, субъективному, скептическое отношение к окружающему, патетичность выражения чувств. Чуждое национальной ограниченности, творчество Глинки при всей своей классичности не принадлежит ни классицизму, ни романтизму. Но от романтизма он унаследовал прогрессивные черты - умение находить прекрасное в </w:t>
      </w:r>
      <w:proofErr w:type="gramStart"/>
      <w:r w:rsidRPr="0047505F">
        <w:rPr>
          <w:b w:val="0"/>
          <w:sz w:val="28"/>
          <w:szCs w:val="28"/>
        </w:rPr>
        <w:t>обыденном</w:t>
      </w:r>
      <w:proofErr w:type="gramEnd"/>
      <w:r w:rsidRPr="0047505F">
        <w:rPr>
          <w:b w:val="0"/>
          <w:sz w:val="28"/>
          <w:szCs w:val="28"/>
        </w:rPr>
        <w:t>. В истории русской музыки он первый достиг совершенства в единстве правдивого и прекрасного, передавая образы окружающей действительности в изящной, стройной и совершенной художественной форме.</w:t>
      </w:r>
    </w:p>
    <w:p w:rsidR="00963BAD" w:rsidRPr="0047505F" w:rsidRDefault="00963BAD" w:rsidP="00C80D8A">
      <w:pPr>
        <w:ind w:firstLine="567"/>
        <w:jc w:val="both"/>
        <w:rPr>
          <w:b w:val="0"/>
          <w:sz w:val="28"/>
          <w:szCs w:val="28"/>
        </w:rPr>
      </w:pPr>
      <w:r w:rsidRPr="0047505F">
        <w:rPr>
          <w:b w:val="0"/>
          <w:sz w:val="28"/>
          <w:szCs w:val="28"/>
        </w:rPr>
        <w:t>М.И. Глинка, впитав достижения западноевропейской музыкальной культуры, в совершенстве овладев высоким мастерством, выработал свою систему эстетических взглядов, которой подчинён его стиль. Он создал национальный стиль и язык русской классической музыки, который явился фундаментом всего будущего развития русской классической школы.</w:t>
      </w:r>
      <w:r w:rsidR="0047505F">
        <w:rPr>
          <w:b w:val="0"/>
          <w:sz w:val="28"/>
          <w:szCs w:val="28"/>
        </w:rPr>
        <w:t xml:space="preserve"> </w:t>
      </w:r>
      <w:r w:rsidRPr="0047505F">
        <w:rPr>
          <w:b w:val="0"/>
          <w:sz w:val="28"/>
          <w:szCs w:val="28"/>
        </w:rPr>
        <w:t xml:space="preserve">К области романса Глинка обращался на протяжении всего творческого пути. Им написано свыше 70 романсов. В них выражены различные чувства: любовь, разочарование, восторг, душевный порыв. В некоторых романсах запечатлены картины природы и быта. </w:t>
      </w:r>
      <w:proofErr w:type="gramStart"/>
      <w:r w:rsidRPr="0047505F">
        <w:rPr>
          <w:b w:val="0"/>
          <w:sz w:val="28"/>
          <w:szCs w:val="28"/>
        </w:rPr>
        <w:t>Глинка охватывает все виды современного ему бытового романса: «русскую песню», элегию, серенаду, балладу, бытовые танцы - вальс, мазурку, польку.</w:t>
      </w:r>
      <w:proofErr w:type="gramEnd"/>
      <w:r w:rsidRPr="0047505F">
        <w:rPr>
          <w:b w:val="0"/>
          <w:sz w:val="28"/>
          <w:szCs w:val="28"/>
        </w:rPr>
        <w:t xml:space="preserve"> Он обращается к жанрам, свойственным музыке других народов: к испанско</w:t>
      </w:r>
      <w:r w:rsidR="00D14158">
        <w:rPr>
          <w:b w:val="0"/>
          <w:sz w:val="28"/>
          <w:szCs w:val="28"/>
        </w:rPr>
        <w:t>му болеро, итальянской баркарол</w:t>
      </w:r>
      <w:r w:rsidRPr="0047505F">
        <w:rPr>
          <w:b w:val="0"/>
          <w:sz w:val="28"/>
          <w:szCs w:val="28"/>
        </w:rPr>
        <w:t>е.</w:t>
      </w:r>
    </w:p>
    <w:p w:rsidR="00963BAD" w:rsidRPr="0047505F" w:rsidRDefault="00963BAD" w:rsidP="00C80D8A">
      <w:pPr>
        <w:ind w:firstLine="567"/>
        <w:jc w:val="both"/>
        <w:rPr>
          <w:b w:val="0"/>
          <w:sz w:val="28"/>
          <w:szCs w:val="28"/>
        </w:rPr>
      </w:pPr>
      <w:r w:rsidRPr="0047505F">
        <w:rPr>
          <w:b w:val="0"/>
          <w:sz w:val="28"/>
          <w:szCs w:val="28"/>
        </w:rPr>
        <w:t>Многообразны и формы романсов - простая куплетная форма, трех частная, рондо, сложная форма, где происходит смена разных эпизодов, связанных единой линией непрерывн</w:t>
      </w:r>
      <w:r w:rsidR="0047505F">
        <w:rPr>
          <w:b w:val="0"/>
          <w:sz w:val="28"/>
          <w:szCs w:val="28"/>
        </w:rPr>
        <w:t xml:space="preserve">ого драматического развития. </w:t>
      </w:r>
      <w:r w:rsidRPr="0047505F">
        <w:rPr>
          <w:b w:val="0"/>
          <w:sz w:val="28"/>
          <w:szCs w:val="28"/>
        </w:rPr>
        <w:t xml:space="preserve">Композитором использованы тексты 20 поэтов. Сохраняя единство своего стиля, Глинка сумел отобразить в музыке особенности поэтического языка, присущие различным авторам. Он воплощает в музыке </w:t>
      </w:r>
      <w:proofErr w:type="gramStart"/>
      <w:r w:rsidRPr="0047505F">
        <w:rPr>
          <w:b w:val="0"/>
          <w:sz w:val="28"/>
          <w:szCs w:val="28"/>
        </w:rPr>
        <w:t>романса</w:t>
      </w:r>
      <w:proofErr w:type="gramEnd"/>
      <w:r w:rsidRPr="0047505F">
        <w:rPr>
          <w:b w:val="0"/>
          <w:sz w:val="28"/>
          <w:szCs w:val="28"/>
        </w:rPr>
        <w:t xml:space="preserve"> прежде всего общее настроение текста, его главный поэтический образ. Главным средством воплощения содержания романса является напевная мелодия широкого дыхания, порой с отдельными речитативными изобразительными интонациями, отличающаяся единством всех элементов.</w:t>
      </w:r>
    </w:p>
    <w:p w:rsidR="00963BAD" w:rsidRDefault="00963BAD" w:rsidP="00C80D8A">
      <w:pPr>
        <w:ind w:firstLine="567"/>
        <w:jc w:val="both"/>
        <w:rPr>
          <w:b w:val="0"/>
          <w:sz w:val="28"/>
          <w:szCs w:val="28"/>
        </w:rPr>
      </w:pPr>
      <w:r w:rsidRPr="0047505F">
        <w:rPr>
          <w:b w:val="0"/>
          <w:sz w:val="28"/>
          <w:szCs w:val="28"/>
        </w:rPr>
        <w:t xml:space="preserve">Фортепианная партия играет большую роль в романсах Глинки, особенно </w:t>
      </w:r>
      <w:proofErr w:type="gramStart"/>
      <w:r w:rsidRPr="0047505F">
        <w:rPr>
          <w:b w:val="0"/>
          <w:sz w:val="28"/>
          <w:szCs w:val="28"/>
        </w:rPr>
        <w:t>в</w:t>
      </w:r>
      <w:proofErr w:type="gramEnd"/>
      <w:r w:rsidRPr="0047505F">
        <w:rPr>
          <w:b w:val="0"/>
          <w:sz w:val="28"/>
          <w:szCs w:val="28"/>
        </w:rPr>
        <w:t xml:space="preserve"> зрелых. Вступления, вводящие в настроение и обстановку действия, имеются в большинстве романсов. В вокальных партиях Глинка проявил прекрасное знание возможностей голоса.</w:t>
      </w:r>
      <w:r w:rsidR="00B11762">
        <w:rPr>
          <w:b w:val="0"/>
          <w:sz w:val="28"/>
          <w:szCs w:val="28"/>
        </w:rPr>
        <w:t xml:space="preserve"> </w:t>
      </w:r>
      <w:r w:rsidRPr="0047505F">
        <w:rPr>
          <w:b w:val="0"/>
          <w:sz w:val="28"/>
          <w:szCs w:val="28"/>
        </w:rPr>
        <w:t xml:space="preserve">Широко известны его романсы «Сомнение» на слова Кукольника, в «Крови горит огонь желанья» и «Я помню чудное мгновенье» на стихи Пушкина. </w:t>
      </w:r>
      <w:proofErr w:type="gramStart"/>
      <w:r w:rsidRPr="0047505F">
        <w:rPr>
          <w:b w:val="0"/>
          <w:sz w:val="28"/>
          <w:szCs w:val="28"/>
        </w:rPr>
        <w:t>Гармонический язык</w:t>
      </w:r>
      <w:proofErr w:type="gramEnd"/>
      <w:r w:rsidRPr="0047505F">
        <w:rPr>
          <w:b w:val="0"/>
          <w:sz w:val="28"/>
          <w:szCs w:val="28"/>
        </w:rPr>
        <w:t xml:space="preserve"> романсов Глинки не сложен, но в них можно встретить очень интересные гармонические штрихи: пониженная VI ступень и большое число субдоминантовых гармоний.</w:t>
      </w:r>
    </w:p>
    <w:p w:rsidR="00546CA0" w:rsidRPr="00546CA0" w:rsidRDefault="00546CA0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А.</w:t>
      </w:r>
      <w:r w:rsidRPr="00546CA0">
        <w:rPr>
          <w:b w:val="0"/>
          <w:sz w:val="28"/>
          <w:szCs w:val="28"/>
        </w:rPr>
        <w:t xml:space="preserve">Даргомыжский создал более 100 романсов и песен. Среди них — все </w:t>
      </w:r>
      <w:r w:rsidRPr="00546CA0">
        <w:rPr>
          <w:b w:val="0"/>
          <w:sz w:val="28"/>
          <w:szCs w:val="28"/>
        </w:rPr>
        <w:lastRenderedPageBreak/>
        <w:t xml:space="preserve">популярные вокальные жанры того времени — от «русской песни» до баллады. </w:t>
      </w:r>
      <w:proofErr w:type="gramStart"/>
      <w:r w:rsidRPr="00546CA0">
        <w:rPr>
          <w:b w:val="0"/>
          <w:sz w:val="28"/>
          <w:szCs w:val="28"/>
        </w:rPr>
        <w:t xml:space="preserve">Вместе с тем Даргомыжский стал первым русским композитором, который воплотил в своем творчестве темы и образы, взятые из окружающей действительности, и создал новые жанры — лирико-психологические монологи («И скучно, и грустно», «Мне грустно» на слова Лермонтова), народно-бытовые сценки («Мельник» на слова Пушкина), сатирические песни («Червяк» на слова Пьера Беранже в переводе В. Курочкина, «Титулярный советник» на слова П. </w:t>
      </w:r>
      <w:proofErr w:type="spellStart"/>
      <w:r w:rsidRPr="00546CA0">
        <w:rPr>
          <w:b w:val="0"/>
          <w:sz w:val="28"/>
          <w:szCs w:val="28"/>
        </w:rPr>
        <w:t>Вейнберга</w:t>
      </w:r>
      <w:proofErr w:type="spellEnd"/>
      <w:r w:rsidRPr="00546CA0">
        <w:rPr>
          <w:b w:val="0"/>
          <w:sz w:val="28"/>
          <w:szCs w:val="28"/>
        </w:rPr>
        <w:t>).</w:t>
      </w:r>
      <w:proofErr w:type="gramEnd"/>
    </w:p>
    <w:p w:rsidR="00546CA0" w:rsidRPr="00546CA0" w:rsidRDefault="00546CA0" w:rsidP="00C80D8A">
      <w:pPr>
        <w:ind w:firstLine="567"/>
        <w:jc w:val="both"/>
        <w:rPr>
          <w:b w:val="0"/>
          <w:sz w:val="28"/>
          <w:szCs w:val="28"/>
        </w:rPr>
      </w:pPr>
      <w:r w:rsidRPr="00546CA0">
        <w:rPr>
          <w:b w:val="0"/>
          <w:sz w:val="28"/>
          <w:szCs w:val="28"/>
        </w:rPr>
        <w:t xml:space="preserve">Он сочинял романсы и песни в течение нескольких десятилетий, и если в ранних произведениях было много общего с сочинениями </w:t>
      </w:r>
      <w:proofErr w:type="spellStart"/>
      <w:r w:rsidRPr="00546CA0">
        <w:rPr>
          <w:b w:val="0"/>
          <w:sz w:val="28"/>
          <w:szCs w:val="28"/>
        </w:rPr>
        <w:t>Алябьева</w:t>
      </w:r>
      <w:proofErr w:type="spellEnd"/>
      <w:r w:rsidRPr="00546CA0">
        <w:rPr>
          <w:b w:val="0"/>
          <w:sz w:val="28"/>
          <w:szCs w:val="28"/>
        </w:rPr>
        <w:t xml:space="preserve">, Варламова, </w:t>
      </w:r>
      <w:proofErr w:type="spellStart"/>
      <w:r w:rsidRPr="00546CA0">
        <w:rPr>
          <w:b w:val="0"/>
          <w:sz w:val="28"/>
          <w:szCs w:val="28"/>
        </w:rPr>
        <w:t>Гурилева</w:t>
      </w:r>
      <w:proofErr w:type="spellEnd"/>
      <w:r w:rsidRPr="00546CA0">
        <w:rPr>
          <w:b w:val="0"/>
          <w:sz w:val="28"/>
          <w:szCs w:val="28"/>
        </w:rPr>
        <w:t xml:space="preserve">, Верстовского, Глинки, то поздние некоторыми чертами предвосхищают вокальное творчество </w:t>
      </w:r>
      <w:proofErr w:type="spellStart"/>
      <w:r w:rsidRPr="00546CA0">
        <w:rPr>
          <w:b w:val="0"/>
          <w:sz w:val="28"/>
          <w:szCs w:val="28"/>
        </w:rPr>
        <w:t>Балакирева</w:t>
      </w:r>
      <w:proofErr w:type="spellEnd"/>
      <w:r w:rsidRPr="00546CA0">
        <w:rPr>
          <w:b w:val="0"/>
          <w:sz w:val="28"/>
          <w:szCs w:val="28"/>
        </w:rPr>
        <w:t xml:space="preserve">, Кюи и особенно Мусоргского. Именно Мусоргский называл Даргомыжского «великим учителем музыкальной правды». </w:t>
      </w:r>
    </w:p>
    <w:p w:rsidR="00B11762" w:rsidRPr="00546CA0" w:rsidRDefault="00546CA0" w:rsidP="00C80D8A">
      <w:pPr>
        <w:ind w:firstLine="567"/>
        <w:jc w:val="both"/>
        <w:rPr>
          <w:b w:val="0"/>
          <w:sz w:val="28"/>
          <w:szCs w:val="28"/>
        </w:rPr>
      </w:pPr>
      <w:r w:rsidRPr="00546CA0">
        <w:rPr>
          <w:b w:val="0"/>
          <w:sz w:val="28"/>
          <w:szCs w:val="28"/>
        </w:rPr>
        <w:t xml:space="preserve">Несмотря на особую любовь Даргомыжского к творчеству Пушкина и Лермонтова, круг поэтов, к стихам которых обращался композитор, весьма разнообразен: это Жуковский, </w:t>
      </w:r>
      <w:proofErr w:type="spellStart"/>
      <w:r w:rsidRPr="00546CA0">
        <w:rPr>
          <w:b w:val="0"/>
          <w:sz w:val="28"/>
          <w:szCs w:val="28"/>
        </w:rPr>
        <w:t>Дельвиг</w:t>
      </w:r>
      <w:proofErr w:type="spellEnd"/>
      <w:r w:rsidRPr="00546CA0">
        <w:rPr>
          <w:b w:val="0"/>
          <w:sz w:val="28"/>
          <w:szCs w:val="28"/>
        </w:rPr>
        <w:t>, Кольцов, Языков, Кукольник, поэты-искровц</w:t>
      </w:r>
      <w:r w:rsidR="007B02EF">
        <w:rPr>
          <w:b w:val="0"/>
          <w:sz w:val="28"/>
          <w:szCs w:val="28"/>
        </w:rPr>
        <w:t xml:space="preserve">ы Курочкин и </w:t>
      </w:r>
      <w:proofErr w:type="spellStart"/>
      <w:r w:rsidR="007B02EF">
        <w:rPr>
          <w:b w:val="0"/>
          <w:sz w:val="28"/>
          <w:szCs w:val="28"/>
        </w:rPr>
        <w:t>Вейнберг</w:t>
      </w:r>
      <w:proofErr w:type="spellEnd"/>
      <w:r w:rsidR="007B02EF">
        <w:rPr>
          <w:b w:val="0"/>
          <w:sz w:val="28"/>
          <w:szCs w:val="28"/>
        </w:rPr>
        <w:t xml:space="preserve"> и другие. </w:t>
      </w:r>
      <w:r w:rsidRPr="00546CA0">
        <w:rPr>
          <w:b w:val="0"/>
          <w:sz w:val="28"/>
          <w:szCs w:val="28"/>
        </w:rPr>
        <w:t>Вместе с тем композитор неизменно проявлял особую требовательность к поэтическому тексту будущего романса, тщательно отбирая лучшие стихотворения. При воплощении поэтического образа в музыке он по сравнению с Глинкой использовал иной творческий метод. Если для Глинки важным было передать общее настроение стихотворения, воссоздать в музыке основной поэтический образ, и для этого он использовал широкую песенную мелодию, то Даргомыжский следовал за каждым словом текста, воплощая свой ведущий творческий принцип: «Хочу, чтобы звук прямо выражал слово. Хочу правды». Поэтому наряду с песенно-ариозными чертами в его вокальных мелодиях так велика роль речевых интонаций, которые часто становятся декламационными.</w:t>
      </w:r>
    </w:p>
    <w:p w:rsidR="00546CA0" w:rsidRDefault="00546CA0" w:rsidP="00C80D8A">
      <w:pPr>
        <w:ind w:firstLine="567"/>
        <w:jc w:val="both"/>
        <w:rPr>
          <w:b w:val="0"/>
          <w:sz w:val="28"/>
          <w:szCs w:val="28"/>
        </w:rPr>
      </w:pPr>
      <w:r w:rsidRPr="00546CA0">
        <w:rPr>
          <w:b w:val="0"/>
          <w:sz w:val="28"/>
          <w:szCs w:val="28"/>
        </w:rPr>
        <w:t>Фортепианная партия в романсах Даргомыжского всегда подчинена общей задаче — последовательному воплощению слова в музыке; поэтому в ней часто присутствуют элементы изобразительности и живописности, она подчеркивает психологическую выразительность текста и отличается яркими гармоническими средствами.</w:t>
      </w:r>
    </w:p>
    <w:p w:rsidR="00AB01A7" w:rsidRPr="00A727BB" w:rsidRDefault="00AB01A7" w:rsidP="00C80D8A">
      <w:pPr>
        <w:ind w:firstLine="567"/>
        <w:jc w:val="both"/>
        <w:rPr>
          <w:b w:val="0"/>
          <w:sz w:val="28"/>
          <w:szCs w:val="28"/>
        </w:rPr>
      </w:pPr>
      <w:r w:rsidRPr="00A727BB">
        <w:rPr>
          <w:b w:val="0"/>
          <w:sz w:val="28"/>
          <w:szCs w:val="28"/>
        </w:rPr>
        <w:t>Общим признаком камерного вокального творчества Римского-Корсакова следует считать стремление композитора к обобщенной передаче поэтического текста, особенно характерное для его роман</w:t>
      </w:r>
      <w:r w:rsidRPr="00A727BB">
        <w:rPr>
          <w:b w:val="0"/>
          <w:sz w:val="28"/>
          <w:szCs w:val="28"/>
        </w:rPr>
        <w:softHyphen/>
        <w:t>сов 90-х годов. В то же время Римского-Корсакова интересуют и программно-изобразительные задачи. В романсах 60—80-х годов это нашло выражение в обилии живописных деталей, в последова</w:t>
      </w:r>
      <w:r w:rsidRPr="00A727BB">
        <w:rPr>
          <w:b w:val="0"/>
          <w:sz w:val="28"/>
          <w:szCs w:val="28"/>
        </w:rPr>
        <w:softHyphen/>
        <w:t xml:space="preserve">тельной передаче картинных моментов стихотворения («На холмах Грузии»). </w:t>
      </w:r>
      <w:proofErr w:type="gramStart"/>
      <w:r w:rsidRPr="00A727BB">
        <w:rPr>
          <w:b w:val="0"/>
          <w:sz w:val="28"/>
          <w:szCs w:val="28"/>
        </w:rPr>
        <w:t>В романсах же 90-х годов мы встречаемся с целостным, обобщающим подходом композитора к задаче программной изобра</w:t>
      </w:r>
      <w:r w:rsidRPr="00A727BB">
        <w:rPr>
          <w:b w:val="0"/>
          <w:sz w:val="28"/>
          <w:szCs w:val="28"/>
        </w:rPr>
        <w:softHyphen/>
        <w:t>зительности: музыка обычно создает какой-либо один характер</w:t>
      </w:r>
      <w:r w:rsidRPr="00A727BB">
        <w:rPr>
          <w:b w:val="0"/>
          <w:sz w:val="28"/>
          <w:szCs w:val="28"/>
        </w:rPr>
        <w:softHyphen/>
        <w:t xml:space="preserve">ный музыкальный пейзаж, передает одно состояние природы, без подчёркивания деталей картины («Дробится и плещет»), Вместе с другими </w:t>
      </w:r>
      <w:r w:rsidRPr="00A727BB">
        <w:rPr>
          <w:b w:val="0"/>
          <w:sz w:val="28"/>
          <w:szCs w:val="28"/>
        </w:rPr>
        <w:lastRenderedPageBreak/>
        <w:t>русскими композиторами своего времени Римский-Кор</w:t>
      </w:r>
      <w:r w:rsidRPr="00A727BB">
        <w:rPr>
          <w:b w:val="0"/>
          <w:sz w:val="28"/>
          <w:szCs w:val="28"/>
        </w:rPr>
        <w:softHyphen/>
        <w:t>саков способствовал обогащению романсового стиля средствами ин</w:t>
      </w:r>
      <w:r w:rsidRPr="00A727BB">
        <w:rPr>
          <w:b w:val="0"/>
          <w:sz w:val="28"/>
          <w:szCs w:val="28"/>
        </w:rPr>
        <w:softHyphen/>
        <w:t>струментальной выразительности и изобразительности, хотя он в большей мере держался в рамках</w:t>
      </w:r>
      <w:proofErr w:type="gramEnd"/>
      <w:r w:rsidRPr="00A727BB">
        <w:rPr>
          <w:b w:val="0"/>
          <w:sz w:val="28"/>
          <w:szCs w:val="28"/>
        </w:rPr>
        <w:t xml:space="preserve"> именно камерного стиля, чем, например, Бородин, который в некоторых своих романсах и песнях достигал почти симфонической полноты и насыщенности звучания (например, в балладе «Море»). В целом романсы Римского-Корса</w:t>
      </w:r>
      <w:r w:rsidRPr="00A727BB">
        <w:rPr>
          <w:b w:val="0"/>
          <w:sz w:val="28"/>
          <w:szCs w:val="28"/>
        </w:rPr>
        <w:softHyphen/>
        <w:t>кова развивают собственно лирическую традицию в русской во</w:t>
      </w:r>
      <w:r w:rsidRPr="00A727BB">
        <w:rPr>
          <w:b w:val="0"/>
          <w:sz w:val="28"/>
          <w:szCs w:val="28"/>
        </w:rPr>
        <w:softHyphen/>
        <w:t xml:space="preserve">кальной лирике, восходящую к </w:t>
      </w:r>
      <w:proofErr w:type="spellStart"/>
      <w:r w:rsidRPr="00A727BB">
        <w:rPr>
          <w:b w:val="0"/>
          <w:sz w:val="28"/>
          <w:szCs w:val="28"/>
        </w:rPr>
        <w:t>глинкинскому</w:t>
      </w:r>
      <w:proofErr w:type="spellEnd"/>
      <w:r w:rsidRPr="00A727BB">
        <w:rPr>
          <w:b w:val="0"/>
          <w:sz w:val="28"/>
          <w:szCs w:val="28"/>
        </w:rPr>
        <w:t xml:space="preserve"> романсовому твор</w:t>
      </w:r>
      <w:r w:rsidRPr="00A727BB">
        <w:rPr>
          <w:b w:val="0"/>
          <w:sz w:val="28"/>
          <w:szCs w:val="28"/>
        </w:rPr>
        <w:softHyphen/>
        <w:t>честву, а после Римского-Корсакова нашедшую продолжение в ка</w:t>
      </w:r>
      <w:r w:rsidRPr="00A727BB">
        <w:rPr>
          <w:b w:val="0"/>
          <w:sz w:val="28"/>
          <w:szCs w:val="28"/>
        </w:rPr>
        <w:softHyphen/>
        <w:t xml:space="preserve">мерной вокальной музыке русских, композиторов начала XX века (Рахманинов, отчасти </w:t>
      </w:r>
      <w:proofErr w:type="spellStart"/>
      <w:r w:rsidRPr="00A727BB">
        <w:rPr>
          <w:b w:val="0"/>
          <w:sz w:val="28"/>
          <w:szCs w:val="28"/>
        </w:rPr>
        <w:t>Метнер</w:t>
      </w:r>
      <w:proofErr w:type="spellEnd"/>
      <w:r w:rsidR="00A727BB">
        <w:rPr>
          <w:b w:val="0"/>
          <w:sz w:val="28"/>
          <w:szCs w:val="28"/>
        </w:rPr>
        <w:t>).</w:t>
      </w:r>
    </w:p>
    <w:p w:rsidR="00AB01A7" w:rsidRPr="00A727BB" w:rsidRDefault="00AB01A7" w:rsidP="00C80D8A">
      <w:pPr>
        <w:ind w:firstLine="567"/>
        <w:jc w:val="both"/>
        <w:rPr>
          <w:b w:val="0"/>
          <w:sz w:val="28"/>
          <w:szCs w:val="28"/>
        </w:rPr>
      </w:pPr>
      <w:r w:rsidRPr="00A727BB">
        <w:rPr>
          <w:b w:val="0"/>
          <w:sz w:val="28"/>
          <w:szCs w:val="28"/>
        </w:rPr>
        <w:t>Вокальная лирика Римского-Корсакова отмечена глубокой поэтичностью, благородством выражения, богатством музыкального колорита, безупречным художественным вкусом и совершенством форм. Этими своими чертами романсы Римского-Корсакова напо</w:t>
      </w:r>
      <w:r w:rsidRPr="00A727BB">
        <w:rPr>
          <w:b w:val="0"/>
          <w:sz w:val="28"/>
          <w:szCs w:val="28"/>
        </w:rPr>
        <w:softHyphen/>
        <w:t>минают камерные вокальные произведения Глинки, хотя и усту</w:t>
      </w:r>
      <w:r w:rsidRPr="00A727BB">
        <w:rPr>
          <w:b w:val="0"/>
          <w:sz w:val="28"/>
          <w:szCs w:val="28"/>
        </w:rPr>
        <w:softHyphen/>
        <w:t>пают им по разнообразию тем и образов. В романсах Римского-Корсакова почти совсем отсутствуют народно-бытовые элементы, сильный драматизм, острая характерность, юмор. Светлая эле</w:t>
      </w:r>
      <w:r w:rsidRPr="00A727BB">
        <w:rPr>
          <w:b w:val="0"/>
          <w:sz w:val="28"/>
          <w:szCs w:val="28"/>
        </w:rPr>
        <w:softHyphen/>
        <w:t>гичность, любовные чувства, образы природы, мотивы восточной поэзии, размышления об искусстве — вот основное содержание во</w:t>
      </w:r>
      <w:r w:rsidRPr="00A727BB">
        <w:rPr>
          <w:b w:val="0"/>
          <w:sz w:val="28"/>
          <w:szCs w:val="28"/>
        </w:rPr>
        <w:softHyphen/>
        <w:t>кальной лирики композитора. Имена поэтов, чьи стихи привлекали Римского-Корсакова, указывают на тонкий вкус последнего, про</w:t>
      </w:r>
      <w:r w:rsidRPr="00A727BB">
        <w:rPr>
          <w:b w:val="0"/>
          <w:sz w:val="28"/>
          <w:szCs w:val="28"/>
        </w:rPr>
        <w:softHyphen/>
        <w:t>явленный в выборе поэтических текстов. Излюбленные поэты ком</w:t>
      </w:r>
      <w:r w:rsidRPr="00A727BB">
        <w:rPr>
          <w:b w:val="0"/>
          <w:sz w:val="28"/>
          <w:szCs w:val="28"/>
        </w:rPr>
        <w:softHyphen/>
        <w:t xml:space="preserve">позитора— </w:t>
      </w:r>
      <w:proofErr w:type="gramStart"/>
      <w:r w:rsidRPr="00A727BB">
        <w:rPr>
          <w:b w:val="0"/>
          <w:sz w:val="28"/>
          <w:szCs w:val="28"/>
        </w:rPr>
        <w:t>Пу</w:t>
      </w:r>
      <w:proofErr w:type="gramEnd"/>
      <w:r w:rsidRPr="00A727BB">
        <w:rPr>
          <w:b w:val="0"/>
          <w:sz w:val="28"/>
          <w:szCs w:val="28"/>
        </w:rPr>
        <w:t>шкин, А. К. Толстой, Майков, Фет, Никитин и Кольцов. К их творчеству Римский-Корсаков обращался особенно охотно.</w:t>
      </w:r>
    </w:p>
    <w:p w:rsidR="00AB01A7" w:rsidRPr="00A727BB" w:rsidRDefault="00AB01A7" w:rsidP="00C80D8A">
      <w:pPr>
        <w:ind w:firstLine="567"/>
        <w:jc w:val="both"/>
        <w:rPr>
          <w:b w:val="0"/>
          <w:sz w:val="28"/>
          <w:szCs w:val="28"/>
        </w:rPr>
      </w:pPr>
      <w:r w:rsidRPr="00A727BB">
        <w:rPr>
          <w:b w:val="0"/>
          <w:sz w:val="28"/>
          <w:szCs w:val="28"/>
        </w:rPr>
        <w:t>По своему стилю и по месту, занимаемому в творческой эво</w:t>
      </w:r>
      <w:r w:rsidRPr="00A727BB">
        <w:rPr>
          <w:b w:val="0"/>
          <w:sz w:val="28"/>
          <w:szCs w:val="28"/>
        </w:rPr>
        <w:softHyphen/>
        <w:t>люции композитора, романсы его можно разделить на две группы. Первая, несколько меньшая, группа романсов была создана в пе</w:t>
      </w:r>
      <w:r w:rsidRPr="00A727BB">
        <w:rPr>
          <w:b w:val="0"/>
          <w:sz w:val="28"/>
          <w:szCs w:val="28"/>
        </w:rPr>
        <w:softHyphen/>
        <w:t>риод от середины 60-х до начала 80-х годов.</w:t>
      </w:r>
      <w:r w:rsidR="00A727BB">
        <w:rPr>
          <w:b w:val="0"/>
          <w:sz w:val="28"/>
          <w:szCs w:val="28"/>
        </w:rPr>
        <w:t xml:space="preserve"> </w:t>
      </w:r>
      <w:r w:rsidRPr="00A727BB">
        <w:rPr>
          <w:b w:val="0"/>
          <w:sz w:val="28"/>
          <w:szCs w:val="28"/>
        </w:rPr>
        <w:t>Для этих романсов типична декламацион</w:t>
      </w:r>
      <w:r w:rsidRPr="00A727BB">
        <w:rPr>
          <w:b w:val="0"/>
          <w:sz w:val="28"/>
          <w:szCs w:val="28"/>
        </w:rPr>
        <w:softHyphen/>
        <w:t>ная мелодика, как бы рождающаяся из напевного прочтения сти</w:t>
      </w:r>
      <w:r w:rsidRPr="00A727BB">
        <w:rPr>
          <w:b w:val="0"/>
          <w:sz w:val="28"/>
          <w:szCs w:val="28"/>
        </w:rPr>
        <w:softHyphen/>
        <w:t>хотворения. Она неразрывно слита с фортепианной партией и со</w:t>
      </w:r>
      <w:r w:rsidRPr="00A727BB">
        <w:rPr>
          <w:b w:val="0"/>
          <w:sz w:val="28"/>
          <w:szCs w:val="28"/>
        </w:rPr>
        <w:softHyphen/>
        <w:t>ставляет один из компонентов общего вокально-инструментального образа, отвечающего поэтическому содержанию избранного компо</w:t>
      </w:r>
      <w:r w:rsidRPr="00A727BB">
        <w:rPr>
          <w:b w:val="0"/>
          <w:sz w:val="28"/>
          <w:szCs w:val="28"/>
        </w:rPr>
        <w:softHyphen/>
        <w:t>зитором текста.</w:t>
      </w:r>
    </w:p>
    <w:p w:rsidR="00AB01A7" w:rsidRPr="00A727BB" w:rsidRDefault="00AB01A7" w:rsidP="00C80D8A">
      <w:pPr>
        <w:ind w:firstLine="567"/>
        <w:jc w:val="both"/>
        <w:rPr>
          <w:b w:val="0"/>
          <w:sz w:val="28"/>
          <w:szCs w:val="28"/>
        </w:rPr>
      </w:pPr>
      <w:r w:rsidRPr="00A727BB">
        <w:rPr>
          <w:b w:val="0"/>
          <w:sz w:val="28"/>
          <w:szCs w:val="28"/>
        </w:rPr>
        <w:t>Новые стилистические черты выступают в романсах Римского-Корсакова 90-х годов. Во многих из них про</w:t>
      </w:r>
      <w:r w:rsidRPr="00A727BB">
        <w:rPr>
          <w:b w:val="0"/>
          <w:sz w:val="28"/>
          <w:szCs w:val="28"/>
        </w:rPr>
        <w:softHyphen/>
        <w:t>явилась особая забота Римского-Корсакова о выразительности и широте вокальной мелодии, стремление к лирико-психологическим темам — т. е. тенденции, характеризующие также и оперное твор</w:t>
      </w:r>
      <w:r w:rsidRPr="00A727BB">
        <w:rPr>
          <w:b w:val="0"/>
          <w:sz w:val="28"/>
          <w:szCs w:val="28"/>
        </w:rPr>
        <w:softHyphen/>
        <w:t>чество композитора этого времени. Классическими и, быть может, лучшими образцами романсового творчества композитора явля</w:t>
      </w:r>
      <w:r w:rsidRPr="00A727BB">
        <w:rPr>
          <w:b w:val="0"/>
          <w:sz w:val="28"/>
          <w:szCs w:val="28"/>
        </w:rPr>
        <w:softHyphen/>
        <w:t>ются две элегии на слова Пушкина — «Редеет облаков» и А. Тол</w:t>
      </w:r>
      <w:r w:rsidRPr="00A727BB">
        <w:rPr>
          <w:b w:val="0"/>
          <w:sz w:val="28"/>
          <w:szCs w:val="28"/>
        </w:rPr>
        <w:softHyphen/>
        <w:t>стого — «О, если б ты могла».</w:t>
      </w:r>
    </w:p>
    <w:p w:rsidR="007B02EF" w:rsidRPr="00546CA0" w:rsidRDefault="00565D31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Обращаясь к творчеству Н.Римского-Корсакова, учащиеся старших классов в ДМХШ исполняют не только романсы, но и н</w:t>
      </w:r>
      <w:r w:rsidR="00F07BA1">
        <w:rPr>
          <w:b w:val="0"/>
          <w:sz w:val="28"/>
          <w:szCs w:val="28"/>
        </w:rPr>
        <w:t xml:space="preserve">екоторые арии из опер («Садко», «Снегурочка»). Для концертмейстера аккомпанемент арий представляет особый интерес и своеобразную сложность – это уже оперный </w:t>
      </w:r>
      <w:r w:rsidR="00F07BA1">
        <w:rPr>
          <w:b w:val="0"/>
          <w:sz w:val="28"/>
          <w:szCs w:val="28"/>
        </w:rPr>
        <w:lastRenderedPageBreak/>
        <w:t>клавир, транскрипция аккомпанемента оркестрового</w:t>
      </w:r>
      <w:r w:rsidR="00594658">
        <w:rPr>
          <w:b w:val="0"/>
          <w:sz w:val="28"/>
          <w:szCs w:val="28"/>
        </w:rPr>
        <w:t xml:space="preserve">, во многом отличающегося </w:t>
      </w:r>
      <w:proofErr w:type="gramStart"/>
      <w:r w:rsidR="00594658">
        <w:rPr>
          <w:b w:val="0"/>
          <w:sz w:val="28"/>
          <w:szCs w:val="28"/>
        </w:rPr>
        <w:t>от</w:t>
      </w:r>
      <w:proofErr w:type="gramEnd"/>
      <w:r w:rsidR="00594658">
        <w:rPr>
          <w:b w:val="0"/>
          <w:sz w:val="28"/>
          <w:szCs w:val="28"/>
        </w:rPr>
        <w:t xml:space="preserve"> фортепианного. </w:t>
      </w:r>
      <w:proofErr w:type="gramStart"/>
      <w:r w:rsidR="00594658">
        <w:rPr>
          <w:b w:val="0"/>
          <w:sz w:val="28"/>
          <w:szCs w:val="28"/>
        </w:rPr>
        <w:t>Во-первых, это чисто технические сложности – в отличие от романсов, партия которых изложена удобно для рук, «</w:t>
      </w:r>
      <w:proofErr w:type="spellStart"/>
      <w:r w:rsidR="00594658">
        <w:rPr>
          <w:b w:val="0"/>
          <w:sz w:val="28"/>
          <w:szCs w:val="28"/>
        </w:rPr>
        <w:t>пианистична</w:t>
      </w:r>
      <w:proofErr w:type="spellEnd"/>
      <w:r w:rsidR="00594658">
        <w:rPr>
          <w:b w:val="0"/>
          <w:sz w:val="28"/>
          <w:szCs w:val="28"/>
        </w:rPr>
        <w:t xml:space="preserve">», оркестровые клавиры часто отличаются изложением, которое может в полной мере отражать </w:t>
      </w:r>
      <w:r w:rsidR="00F26FB6">
        <w:rPr>
          <w:b w:val="0"/>
          <w:sz w:val="28"/>
          <w:szCs w:val="28"/>
        </w:rPr>
        <w:t>всё, что звучит в партитуре, но на практике пианисту приходится несколько упрощать текст – исполнить в настоящем темпе и характере всю фактуру не всегда представляется реальным.</w:t>
      </w:r>
      <w:proofErr w:type="gramEnd"/>
      <w:r w:rsidR="00F26FB6">
        <w:rPr>
          <w:b w:val="0"/>
          <w:sz w:val="28"/>
          <w:szCs w:val="28"/>
        </w:rPr>
        <w:t xml:space="preserve"> Во-вторых, концертмейстеру приходится брать на себя роль дирижера – </w:t>
      </w:r>
      <w:r w:rsidR="0013011C">
        <w:rPr>
          <w:b w:val="0"/>
          <w:sz w:val="28"/>
          <w:szCs w:val="28"/>
        </w:rPr>
        <w:t xml:space="preserve">он регулирует во время исполнения сразу несколько направлений, </w:t>
      </w:r>
      <w:r w:rsidR="00F26FB6">
        <w:rPr>
          <w:b w:val="0"/>
          <w:sz w:val="28"/>
          <w:szCs w:val="28"/>
        </w:rPr>
        <w:t>от чисто драматургических моментов</w:t>
      </w:r>
      <w:r w:rsidR="0013011C">
        <w:rPr>
          <w:b w:val="0"/>
          <w:sz w:val="28"/>
          <w:szCs w:val="28"/>
        </w:rPr>
        <w:t xml:space="preserve"> охвата формы арии, темповых отклонений, которые подсказывает текст и сюжет, до отражения тембров оркестровых инструментов в своей партии.</w:t>
      </w:r>
    </w:p>
    <w:p w:rsidR="006506D6" w:rsidRPr="00F63D47" w:rsidRDefault="00AB01A7" w:rsidP="00C80D8A">
      <w:pPr>
        <w:ind w:firstLine="567"/>
        <w:jc w:val="both"/>
        <w:rPr>
          <w:b w:val="0"/>
          <w:sz w:val="28"/>
          <w:szCs w:val="28"/>
        </w:rPr>
      </w:pPr>
      <w:r w:rsidRPr="00F63D47">
        <w:rPr>
          <w:b w:val="0"/>
          <w:sz w:val="28"/>
          <w:szCs w:val="28"/>
        </w:rPr>
        <w:t>Традиции Глинки и Даргомыжского нашли свое продолжение не только у композиторов Могучей кучки, но и в творчестве их современника — Петра Ильича Чайковского.</w:t>
      </w:r>
      <w:r w:rsidR="00F63D47">
        <w:rPr>
          <w:b w:val="0"/>
          <w:sz w:val="28"/>
          <w:szCs w:val="28"/>
        </w:rPr>
        <w:t xml:space="preserve"> </w:t>
      </w:r>
      <w:r w:rsidR="006506D6" w:rsidRPr="00F63D47">
        <w:rPr>
          <w:b w:val="0"/>
          <w:sz w:val="28"/>
          <w:szCs w:val="28"/>
        </w:rPr>
        <w:t>Основные эстетические принципы Чайковского как художника-реалиста сформировались еще в 60—70-е годы, под общим для всего передового русского искусства этих лет воздействием эсте</w:t>
      </w:r>
      <w:r w:rsidR="006506D6" w:rsidRPr="00F63D47">
        <w:rPr>
          <w:b w:val="0"/>
          <w:sz w:val="28"/>
          <w:szCs w:val="28"/>
        </w:rPr>
        <w:softHyphen/>
        <w:t>тики революционных демократов.</w:t>
      </w:r>
    </w:p>
    <w:p w:rsidR="006506D6" w:rsidRPr="00F63D47" w:rsidRDefault="006506D6" w:rsidP="00C80D8A">
      <w:pPr>
        <w:ind w:firstLine="567"/>
        <w:jc w:val="both"/>
        <w:rPr>
          <w:b w:val="0"/>
          <w:sz w:val="28"/>
          <w:szCs w:val="28"/>
        </w:rPr>
      </w:pPr>
      <w:r w:rsidRPr="00F63D47">
        <w:rPr>
          <w:b w:val="0"/>
          <w:sz w:val="28"/>
          <w:szCs w:val="28"/>
        </w:rPr>
        <w:t>Его творческая мысль всегда направлена к людям, к широкому кругу слушателей. «Я желал бы всеми силами души, — писал он,— чтобы музыка моя распространялась, чтобы увеличивалось число людей, любящих ее, находящих в ней утешение и подпору». Чай</w:t>
      </w:r>
      <w:r w:rsidRPr="00F63D47">
        <w:rPr>
          <w:b w:val="0"/>
          <w:sz w:val="28"/>
          <w:szCs w:val="28"/>
        </w:rPr>
        <w:softHyphen/>
        <w:t>ковский искренне и правдиво рассказывает о скорби и радости простого человека, его сомнениях, тревогах и мучительных поисках своего места в жизни, о его любви к родине, народу, родной при</w:t>
      </w:r>
      <w:r w:rsidRPr="00F63D47">
        <w:rPr>
          <w:b w:val="0"/>
          <w:sz w:val="28"/>
          <w:szCs w:val="28"/>
        </w:rPr>
        <w:softHyphen/>
        <w:t xml:space="preserve">роде и народному искусству. </w:t>
      </w:r>
      <w:r w:rsidR="00F63D47">
        <w:rPr>
          <w:b w:val="0"/>
          <w:sz w:val="28"/>
          <w:szCs w:val="28"/>
        </w:rPr>
        <w:t>Композитор верит в духовную кра</w:t>
      </w:r>
      <w:r w:rsidRPr="00F63D47">
        <w:rPr>
          <w:b w:val="0"/>
          <w:sz w:val="28"/>
          <w:szCs w:val="28"/>
        </w:rPr>
        <w:t>соту человека, в его высокие моральные силы; он ярко воплощает в музыке его возвышенно-прекрасную мечту о счастье. Чутко и глубоко раскрывает Чайковский характеры людей, богатый мир их</w:t>
      </w:r>
      <w:r w:rsidR="00F63D47">
        <w:rPr>
          <w:b w:val="0"/>
          <w:sz w:val="28"/>
          <w:szCs w:val="28"/>
        </w:rPr>
        <w:t xml:space="preserve"> д</w:t>
      </w:r>
      <w:r w:rsidRPr="00F63D47">
        <w:rPr>
          <w:b w:val="0"/>
          <w:sz w:val="28"/>
          <w:szCs w:val="28"/>
        </w:rPr>
        <w:t>ушевных переживаний — от светлых грез о радости до трагиче</w:t>
      </w:r>
      <w:r w:rsidRPr="00F63D47">
        <w:rPr>
          <w:b w:val="0"/>
          <w:sz w:val="28"/>
          <w:szCs w:val="28"/>
        </w:rPr>
        <w:softHyphen/>
        <w:t>ского отчаяния и дум о смерти.</w:t>
      </w:r>
    </w:p>
    <w:p w:rsidR="006506D6" w:rsidRPr="00F63D47" w:rsidRDefault="006506D6" w:rsidP="00C80D8A">
      <w:pPr>
        <w:ind w:firstLine="567"/>
        <w:jc w:val="both"/>
        <w:rPr>
          <w:b w:val="0"/>
          <w:sz w:val="28"/>
          <w:szCs w:val="28"/>
        </w:rPr>
      </w:pPr>
      <w:r w:rsidRPr="00F63D47">
        <w:rPr>
          <w:b w:val="0"/>
          <w:sz w:val="28"/>
          <w:szCs w:val="28"/>
        </w:rPr>
        <w:t xml:space="preserve">По характеру своего дарования </w:t>
      </w:r>
      <w:proofErr w:type="gramStart"/>
      <w:r w:rsidRPr="00F63D47">
        <w:rPr>
          <w:b w:val="0"/>
          <w:sz w:val="28"/>
          <w:szCs w:val="28"/>
        </w:rPr>
        <w:t>Чайковский</w:t>
      </w:r>
      <w:proofErr w:type="gramEnd"/>
      <w:r w:rsidRPr="00F63D47">
        <w:rPr>
          <w:b w:val="0"/>
          <w:sz w:val="28"/>
          <w:szCs w:val="28"/>
        </w:rPr>
        <w:t xml:space="preserve"> прежде всего — лирик и драматург-психолог. Горький назвал его «вели</w:t>
      </w:r>
      <w:r w:rsidRPr="00F63D47">
        <w:rPr>
          <w:b w:val="0"/>
          <w:sz w:val="28"/>
          <w:szCs w:val="28"/>
        </w:rPr>
        <w:softHyphen/>
        <w:t>ким лириком». Таким определением он подчеркнул большую идей</w:t>
      </w:r>
      <w:r w:rsidRPr="00F63D47">
        <w:rPr>
          <w:b w:val="0"/>
          <w:sz w:val="28"/>
          <w:szCs w:val="28"/>
        </w:rPr>
        <w:softHyphen/>
        <w:t>ную содержательность, общественную значимость лирической по своей природе музыки Чайковского. Действительно, Чайковский сумел органично слить в своем творчестве непосредственность, сер</w:t>
      </w:r>
      <w:r w:rsidRPr="00F63D47">
        <w:rPr>
          <w:b w:val="0"/>
          <w:sz w:val="28"/>
          <w:szCs w:val="28"/>
        </w:rPr>
        <w:softHyphen/>
        <w:t>дечность высказываний с глубоким обобщением сложных философ</w:t>
      </w:r>
      <w:r w:rsidRPr="00F63D47">
        <w:rPr>
          <w:b w:val="0"/>
          <w:sz w:val="28"/>
          <w:szCs w:val="28"/>
        </w:rPr>
        <w:softHyphen/>
        <w:t>ских вопросов жизни.</w:t>
      </w:r>
      <w:r w:rsidR="00F63D47">
        <w:rPr>
          <w:b w:val="0"/>
          <w:sz w:val="28"/>
          <w:szCs w:val="28"/>
        </w:rPr>
        <w:t xml:space="preserve"> </w:t>
      </w:r>
      <w:r w:rsidRPr="00F63D47">
        <w:rPr>
          <w:b w:val="0"/>
          <w:sz w:val="28"/>
          <w:szCs w:val="28"/>
        </w:rPr>
        <w:t>Начиная с первых лет творчества, ведущее место в его музыке заняла тема борьбы человека за свое право на счастье, за право на свободное духовное развитие.</w:t>
      </w:r>
      <w:r w:rsidR="00F63D47">
        <w:rPr>
          <w:b w:val="0"/>
          <w:sz w:val="28"/>
          <w:szCs w:val="28"/>
        </w:rPr>
        <w:t xml:space="preserve"> </w:t>
      </w:r>
      <w:r w:rsidRPr="00F63D47">
        <w:rPr>
          <w:b w:val="0"/>
          <w:sz w:val="28"/>
          <w:szCs w:val="28"/>
        </w:rPr>
        <w:t>По глубине проникновения в душевный мир человека, по тон</w:t>
      </w:r>
      <w:r w:rsidRPr="00F63D47">
        <w:rPr>
          <w:b w:val="0"/>
          <w:sz w:val="28"/>
          <w:szCs w:val="28"/>
        </w:rPr>
        <w:softHyphen/>
        <w:t>кости психологического анализа он может быть сопоставлен с та</w:t>
      </w:r>
      <w:r w:rsidRPr="00F63D47">
        <w:rPr>
          <w:b w:val="0"/>
          <w:sz w:val="28"/>
          <w:szCs w:val="28"/>
        </w:rPr>
        <w:softHyphen/>
        <w:t>кими художниками, как Толстой и Достоевский.</w:t>
      </w:r>
    </w:p>
    <w:p w:rsidR="006506D6" w:rsidRPr="00F63D47" w:rsidRDefault="006506D6" w:rsidP="00C80D8A">
      <w:pPr>
        <w:ind w:firstLine="567"/>
        <w:jc w:val="both"/>
        <w:rPr>
          <w:b w:val="0"/>
          <w:sz w:val="28"/>
          <w:szCs w:val="28"/>
        </w:rPr>
      </w:pPr>
      <w:r w:rsidRPr="00F63D47">
        <w:rPr>
          <w:b w:val="0"/>
          <w:sz w:val="28"/>
          <w:szCs w:val="28"/>
        </w:rPr>
        <w:t>В соответствии с тематикой и характером дарования компози</w:t>
      </w:r>
      <w:r w:rsidRPr="00F63D47">
        <w:rPr>
          <w:b w:val="0"/>
          <w:sz w:val="28"/>
          <w:szCs w:val="28"/>
        </w:rPr>
        <w:softHyphen/>
        <w:t>тора сложились и основные черты его творческого облика. Чай</w:t>
      </w:r>
      <w:r w:rsidRPr="00F63D47">
        <w:rPr>
          <w:b w:val="0"/>
          <w:sz w:val="28"/>
          <w:szCs w:val="28"/>
        </w:rPr>
        <w:softHyphen/>
        <w:t>ковский — один из самых выдающихся в м</w:t>
      </w:r>
      <w:r w:rsidR="00F63D47">
        <w:rPr>
          <w:b w:val="0"/>
          <w:sz w:val="28"/>
          <w:szCs w:val="28"/>
        </w:rPr>
        <w:t>ировом искусстве ком</w:t>
      </w:r>
      <w:r w:rsidR="00F63D47">
        <w:rPr>
          <w:b w:val="0"/>
          <w:sz w:val="28"/>
          <w:szCs w:val="28"/>
        </w:rPr>
        <w:softHyphen/>
        <w:t>позиторов-</w:t>
      </w:r>
      <w:r w:rsidRPr="00F63D47">
        <w:rPr>
          <w:b w:val="0"/>
          <w:sz w:val="28"/>
          <w:szCs w:val="28"/>
        </w:rPr>
        <w:t xml:space="preserve">мелодистов. Его </w:t>
      </w:r>
      <w:r w:rsidRPr="00F63D47">
        <w:rPr>
          <w:b w:val="0"/>
          <w:sz w:val="28"/>
          <w:szCs w:val="28"/>
        </w:rPr>
        <w:lastRenderedPageBreak/>
        <w:t>музыка отличается большой на</w:t>
      </w:r>
      <w:r w:rsidRPr="00F63D47">
        <w:rPr>
          <w:b w:val="0"/>
          <w:sz w:val="28"/>
          <w:szCs w:val="28"/>
        </w:rPr>
        <w:softHyphen/>
        <w:t xml:space="preserve">певностью. </w:t>
      </w:r>
      <w:proofErr w:type="spellStart"/>
      <w:r w:rsidRPr="00F63D47">
        <w:rPr>
          <w:b w:val="0"/>
          <w:sz w:val="28"/>
          <w:szCs w:val="28"/>
        </w:rPr>
        <w:t>По-вокальному</w:t>
      </w:r>
      <w:proofErr w:type="spellEnd"/>
      <w:r w:rsidRPr="00F63D47">
        <w:rPr>
          <w:b w:val="0"/>
          <w:sz w:val="28"/>
          <w:szCs w:val="28"/>
        </w:rPr>
        <w:t xml:space="preserve"> звучат мелодии не только его опер и романсов, но и его инструментальных произведений. Напевность, мелодичность </w:t>
      </w:r>
      <w:proofErr w:type="gramStart"/>
      <w:r w:rsidRPr="00F63D47">
        <w:rPr>
          <w:b w:val="0"/>
          <w:sz w:val="28"/>
          <w:szCs w:val="28"/>
        </w:rPr>
        <w:t>присущи</w:t>
      </w:r>
      <w:proofErr w:type="gramEnd"/>
      <w:r w:rsidRPr="00F63D47">
        <w:rPr>
          <w:b w:val="0"/>
          <w:sz w:val="28"/>
          <w:szCs w:val="28"/>
        </w:rPr>
        <w:t xml:space="preserve"> его голосоведению, гармоническому и ор</w:t>
      </w:r>
      <w:r w:rsidRPr="00F63D47">
        <w:rPr>
          <w:b w:val="0"/>
          <w:sz w:val="28"/>
          <w:szCs w:val="28"/>
        </w:rPr>
        <w:softHyphen/>
        <w:t>кестровому языку. Широким песенным развитием определяется во многом и форма его сочинений. Однако при ведущем значении ме</w:t>
      </w:r>
      <w:r w:rsidRPr="00F63D47">
        <w:rPr>
          <w:b w:val="0"/>
          <w:sz w:val="28"/>
          <w:szCs w:val="28"/>
        </w:rPr>
        <w:softHyphen/>
        <w:t>лодики широкого дыхания, музыке Чайковского присуща также большая декламационно-речевая выразительность, во многом про</w:t>
      </w:r>
      <w:r w:rsidRPr="00F63D47">
        <w:rPr>
          <w:b w:val="0"/>
          <w:sz w:val="28"/>
          <w:szCs w:val="28"/>
        </w:rPr>
        <w:softHyphen/>
        <w:t>должающая традиции речитатива и музыкальной декламации Дар</w:t>
      </w:r>
      <w:r w:rsidRPr="00F63D47">
        <w:rPr>
          <w:b w:val="0"/>
          <w:sz w:val="28"/>
          <w:szCs w:val="28"/>
        </w:rPr>
        <w:softHyphen/>
        <w:t>гомыжского.</w:t>
      </w:r>
    </w:p>
    <w:p w:rsidR="006506D6" w:rsidRPr="00F63D47" w:rsidRDefault="006506D6" w:rsidP="00C80D8A">
      <w:pPr>
        <w:ind w:firstLine="567"/>
        <w:jc w:val="both"/>
        <w:rPr>
          <w:b w:val="0"/>
          <w:sz w:val="28"/>
          <w:szCs w:val="28"/>
        </w:rPr>
      </w:pPr>
      <w:r w:rsidRPr="00F63D47">
        <w:rPr>
          <w:b w:val="0"/>
          <w:sz w:val="28"/>
          <w:szCs w:val="28"/>
        </w:rPr>
        <w:t>Истоки мелодического языка Чайковского крепко связаны с традициями русской музыки и одновременно включают в себя лучшие достижения всей европейской культуры в ее различных стилевых проявлениях. Как и кучкисты, Чайковский опирается на народно-песенное искусство, но преломляет его по-иному. В его сочинениях сказывается, в первую очередь, влияние не крестьян</w:t>
      </w:r>
      <w:r w:rsidRPr="00F63D47">
        <w:rPr>
          <w:b w:val="0"/>
          <w:sz w:val="28"/>
          <w:szCs w:val="28"/>
        </w:rPr>
        <w:softHyphen/>
        <w:t>ской, а городской песни и особенно — городского бытового ро</w:t>
      </w:r>
      <w:r w:rsidRPr="00F63D47">
        <w:rPr>
          <w:b w:val="0"/>
          <w:sz w:val="28"/>
          <w:szCs w:val="28"/>
        </w:rPr>
        <w:softHyphen/>
        <w:t>манса. В музыкальном языке Чайковского ощутимо влияние русской романсовой культуры первой половины XIX века — творче</w:t>
      </w:r>
      <w:r w:rsidRPr="00F63D47">
        <w:rPr>
          <w:b w:val="0"/>
          <w:sz w:val="28"/>
          <w:szCs w:val="28"/>
        </w:rPr>
        <w:softHyphen/>
        <w:t xml:space="preserve">ства </w:t>
      </w:r>
      <w:proofErr w:type="spellStart"/>
      <w:r w:rsidRPr="00F63D47">
        <w:rPr>
          <w:b w:val="0"/>
          <w:sz w:val="28"/>
          <w:szCs w:val="28"/>
        </w:rPr>
        <w:t>Гурилева</w:t>
      </w:r>
      <w:proofErr w:type="spellEnd"/>
      <w:r w:rsidRPr="00F63D47">
        <w:rPr>
          <w:b w:val="0"/>
          <w:sz w:val="28"/>
          <w:szCs w:val="28"/>
        </w:rPr>
        <w:t xml:space="preserve">, Варламова, </w:t>
      </w:r>
      <w:proofErr w:type="spellStart"/>
      <w:r w:rsidRPr="00F63D47">
        <w:rPr>
          <w:b w:val="0"/>
          <w:sz w:val="28"/>
          <w:szCs w:val="28"/>
        </w:rPr>
        <w:t>Алябьева</w:t>
      </w:r>
      <w:proofErr w:type="spellEnd"/>
      <w:r w:rsidRPr="00F63D47">
        <w:rPr>
          <w:b w:val="0"/>
          <w:sz w:val="28"/>
          <w:szCs w:val="28"/>
        </w:rPr>
        <w:t>, Глинки и Даргомыжского. В произведениях Чайковского часто звучат танцевальные ритмы, особенно ритмы вальса, играющие большую роль не только в его балетах, но и в симфониях, операх, в его камерной инструменталь</w:t>
      </w:r>
      <w:r w:rsidRPr="00F63D47">
        <w:rPr>
          <w:b w:val="0"/>
          <w:sz w:val="28"/>
          <w:szCs w:val="28"/>
        </w:rPr>
        <w:softHyphen/>
        <w:t>ной и вокальной музыке.</w:t>
      </w:r>
    </w:p>
    <w:p w:rsidR="006506D6" w:rsidRPr="00F63D47" w:rsidRDefault="006506D6" w:rsidP="00C80D8A">
      <w:pPr>
        <w:ind w:firstLine="567"/>
        <w:jc w:val="both"/>
        <w:rPr>
          <w:b w:val="0"/>
          <w:sz w:val="28"/>
          <w:szCs w:val="28"/>
        </w:rPr>
      </w:pPr>
      <w:r w:rsidRPr="00F63D47">
        <w:rPr>
          <w:b w:val="0"/>
          <w:sz w:val="28"/>
          <w:szCs w:val="28"/>
        </w:rPr>
        <w:t xml:space="preserve">Как уже указывалось, ведущее место принадлежит в камерной вокальной музыке Чайковского лирической теме, представленной разнообразными по типу романсами. </w:t>
      </w:r>
      <w:proofErr w:type="gramStart"/>
      <w:r w:rsidRPr="00F63D47">
        <w:rPr>
          <w:b w:val="0"/>
          <w:sz w:val="28"/>
          <w:szCs w:val="28"/>
        </w:rPr>
        <w:t>Здесь — и лирический романс-песня («Я ли в поле да не травушка была», «Как бы знала я, кабы ведала»), романс-вальс (например, «Средь шумного бала»), ро</w:t>
      </w:r>
      <w:r w:rsidRPr="00F63D47">
        <w:rPr>
          <w:b w:val="0"/>
          <w:sz w:val="28"/>
          <w:szCs w:val="28"/>
        </w:rPr>
        <w:softHyphen/>
        <w:t>манс-мазурка («Али мать меня рожала»), романс-элегия («От</w:t>
      </w:r>
      <w:r w:rsidRPr="00F63D47">
        <w:rPr>
          <w:b w:val="0"/>
          <w:sz w:val="28"/>
          <w:szCs w:val="28"/>
        </w:rPr>
        <w:softHyphen/>
        <w:t xml:space="preserve">чего», «Примиренье»), драматический монолог («Слеза дрожит», «На нивы желтые» и др.) или монолог </w:t>
      </w:r>
      <w:proofErr w:type="spellStart"/>
      <w:r w:rsidRPr="00F63D47">
        <w:rPr>
          <w:b w:val="0"/>
          <w:sz w:val="28"/>
          <w:szCs w:val="28"/>
        </w:rPr>
        <w:t>гимнического</w:t>
      </w:r>
      <w:proofErr w:type="spellEnd"/>
      <w:r w:rsidRPr="00F63D47">
        <w:rPr>
          <w:b w:val="0"/>
          <w:sz w:val="28"/>
          <w:szCs w:val="28"/>
        </w:rPr>
        <w:t xml:space="preserve"> характера (как, например, «Благословляю вас, леса»).</w:t>
      </w:r>
      <w:proofErr w:type="gramEnd"/>
      <w:r w:rsidRPr="00F63D47">
        <w:rPr>
          <w:b w:val="0"/>
          <w:sz w:val="28"/>
          <w:szCs w:val="28"/>
        </w:rPr>
        <w:t xml:space="preserve"> В целом ряде роман</w:t>
      </w:r>
      <w:r w:rsidRPr="00F63D47">
        <w:rPr>
          <w:b w:val="0"/>
          <w:sz w:val="28"/>
          <w:szCs w:val="28"/>
        </w:rPr>
        <w:softHyphen/>
        <w:t>сов лирические образы даны в непосредственной связи с образами природы («То было раннею весной», «Вечер» и т. п.). Разнооб</w:t>
      </w:r>
      <w:r w:rsidRPr="00F63D47">
        <w:rPr>
          <w:b w:val="0"/>
          <w:sz w:val="28"/>
          <w:szCs w:val="28"/>
        </w:rPr>
        <w:softHyphen/>
        <w:t>разны романсы-песни с детской тематикой (цикл «16 детских пе</w:t>
      </w:r>
      <w:r w:rsidRPr="00F63D47">
        <w:rPr>
          <w:b w:val="0"/>
          <w:sz w:val="28"/>
          <w:szCs w:val="28"/>
        </w:rPr>
        <w:softHyphen/>
        <w:t>сен»), среди которых имеются и сценки-диалоги («Бабушка и вну</w:t>
      </w:r>
      <w:r w:rsidRPr="00F63D47">
        <w:rPr>
          <w:b w:val="0"/>
          <w:sz w:val="28"/>
          <w:szCs w:val="28"/>
        </w:rPr>
        <w:softHyphen/>
        <w:t>чек», «Кукушка»), и картинки природы («Весна», «Осенняя пес</w:t>
      </w:r>
      <w:r w:rsidRPr="00F63D47">
        <w:rPr>
          <w:b w:val="0"/>
          <w:sz w:val="28"/>
          <w:szCs w:val="28"/>
        </w:rPr>
        <w:softHyphen/>
        <w:t xml:space="preserve">ня»), и шуточная детская песня («Мой </w:t>
      </w:r>
      <w:proofErr w:type="spellStart"/>
      <w:r w:rsidRPr="00F63D47">
        <w:rPr>
          <w:b w:val="0"/>
          <w:sz w:val="28"/>
          <w:szCs w:val="28"/>
        </w:rPr>
        <w:t>Лизочек</w:t>
      </w:r>
      <w:proofErr w:type="spellEnd"/>
      <w:r w:rsidRPr="00F63D47">
        <w:rPr>
          <w:b w:val="0"/>
          <w:sz w:val="28"/>
          <w:szCs w:val="28"/>
        </w:rPr>
        <w:t xml:space="preserve"> так уж мал»), и колыбельная («Колыбельная песнь в бурю»).</w:t>
      </w:r>
    </w:p>
    <w:p w:rsidR="007C24E9" w:rsidRDefault="006506D6" w:rsidP="00C80D8A">
      <w:pPr>
        <w:ind w:firstLine="567"/>
        <w:jc w:val="both"/>
        <w:rPr>
          <w:b w:val="0"/>
          <w:sz w:val="28"/>
          <w:szCs w:val="28"/>
        </w:rPr>
      </w:pPr>
      <w:r w:rsidRPr="00F63D47">
        <w:rPr>
          <w:b w:val="0"/>
          <w:sz w:val="28"/>
          <w:szCs w:val="28"/>
        </w:rPr>
        <w:t xml:space="preserve">В первых наиболее художественно ярких романсах конца 60-х годов (как, например, «Не верь, мой друг», «Слеза дрожит», «Ни слова, </w:t>
      </w:r>
      <w:proofErr w:type="gramStart"/>
      <w:r w:rsidRPr="00F63D47">
        <w:rPr>
          <w:b w:val="0"/>
          <w:sz w:val="28"/>
          <w:szCs w:val="28"/>
        </w:rPr>
        <w:t>о</w:t>
      </w:r>
      <w:proofErr w:type="gramEnd"/>
      <w:r w:rsidRPr="00F63D47">
        <w:rPr>
          <w:b w:val="0"/>
          <w:sz w:val="28"/>
          <w:szCs w:val="28"/>
        </w:rPr>
        <w:t xml:space="preserve"> </w:t>
      </w:r>
      <w:proofErr w:type="gramStart"/>
      <w:r w:rsidRPr="00F63D47">
        <w:rPr>
          <w:b w:val="0"/>
          <w:sz w:val="28"/>
          <w:szCs w:val="28"/>
        </w:rPr>
        <w:t>друг</w:t>
      </w:r>
      <w:proofErr w:type="gramEnd"/>
      <w:r w:rsidRPr="00F63D47">
        <w:rPr>
          <w:b w:val="0"/>
          <w:sz w:val="28"/>
          <w:szCs w:val="28"/>
        </w:rPr>
        <w:t xml:space="preserve"> мой» и др.) уже выступают ведущие черты романс</w:t>
      </w:r>
      <w:r w:rsidRPr="00F63D47">
        <w:rPr>
          <w:b w:val="0"/>
          <w:sz w:val="28"/>
          <w:szCs w:val="28"/>
        </w:rPr>
        <w:softHyphen/>
        <w:t>ного стиля Чайковского. Для них характерно: сочетание широкой кантилены с речевой выразительностью; большая целеустремлен</w:t>
      </w:r>
      <w:r w:rsidRPr="00F63D47">
        <w:rPr>
          <w:b w:val="0"/>
          <w:sz w:val="28"/>
          <w:szCs w:val="28"/>
        </w:rPr>
        <w:softHyphen/>
        <w:t>ность тематического развития, обусловленного яркостью и рельеф</w:t>
      </w:r>
      <w:r w:rsidRPr="00F63D47">
        <w:rPr>
          <w:b w:val="0"/>
          <w:sz w:val="28"/>
          <w:szCs w:val="28"/>
        </w:rPr>
        <w:softHyphen/>
        <w:t>ностью основных музыкальных тем (эти темы обобщенно вопло</w:t>
      </w:r>
      <w:r w:rsidRPr="00F63D47">
        <w:rPr>
          <w:b w:val="0"/>
          <w:sz w:val="28"/>
          <w:szCs w:val="28"/>
        </w:rPr>
        <w:softHyphen/>
        <w:t>щают в себе самое существенное в содержании романса), характер</w:t>
      </w:r>
      <w:r w:rsidRPr="00F63D47">
        <w:rPr>
          <w:b w:val="0"/>
          <w:sz w:val="28"/>
          <w:szCs w:val="28"/>
        </w:rPr>
        <w:softHyphen/>
        <w:t>ной особенностью романсов Чайковского является также единство ритма на протяжении всего произведения.</w:t>
      </w:r>
    </w:p>
    <w:p w:rsidR="007C24E9" w:rsidRDefault="006506D6" w:rsidP="00C80D8A">
      <w:pPr>
        <w:ind w:firstLine="567"/>
        <w:jc w:val="both"/>
        <w:rPr>
          <w:b w:val="0"/>
          <w:sz w:val="28"/>
          <w:szCs w:val="28"/>
        </w:rPr>
      </w:pPr>
      <w:proofErr w:type="gramStart"/>
      <w:r w:rsidRPr="00F63D47">
        <w:rPr>
          <w:b w:val="0"/>
          <w:sz w:val="28"/>
          <w:szCs w:val="28"/>
        </w:rPr>
        <w:t xml:space="preserve">В пределах небольшой формы Чайковский умеет дать большое драматическое развитие образа, превращая романс в своеобразную </w:t>
      </w:r>
      <w:r w:rsidRPr="00F63D47">
        <w:rPr>
          <w:b w:val="0"/>
          <w:sz w:val="28"/>
          <w:szCs w:val="28"/>
        </w:rPr>
        <w:lastRenderedPageBreak/>
        <w:t>«вокально-симфоническую поэму» (яркими примерами могут слу</w:t>
      </w:r>
      <w:r w:rsidRPr="00F63D47">
        <w:rPr>
          <w:b w:val="0"/>
          <w:sz w:val="28"/>
          <w:szCs w:val="28"/>
        </w:rPr>
        <w:softHyphen/>
        <w:t>жить:</w:t>
      </w:r>
      <w:proofErr w:type="gramEnd"/>
      <w:r w:rsidRPr="00F63D47">
        <w:rPr>
          <w:b w:val="0"/>
          <w:sz w:val="28"/>
          <w:szCs w:val="28"/>
        </w:rPr>
        <w:t xml:space="preserve"> </w:t>
      </w:r>
      <w:proofErr w:type="gramStart"/>
      <w:r w:rsidRPr="00F63D47">
        <w:rPr>
          <w:b w:val="0"/>
          <w:sz w:val="28"/>
          <w:szCs w:val="28"/>
        </w:rPr>
        <w:t>«На нивы желтые», «Отчего?» и др.).</w:t>
      </w:r>
      <w:proofErr w:type="gramEnd"/>
      <w:r w:rsidRPr="00F63D47">
        <w:rPr>
          <w:b w:val="0"/>
          <w:sz w:val="28"/>
          <w:szCs w:val="28"/>
        </w:rPr>
        <w:t xml:space="preserve"> При этом целостности развития способствует и органическая связь вокальной и фортепи</w:t>
      </w:r>
      <w:r w:rsidRPr="00F63D47">
        <w:rPr>
          <w:b w:val="0"/>
          <w:sz w:val="28"/>
          <w:szCs w:val="28"/>
        </w:rPr>
        <w:softHyphen/>
        <w:t xml:space="preserve">анной партий: последняя часто «договаривает» или развивает </w:t>
      </w:r>
      <w:proofErr w:type="gramStart"/>
      <w:r w:rsidRPr="00F63D47">
        <w:rPr>
          <w:b w:val="0"/>
          <w:sz w:val="28"/>
          <w:szCs w:val="28"/>
        </w:rPr>
        <w:t>из</w:t>
      </w:r>
      <w:r w:rsidRPr="00F63D47">
        <w:rPr>
          <w:b w:val="0"/>
          <w:sz w:val="28"/>
          <w:szCs w:val="28"/>
        </w:rPr>
        <w:softHyphen/>
        <w:t>ложенное</w:t>
      </w:r>
      <w:proofErr w:type="gramEnd"/>
      <w:r w:rsidRPr="00F63D47">
        <w:rPr>
          <w:b w:val="0"/>
          <w:sz w:val="28"/>
          <w:szCs w:val="28"/>
        </w:rPr>
        <w:t xml:space="preserve"> в партии голоса. Большую роль играют прелюдии, интер</w:t>
      </w:r>
      <w:r w:rsidRPr="00F63D47">
        <w:rPr>
          <w:b w:val="0"/>
          <w:sz w:val="28"/>
          <w:szCs w:val="28"/>
        </w:rPr>
        <w:softHyphen/>
        <w:t xml:space="preserve">людии, </w:t>
      </w:r>
      <w:proofErr w:type="spellStart"/>
      <w:r w:rsidRPr="00F63D47">
        <w:rPr>
          <w:b w:val="0"/>
          <w:sz w:val="28"/>
          <w:szCs w:val="28"/>
        </w:rPr>
        <w:t>постлюдии</w:t>
      </w:r>
      <w:proofErr w:type="spellEnd"/>
      <w:r w:rsidRPr="00F63D47">
        <w:rPr>
          <w:b w:val="0"/>
          <w:sz w:val="28"/>
          <w:szCs w:val="28"/>
        </w:rPr>
        <w:t>, представляющие собой органические звенья единого музыкального целого.</w:t>
      </w:r>
    </w:p>
    <w:p w:rsidR="006506D6" w:rsidRPr="00F63D47" w:rsidRDefault="006506D6" w:rsidP="00C80D8A">
      <w:pPr>
        <w:ind w:firstLine="567"/>
        <w:jc w:val="both"/>
        <w:rPr>
          <w:b w:val="0"/>
          <w:sz w:val="28"/>
          <w:szCs w:val="28"/>
        </w:rPr>
      </w:pPr>
      <w:r w:rsidRPr="00F63D47">
        <w:rPr>
          <w:b w:val="0"/>
          <w:sz w:val="28"/>
          <w:szCs w:val="28"/>
        </w:rPr>
        <w:t>Отношение Чайковского к поэтическим текстам определяется, прежде всего, стремлением раскрыть сущность поэтического образа в целом, а не следовать в музыке за всеми его деталями. Поэтому Чайковский обычно допускает свободное обращение со стихотвор</w:t>
      </w:r>
      <w:r w:rsidRPr="00F63D47">
        <w:rPr>
          <w:b w:val="0"/>
          <w:sz w:val="28"/>
          <w:szCs w:val="28"/>
        </w:rPr>
        <w:softHyphen/>
        <w:t>ным текстом: вносит в него, если этого требует музыкальная выра</w:t>
      </w:r>
      <w:r w:rsidRPr="00F63D47">
        <w:rPr>
          <w:b w:val="0"/>
          <w:sz w:val="28"/>
          <w:szCs w:val="28"/>
        </w:rPr>
        <w:softHyphen/>
        <w:t>зительность, повторы слов и отдельных фраз. Вообще он стремится выбирать такие стихотворения, которые в своем ритме и строении уже содержат основу для широкого мелодического распева.</w:t>
      </w:r>
      <w:r w:rsidR="007C24E9">
        <w:rPr>
          <w:b w:val="0"/>
          <w:sz w:val="28"/>
          <w:szCs w:val="28"/>
        </w:rPr>
        <w:t xml:space="preserve"> </w:t>
      </w:r>
      <w:r w:rsidRPr="00F63D47">
        <w:rPr>
          <w:b w:val="0"/>
          <w:sz w:val="28"/>
          <w:szCs w:val="28"/>
        </w:rPr>
        <w:t xml:space="preserve">Ряд романсов Чайковского объединен в самостоятельные циклы, например — цикл «Детских песен», цикл на слова поэта </w:t>
      </w:r>
      <w:proofErr w:type="spellStart"/>
      <w:r w:rsidRPr="00F63D47">
        <w:rPr>
          <w:b w:val="0"/>
          <w:sz w:val="28"/>
          <w:szCs w:val="28"/>
        </w:rPr>
        <w:t>Ратгауза</w:t>
      </w:r>
      <w:proofErr w:type="spellEnd"/>
      <w:r w:rsidRPr="00F63D47">
        <w:rPr>
          <w:b w:val="0"/>
          <w:sz w:val="28"/>
          <w:szCs w:val="28"/>
        </w:rPr>
        <w:t>.</w:t>
      </w:r>
    </w:p>
    <w:p w:rsidR="00D939F0" w:rsidRDefault="00D939F0" w:rsidP="00C80D8A">
      <w:pPr>
        <w:ind w:firstLine="567"/>
        <w:jc w:val="both"/>
        <w:rPr>
          <w:b w:val="0"/>
          <w:sz w:val="28"/>
          <w:szCs w:val="28"/>
        </w:rPr>
      </w:pPr>
    </w:p>
    <w:p w:rsidR="00D939F0" w:rsidRPr="00702478" w:rsidRDefault="001E0D08" w:rsidP="00C80D8A">
      <w:pPr>
        <w:jc w:val="center"/>
        <w:rPr>
          <w:sz w:val="28"/>
          <w:szCs w:val="28"/>
        </w:rPr>
      </w:pPr>
      <w:r w:rsidRPr="00702478">
        <w:rPr>
          <w:sz w:val="28"/>
          <w:szCs w:val="28"/>
        </w:rPr>
        <w:t xml:space="preserve">Глава 2. </w:t>
      </w:r>
      <w:r w:rsidR="00010C6A" w:rsidRPr="00702478">
        <w:rPr>
          <w:sz w:val="28"/>
          <w:szCs w:val="28"/>
        </w:rPr>
        <w:t>Основные направления работы над фортепианным аккомпанементом в классе вокала</w:t>
      </w:r>
    </w:p>
    <w:p w:rsidR="00010C6A" w:rsidRDefault="00010C6A" w:rsidP="00C80D8A">
      <w:pPr>
        <w:ind w:firstLine="567"/>
        <w:jc w:val="both"/>
        <w:rPr>
          <w:b w:val="0"/>
          <w:sz w:val="28"/>
          <w:szCs w:val="28"/>
        </w:rPr>
      </w:pPr>
    </w:p>
    <w:p w:rsidR="00702478" w:rsidRPr="00E301B1" w:rsidRDefault="00702478" w:rsidP="00C80D8A">
      <w:pPr>
        <w:pStyle w:val="a4"/>
        <w:numPr>
          <w:ilvl w:val="1"/>
          <w:numId w:val="11"/>
        </w:numPr>
        <w:ind w:left="709" w:hanging="709"/>
        <w:jc w:val="center"/>
        <w:rPr>
          <w:sz w:val="28"/>
          <w:szCs w:val="28"/>
        </w:rPr>
      </w:pPr>
      <w:r w:rsidRPr="00E301B1">
        <w:rPr>
          <w:sz w:val="28"/>
          <w:szCs w:val="28"/>
        </w:rPr>
        <w:t>Отражение русской пианистической традиции в искусстве аккомпанемента.</w:t>
      </w:r>
    </w:p>
    <w:p w:rsidR="00702478" w:rsidRDefault="00702478" w:rsidP="00C80D8A">
      <w:pPr>
        <w:ind w:firstLine="567"/>
        <w:jc w:val="both"/>
        <w:rPr>
          <w:b w:val="0"/>
          <w:sz w:val="28"/>
          <w:szCs w:val="28"/>
        </w:rPr>
      </w:pPr>
    </w:p>
    <w:p w:rsidR="00A378E6" w:rsidRDefault="00A378E6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Согласно мнению многих авторитетных музыкантов, искусство аккомпанемента, особенно в последние десятилетия по своей значимости не уступает сольному исполнительству. Доказательством этому служит так же то, что многие известные</w:t>
      </w:r>
      <w:r w:rsidR="00D5568E">
        <w:rPr>
          <w:b w:val="0"/>
          <w:sz w:val="28"/>
          <w:szCs w:val="28"/>
        </w:rPr>
        <w:t xml:space="preserve"> музыканты, прославившиеся как солисты-исполнители и дирижеры, всё чаще проявляют себя в роли концертмейстеров (С.Рихтер, М.Ростропович, М.Плетнев, </w:t>
      </w:r>
      <w:proofErr w:type="spellStart"/>
      <w:r w:rsidR="00D5568E">
        <w:rPr>
          <w:b w:val="0"/>
          <w:sz w:val="28"/>
          <w:szCs w:val="28"/>
        </w:rPr>
        <w:t>Е.Светланов</w:t>
      </w:r>
      <w:proofErr w:type="spellEnd"/>
      <w:r w:rsidR="00D5568E">
        <w:rPr>
          <w:b w:val="0"/>
          <w:sz w:val="28"/>
          <w:szCs w:val="28"/>
        </w:rPr>
        <w:t xml:space="preserve">, Н. Луганский, Д. </w:t>
      </w:r>
      <w:proofErr w:type="spellStart"/>
      <w:r w:rsidR="00D5568E">
        <w:rPr>
          <w:b w:val="0"/>
          <w:sz w:val="28"/>
          <w:szCs w:val="28"/>
        </w:rPr>
        <w:t>Мацуев</w:t>
      </w:r>
      <w:proofErr w:type="spellEnd"/>
      <w:r w:rsidR="00D5568E">
        <w:rPr>
          <w:b w:val="0"/>
          <w:sz w:val="28"/>
          <w:szCs w:val="28"/>
        </w:rPr>
        <w:t xml:space="preserve"> и др.). Поэтому традиции</w:t>
      </w:r>
      <w:r w:rsidR="005C31F9">
        <w:rPr>
          <w:b w:val="0"/>
          <w:sz w:val="28"/>
          <w:szCs w:val="28"/>
        </w:rPr>
        <w:t xml:space="preserve"> и принципы русской пианистической школы естественным образом распространяются и на ансамблевое исполнительство</w:t>
      </w:r>
      <w:r w:rsidR="00C37BD5">
        <w:rPr>
          <w:b w:val="0"/>
          <w:sz w:val="28"/>
          <w:szCs w:val="28"/>
        </w:rPr>
        <w:t xml:space="preserve"> – необходимость соответствовать высокой планке музыкантов-художников, </w:t>
      </w:r>
      <w:r w:rsidR="009B309F">
        <w:rPr>
          <w:b w:val="0"/>
          <w:sz w:val="28"/>
          <w:szCs w:val="28"/>
        </w:rPr>
        <w:t xml:space="preserve">мастеров аккомпанемента, </w:t>
      </w:r>
      <w:r w:rsidR="00C37BD5">
        <w:rPr>
          <w:b w:val="0"/>
          <w:sz w:val="28"/>
          <w:szCs w:val="28"/>
        </w:rPr>
        <w:t>поднятой в первую очередь нашими русскими музыканта</w:t>
      </w:r>
      <w:r w:rsidR="009B309F">
        <w:rPr>
          <w:b w:val="0"/>
          <w:sz w:val="28"/>
          <w:szCs w:val="28"/>
        </w:rPr>
        <w:t>ми</w:t>
      </w:r>
      <w:r w:rsidR="009C719A">
        <w:rPr>
          <w:b w:val="0"/>
          <w:sz w:val="28"/>
          <w:szCs w:val="28"/>
        </w:rPr>
        <w:t>, заставляет нас, современных концертмейстеров, стремиться к</w:t>
      </w:r>
      <w:r w:rsidR="002972DC">
        <w:rPr>
          <w:b w:val="0"/>
          <w:sz w:val="28"/>
          <w:szCs w:val="28"/>
        </w:rPr>
        <w:t xml:space="preserve"> постоянному совершенствованию качества работы в классе, повышению своего исполнительского уровня.</w:t>
      </w:r>
    </w:p>
    <w:p w:rsidR="009B309F" w:rsidRDefault="009C719A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Главными требованиями к музыканту-исполнителю, в том числе и к концертмейстеру русской фортепианной школы еще с </w:t>
      </w:r>
      <w:r>
        <w:rPr>
          <w:b w:val="0"/>
          <w:sz w:val="28"/>
          <w:szCs w:val="28"/>
          <w:lang w:val="en-US"/>
        </w:rPr>
        <w:t>XIX</w:t>
      </w:r>
      <w:r>
        <w:rPr>
          <w:b w:val="0"/>
          <w:sz w:val="28"/>
          <w:szCs w:val="28"/>
        </w:rPr>
        <w:t xml:space="preserve"> века являются:</w:t>
      </w:r>
    </w:p>
    <w:p w:rsidR="009C719A" w:rsidRDefault="009C719A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строгое следование авторскому тексту произведений;</w:t>
      </w:r>
    </w:p>
    <w:p w:rsidR="00C709A1" w:rsidRDefault="009C719A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2972DC">
        <w:rPr>
          <w:b w:val="0"/>
          <w:sz w:val="28"/>
          <w:szCs w:val="28"/>
        </w:rPr>
        <w:t>работа над техникой должна быть неразрывна с работой над образом произведения;</w:t>
      </w:r>
    </w:p>
    <w:p w:rsidR="00C709A1" w:rsidRDefault="002972DC" w:rsidP="00C80D8A">
      <w:pPr>
        <w:ind w:firstLine="567"/>
        <w:jc w:val="both"/>
        <w:rPr>
          <w:b w:val="0"/>
          <w:sz w:val="28"/>
          <w:szCs w:val="28"/>
        </w:rPr>
      </w:pPr>
      <w:r w:rsidRPr="00CD2BB3">
        <w:rPr>
          <w:b w:val="0"/>
          <w:sz w:val="28"/>
          <w:szCs w:val="28"/>
        </w:rPr>
        <w:t>-</w:t>
      </w:r>
      <w:r w:rsidR="00C709A1">
        <w:rPr>
          <w:b w:val="0"/>
          <w:sz w:val="28"/>
          <w:szCs w:val="28"/>
        </w:rPr>
        <w:t xml:space="preserve"> </w:t>
      </w:r>
      <w:r w:rsidR="00CD2BB3" w:rsidRPr="00CD2BB3">
        <w:rPr>
          <w:b w:val="0"/>
          <w:sz w:val="28"/>
          <w:szCs w:val="28"/>
        </w:rPr>
        <w:t xml:space="preserve">глубокая </w:t>
      </w:r>
      <w:r w:rsidR="00C709A1">
        <w:rPr>
          <w:b w:val="0"/>
          <w:sz w:val="28"/>
          <w:szCs w:val="28"/>
        </w:rPr>
        <w:t xml:space="preserve">содержательность исполнения; </w:t>
      </w:r>
    </w:p>
    <w:p w:rsidR="00C709A1" w:rsidRDefault="00C709A1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CD2BB3" w:rsidRPr="00CD2BB3">
        <w:rPr>
          <w:b w:val="0"/>
          <w:sz w:val="28"/>
          <w:szCs w:val="28"/>
        </w:rPr>
        <w:t>внимание к инто</w:t>
      </w:r>
      <w:r>
        <w:rPr>
          <w:b w:val="0"/>
          <w:sz w:val="28"/>
          <w:szCs w:val="28"/>
        </w:rPr>
        <w:t>национному богатству музыки;</w:t>
      </w:r>
    </w:p>
    <w:p w:rsidR="002972DC" w:rsidRPr="00CD2BB3" w:rsidRDefault="00C709A1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«пение на фортепиано» - </w:t>
      </w:r>
      <w:r w:rsidR="00CD2BB3" w:rsidRPr="00CD2BB3">
        <w:rPr>
          <w:b w:val="0"/>
          <w:sz w:val="28"/>
          <w:szCs w:val="28"/>
        </w:rPr>
        <w:t>имитация средствами фортепиано вокального звучания и вокальной интонации.</w:t>
      </w:r>
    </w:p>
    <w:p w:rsidR="005C31F9" w:rsidRPr="00CD2BB3" w:rsidRDefault="005C31F9" w:rsidP="00C80D8A">
      <w:pPr>
        <w:jc w:val="both"/>
        <w:rPr>
          <w:b w:val="0"/>
          <w:sz w:val="28"/>
          <w:szCs w:val="28"/>
        </w:rPr>
      </w:pPr>
    </w:p>
    <w:p w:rsidR="005C31F9" w:rsidRPr="00C37BD5" w:rsidRDefault="005C31F9" w:rsidP="00C80D8A">
      <w:pPr>
        <w:pStyle w:val="a4"/>
        <w:numPr>
          <w:ilvl w:val="1"/>
          <w:numId w:val="11"/>
        </w:numPr>
        <w:ind w:left="709"/>
        <w:jc w:val="center"/>
        <w:rPr>
          <w:sz w:val="28"/>
          <w:szCs w:val="28"/>
        </w:rPr>
      </w:pPr>
      <w:r w:rsidRPr="00C37BD5">
        <w:rPr>
          <w:sz w:val="28"/>
          <w:szCs w:val="28"/>
        </w:rPr>
        <w:lastRenderedPageBreak/>
        <w:t>Методы работы над фортепианной партией вокальных произведений.</w:t>
      </w:r>
    </w:p>
    <w:p w:rsidR="005C31F9" w:rsidRPr="005C31F9" w:rsidRDefault="005C31F9" w:rsidP="00C80D8A">
      <w:pPr>
        <w:jc w:val="both"/>
        <w:rPr>
          <w:b w:val="0"/>
          <w:sz w:val="28"/>
          <w:szCs w:val="28"/>
        </w:rPr>
      </w:pPr>
    </w:p>
    <w:p w:rsidR="00010C6A" w:rsidRDefault="00DD0CF1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начальном этапе работы над любым вокальным произведением основными задачами, стоящими перед концертмейстером, являются:</w:t>
      </w:r>
    </w:p>
    <w:p w:rsidR="00DD0CF1" w:rsidRDefault="00DD0CF1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проникновение в поэтический те</w:t>
      </w:r>
      <w:proofErr w:type="gramStart"/>
      <w:r>
        <w:rPr>
          <w:b w:val="0"/>
          <w:sz w:val="28"/>
          <w:szCs w:val="28"/>
        </w:rPr>
        <w:t>кст пр</w:t>
      </w:r>
      <w:proofErr w:type="gramEnd"/>
      <w:r>
        <w:rPr>
          <w:b w:val="0"/>
          <w:sz w:val="28"/>
          <w:szCs w:val="28"/>
        </w:rPr>
        <w:t>оизведения;</w:t>
      </w:r>
    </w:p>
    <w:p w:rsidR="00DD0CF1" w:rsidRDefault="00DD0CF1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умение зрительно охватить при исполнении 3-х строчную партитуру нотного текста;</w:t>
      </w:r>
    </w:p>
    <w:p w:rsidR="00DD0CF1" w:rsidRDefault="00DD0CF1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2C44A5">
        <w:rPr>
          <w:b w:val="0"/>
          <w:sz w:val="28"/>
          <w:szCs w:val="28"/>
        </w:rPr>
        <w:t>выработка ансамблевого мышления солиста и концертмейстера (единство замысла темпового и динамического развития);</w:t>
      </w:r>
    </w:p>
    <w:p w:rsidR="002C44A5" w:rsidRPr="00AE6EFA" w:rsidRDefault="002C44A5" w:rsidP="00C80D8A">
      <w:pPr>
        <w:ind w:firstLine="567"/>
        <w:jc w:val="both"/>
        <w:rPr>
          <w:b w:val="0"/>
          <w:spacing w:val="-8"/>
          <w:sz w:val="28"/>
          <w:szCs w:val="28"/>
        </w:rPr>
      </w:pPr>
      <w:r w:rsidRPr="00AE6EFA">
        <w:rPr>
          <w:b w:val="0"/>
          <w:spacing w:val="-8"/>
          <w:sz w:val="28"/>
          <w:szCs w:val="28"/>
        </w:rPr>
        <w:t>- понимание драматургии произведений (жанровые особенности и форма).</w:t>
      </w:r>
    </w:p>
    <w:p w:rsidR="002C44A5" w:rsidRPr="00AE6EFA" w:rsidRDefault="002C44A5" w:rsidP="00C80D8A">
      <w:pPr>
        <w:ind w:firstLine="567"/>
        <w:jc w:val="both"/>
        <w:rPr>
          <w:b w:val="0"/>
          <w:spacing w:val="-8"/>
          <w:sz w:val="28"/>
          <w:szCs w:val="28"/>
        </w:rPr>
      </w:pPr>
      <w:r w:rsidRPr="00AE6EFA">
        <w:rPr>
          <w:b w:val="0"/>
          <w:spacing w:val="-8"/>
          <w:sz w:val="28"/>
          <w:szCs w:val="28"/>
        </w:rPr>
        <w:t xml:space="preserve">Приступая к работе над романсами, прежде </w:t>
      </w:r>
      <w:proofErr w:type="gramStart"/>
      <w:r w:rsidRPr="00AE6EFA">
        <w:rPr>
          <w:b w:val="0"/>
          <w:spacing w:val="-8"/>
          <w:sz w:val="28"/>
          <w:szCs w:val="28"/>
        </w:rPr>
        <w:t>всего</w:t>
      </w:r>
      <w:proofErr w:type="gramEnd"/>
      <w:r w:rsidRPr="00AE6EFA">
        <w:rPr>
          <w:b w:val="0"/>
          <w:spacing w:val="-8"/>
          <w:sz w:val="28"/>
          <w:szCs w:val="28"/>
        </w:rPr>
        <w:t xml:space="preserve"> следует обратить внимание на полное слияние стихотворного текста и музыки, для чего необходимо внимательно вчитаться в поэтический текст, продекламировать его, вдуматься в эмоциональную выразительность стиха. Углубленное проникновение в смысл поэтических строк даст ключ к пониманию художественных задач</w:t>
      </w:r>
      <w:r w:rsidR="0059279D" w:rsidRPr="00AE6EFA">
        <w:rPr>
          <w:b w:val="0"/>
          <w:spacing w:val="-8"/>
          <w:sz w:val="28"/>
          <w:szCs w:val="28"/>
        </w:rPr>
        <w:t xml:space="preserve"> исполнения произведения в целом. При этом самые простые, на первый взгляд, аккомпанементы приобретут свою истинную художественную значимость. Так, в </w:t>
      </w:r>
      <w:proofErr w:type="spellStart"/>
      <w:r w:rsidR="0059279D" w:rsidRPr="00AE6EFA">
        <w:rPr>
          <w:b w:val="0"/>
          <w:spacing w:val="-8"/>
          <w:sz w:val="28"/>
          <w:szCs w:val="28"/>
        </w:rPr>
        <w:t>арпеджированных</w:t>
      </w:r>
      <w:proofErr w:type="spellEnd"/>
      <w:r w:rsidR="0059279D" w:rsidRPr="00AE6EFA">
        <w:rPr>
          <w:b w:val="0"/>
          <w:spacing w:val="-8"/>
          <w:sz w:val="28"/>
          <w:szCs w:val="28"/>
        </w:rPr>
        <w:t xml:space="preserve"> фигурациях или </w:t>
      </w:r>
      <w:proofErr w:type="spellStart"/>
      <w:r w:rsidR="0059279D" w:rsidRPr="00AE6EFA">
        <w:rPr>
          <w:b w:val="0"/>
          <w:spacing w:val="-8"/>
          <w:sz w:val="28"/>
          <w:szCs w:val="28"/>
        </w:rPr>
        <w:t>триольном</w:t>
      </w:r>
      <w:proofErr w:type="spellEnd"/>
      <w:r w:rsidR="0059279D" w:rsidRPr="00AE6EFA">
        <w:rPr>
          <w:b w:val="0"/>
          <w:spacing w:val="-8"/>
          <w:sz w:val="28"/>
          <w:szCs w:val="28"/>
        </w:rPr>
        <w:t xml:space="preserve"> аккордовом сопровождении в аккомпанементах невозможен даже намек на </w:t>
      </w:r>
      <w:proofErr w:type="spellStart"/>
      <w:r w:rsidR="0059279D" w:rsidRPr="00AE6EFA">
        <w:rPr>
          <w:b w:val="0"/>
          <w:spacing w:val="-8"/>
          <w:sz w:val="28"/>
          <w:szCs w:val="28"/>
        </w:rPr>
        <w:t>этюдность</w:t>
      </w:r>
      <w:proofErr w:type="spellEnd"/>
      <w:r w:rsidR="0059279D" w:rsidRPr="00AE6EFA">
        <w:rPr>
          <w:b w:val="0"/>
          <w:spacing w:val="-8"/>
          <w:sz w:val="28"/>
          <w:szCs w:val="28"/>
        </w:rPr>
        <w:t xml:space="preserve"> или тусклую отстраненность звучания – они полны динамического и </w:t>
      </w:r>
      <w:proofErr w:type="spellStart"/>
      <w:r w:rsidR="0059279D" w:rsidRPr="00AE6EFA">
        <w:rPr>
          <w:b w:val="0"/>
          <w:spacing w:val="-8"/>
          <w:sz w:val="28"/>
          <w:szCs w:val="28"/>
        </w:rPr>
        <w:t>агогического</w:t>
      </w:r>
      <w:proofErr w:type="spellEnd"/>
      <w:r w:rsidR="0059279D" w:rsidRPr="00AE6EFA">
        <w:rPr>
          <w:b w:val="0"/>
          <w:spacing w:val="-8"/>
          <w:sz w:val="28"/>
          <w:szCs w:val="28"/>
        </w:rPr>
        <w:t xml:space="preserve"> дыхания, слитного с вокальной и поэтической строчками.</w:t>
      </w:r>
    </w:p>
    <w:p w:rsidR="0059279D" w:rsidRDefault="0059279D" w:rsidP="00C80D8A">
      <w:pPr>
        <w:ind w:firstLine="567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Следует обращать внимание и на фонетическую структуру стиха, в частности, например, на особенности «бытового» произношения в стихотворениях А. Кольцова («</w:t>
      </w:r>
      <w:proofErr w:type="spellStart"/>
      <w:r>
        <w:rPr>
          <w:b w:val="0"/>
          <w:sz w:val="28"/>
          <w:szCs w:val="28"/>
        </w:rPr>
        <w:t>скушно</w:t>
      </w:r>
      <w:proofErr w:type="spellEnd"/>
      <w:r>
        <w:rPr>
          <w:b w:val="0"/>
          <w:sz w:val="28"/>
          <w:szCs w:val="28"/>
        </w:rPr>
        <w:t>», «</w:t>
      </w:r>
      <w:proofErr w:type="spellStart"/>
      <w:r>
        <w:rPr>
          <w:b w:val="0"/>
          <w:sz w:val="28"/>
          <w:szCs w:val="28"/>
        </w:rPr>
        <w:t>смешнова</w:t>
      </w:r>
      <w:proofErr w:type="spellEnd"/>
      <w:r>
        <w:rPr>
          <w:b w:val="0"/>
          <w:sz w:val="28"/>
          <w:szCs w:val="28"/>
        </w:rPr>
        <w:t>», «</w:t>
      </w:r>
      <w:proofErr w:type="spellStart"/>
      <w:r>
        <w:rPr>
          <w:b w:val="0"/>
          <w:sz w:val="28"/>
          <w:szCs w:val="28"/>
        </w:rPr>
        <w:t>одново</w:t>
      </w:r>
      <w:proofErr w:type="spellEnd"/>
      <w:r>
        <w:rPr>
          <w:b w:val="0"/>
          <w:sz w:val="28"/>
          <w:szCs w:val="28"/>
        </w:rPr>
        <w:t>», «</w:t>
      </w:r>
      <w:proofErr w:type="spellStart"/>
      <w:r>
        <w:rPr>
          <w:b w:val="0"/>
          <w:sz w:val="28"/>
          <w:szCs w:val="28"/>
        </w:rPr>
        <w:t>глупово</w:t>
      </w:r>
      <w:proofErr w:type="spellEnd"/>
      <w:r>
        <w:rPr>
          <w:b w:val="0"/>
          <w:sz w:val="28"/>
          <w:szCs w:val="28"/>
        </w:rPr>
        <w:t>» и т.п. или благородство языка поэзии А. Пушкина.</w:t>
      </w:r>
      <w:proofErr w:type="gramEnd"/>
      <w:r w:rsidR="00AE6EF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Соотношение звонких и глухих согласных, стихотворный размер, «</w:t>
      </w:r>
      <w:proofErr w:type="spellStart"/>
      <w:r>
        <w:rPr>
          <w:b w:val="0"/>
          <w:sz w:val="28"/>
          <w:szCs w:val="28"/>
        </w:rPr>
        <w:t>скандированность</w:t>
      </w:r>
      <w:proofErr w:type="spellEnd"/>
      <w:r>
        <w:rPr>
          <w:b w:val="0"/>
          <w:sz w:val="28"/>
          <w:szCs w:val="28"/>
        </w:rPr>
        <w:t xml:space="preserve">» или плавность поэтической речи, безусловно, влияют на выбор штрихов, акцентов, </w:t>
      </w:r>
      <w:proofErr w:type="spellStart"/>
      <w:r>
        <w:rPr>
          <w:b w:val="0"/>
          <w:sz w:val="28"/>
          <w:szCs w:val="28"/>
        </w:rPr>
        <w:t>декламационность</w:t>
      </w:r>
      <w:proofErr w:type="spellEnd"/>
      <w:r>
        <w:rPr>
          <w:b w:val="0"/>
          <w:sz w:val="28"/>
          <w:szCs w:val="28"/>
        </w:rPr>
        <w:t xml:space="preserve"> интонирования фортепианной партии.</w:t>
      </w:r>
    </w:p>
    <w:p w:rsidR="0059279D" w:rsidRPr="00D14158" w:rsidRDefault="0059279D" w:rsidP="00C80D8A">
      <w:pPr>
        <w:ind w:firstLine="567"/>
        <w:jc w:val="both"/>
        <w:rPr>
          <w:b w:val="0"/>
          <w:spacing w:val="-6"/>
          <w:sz w:val="28"/>
          <w:szCs w:val="28"/>
        </w:rPr>
      </w:pPr>
      <w:r w:rsidRPr="00D14158">
        <w:rPr>
          <w:b w:val="0"/>
          <w:spacing w:val="-6"/>
          <w:sz w:val="28"/>
          <w:szCs w:val="28"/>
        </w:rPr>
        <w:t xml:space="preserve">После внимательного изучения стихотворного текста следует хорошо выучить и уметь спеть вокальную партию. Речь не идет о </w:t>
      </w:r>
      <w:proofErr w:type="spellStart"/>
      <w:r w:rsidRPr="00D14158">
        <w:rPr>
          <w:b w:val="0"/>
          <w:spacing w:val="-6"/>
          <w:sz w:val="28"/>
          <w:szCs w:val="28"/>
        </w:rPr>
        <w:t>сольфеджировании</w:t>
      </w:r>
      <w:proofErr w:type="spellEnd"/>
      <w:r w:rsidRPr="00D14158">
        <w:rPr>
          <w:b w:val="0"/>
          <w:spacing w:val="-6"/>
          <w:sz w:val="28"/>
          <w:szCs w:val="28"/>
        </w:rPr>
        <w:t xml:space="preserve"> или вокализации.</w:t>
      </w:r>
      <w:r w:rsidR="000C31E9" w:rsidRPr="00D14158">
        <w:rPr>
          <w:b w:val="0"/>
          <w:spacing w:val="-6"/>
          <w:sz w:val="28"/>
          <w:szCs w:val="28"/>
        </w:rPr>
        <w:t xml:space="preserve"> Можно тихо, чуть напевая, исполнять вокальную строчку – главное сохранять при этом выразительность исполнения. Попутно выясняется на уроке</w:t>
      </w:r>
      <w:r w:rsidR="007C5DD5" w:rsidRPr="00D14158">
        <w:rPr>
          <w:b w:val="0"/>
          <w:spacing w:val="-6"/>
          <w:sz w:val="28"/>
          <w:szCs w:val="28"/>
        </w:rPr>
        <w:t xml:space="preserve">, насколько удобен романс для диапазона голоса ученика, исполняющего произведение, учитывая тембр его голоса, наличие так называемых переходных звуков, на которых регулировать звучание </w:t>
      </w:r>
      <w:proofErr w:type="gramStart"/>
      <w:r w:rsidR="007C5DD5" w:rsidRPr="00D14158">
        <w:rPr>
          <w:b w:val="0"/>
          <w:spacing w:val="-6"/>
          <w:sz w:val="28"/>
          <w:szCs w:val="28"/>
        </w:rPr>
        <w:t>голоса</w:t>
      </w:r>
      <w:proofErr w:type="gramEnd"/>
      <w:r w:rsidR="007C5DD5" w:rsidRPr="00D14158">
        <w:rPr>
          <w:b w:val="0"/>
          <w:spacing w:val="-6"/>
          <w:sz w:val="28"/>
          <w:szCs w:val="28"/>
        </w:rPr>
        <w:t xml:space="preserve"> ученик еще </w:t>
      </w:r>
      <w:r w:rsidR="008A3FEC" w:rsidRPr="00D14158">
        <w:rPr>
          <w:b w:val="0"/>
          <w:spacing w:val="-6"/>
          <w:sz w:val="28"/>
          <w:szCs w:val="28"/>
        </w:rPr>
        <w:t xml:space="preserve">не может, не обладая для этого достаточным опытом, </w:t>
      </w:r>
      <w:proofErr w:type="spellStart"/>
      <w:r w:rsidR="008A3FEC" w:rsidRPr="00D14158">
        <w:rPr>
          <w:b w:val="0"/>
          <w:spacing w:val="-6"/>
          <w:sz w:val="28"/>
          <w:szCs w:val="28"/>
        </w:rPr>
        <w:t>тесситурные</w:t>
      </w:r>
      <w:proofErr w:type="spellEnd"/>
      <w:r w:rsidR="008A3FEC" w:rsidRPr="00D14158">
        <w:rPr>
          <w:b w:val="0"/>
          <w:spacing w:val="-6"/>
          <w:sz w:val="28"/>
          <w:szCs w:val="28"/>
        </w:rPr>
        <w:t xml:space="preserve"> особенности и объем между крайними звуками его собственного певческого диапазона. В ряде случаев имеет смысл транспонировать произведение в тональность, более удобную для каждого конкретного ученика</w:t>
      </w:r>
      <w:r w:rsidR="00187F2C" w:rsidRPr="00D14158">
        <w:rPr>
          <w:b w:val="0"/>
          <w:spacing w:val="-6"/>
          <w:sz w:val="28"/>
          <w:szCs w:val="28"/>
        </w:rPr>
        <w:t>.</w:t>
      </w:r>
    </w:p>
    <w:p w:rsidR="00957029" w:rsidRDefault="00187F2C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 разучивании романса с учеником от концертмейстера в классе вокала детской музыкально-хоровой школы часто требуется не только зрительно охватывать сразу 3 строчки партитуры, исполняя свою партию </w:t>
      </w:r>
      <w:r w:rsidR="002D0475">
        <w:rPr>
          <w:b w:val="0"/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зачастую</w:t>
      </w:r>
      <w:r w:rsidR="002D0475">
        <w:rPr>
          <w:b w:val="0"/>
          <w:sz w:val="28"/>
          <w:szCs w:val="28"/>
        </w:rPr>
        <w:t xml:space="preserve"> учащиеся, еще не настолько достаточно знакомы с произведением, чтобы самостоятельно верно интонировать мелодию на этапе разучивания.</w:t>
      </w:r>
    </w:p>
    <w:p w:rsidR="00D939F0" w:rsidRDefault="002D0475" w:rsidP="00C80D8A">
      <w:pPr>
        <w:ind w:firstLine="567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lastRenderedPageBreak/>
        <w:t xml:space="preserve">Предварительное ознакомление ученика с произведением в этих случаях может состоять из 2-х этапов – </w:t>
      </w:r>
      <w:r w:rsidR="000014DB">
        <w:rPr>
          <w:b w:val="0"/>
          <w:sz w:val="28"/>
          <w:szCs w:val="28"/>
        </w:rPr>
        <w:t xml:space="preserve">1) </w:t>
      </w:r>
      <w:r>
        <w:rPr>
          <w:b w:val="0"/>
          <w:sz w:val="28"/>
          <w:szCs w:val="28"/>
        </w:rPr>
        <w:t>педагог вместе с концертмейстером, а иногда и сам концертмейстер</w:t>
      </w:r>
      <w:r w:rsidR="000014DB">
        <w:rPr>
          <w:b w:val="0"/>
          <w:sz w:val="28"/>
          <w:szCs w:val="28"/>
        </w:rPr>
        <w:t xml:space="preserve"> должен показать романс или песню полностью, то есть исполнить со словами достаточно ярко, эмоционально убедительно, в верном темпе, подчеркивая во время такого исполнения особо интересные интонации и гармонические ходы, а также передавая смысловое содержание текста;</w:t>
      </w:r>
      <w:proofErr w:type="gramEnd"/>
      <w:r w:rsidR="000014DB">
        <w:rPr>
          <w:b w:val="0"/>
          <w:sz w:val="28"/>
          <w:szCs w:val="28"/>
        </w:rPr>
        <w:t xml:space="preserve"> 2) пианист помогает ученику выучить его партию, исполняя ее на фортепиано </w:t>
      </w:r>
      <w:r w:rsidR="00354AF6">
        <w:rPr>
          <w:b w:val="0"/>
          <w:sz w:val="28"/>
          <w:szCs w:val="28"/>
        </w:rPr>
        <w:t xml:space="preserve">с басовой линией своего аккомпанемента </w:t>
      </w:r>
      <w:r w:rsidR="000014DB">
        <w:rPr>
          <w:b w:val="0"/>
          <w:sz w:val="28"/>
          <w:szCs w:val="28"/>
        </w:rPr>
        <w:t>довольно громко, как бы чуть впереди него, особо трудные места следует играть еще ярче, несколько даже замедляя темп, чтобы ученик успел точнее освоить интонацию</w:t>
      </w:r>
      <w:r w:rsidR="006D2765">
        <w:rPr>
          <w:b w:val="0"/>
          <w:sz w:val="28"/>
          <w:szCs w:val="28"/>
        </w:rPr>
        <w:t>.</w:t>
      </w:r>
      <w:r w:rsidR="00695743">
        <w:rPr>
          <w:b w:val="0"/>
          <w:sz w:val="28"/>
          <w:szCs w:val="28"/>
        </w:rPr>
        <w:t xml:space="preserve"> Общий темп песни может быть спокойным, при этом допустимо частичное изменение расстановки дыхания у певца (то есть певец может по необходимости брать дыхание несколько чаще, чем это будет впоследствии, в настоящем темпе).</w:t>
      </w:r>
      <w:r w:rsidR="00354AF6">
        <w:rPr>
          <w:b w:val="0"/>
          <w:sz w:val="28"/>
          <w:szCs w:val="28"/>
        </w:rPr>
        <w:t xml:space="preserve"> Затем следует собственно разучивание песни, во время которого концертмейстеру необходимо играть одновременно 3 строчки</w:t>
      </w:r>
      <w:r w:rsidR="003E0F4A">
        <w:rPr>
          <w:b w:val="0"/>
          <w:sz w:val="28"/>
          <w:szCs w:val="28"/>
        </w:rPr>
        <w:t xml:space="preserve"> – вокальную партию и фортепианную как одно целое;</w:t>
      </w:r>
      <w:r w:rsidR="00354AF6">
        <w:rPr>
          <w:b w:val="0"/>
          <w:sz w:val="28"/>
          <w:szCs w:val="28"/>
        </w:rPr>
        <w:t xml:space="preserve"> здесь возможно некоторое упрощение фактуры, если технически сложно</w:t>
      </w:r>
      <w:r w:rsidR="003E0F4A">
        <w:rPr>
          <w:b w:val="0"/>
          <w:sz w:val="28"/>
          <w:szCs w:val="28"/>
        </w:rPr>
        <w:t xml:space="preserve"> охватить все элементы текста. Такое исполнение требует от пианиста не только определенных навыков аранжировки, но и определенных волевых усилий, причем воля является выражением глубокой заинтересованно</w:t>
      </w:r>
      <w:r w:rsidR="00957029">
        <w:rPr>
          <w:b w:val="0"/>
          <w:sz w:val="28"/>
          <w:szCs w:val="28"/>
        </w:rPr>
        <w:t>сти, энергичной поддержки певца – зачастую от помощи концертмейстера на данном этапе работы зависит скорость овладения текстом произведения со стороны ученика-вокалиста.</w:t>
      </w:r>
    </w:p>
    <w:p w:rsidR="00957029" w:rsidRDefault="00957029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 этот этап нельзя затягивать – правильные для данного произведения фразировка, дикция, дыхание, охват формы вырабатываются у певца в настоящем темпе. Пианист должен на любом этапе разучивания представлять себе конечный результат исполнения произведения и все усилия направлять к скорейшему его достижению. Именно связь каждого элемента с последующим помогает прочнее и лучше усваивать материал.</w:t>
      </w:r>
    </w:p>
    <w:p w:rsidR="00376080" w:rsidRDefault="00E37EAB" w:rsidP="00C80D8A">
      <w:pPr>
        <w:ind w:firstLine="567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процессе дальнейшей работы концертмейстеру и педагогу-вокалисту следует постоянно контролировать степень допустимых темповых отклонений внутри произведений, руководствуясь при этом собственным профессиональным вкусом, ибо эмоциональное содержание текста и мелодический язык русских народных песен и особенно композиторов бытового романса не только провоцируют ученика довольно свободно обращаться с общим темпом (указания метронома не ставились), но и позволяют делать много темповых отклонений внутри произведения</w:t>
      </w:r>
      <w:proofErr w:type="gramEnd"/>
      <w:r>
        <w:rPr>
          <w:b w:val="0"/>
          <w:sz w:val="28"/>
          <w:szCs w:val="28"/>
        </w:rPr>
        <w:t>. Любое преувели</w:t>
      </w:r>
      <w:r w:rsidR="0079075D">
        <w:rPr>
          <w:b w:val="0"/>
          <w:sz w:val="28"/>
          <w:szCs w:val="28"/>
        </w:rPr>
        <w:t xml:space="preserve">чение темповых отклонений разрушает естественность мелодии, поэтому выразительность слова и интонаций должна быть донесена исполнителем именно смысловым наполнением, </w:t>
      </w:r>
      <w:proofErr w:type="gramStart"/>
      <w:r w:rsidR="0079075D">
        <w:rPr>
          <w:b w:val="0"/>
          <w:sz w:val="28"/>
          <w:szCs w:val="28"/>
        </w:rPr>
        <w:t>без</w:t>
      </w:r>
      <w:proofErr w:type="gramEnd"/>
      <w:r w:rsidR="0079075D">
        <w:rPr>
          <w:b w:val="0"/>
          <w:sz w:val="28"/>
          <w:szCs w:val="28"/>
        </w:rPr>
        <w:t xml:space="preserve"> преувеличенного </w:t>
      </w:r>
      <w:proofErr w:type="spellStart"/>
      <w:r w:rsidR="0079075D">
        <w:rPr>
          <w:b w:val="0"/>
          <w:sz w:val="28"/>
          <w:szCs w:val="28"/>
          <w:lang w:val="en-US"/>
        </w:rPr>
        <w:t>rubato</w:t>
      </w:r>
      <w:proofErr w:type="spellEnd"/>
      <w:r w:rsidR="0079075D">
        <w:rPr>
          <w:b w:val="0"/>
          <w:sz w:val="28"/>
          <w:szCs w:val="28"/>
        </w:rPr>
        <w:t xml:space="preserve">. Излишний пафос, </w:t>
      </w:r>
      <w:proofErr w:type="spellStart"/>
      <w:r w:rsidR="0079075D">
        <w:rPr>
          <w:b w:val="0"/>
          <w:sz w:val="28"/>
          <w:szCs w:val="28"/>
        </w:rPr>
        <w:t>глиссандирование</w:t>
      </w:r>
      <w:proofErr w:type="spellEnd"/>
      <w:r w:rsidR="0079075D">
        <w:rPr>
          <w:b w:val="0"/>
          <w:sz w:val="28"/>
          <w:szCs w:val="28"/>
        </w:rPr>
        <w:t xml:space="preserve"> в вокальной партии, свободное изменение ритмических рисунков, мелодраматическая манера исполнения могут исказить истинный смысл романса. Однако мельчайшие отклонения повсеместны – их ощущает не столько слушатель, сколько пианист, исполняющий фортепианное сопровождение.</w:t>
      </w:r>
    </w:p>
    <w:p w:rsidR="0079075D" w:rsidRDefault="0079075D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К этим задачам вплотную примыкает и вопрос взятия дыхания певцом. Например, в случае довольно протяженной фразы, внутри которой есть необходимость взять дыхание, пианист должен исполнить сам партию певца с аккомпанементом, чтобы лучше ощутить степень необходимой цезуры.</w:t>
      </w:r>
    </w:p>
    <w:p w:rsidR="0079075D" w:rsidRDefault="0079075D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Однако при внешней зрительной </w:t>
      </w:r>
      <w:proofErr w:type="spellStart"/>
      <w:r>
        <w:rPr>
          <w:b w:val="0"/>
          <w:sz w:val="28"/>
          <w:szCs w:val="28"/>
        </w:rPr>
        <w:t>метричности</w:t>
      </w:r>
      <w:proofErr w:type="spellEnd"/>
      <w:r>
        <w:rPr>
          <w:b w:val="0"/>
          <w:sz w:val="28"/>
          <w:szCs w:val="28"/>
        </w:rPr>
        <w:t xml:space="preserve"> аккомпанемента строгой </w:t>
      </w:r>
      <w:r w:rsidR="003F4486">
        <w:rPr>
          <w:b w:val="0"/>
          <w:sz w:val="28"/>
          <w:szCs w:val="28"/>
        </w:rPr>
        <w:t xml:space="preserve">темповой ровности для исполнителя-пианиста нет. Небольшие замедления или ускорения движения фразы, связанные с развитием мелодического и поэтического материала, должны органично сливаться с темповым развитием аккомпанемента. Причем минимальное темповое отклонение в связи с необходимостью подчеркнуть выразительность интонации вокальной партии, особую окраску эпитета или центрального слова фразы стихотворного текста, не должно восприниматься слушателем как замедление. Эти </w:t>
      </w:r>
      <w:proofErr w:type="spellStart"/>
      <w:r w:rsidR="003F4486">
        <w:rPr>
          <w:b w:val="0"/>
          <w:sz w:val="28"/>
          <w:szCs w:val="28"/>
        </w:rPr>
        <w:t>агогические</w:t>
      </w:r>
      <w:proofErr w:type="spellEnd"/>
      <w:r w:rsidR="003F4486">
        <w:rPr>
          <w:b w:val="0"/>
          <w:sz w:val="28"/>
          <w:szCs w:val="28"/>
        </w:rPr>
        <w:t xml:space="preserve"> нюансы, а также цезуры, связанные порой с техническими трудностями для певческого дыхания, следует разрешать так, чтобы у слушателя осталось впечатление естественности темпового развития произведения. Достигнуть такого ансамблевого единства с певцом возможно только тогда, когда концертмейстер воспринимает всю партитуру исполняемого произведения как единое целое.</w:t>
      </w:r>
    </w:p>
    <w:p w:rsidR="003F4486" w:rsidRDefault="00107858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Следующая задача работы концертмейстера в вокальном классе – правильное прочтение и понимание динамики в романсах. Динамика внутри фраз настолько естественна, что зачастую не выписывалась композиторами той эпохи. Более полно она проставлена в декламационно-речитативных фразах монологов (в некоторых песнях </w:t>
      </w:r>
      <w:proofErr w:type="spellStart"/>
      <w:r>
        <w:rPr>
          <w:b w:val="0"/>
          <w:sz w:val="28"/>
          <w:szCs w:val="28"/>
        </w:rPr>
        <w:t>А.Алябьева</w:t>
      </w:r>
      <w:proofErr w:type="spellEnd"/>
      <w:r>
        <w:rPr>
          <w:b w:val="0"/>
          <w:sz w:val="28"/>
          <w:szCs w:val="28"/>
        </w:rPr>
        <w:t xml:space="preserve"> и </w:t>
      </w:r>
      <w:proofErr w:type="spellStart"/>
      <w:r>
        <w:rPr>
          <w:b w:val="0"/>
          <w:sz w:val="28"/>
          <w:szCs w:val="28"/>
        </w:rPr>
        <w:t>А.Гурилева</w:t>
      </w:r>
      <w:proofErr w:type="spellEnd"/>
      <w:r>
        <w:rPr>
          <w:b w:val="0"/>
          <w:sz w:val="28"/>
          <w:szCs w:val="28"/>
        </w:rPr>
        <w:t xml:space="preserve"> динамические оттенки проставлены обильно и тщательно). В любом случае для пианиста динамическая палитра аккомпанемента так же разнообразна и многогранна, как и живая речь. Понимание особенностей динамических градаций в каждой фразе очень важно на первом этапе разучивания и этому вопросу следует уделять самое пристальное внимание.</w:t>
      </w:r>
    </w:p>
    <w:p w:rsidR="00107858" w:rsidRDefault="00107858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Во многих произведениях композитор ставит на все сочинение или большую его часть один нюанс </w:t>
      </w:r>
      <w:r w:rsidR="004A7DE9" w:rsidRPr="004A7DE9">
        <w:rPr>
          <w:i/>
          <w:sz w:val="28"/>
          <w:szCs w:val="28"/>
          <w:lang w:val="en-US"/>
        </w:rPr>
        <w:t>f</w:t>
      </w:r>
      <w:r w:rsidR="004A7DE9" w:rsidRPr="004A7DE9">
        <w:rPr>
          <w:i/>
          <w:sz w:val="28"/>
          <w:szCs w:val="28"/>
        </w:rPr>
        <w:t xml:space="preserve"> </w:t>
      </w:r>
      <w:r w:rsidR="00D50276">
        <w:rPr>
          <w:b w:val="0"/>
          <w:sz w:val="28"/>
          <w:szCs w:val="28"/>
        </w:rPr>
        <w:t xml:space="preserve">или </w:t>
      </w:r>
      <w:r w:rsidR="004A7DE9" w:rsidRPr="004A7DE9">
        <w:rPr>
          <w:i/>
          <w:sz w:val="28"/>
          <w:szCs w:val="28"/>
          <w:lang w:val="en-US"/>
        </w:rPr>
        <w:t>p</w:t>
      </w:r>
      <w:r w:rsidR="00D50276">
        <w:rPr>
          <w:b w:val="0"/>
          <w:sz w:val="28"/>
          <w:szCs w:val="28"/>
        </w:rPr>
        <w:t>.</w:t>
      </w:r>
      <w:r w:rsidR="004A7DE9" w:rsidRPr="004A7DE9">
        <w:rPr>
          <w:b w:val="0"/>
          <w:sz w:val="28"/>
          <w:szCs w:val="28"/>
        </w:rPr>
        <w:t xml:space="preserve"> </w:t>
      </w:r>
      <w:r w:rsidR="004A7DE9">
        <w:rPr>
          <w:b w:val="0"/>
          <w:sz w:val="28"/>
          <w:szCs w:val="28"/>
        </w:rPr>
        <w:t>В таком случае этот оттенок указывает на общий колорит, характер исполнения, внутри же этой динамики для пианиста существует много нюансов, связанных с развитием текста, фраз, мелодии, подголосков и гармонической окраской.</w:t>
      </w:r>
    </w:p>
    <w:p w:rsidR="004A7DE9" w:rsidRPr="00D14158" w:rsidRDefault="004A7DE9" w:rsidP="00C80D8A">
      <w:pPr>
        <w:ind w:firstLine="567"/>
        <w:jc w:val="both"/>
        <w:rPr>
          <w:b w:val="0"/>
          <w:spacing w:val="-8"/>
          <w:sz w:val="28"/>
          <w:szCs w:val="28"/>
        </w:rPr>
      </w:pPr>
      <w:r w:rsidRPr="00D14158">
        <w:rPr>
          <w:b w:val="0"/>
          <w:spacing w:val="-8"/>
          <w:sz w:val="28"/>
          <w:szCs w:val="28"/>
        </w:rPr>
        <w:t xml:space="preserve">При этом необходимо тщательно выверить, какая фраза заканчивается на </w:t>
      </w:r>
      <w:r w:rsidRPr="00D14158">
        <w:rPr>
          <w:b w:val="0"/>
          <w:spacing w:val="-8"/>
          <w:sz w:val="28"/>
          <w:szCs w:val="28"/>
          <w:lang w:val="en-US"/>
        </w:rPr>
        <w:t>diminuendo</w:t>
      </w:r>
      <w:r w:rsidRPr="00D14158">
        <w:rPr>
          <w:b w:val="0"/>
          <w:spacing w:val="-8"/>
          <w:sz w:val="28"/>
          <w:szCs w:val="28"/>
        </w:rPr>
        <w:t xml:space="preserve">, а какая на </w:t>
      </w:r>
      <w:r w:rsidRPr="00D14158">
        <w:rPr>
          <w:b w:val="0"/>
          <w:spacing w:val="-8"/>
          <w:sz w:val="28"/>
          <w:szCs w:val="28"/>
          <w:lang w:val="en-US"/>
        </w:rPr>
        <w:t>crescendo</w:t>
      </w:r>
      <w:r w:rsidRPr="00D14158">
        <w:rPr>
          <w:b w:val="0"/>
          <w:spacing w:val="-8"/>
          <w:sz w:val="28"/>
          <w:szCs w:val="28"/>
        </w:rPr>
        <w:t xml:space="preserve">. Зачастую перед паузой, выписанной для взятия дыхания между вокальными фразами, певец, а вместе с ним и пианист, делают </w:t>
      </w:r>
      <w:r w:rsidRPr="00D14158">
        <w:rPr>
          <w:b w:val="0"/>
          <w:spacing w:val="-8"/>
          <w:sz w:val="28"/>
          <w:szCs w:val="28"/>
          <w:lang w:val="en-US"/>
        </w:rPr>
        <w:t>diminuendo</w:t>
      </w:r>
      <w:r w:rsidRPr="00D14158">
        <w:rPr>
          <w:b w:val="0"/>
          <w:spacing w:val="-8"/>
          <w:sz w:val="28"/>
          <w:szCs w:val="28"/>
        </w:rPr>
        <w:t>, между тем при анализе текста оказывается, что фразы должны быть объединены по смыслу единым развитием динамики, несмотря на паузу.</w:t>
      </w:r>
    </w:p>
    <w:p w:rsidR="004A7DE9" w:rsidRPr="009F4732" w:rsidRDefault="00B34188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Степень звучности на </w:t>
      </w:r>
      <w:r>
        <w:rPr>
          <w:b w:val="0"/>
          <w:sz w:val="28"/>
          <w:szCs w:val="28"/>
          <w:lang w:val="en-US"/>
        </w:rPr>
        <w:t>diminuendo</w:t>
      </w:r>
      <w:r>
        <w:rPr>
          <w:b w:val="0"/>
          <w:sz w:val="28"/>
          <w:szCs w:val="28"/>
        </w:rPr>
        <w:t xml:space="preserve"> или </w:t>
      </w:r>
      <w:r>
        <w:rPr>
          <w:b w:val="0"/>
          <w:sz w:val="28"/>
          <w:szCs w:val="28"/>
          <w:lang w:val="en-US"/>
        </w:rPr>
        <w:t>crescendo</w:t>
      </w:r>
      <w:r>
        <w:rPr>
          <w:b w:val="0"/>
          <w:sz w:val="28"/>
          <w:szCs w:val="28"/>
        </w:rPr>
        <w:t xml:space="preserve"> (особенно это касается </w:t>
      </w:r>
      <w:r>
        <w:rPr>
          <w:b w:val="0"/>
          <w:sz w:val="28"/>
          <w:szCs w:val="28"/>
          <w:lang w:val="en-US"/>
        </w:rPr>
        <w:t>diminuendo</w:t>
      </w:r>
      <w:r>
        <w:rPr>
          <w:b w:val="0"/>
          <w:sz w:val="28"/>
          <w:szCs w:val="28"/>
        </w:rPr>
        <w:t xml:space="preserve">) фортепианного сопровождения всегда связана с общим характером произведения – так при напряженном звучании романса в целом, </w:t>
      </w:r>
      <w:r>
        <w:rPr>
          <w:b w:val="0"/>
          <w:sz w:val="28"/>
          <w:szCs w:val="28"/>
          <w:lang w:val="en-US"/>
        </w:rPr>
        <w:t>diminuendo</w:t>
      </w:r>
      <w:r>
        <w:rPr>
          <w:b w:val="0"/>
          <w:sz w:val="28"/>
          <w:szCs w:val="28"/>
        </w:rPr>
        <w:t xml:space="preserve"> в конце фраз, как правило, не должно быть очень контрастным. Кроме того, степень </w:t>
      </w:r>
      <w:r w:rsidRPr="00B34188">
        <w:rPr>
          <w:i/>
          <w:sz w:val="28"/>
          <w:szCs w:val="28"/>
          <w:lang w:val="en-US"/>
        </w:rPr>
        <w:t>f</w:t>
      </w:r>
      <w:r w:rsidRPr="00B3418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и </w:t>
      </w:r>
      <w:r w:rsidRPr="00B34188">
        <w:rPr>
          <w:i/>
          <w:sz w:val="28"/>
          <w:szCs w:val="28"/>
          <w:lang w:val="en-US"/>
        </w:rPr>
        <w:t>p</w:t>
      </w:r>
      <w:r>
        <w:rPr>
          <w:b w:val="0"/>
          <w:sz w:val="28"/>
          <w:szCs w:val="28"/>
        </w:rPr>
        <w:t xml:space="preserve"> в конкретно исполняемом произведении в значительной мере зависит от тембра голоса солиста.</w:t>
      </w:r>
      <w:r w:rsidR="009F4732">
        <w:rPr>
          <w:b w:val="0"/>
          <w:sz w:val="28"/>
          <w:szCs w:val="28"/>
        </w:rPr>
        <w:t xml:space="preserve"> Если романс исполняет достаточно взрослый ученик с хорошо поставленным голосом, то нюанс </w:t>
      </w:r>
      <w:r w:rsidR="009F4732">
        <w:rPr>
          <w:b w:val="0"/>
          <w:sz w:val="28"/>
          <w:szCs w:val="28"/>
          <w:lang w:val="en-US"/>
        </w:rPr>
        <w:t>p</w:t>
      </w:r>
      <w:r w:rsidR="009F4732" w:rsidRPr="009F4732">
        <w:rPr>
          <w:b w:val="0"/>
          <w:sz w:val="28"/>
          <w:szCs w:val="28"/>
        </w:rPr>
        <w:t xml:space="preserve"> </w:t>
      </w:r>
      <w:r w:rsidR="009F4732">
        <w:rPr>
          <w:b w:val="0"/>
          <w:sz w:val="28"/>
          <w:szCs w:val="28"/>
        </w:rPr>
        <w:lastRenderedPageBreak/>
        <w:t>будет несколько относительным - то есть степень всех оттенков фортепианной партии будет гораздо ярче, чем при исполнении того же романса</w:t>
      </w:r>
      <w:r w:rsidR="009F4732" w:rsidRPr="009F4732">
        <w:rPr>
          <w:b w:val="0"/>
          <w:sz w:val="28"/>
          <w:szCs w:val="28"/>
        </w:rPr>
        <w:t xml:space="preserve"> </w:t>
      </w:r>
      <w:r w:rsidR="009F4732">
        <w:rPr>
          <w:b w:val="0"/>
          <w:sz w:val="28"/>
          <w:szCs w:val="28"/>
        </w:rPr>
        <w:t xml:space="preserve">ребенком со средними вокальными данными, </w:t>
      </w:r>
    </w:p>
    <w:p w:rsidR="00D939F0" w:rsidRDefault="00CE3EF5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Нюанс </w:t>
      </w:r>
      <w:r w:rsidRPr="00645095">
        <w:rPr>
          <w:i/>
          <w:sz w:val="28"/>
          <w:szCs w:val="28"/>
          <w:lang w:val="en-US"/>
        </w:rPr>
        <w:t>f</w:t>
      </w:r>
      <w:r w:rsidRPr="00645095">
        <w:rPr>
          <w:i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также зависит от тембра голоса и тесситуры (высокая тесситура потребует от концертмейстера более насыщенной окраски </w:t>
      </w:r>
      <w:r>
        <w:rPr>
          <w:b w:val="0"/>
          <w:sz w:val="28"/>
          <w:szCs w:val="28"/>
          <w:lang w:val="en-US"/>
        </w:rPr>
        <w:t>forte</w:t>
      </w:r>
      <w:r>
        <w:rPr>
          <w:b w:val="0"/>
          <w:sz w:val="28"/>
          <w:szCs w:val="28"/>
        </w:rPr>
        <w:t xml:space="preserve">). </w:t>
      </w:r>
      <w:proofErr w:type="gramStart"/>
      <w:r>
        <w:rPr>
          <w:b w:val="0"/>
          <w:sz w:val="28"/>
          <w:szCs w:val="28"/>
        </w:rPr>
        <w:t>Колорит этого нюанса в фортепианном сопровождении, безусловно, зависит и от смысловой наполненности поэтического текста.</w:t>
      </w:r>
      <w:proofErr w:type="gramEnd"/>
    </w:p>
    <w:p w:rsidR="00CE3EF5" w:rsidRDefault="00CE3EF5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Важно обратить внимание на темповые и динамические особенности исполнения куплетной формы песен, часто встречающейся в творчестве русских композиторов. В первую очередь концертмейстер обязан помнить, что сюжет развивается в каждом последующем куплете, следовательно, не должно создаваться впечатления механического повтора музыки.</w:t>
      </w:r>
      <w:r w:rsidR="00645095">
        <w:rPr>
          <w:b w:val="0"/>
          <w:sz w:val="28"/>
          <w:szCs w:val="28"/>
        </w:rPr>
        <w:t xml:space="preserve"> Безусловно, задача певца-исполнителя </w:t>
      </w:r>
      <w:proofErr w:type="gramStart"/>
      <w:r w:rsidR="00645095">
        <w:rPr>
          <w:b w:val="0"/>
          <w:sz w:val="28"/>
          <w:szCs w:val="28"/>
        </w:rPr>
        <w:t>заключается</w:t>
      </w:r>
      <w:proofErr w:type="gramEnd"/>
      <w:r w:rsidR="00645095">
        <w:rPr>
          <w:b w:val="0"/>
          <w:sz w:val="28"/>
          <w:szCs w:val="28"/>
        </w:rPr>
        <w:t xml:space="preserve"> прежде всего в раскрытии этого развития при помощи эмоциональной подачи текста, тогда как пианист, осмыслив вместе с солистом стихотворный текст, обязан найти в аккомпанементе новые краски в динамике, гармонии на определенном слове, а также отчасти в темповых отклонениях в различных куплетах. Цельность развития достигается общностью и единством устремлений исполнителей в раскрытии образа с первого до последнего куплета.</w:t>
      </w:r>
    </w:p>
    <w:p w:rsidR="00DE2FD6" w:rsidRPr="00CE3EF5" w:rsidRDefault="00DE2FD6" w:rsidP="00C80D8A">
      <w:pPr>
        <w:ind w:firstLine="567"/>
        <w:jc w:val="both"/>
        <w:rPr>
          <w:b w:val="0"/>
          <w:sz w:val="28"/>
          <w:szCs w:val="28"/>
        </w:rPr>
      </w:pPr>
    </w:p>
    <w:p w:rsidR="00D939F0" w:rsidRPr="00DE2FD6" w:rsidRDefault="00E327E2" w:rsidP="00C80D8A">
      <w:pPr>
        <w:jc w:val="center"/>
        <w:rPr>
          <w:sz w:val="28"/>
          <w:szCs w:val="28"/>
        </w:rPr>
      </w:pPr>
      <w:r w:rsidRPr="00DE2FD6">
        <w:rPr>
          <w:sz w:val="28"/>
          <w:szCs w:val="28"/>
        </w:rPr>
        <w:t xml:space="preserve">Глава 3. </w:t>
      </w:r>
      <w:r w:rsidR="00D939F0" w:rsidRPr="00DE2FD6">
        <w:rPr>
          <w:sz w:val="28"/>
          <w:szCs w:val="28"/>
        </w:rPr>
        <w:t>Практическая работа над фортепианной партией и преодоление трудностей</w:t>
      </w:r>
      <w:r w:rsidR="00076955" w:rsidRPr="00DE2FD6">
        <w:rPr>
          <w:sz w:val="28"/>
          <w:szCs w:val="28"/>
        </w:rPr>
        <w:t xml:space="preserve"> в исполнении на примере русской вокальной музыки.</w:t>
      </w:r>
    </w:p>
    <w:p w:rsidR="00187F2C" w:rsidRDefault="00187F2C" w:rsidP="00C80D8A">
      <w:pPr>
        <w:ind w:firstLine="567"/>
        <w:jc w:val="both"/>
        <w:rPr>
          <w:b w:val="0"/>
          <w:sz w:val="28"/>
          <w:szCs w:val="28"/>
        </w:rPr>
      </w:pPr>
    </w:p>
    <w:p w:rsidR="00DE2FD6" w:rsidRPr="00B45EC7" w:rsidRDefault="00B45EC7" w:rsidP="00C80D8A">
      <w:pPr>
        <w:ind w:firstLine="567"/>
        <w:jc w:val="both"/>
        <w:rPr>
          <w:sz w:val="28"/>
          <w:szCs w:val="28"/>
        </w:rPr>
      </w:pPr>
      <w:proofErr w:type="spellStart"/>
      <w:r w:rsidRPr="00B45EC7">
        <w:rPr>
          <w:sz w:val="28"/>
          <w:szCs w:val="28"/>
        </w:rPr>
        <w:t>Гурилев</w:t>
      </w:r>
      <w:proofErr w:type="spellEnd"/>
      <w:r w:rsidRPr="00B45EC7">
        <w:rPr>
          <w:sz w:val="28"/>
          <w:szCs w:val="28"/>
        </w:rPr>
        <w:t>. «Право, маменьке скажу» (сл. Н. Берга)</w:t>
      </w:r>
    </w:p>
    <w:p w:rsidR="00B45EC7" w:rsidRPr="00D14158" w:rsidRDefault="00B45EC7" w:rsidP="00C80D8A">
      <w:pPr>
        <w:ind w:firstLine="567"/>
        <w:jc w:val="both"/>
        <w:rPr>
          <w:b w:val="0"/>
          <w:spacing w:val="-4"/>
          <w:sz w:val="28"/>
          <w:szCs w:val="28"/>
        </w:rPr>
      </w:pPr>
      <w:r w:rsidRPr="00D14158">
        <w:rPr>
          <w:b w:val="0"/>
          <w:spacing w:val="-4"/>
          <w:sz w:val="28"/>
          <w:szCs w:val="28"/>
        </w:rPr>
        <w:t xml:space="preserve">Это мазурка в куплетной форме. </w:t>
      </w:r>
      <w:proofErr w:type="spellStart"/>
      <w:r w:rsidRPr="00D14158">
        <w:rPr>
          <w:b w:val="0"/>
          <w:spacing w:val="-4"/>
          <w:sz w:val="28"/>
          <w:szCs w:val="28"/>
        </w:rPr>
        <w:t>Жанровость</w:t>
      </w:r>
      <w:proofErr w:type="spellEnd"/>
      <w:r w:rsidRPr="00D14158">
        <w:rPr>
          <w:b w:val="0"/>
          <w:spacing w:val="-4"/>
          <w:sz w:val="28"/>
          <w:szCs w:val="28"/>
        </w:rPr>
        <w:t xml:space="preserve"> сюжета определяет темповые отклонения. </w:t>
      </w:r>
      <w:proofErr w:type="spellStart"/>
      <w:proofErr w:type="gramStart"/>
      <w:r w:rsidRPr="00D14158">
        <w:rPr>
          <w:b w:val="0"/>
          <w:spacing w:val="-4"/>
          <w:sz w:val="28"/>
          <w:szCs w:val="28"/>
        </w:rPr>
        <w:t>Люфт-паузы</w:t>
      </w:r>
      <w:proofErr w:type="spellEnd"/>
      <w:proofErr w:type="gramEnd"/>
      <w:r w:rsidRPr="00D14158">
        <w:rPr>
          <w:b w:val="0"/>
          <w:spacing w:val="-4"/>
          <w:sz w:val="28"/>
          <w:szCs w:val="28"/>
        </w:rPr>
        <w:t xml:space="preserve"> возможны</w:t>
      </w:r>
      <w:r w:rsidR="006473DC" w:rsidRPr="00D14158">
        <w:rPr>
          <w:b w:val="0"/>
          <w:spacing w:val="-4"/>
          <w:sz w:val="28"/>
          <w:szCs w:val="28"/>
        </w:rPr>
        <w:t xml:space="preserve"> различные в разных куплетах – всё зависит от «обыгрывания» певицей стихотворного текста. Основным критерием допустимых отклонений является профессиональный вкус исполнителей. При этом главное, чтобы </w:t>
      </w:r>
      <w:proofErr w:type="spellStart"/>
      <w:r w:rsidR="006473DC" w:rsidRPr="00D14158">
        <w:rPr>
          <w:b w:val="0"/>
          <w:spacing w:val="-4"/>
          <w:sz w:val="28"/>
          <w:szCs w:val="28"/>
        </w:rPr>
        <w:t>жанровость</w:t>
      </w:r>
      <w:proofErr w:type="spellEnd"/>
      <w:r w:rsidR="006473DC" w:rsidRPr="00D14158">
        <w:rPr>
          <w:b w:val="0"/>
          <w:spacing w:val="-4"/>
          <w:sz w:val="28"/>
          <w:szCs w:val="28"/>
        </w:rPr>
        <w:t xml:space="preserve"> не превратилась в манерность и жеманство. Песня должна сохранить непосредственную простоту и лукавство. В 3 куплете желательна небольшая фермата после слова «будет», затем цезура после слова «нет» и дальше ускорение, а не </w:t>
      </w:r>
      <w:proofErr w:type="spellStart"/>
      <w:r w:rsidR="002B3B60" w:rsidRPr="00D14158">
        <w:rPr>
          <w:b w:val="0"/>
          <w:spacing w:val="-4"/>
          <w:sz w:val="28"/>
          <w:szCs w:val="28"/>
          <w:lang w:val="en-US"/>
        </w:rPr>
        <w:t>r</w:t>
      </w:r>
      <w:r w:rsidR="006473DC" w:rsidRPr="00D14158">
        <w:rPr>
          <w:b w:val="0"/>
          <w:spacing w:val="-4"/>
          <w:sz w:val="28"/>
          <w:szCs w:val="28"/>
          <w:lang w:val="en-US"/>
        </w:rPr>
        <w:t>itardando</w:t>
      </w:r>
      <w:proofErr w:type="spellEnd"/>
      <w:r w:rsidR="006473DC" w:rsidRPr="00D14158">
        <w:rPr>
          <w:b w:val="0"/>
          <w:spacing w:val="-4"/>
          <w:sz w:val="28"/>
          <w:szCs w:val="28"/>
        </w:rPr>
        <w:t>.</w:t>
      </w:r>
    </w:p>
    <w:p w:rsidR="006473DC" w:rsidRDefault="006473DC" w:rsidP="00C80D8A">
      <w:pPr>
        <w:ind w:firstLine="567"/>
        <w:jc w:val="both"/>
        <w:rPr>
          <w:b w:val="0"/>
          <w:sz w:val="28"/>
          <w:szCs w:val="28"/>
        </w:rPr>
      </w:pPr>
    </w:p>
    <w:p w:rsidR="006473DC" w:rsidRPr="004C7490" w:rsidRDefault="004C7490" w:rsidP="00C80D8A">
      <w:pPr>
        <w:ind w:firstLine="567"/>
        <w:jc w:val="both"/>
        <w:rPr>
          <w:sz w:val="28"/>
          <w:szCs w:val="28"/>
        </w:rPr>
      </w:pPr>
      <w:proofErr w:type="spellStart"/>
      <w:r w:rsidRPr="004C7490">
        <w:rPr>
          <w:sz w:val="28"/>
          <w:szCs w:val="28"/>
        </w:rPr>
        <w:t>Гурилев</w:t>
      </w:r>
      <w:proofErr w:type="spellEnd"/>
      <w:r w:rsidRPr="004C7490">
        <w:rPr>
          <w:sz w:val="28"/>
          <w:szCs w:val="28"/>
        </w:rPr>
        <w:t>. Не шуми ты, рожь…</w:t>
      </w:r>
    </w:p>
    <w:p w:rsidR="004C7490" w:rsidRDefault="004C7490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Основной сложностью данной песни-дуэта является ее драматургия – переход от светлого, безмятежного, созерцательного настроения к тревожному и трагическому состоянию</w:t>
      </w:r>
      <w:r w:rsidR="00BD30F8">
        <w:rPr>
          <w:b w:val="0"/>
          <w:sz w:val="28"/>
          <w:szCs w:val="28"/>
        </w:rPr>
        <w:t xml:space="preserve"> безнадежности, крушения всех жизненных устремлений, гибели любви, и когда в репризе возвращается первоначальный светлый мажор – важно почувствовать, что тема здесь звучит совершенно иначе, чем в начале, уже несколько надломлено и отрешенно. Чисто техническую сложность представляют </w:t>
      </w:r>
      <w:proofErr w:type="spellStart"/>
      <w:r w:rsidR="00BD30F8">
        <w:rPr>
          <w:b w:val="0"/>
          <w:sz w:val="28"/>
          <w:szCs w:val="28"/>
        </w:rPr>
        <w:t>триольные</w:t>
      </w:r>
      <w:proofErr w:type="spellEnd"/>
      <w:r w:rsidR="00BD30F8">
        <w:rPr>
          <w:b w:val="0"/>
          <w:sz w:val="28"/>
          <w:szCs w:val="28"/>
        </w:rPr>
        <w:t xml:space="preserve"> восьмые в левой руке – необходимо добиться</w:t>
      </w:r>
      <w:r w:rsidR="00C52378">
        <w:rPr>
          <w:b w:val="0"/>
          <w:sz w:val="28"/>
          <w:szCs w:val="28"/>
        </w:rPr>
        <w:t xml:space="preserve"> их легкости и ровности, избегая монотонности, избегая делать акценты на каждый первый звук триоли – это неизбежно дробит фразу, гораздо лучше выстраивать эти звуки по динамике вокальной партии – мыслить более широким дыханием.</w:t>
      </w:r>
    </w:p>
    <w:p w:rsidR="00C52378" w:rsidRPr="009504D3" w:rsidRDefault="00C52378" w:rsidP="00C80D8A">
      <w:pPr>
        <w:ind w:firstLine="567"/>
        <w:jc w:val="both"/>
        <w:rPr>
          <w:sz w:val="28"/>
          <w:szCs w:val="28"/>
        </w:rPr>
      </w:pPr>
      <w:proofErr w:type="spellStart"/>
      <w:r w:rsidRPr="009504D3">
        <w:rPr>
          <w:sz w:val="28"/>
          <w:szCs w:val="28"/>
        </w:rPr>
        <w:lastRenderedPageBreak/>
        <w:t>Алябьев</w:t>
      </w:r>
      <w:proofErr w:type="spellEnd"/>
      <w:r w:rsidRPr="009504D3">
        <w:rPr>
          <w:sz w:val="28"/>
          <w:szCs w:val="28"/>
        </w:rPr>
        <w:t>. Черкесская песня</w:t>
      </w:r>
    </w:p>
    <w:p w:rsidR="009343F5" w:rsidRDefault="009343F5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Песня написана автором для баса</w:t>
      </w:r>
      <w:r w:rsidR="00D976C0">
        <w:rPr>
          <w:b w:val="0"/>
          <w:sz w:val="28"/>
          <w:szCs w:val="28"/>
        </w:rPr>
        <w:t xml:space="preserve">, но поскольку песня показалась интересной в образном отношении и подходящей для исполнения </w:t>
      </w:r>
      <w:r w:rsidR="002B3B60">
        <w:rPr>
          <w:b w:val="0"/>
          <w:sz w:val="28"/>
          <w:szCs w:val="28"/>
        </w:rPr>
        <w:t xml:space="preserve">мальчиком – сделана была транспозиция в тональность на терцию ниже (вокальная партия на сексту выше) </w:t>
      </w:r>
      <w:r w:rsidR="009504D3">
        <w:rPr>
          <w:b w:val="0"/>
          <w:sz w:val="28"/>
          <w:szCs w:val="28"/>
        </w:rPr>
        <w:t xml:space="preserve">оригинальной. Сложность </w:t>
      </w:r>
      <w:proofErr w:type="gramStart"/>
      <w:r w:rsidR="009504D3">
        <w:rPr>
          <w:b w:val="0"/>
          <w:sz w:val="28"/>
          <w:szCs w:val="28"/>
        </w:rPr>
        <w:t>романса</w:t>
      </w:r>
      <w:proofErr w:type="gramEnd"/>
      <w:r w:rsidR="009504D3">
        <w:rPr>
          <w:b w:val="0"/>
          <w:sz w:val="28"/>
          <w:szCs w:val="28"/>
        </w:rPr>
        <w:t xml:space="preserve"> как для солиста, так и для концертмейстера заключается в очень быстрой смене </w:t>
      </w:r>
      <w:proofErr w:type="spellStart"/>
      <w:r w:rsidR="009504D3">
        <w:rPr>
          <w:b w:val="0"/>
          <w:sz w:val="28"/>
          <w:szCs w:val="28"/>
        </w:rPr>
        <w:t>ладо-гармонического</w:t>
      </w:r>
      <w:proofErr w:type="spellEnd"/>
      <w:r w:rsidR="009504D3">
        <w:rPr>
          <w:b w:val="0"/>
          <w:sz w:val="28"/>
          <w:szCs w:val="28"/>
        </w:rPr>
        <w:t xml:space="preserve"> строя и частых темповых отклонениях, что диктуется </w:t>
      </w:r>
      <w:r w:rsidR="00BE663F">
        <w:rPr>
          <w:b w:val="0"/>
          <w:sz w:val="28"/>
          <w:szCs w:val="28"/>
        </w:rPr>
        <w:t>текстом произведения – первоначальный характер тревожного марша сменяется интонациями колыбельной, а потом ритмом скачки – и это в пределах одного куплета! Здесь важно чувствовать сквозное развитие и не терять общий темп, как связующее звено формы.</w:t>
      </w:r>
    </w:p>
    <w:p w:rsidR="00BE663F" w:rsidRDefault="00BE663F" w:rsidP="00C80D8A">
      <w:pPr>
        <w:ind w:firstLine="567"/>
        <w:jc w:val="both"/>
        <w:rPr>
          <w:b w:val="0"/>
          <w:sz w:val="28"/>
          <w:szCs w:val="28"/>
        </w:rPr>
      </w:pPr>
    </w:p>
    <w:p w:rsidR="00BE663F" w:rsidRPr="00BE663F" w:rsidRDefault="00BE663F" w:rsidP="00C80D8A">
      <w:pPr>
        <w:ind w:firstLine="567"/>
        <w:jc w:val="both"/>
        <w:rPr>
          <w:sz w:val="28"/>
          <w:szCs w:val="28"/>
        </w:rPr>
      </w:pPr>
      <w:r w:rsidRPr="00BE663F">
        <w:rPr>
          <w:sz w:val="28"/>
          <w:szCs w:val="28"/>
        </w:rPr>
        <w:t>Варламов. Ненаглядный ты мой</w:t>
      </w:r>
    </w:p>
    <w:p w:rsidR="00BE663F" w:rsidRDefault="00BE663F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Очень яркий, эмоциональный романс, для достаточно сильного, окрепшего голоса – здесь требуется достаточная </w:t>
      </w:r>
      <w:r w:rsidR="00717B5F">
        <w:rPr>
          <w:b w:val="0"/>
          <w:sz w:val="28"/>
          <w:szCs w:val="28"/>
        </w:rPr>
        <w:t xml:space="preserve">мера художественного </w:t>
      </w:r>
      <w:proofErr w:type="gramStart"/>
      <w:r w:rsidR="00717B5F">
        <w:rPr>
          <w:b w:val="0"/>
          <w:sz w:val="28"/>
          <w:szCs w:val="28"/>
        </w:rPr>
        <w:t>вкуса</w:t>
      </w:r>
      <w:proofErr w:type="gramEnd"/>
      <w:r w:rsidR="00717B5F">
        <w:rPr>
          <w:b w:val="0"/>
          <w:sz w:val="28"/>
          <w:szCs w:val="28"/>
        </w:rPr>
        <w:t xml:space="preserve"> чтобы не начать форсировать звук и избежать мелодраматизма в интонациях. Куплетная форма часто в вокальной практике дается с некоторыми вариациями, касающимися формы построения.</w:t>
      </w:r>
    </w:p>
    <w:p w:rsidR="00717B5F" w:rsidRDefault="00717B5F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 автора: куплет – интерлюдия </w:t>
      </w:r>
      <w:proofErr w:type="spellStart"/>
      <w:r>
        <w:rPr>
          <w:b w:val="0"/>
          <w:sz w:val="28"/>
          <w:szCs w:val="28"/>
        </w:rPr>
        <w:t>ф-но</w:t>
      </w:r>
      <w:proofErr w:type="spellEnd"/>
      <w:r>
        <w:rPr>
          <w:b w:val="0"/>
          <w:sz w:val="28"/>
          <w:szCs w:val="28"/>
        </w:rPr>
        <w:t>, и так во всех 4х куплетах.</w:t>
      </w:r>
    </w:p>
    <w:p w:rsidR="00717B5F" w:rsidRDefault="00717B5F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Вариант: Вступление (построенное на теме интерлюдии) – куплет – куплет – интерлюдия – куплет – куплет.</w:t>
      </w:r>
    </w:p>
    <w:p w:rsidR="00910D4B" w:rsidRDefault="00910D4B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техническом отношении некоторую сложность представляют интерлюдии, поскольку характер романса может спровоцировать некоторую торопливость, часто они звучат скомкано. Гораздо лучше сообщить интерлюдиям характер кокетливо-искрометного легкого вальса.</w:t>
      </w:r>
    </w:p>
    <w:p w:rsidR="00910D4B" w:rsidRDefault="00910D4B" w:rsidP="00C80D8A">
      <w:pPr>
        <w:ind w:firstLine="567"/>
        <w:jc w:val="both"/>
        <w:rPr>
          <w:b w:val="0"/>
          <w:sz w:val="28"/>
          <w:szCs w:val="28"/>
        </w:rPr>
      </w:pPr>
    </w:p>
    <w:p w:rsidR="00910D4B" w:rsidRPr="00910D4B" w:rsidRDefault="00910D4B" w:rsidP="00C80D8A">
      <w:pPr>
        <w:ind w:firstLine="567"/>
        <w:jc w:val="both"/>
        <w:rPr>
          <w:sz w:val="28"/>
          <w:szCs w:val="28"/>
        </w:rPr>
      </w:pPr>
      <w:r w:rsidRPr="00910D4B">
        <w:rPr>
          <w:sz w:val="28"/>
          <w:szCs w:val="28"/>
        </w:rPr>
        <w:t>Глинка. Колыбельная</w:t>
      </w:r>
    </w:p>
    <w:p w:rsidR="00910D4B" w:rsidRPr="00FA474B" w:rsidRDefault="00822019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Один из самых известных романсов Глинки, и, пожалуй, один из самых психологически сложных, эмоционально насыщенных, драматичных. В основе два образа – один просветленный, образ матери, поющей колыбельную; второй – страданья, жертвы и потери – те враги, которые рано или поздно подстерегают на жизненном пути ее ребенка</w:t>
      </w:r>
      <w:r w:rsidR="00074B2B">
        <w:rPr>
          <w:b w:val="0"/>
          <w:sz w:val="28"/>
          <w:szCs w:val="28"/>
        </w:rPr>
        <w:t xml:space="preserve">, который пока еще находится в блаженном неведении. </w:t>
      </w:r>
      <w:proofErr w:type="gramStart"/>
      <w:r w:rsidR="00074B2B">
        <w:rPr>
          <w:b w:val="0"/>
          <w:sz w:val="28"/>
          <w:szCs w:val="28"/>
        </w:rPr>
        <w:t>Романс предполагает очень длинные фразы с широким дыханием, и от пианиста аккомпанемент требует чрезвычайной гибкости и чуткости – текучесть ровных восьмых, постоянное легато требуют как сами по себе очень большой работы над певучестью звука, так и большой слитности с партией солиста – когда певец берет дыхание, паузы в аккомпанементе не должны быть слышны.</w:t>
      </w:r>
      <w:proofErr w:type="gramEnd"/>
      <w:r w:rsidR="00074B2B">
        <w:rPr>
          <w:b w:val="0"/>
          <w:sz w:val="28"/>
          <w:szCs w:val="28"/>
        </w:rPr>
        <w:t xml:space="preserve"> Поэтический текст предполагает </w:t>
      </w:r>
      <w:r w:rsidR="00FA474B">
        <w:rPr>
          <w:b w:val="0"/>
          <w:sz w:val="28"/>
          <w:szCs w:val="28"/>
        </w:rPr>
        <w:t xml:space="preserve">очень свободную агогику, </w:t>
      </w:r>
      <w:proofErr w:type="gramStart"/>
      <w:r w:rsidR="00FA474B">
        <w:rPr>
          <w:b w:val="0"/>
          <w:sz w:val="28"/>
          <w:szCs w:val="28"/>
        </w:rPr>
        <w:t>но</w:t>
      </w:r>
      <w:proofErr w:type="gramEnd"/>
      <w:r w:rsidR="00FA474B">
        <w:rPr>
          <w:b w:val="0"/>
          <w:sz w:val="28"/>
          <w:szCs w:val="28"/>
        </w:rPr>
        <w:t xml:space="preserve"> не теряя основного темпа, поскольку отклонения в тексте не выписаны – здесь может быть и тревожное (</w:t>
      </w:r>
      <w:r w:rsidR="00FA474B">
        <w:rPr>
          <w:b w:val="0"/>
          <w:sz w:val="28"/>
          <w:szCs w:val="28"/>
          <w:lang w:val="en-US"/>
        </w:rPr>
        <w:t>accelerando</w:t>
      </w:r>
      <w:r w:rsidR="00FA474B">
        <w:rPr>
          <w:b w:val="0"/>
          <w:sz w:val="28"/>
          <w:szCs w:val="28"/>
        </w:rPr>
        <w:t>), и мольба-молитва</w:t>
      </w:r>
      <w:r w:rsidR="00FA474B" w:rsidRPr="00FA474B">
        <w:rPr>
          <w:b w:val="0"/>
          <w:sz w:val="28"/>
          <w:szCs w:val="28"/>
        </w:rPr>
        <w:t xml:space="preserve"> </w:t>
      </w:r>
      <w:r w:rsidR="00FA474B">
        <w:rPr>
          <w:b w:val="0"/>
          <w:sz w:val="28"/>
          <w:szCs w:val="28"/>
        </w:rPr>
        <w:t>(</w:t>
      </w:r>
      <w:proofErr w:type="spellStart"/>
      <w:r w:rsidR="00FA474B">
        <w:rPr>
          <w:b w:val="0"/>
          <w:sz w:val="28"/>
          <w:szCs w:val="28"/>
          <w:lang w:val="en-US"/>
        </w:rPr>
        <w:t>rallentando</w:t>
      </w:r>
      <w:proofErr w:type="spellEnd"/>
      <w:r w:rsidR="00FA474B">
        <w:rPr>
          <w:b w:val="0"/>
          <w:sz w:val="28"/>
          <w:szCs w:val="28"/>
        </w:rPr>
        <w:t>).</w:t>
      </w:r>
    </w:p>
    <w:p w:rsidR="00910D4B" w:rsidRPr="009504D3" w:rsidRDefault="00910D4B" w:rsidP="00C80D8A">
      <w:pPr>
        <w:ind w:firstLine="567"/>
        <w:jc w:val="both"/>
        <w:rPr>
          <w:b w:val="0"/>
          <w:sz w:val="28"/>
          <w:szCs w:val="28"/>
        </w:rPr>
      </w:pPr>
    </w:p>
    <w:p w:rsidR="00187F2C" w:rsidRDefault="00187F2C" w:rsidP="00C80D8A">
      <w:pPr>
        <w:ind w:firstLine="567"/>
        <w:jc w:val="both"/>
        <w:rPr>
          <w:b w:val="0"/>
          <w:sz w:val="28"/>
          <w:szCs w:val="28"/>
        </w:rPr>
      </w:pPr>
    </w:p>
    <w:p w:rsidR="00187F2C" w:rsidRDefault="00187F2C" w:rsidP="00C80D8A">
      <w:pPr>
        <w:ind w:firstLine="567"/>
        <w:jc w:val="both"/>
        <w:rPr>
          <w:b w:val="0"/>
          <w:sz w:val="28"/>
          <w:szCs w:val="28"/>
        </w:rPr>
      </w:pPr>
    </w:p>
    <w:p w:rsidR="00187F2C" w:rsidRDefault="00187F2C" w:rsidP="00C80D8A">
      <w:pPr>
        <w:ind w:firstLine="567"/>
        <w:jc w:val="both"/>
        <w:rPr>
          <w:b w:val="0"/>
          <w:sz w:val="28"/>
          <w:szCs w:val="28"/>
        </w:rPr>
      </w:pPr>
    </w:p>
    <w:p w:rsidR="00187F2C" w:rsidRPr="00972A72" w:rsidRDefault="00187F2C" w:rsidP="00C80D8A">
      <w:pPr>
        <w:ind w:firstLine="567"/>
        <w:jc w:val="center"/>
        <w:rPr>
          <w:sz w:val="28"/>
          <w:szCs w:val="28"/>
        </w:rPr>
      </w:pPr>
      <w:r w:rsidRPr="00972A72">
        <w:rPr>
          <w:sz w:val="28"/>
          <w:szCs w:val="28"/>
        </w:rPr>
        <w:lastRenderedPageBreak/>
        <w:t>Заключение</w:t>
      </w:r>
    </w:p>
    <w:p w:rsidR="00972A72" w:rsidRDefault="00972A72" w:rsidP="00C80D8A">
      <w:pPr>
        <w:ind w:firstLine="567"/>
        <w:jc w:val="both"/>
        <w:rPr>
          <w:b w:val="0"/>
          <w:sz w:val="28"/>
          <w:szCs w:val="28"/>
        </w:rPr>
      </w:pPr>
    </w:p>
    <w:p w:rsidR="00187F2C" w:rsidRDefault="00AF3FFE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Подводя итоги исследованию, </w:t>
      </w:r>
      <w:proofErr w:type="gramStart"/>
      <w:r>
        <w:rPr>
          <w:b w:val="0"/>
          <w:sz w:val="28"/>
          <w:szCs w:val="28"/>
        </w:rPr>
        <w:t>хочется</w:t>
      </w:r>
      <w:proofErr w:type="gramEnd"/>
      <w:r>
        <w:rPr>
          <w:b w:val="0"/>
          <w:sz w:val="28"/>
          <w:szCs w:val="28"/>
        </w:rPr>
        <w:t xml:space="preserve"> прежде всего вернуться к вопросам его методологии. Приведенные материалы позволяют конкретизировать предложенный метод целостно-исторического изучения музыкально-исполнительского искусства </w:t>
      </w:r>
      <w:r w:rsidR="00972A72">
        <w:rPr>
          <w:b w:val="0"/>
          <w:sz w:val="28"/>
          <w:szCs w:val="28"/>
        </w:rPr>
        <w:t xml:space="preserve">с точки зрения стилевой направленности </w:t>
      </w:r>
      <w:r>
        <w:rPr>
          <w:b w:val="0"/>
          <w:sz w:val="28"/>
          <w:szCs w:val="28"/>
        </w:rPr>
        <w:t>и наметить перспективы его дальнейшего применения.</w:t>
      </w:r>
    </w:p>
    <w:p w:rsidR="00AF3FFE" w:rsidRDefault="00AF3FFE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Сам по себе целостный подход к рассмотрению </w:t>
      </w:r>
      <w:r w:rsidR="008000EB">
        <w:rPr>
          <w:b w:val="0"/>
          <w:sz w:val="28"/>
          <w:szCs w:val="28"/>
        </w:rPr>
        <w:t xml:space="preserve">развития </w:t>
      </w:r>
      <w:r>
        <w:rPr>
          <w:b w:val="0"/>
          <w:sz w:val="28"/>
          <w:szCs w:val="28"/>
        </w:rPr>
        <w:t>традиций интерпретации</w:t>
      </w:r>
      <w:r w:rsidR="008000EB">
        <w:rPr>
          <w:b w:val="0"/>
          <w:sz w:val="28"/>
          <w:szCs w:val="28"/>
        </w:rPr>
        <w:t xml:space="preserve"> </w:t>
      </w:r>
      <w:r w:rsidR="00972A72">
        <w:rPr>
          <w:b w:val="0"/>
          <w:sz w:val="28"/>
          <w:szCs w:val="28"/>
        </w:rPr>
        <w:t>русской вокальной музыки</w:t>
      </w:r>
      <w:r w:rsidR="003E7893">
        <w:rPr>
          <w:b w:val="0"/>
          <w:sz w:val="28"/>
          <w:szCs w:val="28"/>
        </w:rPr>
        <w:t xml:space="preserve"> и фортепианного аккомпанемента в частности</w:t>
      </w:r>
      <w:r w:rsidR="008000EB">
        <w:rPr>
          <w:b w:val="0"/>
          <w:sz w:val="28"/>
          <w:szCs w:val="28"/>
        </w:rPr>
        <w:t xml:space="preserve"> включает в себя </w:t>
      </w:r>
      <w:r w:rsidR="003E7893">
        <w:rPr>
          <w:b w:val="0"/>
          <w:sz w:val="28"/>
          <w:szCs w:val="28"/>
        </w:rPr>
        <w:t xml:space="preserve">исследование </w:t>
      </w:r>
      <w:r w:rsidR="008000EB">
        <w:rPr>
          <w:b w:val="0"/>
          <w:sz w:val="28"/>
          <w:szCs w:val="28"/>
        </w:rPr>
        <w:t>эволюци</w:t>
      </w:r>
      <w:r w:rsidR="003E7893">
        <w:rPr>
          <w:b w:val="0"/>
          <w:sz w:val="28"/>
          <w:szCs w:val="28"/>
        </w:rPr>
        <w:t>и</w:t>
      </w:r>
      <w:r w:rsidR="008000EB">
        <w:rPr>
          <w:b w:val="0"/>
          <w:sz w:val="28"/>
          <w:szCs w:val="28"/>
        </w:rPr>
        <w:t xml:space="preserve"> </w:t>
      </w:r>
      <w:r w:rsidR="003E7893">
        <w:rPr>
          <w:b w:val="0"/>
          <w:sz w:val="28"/>
          <w:szCs w:val="28"/>
        </w:rPr>
        <w:t xml:space="preserve">на определенном временном отрезке </w:t>
      </w:r>
      <w:r w:rsidR="002B4D07">
        <w:rPr>
          <w:b w:val="0"/>
          <w:sz w:val="28"/>
          <w:szCs w:val="28"/>
        </w:rPr>
        <w:t>(</w:t>
      </w:r>
      <w:r w:rsidR="002B4D07">
        <w:rPr>
          <w:b w:val="0"/>
          <w:sz w:val="28"/>
          <w:szCs w:val="28"/>
          <w:lang w:val="en-US"/>
        </w:rPr>
        <w:t>XIX</w:t>
      </w:r>
      <w:r w:rsidR="002B4D07">
        <w:rPr>
          <w:b w:val="0"/>
          <w:sz w:val="28"/>
          <w:szCs w:val="28"/>
        </w:rPr>
        <w:t xml:space="preserve"> век.) </w:t>
      </w:r>
      <w:r w:rsidR="008000EB">
        <w:rPr>
          <w:b w:val="0"/>
          <w:sz w:val="28"/>
          <w:szCs w:val="28"/>
        </w:rPr>
        <w:t>следующих составляющих:</w:t>
      </w:r>
    </w:p>
    <w:p w:rsidR="008000EB" w:rsidRDefault="008000EB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музыкально-выразительных средств (мелодики, ритма</w:t>
      </w:r>
      <w:r w:rsidR="003E7893">
        <w:rPr>
          <w:b w:val="0"/>
          <w:sz w:val="28"/>
          <w:szCs w:val="28"/>
        </w:rPr>
        <w:t>, фактурного изложения, детализации динамических нюансов</w:t>
      </w:r>
      <w:r w:rsidR="002B4D07">
        <w:rPr>
          <w:b w:val="0"/>
          <w:sz w:val="28"/>
          <w:szCs w:val="28"/>
        </w:rPr>
        <w:t xml:space="preserve">, </w:t>
      </w:r>
      <w:proofErr w:type="spellStart"/>
      <w:proofErr w:type="gramStart"/>
      <w:r w:rsidR="002B4D07">
        <w:rPr>
          <w:b w:val="0"/>
          <w:sz w:val="28"/>
          <w:szCs w:val="28"/>
        </w:rPr>
        <w:t>ладо-гармоническая</w:t>
      </w:r>
      <w:proofErr w:type="spellEnd"/>
      <w:proofErr w:type="gramEnd"/>
      <w:r w:rsidR="002B4D07">
        <w:rPr>
          <w:b w:val="0"/>
          <w:sz w:val="28"/>
          <w:szCs w:val="28"/>
        </w:rPr>
        <w:t xml:space="preserve"> основа</w:t>
      </w:r>
      <w:r>
        <w:rPr>
          <w:b w:val="0"/>
          <w:sz w:val="28"/>
          <w:szCs w:val="28"/>
        </w:rPr>
        <w:t xml:space="preserve"> и т.д.)</w:t>
      </w:r>
    </w:p>
    <w:p w:rsidR="008000EB" w:rsidRDefault="008000EB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музыкальных образов,</w:t>
      </w:r>
    </w:p>
    <w:p w:rsidR="008000EB" w:rsidRDefault="008000EB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жанров музыкальных произведений,</w:t>
      </w:r>
    </w:p>
    <w:p w:rsidR="008000EB" w:rsidRDefault="008000EB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3E7893">
        <w:rPr>
          <w:b w:val="0"/>
          <w:sz w:val="28"/>
          <w:szCs w:val="28"/>
        </w:rPr>
        <w:t xml:space="preserve"> формы музыкальных произведений,</w:t>
      </w:r>
    </w:p>
    <w:p w:rsidR="008000EB" w:rsidRDefault="002B4D07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художественно-эстетическое назначение.</w:t>
      </w:r>
    </w:p>
    <w:p w:rsidR="008000EB" w:rsidRDefault="008000EB" w:rsidP="00C80D8A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Исследование художественных явлений на основе целостно-исторического метода </w:t>
      </w:r>
      <w:r w:rsidR="002B4D07">
        <w:rPr>
          <w:b w:val="0"/>
          <w:sz w:val="28"/>
          <w:szCs w:val="28"/>
        </w:rPr>
        <w:t xml:space="preserve">позволило </w:t>
      </w:r>
      <w:r>
        <w:rPr>
          <w:b w:val="0"/>
          <w:sz w:val="28"/>
          <w:szCs w:val="28"/>
        </w:rPr>
        <w:t>всесторонне</w:t>
      </w:r>
      <w:r w:rsidR="00ED0017">
        <w:rPr>
          <w:b w:val="0"/>
          <w:sz w:val="28"/>
          <w:szCs w:val="28"/>
        </w:rPr>
        <w:t xml:space="preserve"> изучить так же методы</w:t>
      </w:r>
      <w:r w:rsidR="000F1CA8">
        <w:rPr>
          <w:b w:val="0"/>
          <w:sz w:val="28"/>
          <w:szCs w:val="28"/>
        </w:rPr>
        <w:t xml:space="preserve"> </w:t>
      </w:r>
      <w:r w:rsidR="00ED0017">
        <w:rPr>
          <w:b w:val="0"/>
          <w:sz w:val="28"/>
          <w:szCs w:val="28"/>
        </w:rPr>
        <w:t>и приемы работы над фортепианным аккомпанементом с учетом стилевых особенностей, общих для русской вокальной музыки.</w:t>
      </w:r>
    </w:p>
    <w:p w:rsidR="00ED0017" w:rsidRDefault="00ED0017" w:rsidP="00C80D8A">
      <w:pPr>
        <w:ind w:firstLine="567"/>
        <w:jc w:val="both"/>
        <w:rPr>
          <w:b w:val="0"/>
          <w:sz w:val="28"/>
          <w:szCs w:val="28"/>
        </w:rPr>
      </w:pPr>
    </w:p>
    <w:p w:rsidR="00ED0017" w:rsidRDefault="00ED0017" w:rsidP="00C80D8A">
      <w:pPr>
        <w:ind w:firstLine="567"/>
        <w:jc w:val="both"/>
        <w:rPr>
          <w:b w:val="0"/>
          <w:sz w:val="28"/>
          <w:szCs w:val="28"/>
        </w:rPr>
      </w:pPr>
    </w:p>
    <w:p w:rsidR="00ED0017" w:rsidRDefault="00ED0017" w:rsidP="00C80D8A">
      <w:pPr>
        <w:ind w:firstLine="567"/>
        <w:jc w:val="both"/>
        <w:rPr>
          <w:b w:val="0"/>
          <w:sz w:val="28"/>
          <w:szCs w:val="28"/>
        </w:rPr>
      </w:pPr>
    </w:p>
    <w:p w:rsidR="00ED0017" w:rsidRDefault="00ED0017" w:rsidP="00C80D8A">
      <w:pPr>
        <w:ind w:firstLine="567"/>
        <w:jc w:val="both"/>
        <w:rPr>
          <w:b w:val="0"/>
          <w:sz w:val="28"/>
          <w:szCs w:val="28"/>
        </w:rPr>
      </w:pPr>
    </w:p>
    <w:p w:rsidR="00ED0017" w:rsidRDefault="00ED0017" w:rsidP="00C80D8A">
      <w:pPr>
        <w:ind w:firstLine="567"/>
        <w:jc w:val="both"/>
        <w:rPr>
          <w:b w:val="0"/>
          <w:sz w:val="28"/>
          <w:szCs w:val="28"/>
        </w:rPr>
      </w:pPr>
    </w:p>
    <w:p w:rsidR="00ED0017" w:rsidRDefault="00ED0017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D14158" w:rsidRDefault="00D14158" w:rsidP="00C80D8A">
      <w:pPr>
        <w:ind w:firstLine="567"/>
        <w:jc w:val="both"/>
        <w:rPr>
          <w:b w:val="0"/>
          <w:sz w:val="28"/>
          <w:szCs w:val="28"/>
        </w:rPr>
      </w:pPr>
    </w:p>
    <w:p w:rsidR="008000EB" w:rsidRDefault="008000EB" w:rsidP="00C80D8A">
      <w:pPr>
        <w:ind w:firstLine="567"/>
        <w:jc w:val="both"/>
        <w:rPr>
          <w:b w:val="0"/>
          <w:sz w:val="28"/>
          <w:szCs w:val="28"/>
        </w:rPr>
      </w:pPr>
    </w:p>
    <w:p w:rsidR="00187F2C" w:rsidRDefault="00187F2C" w:rsidP="00C80D8A">
      <w:pPr>
        <w:ind w:firstLine="567"/>
        <w:jc w:val="both"/>
        <w:rPr>
          <w:b w:val="0"/>
          <w:sz w:val="28"/>
          <w:szCs w:val="28"/>
        </w:rPr>
      </w:pPr>
    </w:p>
    <w:p w:rsidR="00187F2C" w:rsidRPr="00ED0017" w:rsidRDefault="00187F2C" w:rsidP="00C80D8A">
      <w:pPr>
        <w:jc w:val="center"/>
        <w:rPr>
          <w:sz w:val="28"/>
          <w:szCs w:val="28"/>
        </w:rPr>
      </w:pPr>
      <w:r w:rsidRPr="00ED0017">
        <w:rPr>
          <w:sz w:val="28"/>
          <w:szCs w:val="28"/>
        </w:rPr>
        <w:lastRenderedPageBreak/>
        <w:t>Список литературы</w:t>
      </w:r>
    </w:p>
    <w:p w:rsidR="00FE19F9" w:rsidRDefault="00FE19F9" w:rsidP="00C80D8A">
      <w:pPr>
        <w:rPr>
          <w:b w:val="0"/>
          <w:sz w:val="28"/>
          <w:szCs w:val="28"/>
        </w:rPr>
      </w:pPr>
    </w:p>
    <w:p w:rsidR="00502D3A" w:rsidRPr="00FE19F9" w:rsidRDefault="00502D3A" w:rsidP="00C80D8A">
      <w:pPr>
        <w:pStyle w:val="a4"/>
        <w:widowControl/>
        <w:numPr>
          <w:ilvl w:val="0"/>
          <w:numId w:val="4"/>
        </w:numPr>
        <w:autoSpaceDE/>
        <w:autoSpaceDN/>
        <w:adjustRightInd/>
        <w:ind w:left="426"/>
        <w:jc w:val="both"/>
        <w:rPr>
          <w:b w:val="0"/>
          <w:sz w:val="28"/>
        </w:rPr>
      </w:pPr>
      <w:r w:rsidRPr="00FE19F9">
        <w:rPr>
          <w:b w:val="0"/>
          <w:sz w:val="28"/>
        </w:rPr>
        <w:t xml:space="preserve">Воскресенская Т. Заметки о чтении с листа в классе аккомпанемента // О мастерстве </w:t>
      </w:r>
      <w:proofErr w:type="spellStart"/>
      <w:r w:rsidRPr="00FE19F9">
        <w:rPr>
          <w:b w:val="0"/>
          <w:sz w:val="28"/>
        </w:rPr>
        <w:t>ансамблиста</w:t>
      </w:r>
      <w:proofErr w:type="spellEnd"/>
      <w:r w:rsidRPr="00FE19F9">
        <w:rPr>
          <w:b w:val="0"/>
          <w:sz w:val="28"/>
        </w:rPr>
        <w:t xml:space="preserve">. Сб. </w:t>
      </w:r>
      <w:proofErr w:type="spellStart"/>
      <w:r w:rsidRPr="00FE19F9">
        <w:rPr>
          <w:b w:val="0"/>
          <w:sz w:val="28"/>
        </w:rPr>
        <w:t>науч</w:t>
      </w:r>
      <w:proofErr w:type="spellEnd"/>
      <w:proofErr w:type="gramStart"/>
      <w:r w:rsidRPr="00FE19F9">
        <w:rPr>
          <w:b w:val="0"/>
          <w:sz w:val="28"/>
        </w:rPr>
        <w:t xml:space="preserve">.. </w:t>
      </w:r>
      <w:proofErr w:type="gramEnd"/>
      <w:r w:rsidRPr="00FE19F9">
        <w:rPr>
          <w:b w:val="0"/>
          <w:sz w:val="28"/>
        </w:rPr>
        <w:t xml:space="preserve">трудов. – Л.: </w:t>
      </w:r>
      <w:r w:rsidR="00FE19F9" w:rsidRPr="00FE19F9">
        <w:rPr>
          <w:b w:val="0"/>
          <w:sz w:val="28"/>
        </w:rPr>
        <w:t>Изд-во ЛОЛГК, 1986</w:t>
      </w:r>
    </w:p>
    <w:p w:rsidR="00D155F9" w:rsidRPr="00FE19F9" w:rsidRDefault="00D155F9" w:rsidP="00C80D8A">
      <w:pPr>
        <w:pStyle w:val="a4"/>
        <w:numPr>
          <w:ilvl w:val="0"/>
          <w:numId w:val="4"/>
        </w:numPr>
        <w:ind w:left="426"/>
        <w:jc w:val="both"/>
        <w:rPr>
          <w:b w:val="0"/>
          <w:sz w:val="28"/>
          <w:szCs w:val="28"/>
        </w:rPr>
      </w:pPr>
      <w:r w:rsidRPr="00FE19F9">
        <w:rPr>
          <w:b w:val="0"/>
          <w:sz w:val="28"/>
          <w:szCs w:val="28"/>
        </w:rPr>
        <w:t xml:space="preserve">Доброхотов Б. Александр </w:t>
      </w:r>
      <w:proofErr w:type="spellStart"/>
      <w:r w:rsidRPr="00FE19F9">
        <w:rPr>
          <w:b w:val="0"/>
          <w:sz w:val="28"/>
          <w:szCs w:val="28"/>
        </w:rPr>
        <w:t>Алябьев</w:t>
      </w:r>
      <w:proofErr w:type="spellEnd"/>
      <w:r w:rsidRPr="00FE19F9">
        <w:rPr>
          <w:b w:val="0"/>
          <w:sz w:val="28"/>
          <w:szCs w:val="28"/>
        </w:rPr>
        <w:t>. – М.: Музыка, 1966.</w:t>
      </w:r>
    </w:p>
    <w:p w:rsidR="00D155F9" w:rsidRPr="00FE19F9" w:rsidRDefault="00D155F9" w:rsidP="00C80D8A">
      <w:pPr>
        <w:pStyle w:val="a4"/>
        <w:numPr>
          <w:ilvl w:val="0"/>
          <w:numId w:val="4"/>
        </w:numPr>
        <w:ind w:left="426"/>
        <w:jc w:val="both"/>
        <w:rPr>
          <w:b w:val="0"/>
          <w:sz w:val="28"/>
          <w:szCs w:val="28"/>
        </w:rPr>
      </w:pPr>
      <w:proofErr w:type="spellStart"/>
      <w:r w:rsidRPr="00FE19F9">
        <w:rPr>
          <w:b w:val="0"/>
          <w:sz w:val="28"/>
          <w:szCs w:val="28"/>
        </w:rPr>
        <w:t>Кремлев</w:t>
      </w:r>
      <w:proofErr w:type="spellEnd"/>
      <w:r w:rsidRPr="00FE19F9">
        <w:rPr>
          <w:b w:val="0"/>
          <w:sz w:val="28"/>
          <w:szCs w:val="28"/>
        </w:rPr>
        <w:t xml:space="preserve"> Ю. Русская мысль о музыке. – Л.: </w:t>
      </w:r>
      <w:proofErr w:type="spellStart"/>
      <w:r w:rsidRPr="00FE19F9">
        <w:rPr>
          <w:b w:val="0"/>
          <w:sz w:val="28"/>
          <w:szCs w:val="28"/>
        </w:rPr>
        <w:t>Музгиз</w:t>
      </w:r>
      <w:proofErr w:type="spellEnd"/>
      <w:r w:rsidRPr="00FE19F9">
        <w:rPr>
          <w:b w:val="0"/>
          <w:sz w:val="28"/>
          <w:szCs w:val="28"/>
        </w:rPr>
        <w:t>, 1960.</w:t>
      </w:r>
    </w:p>
    <w:p w:rsidR="00502D3A" w:rsidRPr="00FE19F9" w:rsidRDefault="00502D3A" w:rsidP="00C80D8A">
      <w:pPr>
        <w:pStyle w:val="a4"/>
        <w:widowControl/>
        <w:numPr>
          <w:ilvl w:val="0"/>
          <w:numId w:val="4"/>
        </w:numPr>
        <w:autoSpaceDE/>
        <w:autoSpaceDN/>
        <w:adjustRightInd/>
        <w:ind w:left="426"/>
        <w:jc w:val="both"/>
        <w:rPr>
          <w:b w:val="0"/>
          <w:sz w:val="28"/>
        </w:rPr>
      </w:pPr>
      <w:proofErr w:type="spellStart"/>
      <w:r w:rsidRPr="00FE19F9">
        <w:rPr>
          <w:b w:val="0"/>
          <w:sz w:val="28"/>
        </w:rPr>
        <w:t>Кубанцева</w:t>
      </w:r>
      <w:proofErr w:type="spellEnd"/>
      <w:r w:rsidRPr="00FE19F9">
        <w:rPr>
          <w:b w:val="0"/>
          <w:sz w:val="28"/>
        </w:rPr>
        <w:t xml:space="preserve"> Е.И. Методика работы над фортепианной партией пианиста-концертмейстера // Музыка в шк</w:t>
      </w:r>
      <w:r w:rsidR="00FE19F9" w:rsidRPr="00FE19F9">
        <w:rPr>
          <w:b w:val="0"/>
          <w:sz w:val="28"/>
        </w:rPr>
        <w:t>оле. – 2001. - № 4.</w:t>
      </w:r>
    </w:p>
    <w:p w:rsidR="00D155F9" w:rsidRPr="00FE19F9" w:rsidRDefault="00D155F9" w:rsidP="00C80D8A">
      <w:pPr>
        <w:pStyle w:val="a4"/>
        <w:numPr>
          <w:ilvl w:val="0"/>
          <w:numId w:val="4"/>
        </w:numPr>
        <w:ind w:left="426"/>
        <w:jc w:val="both"/>
        <w:rPr>
          <w:b w:val="0"/>
          <w:sz w:val="28"/>
          <w:szCs w:val="28"/>
        </w:rPr>
      </w:pPr>
      <w:proofErr w:type="spellStart"/>
      <w:r w:rsidRPr="00FE19F9">
        <w:rPr>
          <w:b w:val="0"/>
          <w:sz w:val="28"/>
          <w:szCs w:val="28"/>
        </w:rPr>
        <w:t>Листова</w:t>
      </w:r>
      <w:proofErr w:type="spellEnd"/>
      <w:r w:rsidRPr="00FE19F9">
        <w:rPr>
          <w:b w:val="0"/>
          <w:sz w:val="28"/>
          <w:szCs w:val="28"/>
        </w:rPr>
        <w:t xml:space="preserve"> Н. Александр Варламов. – М.: Музыка, 1968.</w:t>
      </w:r>
    </w:p>
    <w:p w:rsidR="00502D3A" w:rsidRPr="00FE19F9" w:rsidRDefault="00502D3A" w:rsidP="00C80D8A">
      <w:pPr>
        <w:pStyle w:val="a4"/>
        <w:widowControl/>
        <w:numPr>
          <w:ilvl w:val="0"/>
          <w:numId w:val="4"/>
        </w:numPr>
        <w:autoSpaceDE/>
        <w:autoSpaceDN/>
        <w:adjustRightInd/>
        <w:ind w:left="426"/>
        <w:jc w:val="both"/>
        <w:rPr>
          <w:b w:val="0"/>
          <w:sz w:val="28"/>
        </w:rPr>
      </w:pPr>
      <w:r w:rsidRPr="00FE19F9">
        <w:rPr>
          <w:b w:val="0"/>
          <w:sz w:val="28"/>
        </w:rPr>
        <w:t xml:space="preserve">Макаренко А. О некоторых особенностях фортепианного аккомпанемента старинного романса и русской народной песни //  Тезисы докладов научно-практической конференции по итогам исследовательской работы преподавателей за 1998-1999 г. Челябинская </w:t>
      </w:r>
      <w:proofErr w:type="spellStart"/>
      <w:r w:rsidRPr="00FE19F9">
        <w:rPr>
          <w:b w:val="0"/>
          <w:sz w:val="28"/>
        </w:rPr>
        <w:t>гос</w:t>
      </w:r>
      <w:proofErr w:type="spellEnd"/>
      <w:r w:rsidRPr="00FE19F9">
        <w:rPr>
          <w:b w:val="0"/>
          <w:sz w:val="28"/>
        </w:rPr>
        <w:t xml:space="preserve">. академия культуры и искусств / Сост.Н.Г. </w:t>
      </w:r>
      <w:proofErr w:type="spellStart"/>
      <w:r w:rsidRPr="00FE19F9">
        <w:rPr>
          <w:b w:val="0"/>
          <w:sz w:val="28"/>
        </w:rPr>
        <w:t>Апухтина</w:t>
      </w:r>
      <w:proofErr w:type="spellEnd"/>
      <w:r w:rsidRPr="00FE19F9">
        <w:rPr>
          <w:b w:val="0"/>
          <w:sz w:val="28"/>
        </w:rPr>
        <w:t xml:space="preserve">. – </w:t>
      </w:r>
      <w:proofErr w:type="spellStart"/>
      <w:r w:rsidRPr="00FE19F9">
        <w:rPr>
          <w:b w:val="0"/>
          <w:sz w:val="28"/>
        </w:rPr>
        <w:t>Вып</w:t>
      </w:r>
      <w:proofErr w:type="spellEnd"/>
      <w:r w:rsidRPr="00FE19F9">
        <w:rPr>
          <w:b w:val="0"/>
          <w:sz w:val="28"/>
        </w:rPr>
        <w:t xml:space="preserve">. </w:t>
      </w:r>
      <w:r w:rsidR="00FE19F9" w:rsidRPr="00FE19F9">
        <w:rPr>
          <w:b w:val="0"/>
          <w:sz w:val="28"/>
        </w:rPr>
        <w:t>4. – Челябинск, 2000.</w:t>
      </w:r>
    </w:p>
    <w:p w:rsidR="00FE19F9" w:rsidRPr="00FE19F9" w:rsidRDefault="00FE19F9" w:rsidP="00C80D8A">
      <w:pPr>
        <w:pStyle w:val="a4"/>
        <w:widowControl/>
        <w:numPr>
          <w:ilvl w:val="0"/>
          <w:numId w:val="4"/>
        </w:numPr>
        <w:autoSpaceDE/>
        <w:autoSpaceDN/>
        <w:adjustRightInd/>
        <w:ind w:left="426"/>
        <w:jc w:val="both"/>
        <w:rPr>
          <w:b w:val="0"/>
          <w:sz w:val="28"/>
        </w:rPr>
      </w:pPr>
      <w:r w:rsidRPr="00FE19F9">
        <w:rPr>
          <w:b w:val="0"/>
          <w:sz w:val="28"/>
        </w:rPr>
        <w:t>Музыкальный энциклопедический словарь</w:t>
      </w:r>
      <w:proofErr w:type="gramStart"/>
      <w:r w:rsidRPr="00FE19F9">
        <w:rPr>
          <w:b w:val="0"/>
          <w:sz w:val="28"/>
        </w:rPr>
        <w:t xml:space="preserve"> / Р</w:t>
      </w:r>
      <w:proofErr w:type="gramEnd"/>
      <w:r w:rsidRPr="00FE19F9">
        <w:rPr>
          <w:b w:val="0"/>
          <w:sz w:val="28"/>
        </w:rPr>
        <w:t>ед. Г.В. Келдыш. – Изд. 2-е. - М.: «Большая Российская Энциклопедия», 1998.</w:t>
      </w:r>
    </w:p>
    <w:p w:rsidR="00D155F9" w:rsidRPr="00FE19F9" w:rsidRDefault="00D155F9" w:rsidP="00C80D8A">
      <w:pPr>
        <w:pStyle w:val="a4"/>
        <w:numPr>
          <w:ilvl w:val="0"/>
          <w:numId w:val="4"/>
        </w:numPr>
        <w:ind w:left="426"/>
        <w:jc w:val="both"/>
        <w:rPr>
          <w:b w:val="0"/>
          <w:sz w:val="28"/>
          <w:szCs w:val="28"/>
        </w:rPr>
      </w:pPr>
      <w:proofErr w:type="spellStart"/>
      <w:r w:rsidRPr="00FE19F9">
        <w:rPr>
          <w:b w:val="0"/>
          <w:sz w:val="28"/>
          <w:szCs w:val="28"/>
        </w:rPr>
        <w:t>Мур</w:t>
      </w:r>
      <w:proofErr w:type="spellEnd"/>
      <w:r w:rsidRPr="00FE19F9">
        <w:rPr>
          <w:b w:val="0"/>
          <w:sz w:val="28"/>
          <w:szCs w:val="28"/>
        </w:rPr>
        <w:t xml:space="preserve"> Д. Певец и аккомпаниатор // Исполнительское искусство зарубежных стран. – </w:t>
      </w:r>
      <w:proofErr w:type="spellStart"/>
      <w:r w:rsidRPr="00FE19F9">
        <w:rPr>
          <w:b w:val="0"/>
          <w:sz w:val="28"/>
          <w:szCs w:val="28"/>
        </w:rPr>
        <w:t>Вып</w:t>
      </w:r>
      <w:proofErr w:type="spellEnd"/>
      <w:r w:rsidRPr="00FE19F9">
        <w:rPr>
          <w:b w:val="0"/>
          <w:sz w:val="28"/>
          <w:szCs w:val="28"/>
        </w:rPr>
        <w:t>. 2. – М.: Музыка, 1966.</w:t>
      </w:r>
    </w:p>
    <w:p w:rsidR="00D155F9" w:rsidRPr="00FE19F9" w:rsidRDefault="00D155F9" w:rsidP="00C80D8A">
      <w:pPr>
        <w:pStyle w:val="a4"/>
        <w:numPr>
          <w:ilvl w:val="0"/>
          <w:numId w:val="4"/>
        </w:numPr>
        <w:ind w:left="426"/>
        <w:jc w:val="both"/>
        <w:rPr>
          <w:b w:val="0"/>
          <w:sz w:val="28"/>
          <w:szCs w:val="28"/>
        </w:rPr>
      </w:pPr>
      <w:r w:rsidRPr="00FE19F9">
        <w:rPr>
          <w:b w:val="0"/>
          <w:sz w:val="28"/>
          <w:szCs w:val="28"/>
        </w:rPr>
        <w:t>О работе концертмейстера: Сб. статей</w:t>
      </w:r>
      <w:proofErr w:type="gramStart"/>
      <w:r w:rsidRPr="00FE19F9">
        <w:rPr>
          <w:b w:val="0"/>
          <w:sz w:val="28"/>
          <w:szCs w:val="28"/>
        </w:rPr>
        <w:t xml:space="preserve"> / Р</w:t>
      </w:r>
      <w:proofErr w:type="gramEnd"/>
      <w:r w:rsidRPr="00FE19F9">
        <w:rPr>
          <w:b w:val="0"/>
          <w:sz w:val="28"/>
          <w:szCs w:val="28"/>
        </w:rPr>
        <w:t>ед.-сост. М.Смирнов. – М.: Музыка, 1974.</w:t>
      </w:r>
    </w:p>
    <w:p w:rsidR="006C2745" w:rsidRPr="00FE19F9" w:rsidRDefault="008A1953" w:rsidP="00C80D8A">
      <w:pPr>
        <w:pStyle w:val="a4"/>
        <w:numPr>
          <w:ilvl w:val="0"/>
          <w:numId w:val="4"/>
        </w:numPr>
        <w:ind w:left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6C2745" w:rsidRPr="00FE19F9">
        <w:rPr>
          <w:b w:val="0"/>
          <w:sz w:val="28"/>
          <w:szCs w:val="28"/>
        </w:rPr>
        <w:t>Шендерович Е.М. «Об искусстве аккомпанемента». – М.: Музыка, 1969.</w:t>
      </w:r>
    </w:p>
    <w:p w:rsidR="006C2745" w:rsidRPr="00FE19F9" w:rsidRDefault="008A1953" w:rsidP="00C80D8A">
      <w:pPr>
        <w:pStyle w:val="a4"/>
        <w:numPr>
          <w:ilvl w:val="0"/>
          <w:numId w:val="4"/>
        </w:numPr>
        <w:ind w:left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6C2745" w:rsidRPr="00FE19F9">
        <w:rPr>
          <w:b w:val="0"/>
          <w:sz w:val="28"/>
          <w:szCs w:val="28"/>
        </w:rPr>
        <w:t>Шендерович Е.М. «В концертмейстерском классе: Размышления</w:t>
      </w:r>
      <w:r w:rsidR="006C2745" w:rsidRPr="00FE19F9">
        <w:rPr>
          <w:b w:val="0"/>
          <w:sz w:val="28"/>
          <w:szCs w:val="28"/>
        </w:rPr>
        <w:br/>
        <w:t>педагога»</w:t>
      </w:r>
      <w:r w:rsidR="004F14D5" w:rsidRPr="00FE19F9">
        <w:rPr>
          <w:b w:val="0"/>
          <w:sz w:val="28"/>
          <w:szCs w:val="28"/>
        </w:rPr>
        <w:t>. – М.: Классика-</w:t>
      </w:r>
      <w:proofErr w:type="gramStart"/>
      <w:r w:rsidR="004F14D5" w:rsidRPr="00FE19F9">
        <w:rPr>
          <w:b w:val="0"/>
          <w:sz w:val="28"/>
          <w:szCs w:val="28"/>
          <w:lang w:val="en-US"/>
        </w:rPr>
        <w:t>XXI</w:t>
      </w:r>
      <w:proofErr w:type="gramEnd"/>
      <w:r w:rsidR="004F14D5" w:rsidRPr="00FE19F9">
        <w:rPr>
          <w:b w:val="0"/>
          <w:sz w:val="28"/>
          <w:szCs w:val="28"/>
        </w:rPr>
        <w:t>,</w:t>
      </w:r>
      <w:r w:rsidR="006C2745" w:rsidRPr="00FE19F9">
        <w:rPr>
          <w:b w:val="0"/>
          <w:sz w:val="28"/>
          <w:szCs w:val="28"/>
        </w:rPr>
        <w:t xml:space="preserve"> 1996г.</w:t>
      </w:r>
    </w:p>
    <w:p w:rsidR="00D155F9" w:rsidRPr="008A1953" w:rsidRDefault="00D155F9" w:rsidP="00C80D8A">
      <w:pPr>
        <w:pStyle w:val="a4"/>
        <w:numPr>
          <w:ilvl w:val="0"/>
          <w:numId w:val="4"/>
        </w:numPr>
        <w:ind w:left="426"/>
        <w:jc w:val="both"/>
        <w:rPr>
          <w:b w:val="0"/>
          <w:sz w:val="28"/>
          <w:szCs w:val="28"/>
        </w:rPr>
      </w:pPr>
      <w:r w:rsidRPr="008A1953">
        <w:rPr>
          <w:b w:val="0"/>
          <w:sz w:val="28"/>
          <w:szCs w:val="28"/>
        </w:rPr>
        <w:t>Штейнпресс Б. Очерки и этюды. – М.: Советский композитор, 1980.</w:t>
      </w:r>
    </w:p>
    <w:p w:rsidR="00D155F9" w:rsidRDefault="00D155F9" w:rsidP="00C80D8A">
      <w:pPr>
        <w:ind w:left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Штейнпресс Б. Страницы из жизни А.А. </w:t>
      </w:r>
      <w:proofErr w:type="spellStart"/>
      <w:r>
        <w:rPr>
          <w:b w:val="0"/>
          <w:sz w:val="28"/>
          <w:szCs w:val="28"/>
        </w:rPr>
        <w:t>Алябьева</w:t>
      </w:r>
      <w:proofErr w:type="spellEnd"/>
      <w:r>
        <w:rPr>
          <w:b w:val="0"/>
          <w:sz w:val="28"/>
          <w:szCs w:val="28"/>
        </w:rPr>
        <w:t xml:space="preserve">. – М.: </w:t>
      </w:r>
      <w:proofErr w:type="spellStart"/>
      <w:r>
        <w:rPr>
          <w:b w:val="0"/>
          <w:sz w:val="28"/>
          <w:szCs w:val="28"/>
        </w:rPr>
        <w:t>Музгиз</w:t>
      </w:r>
      <w:proofErr w:type="spellEnd"/>
      <w:r>
        <w:rPr>
          <w:b w:val="0"/>
          <w:sz w:val="28"/>
          <w:szCs w:val="28"/>
        </w:rPr>
        <w:t>, 1956.</w:t>
      </w:r>
    </w:p>
    <w:p w:rsidR="00517B50" w:rsidRPr="008D10A3" w:rsidRDefault="00517B50" w:rsidP="00C80D8A">
      <w:pPr>
        <w:jc w:val="both"/>
        <w:rPr>
          <w:sz w:val="28"/>
          <w:szCs w:val="28"/>
        </w:rPr>
      </w:pPr>
      <w:r w:rsidRPr="008D10A3">
        <w:rPr>
          <w:sz w:val="28"/>
          <w:szCs w:val="28"/>
        </w:rPr>
        <w:t>Интернет-ресурсы</w:t>
      </w:r>
    </w:p>
    <w:p w:rsidR="00517B50" w:rsidRPr="00517B50" w:rsidRDefault="00696505" w:rsidP="00C80D8A">
      <w:pPr>
        <w:jc w:val="both"/>
        <w:rPr>
          <w:b w:val="0"/>
          <w:sz w:val="28"/>
          <w:szCs w:val="28"/>
        </w:rPr>
      </w:pPr>
      <w:hyperlink r:id="rId7" w:history="1">
        <w:r w:rsidR="0047505F" w:rsidRPr="004C7CC2">
          <w:rPr>
            <w:rStyle w:val="a5"/>
            <w:b w:val="0"/>
            <w:sz w:val="28"/>
            <w:szCs w:val="28"/>
            <w:lang w:val="en-US"/>
          </w:rPr>
          <w:t>www</w:t>
        </w:r>
        <w:r w:rsidR="0047505F" w:rsidRPr="004C7CC2">
          <w:rPr>
            <w:rStyle w:val="a5"/>
            <w:b w:val="0"/>
            <w:sz w:val="28"/>
            <w:szCs w:val="28"/>
          </w:rPr>
          <w:t>.</w:t>
        </w:r>
        <w:proofErr w:type="spellStart"/>
        <w:r w:rsidR="0047505F" w:rsidRPr="004C7CC2">
          <w:rPr>
            <w:rStyle w:val="a5"/>
            <w:b w:val="0"/>
            <w:sz w:val="28"/>
            <w:szCs w:val="28"/>
            <w:lang w:val="en-US"/>
          </w:rPr>
          <w:t>notarhiv</w:t>
        </w:r>
        <w:proofErr w:type="spellEnd"/>
        <w:r w:rsidR="0047505F" w:rsidRPr="004C7CC2">
          <w:rPr>
            <w:rStyle w:val="a5"/>
            <w:b w:val="0"/>
            <w:sz w:val="28"/>
            <w:szCs w:val="28"/>
          </w:rPr>
          <w:t>.</w:t>
        </w:r>
        <w:proofErr w:type="spellStart"/>
        <w:r w:rsidR="0047505F" w:rsidRPr="004C7CC2">
          <w:rPr>
            <w:rStyle w:val="a5"/>
            <w:b w:val="0"/>
            <w:sz w:val="28"/>
            <w:szCs w:val="28"/>
            <w:lang w:val="en-US"/>
          </w:rPr>
          <w:t>ru</w:t>
        </w:r>
        <w:proofErr w:type="spellEnd"/>
      </w:hyperlink>
    </w:p>
    <w:p w:rsidR="00517B50" w:rsidRPr="00517B50" w:rsidRDefault="00696505" w:rsidP="00C80D8A">
      <w:pPr>
        <w:jc w:val="both"/>
        <w:rPr>
          <w:b w:val="0"/>
          <w:sz w:val="28"/>
          <w:szCs w:val="28"/>
        </w:rPr>
      </w:pPr>
      <w:hyperlink r:id="rId8" w:history="1">
        <w:r w:rsidR="00517B50" w:rsidRPr="004C7CC2">
          <w:rPr>
            <w:rStyle w:val="a5"/>
            <w:b w:val="0"/>
            <w:sz w:val="28"/>
            <w:szCs w:val="28"/>
            <w:lang w:val="en-US"/>
          </w:rPr>
          <w:t>www</w:t>
        </w:r>
        <w:r w:rsidR="00517B50" w:rsidRPr="004C7CC2">
          <w:rPr>
            <w:rStyle w:val="a5"/>
            <w:b w:val="0"/>
            <w:sz w:val="28"/>
            <w:szCs w:val="28"/>
          </w:rPr>
          <w:t>.</w:t>
        </w:r>
        <w:proofErr w:type="spellStart"/>
        <w:r w:rsidR="00517B50" w:rsidRPr="004C7CC2">
          <w:rPr>
            <w:rStyle w:val="a5"/>
            <w:b w:val="0"/>
            <w:sz w:val="28"/>
            <w:szCs w:val="28"/>
            <w:lang w:val="en-US"/>
          </w:rPr>
          <w:t>forumklassika</w:t>
        </w:r>
        <w:proofErr w:type="spellEnd"/>
        <w:r w:rsidR="00517B50" w:rsidRPr="00517B50">
          <w:rPr>
            <w:rStyle w:val="a5"/>
            <w:b w:val="0"/>
            <w:sz w:val="28"/>
            <w:szCs w:val="28"/>
          </w:rPr>
          <w:t>.</w:t>
        </w:r>
        <w:proofErr w:type="spellStart"/>
        <w:r w:rsidR="00517B50" w:rsidRPr="004C7CC2">
          <w:rPr>
            <w:rStyle w:val="a5"/>
            <w:b w:val="0"/>
            <w:sz w:val="28"/>
            <w:szCs w:val="28"/>
            <w:lang w:val="en-US"/>
          </w:rPr>
          <w:t>ru</w:t>
        </w:r>
        <w:proofErr w:type="spellEnd"/>
      </w:hyperlink>
    </w:p>
    <w:p w:rsidR="00517B50" w:rsidRPr="00517B50" w:rsidRDefault="00696505" w:rsidP="00C80D8A">
      <w:pPr>
        <w:jc w:val="both"/>
        <w:rPr>
          <w:b w:val="0"/>
          <w:sz w:val="28"/>
          <w:szCs w:val="28"/>
        </w:rPr>
      </w:pPr>
      <w:hyperlink r:id="rId9" w:history="1">
        <w:r w:rsidR="00517B50" w:rsidRPr="004C7CC2">
          <w:rPr>
            <w:rStyle w:val="a5"/>
            <w:b w:val="0"/>
            <w:sz w:val="28"/>
            <w:szCs w:val="28"/>
            <w:lang w:val="en-US"/>
          </w:rPr>
          <w:t>http</w:t>
        </w:r>
        <w:r w:rsidR="00517B50" w:rsidRPr="00517B50">
          <w:rPr>
            <w:rStyle w:val="a5"/>
            <w:b w:val="0"/>
            <w:sz w:val="28"/>
            <w:szCs w:val="28"/>
          </w:rPr>
          <w:t>://</w:t>
        </w:r>
        <w:proofErr w:type="spellStart"/>
        <w:r w:rsidR="00517B50" w:rsidRPr="004C7CC2">
          <w:rPr>
            <w:rStyle w:val="a5"/>
            <w:b w:val="0"/>
            <w:sz w:val="28"/>
            <w:szCs w:val="28"/>
            <w:lang w:val="en-US"/>
          </w:rPr>
          <w:t>igraj</w:t>
        </w:r>
        <w:proofErr w:type="spellEnd"/>
        <w:r w:rsidR="00517B50" w:rsidRPr="00517B50">
          <w:rPr>
            <w:rStyle w:val="a5"/>
            <w:b w:val="0"/>
            <w:sz w:val="28"/>
            <w:szCs w:val="28"/>
          </w:rPr>
          <w:t>-</w:t>
        </w:r>
        <w:proofErr w:type="spellStart"/>
        <w:r w:rsidR="00517B50" w:rsidRPr="004C7CC2">
          <w:rPr>
            <w:rStyle w:val="a5"/>
            <w:b w:val="0"/>
            <w:sz w:val="28"/>
            <w:szCs w:val="28"/>
            <w:lang w:val="en-US"/>
          </w:rPr>
          <w:t>poj</w:t>
        </w:r>
        <w:proofErr w:type="spellEnd"/>
        <w:r w:rsidR="00517B50" w:rsidRPr="00517B50">
          <w:rPr>
            <w:rStyle w:val="a5"/>
            <w:b w:val="0"/>
            <w:sz w:val="28"/>
            <w:szCs w:val="28"/>
          </w:rPr>
          <w:t>.</w:t>
        </w:r>
        <w:proofErr w:type="spellStart"/>
        <w:r w:rsidR="00517B50" w:rsidRPr="004C7CC2">
          <w:rPr>
            <w:rStyle w:val="a5"/>
            <w:b w:val="0"/>
            <w:sz w:val="28"/>
            <w:szCs w:val="28"/>
            <w:lang w:val="en-US"/>
          </w:rPr>
          <w:t>narod</w:t>
        </w:r>
        <w:proofErr w:type="spellEnd"/>
        <w:r w:rsidR="00517B50" w:rsidRPr="00517B50">
          <w:rPr>
            <w:rStyle w:val="a5"/>
            <w:b w:val="0"/>
            <w:sz w:val="28"/>
            <w:szCs w:val="28"/>
          </w:rPr>
          <w:t>.</w:t>
        </w:r>
        <w:proofErr w:type="spellStart"/>
        <w:r w:rsidR="00517B50" w:rsidRPr="004C7CC2">
          <w:rPr>
            <w:rStyle w:val="a5"/>
            <w:b w:val="0"/>
            <w:sz w:val="28"/>
            <w:szCs w:val="28"/>
            <w:lang w:val="en-US"/>
          </w:rPr>
          <w:t>ru</w:t>
        </w:r>
        <w:proofErr w:type="spellEnd"/>
        <w:r w:rsidR="00517B50" w:rsidRPr="00517B50">
          <w:rPr>
            <w:rStyle w:val="a5"/>
            <w:b w:val="0"/>
            <w:sz w:val="28"/>
            <w:szCs w:val="28"/>
          </w:rPr>
          <w:t>/</w:t>
        </w:r>
        <w:r w:rsidR="00517B50" w:rsidRPr="004C7CC2">
          <w:rPr>
            <w:rStyle w:val="a5"/>
            <w:b w:val="0"/>
            <w:sz w:val="28"/>
            <w:szCs w:val="28"/>
            <w:lang w:val="en-US"/>
          </w:rPr>
          <w:t>index</w:t>
        </w:r>
        <w:r w:rsidR="00517B50" w:rsidRPr="00517B50">
          <w:rPr>
            <w:rStyle w:val="a5"/>
            <w:b w:val="0"/>
            <w:sz w:val="28"/>
            <w:szCs w:val="28"/>
          </w:rPr>
          <w:t>.</w:t>
        </w:r>
        <w:r w:rsidR="00517B50" w:rsidRPr="004C7CC2">
          <w:rPr>
            <w:rStyle w:val="a5"/>
            <w:b w:val="0"/>
            <w:sz w:val="28"/>
            <w:szCs w:val="28"/>
            <w:lang w:val="en-US"/>
          </w:rPr>
          <w:t>html</w:t>
        </w:r>
      </w:hyperlink>
    </w:p>
    <w:p w:rsidR="00517B50" w:rsidRPr="00517B50" w:rsidRDefault="00696505" w:rsidP="00C80D8A">
      <w:pPr>
        <w:jc w:val="both"/>
        <w:rPr>
          <w:b w:val="0"/>
          <w:sz w:val="28"/>
          <w:szCs w:val="28"/>
        </w:rPr>
      </w:pPr>
      <w:hyperlink r:id="rId10" w:history="1">
        <w:r w:rsidR="00517B50" w:rsidRPr="004C7CC2">
          <w:rPr>
            <w:rStyle w:val="a5"/>
            <w:b w:val="0"/>
            <w:sz w:val="28"/>
            <w:szCs w:val="28"/>
            <w:lang w:val="en-US"/>
          </w:rPr>
          <w:t>http</w:t>
        </w:r>
        <w:r w:rsidR="00517B50" w:rsidRPr="00517B50">
          <w:rPr>
            <w:rStyle w:val="a5"/>
            <w:b w:val="0"/>
            <w:sz w:val="28"/>
            <w:szCs w:val="28"/>
          </w:rPr>
          <w:t>://</w:t>
        </w:r>
        <w:proofErr w:type="spellStart"/>
        <w:r w:rsidR="00517B50" w:rsidRPr="004C7CC2">
          <w:rPr>
            <w:rStyle w:val="a5"/>
            <w:b w:val="0"/>
            <w:sz w:val="28"/>
            <w:szCs w:val="28"/>
            <w:lang w:val="en-US"/>
          </w:rPr>
          <w:t>intoclassics</w:t>
        </w:r>
        <w:proofErr w:type="spellEnd"/>
        <w:r w:rsidR="00517B50" w:rsidRPr="00517B50">
          <w:rPr>
            <w:rStyle w:val="a5"/>
            <w:b w:val="0"/>
            <w:sz w:val="28"/>
            <w:szCs w:val="28"/>
          </w:rPr>
          <w:t>.</w:t>
        </w:r>
        <w:r w:rsidR="00517B50" w:rsidRPr="004C7CC2">
          <w:rPr>
            <w:rStyle w:val="a5"/>
            <w:b w:val="0"/>
            <w:sz w:val="28"/>
            <w:szCs w:val="28"/>
            <w:lang w:val="en-US"/>
          </w:rPr>
          <w:t>net</w:t>
        </w:r>
      </w:hyperlink>
    </w:p>
    <w:p w:rsidR="00517B50" w:rsidRPr="007701F0" w:rsidRDefault="00696505" w:rsidP="00C80D8A">
      <w:pPr>
        <w:jc w:val="both"/>
        <w:rPr>
          <w:b w:val="0"/>
          <w:sz w:val="28"/>
          <w:szCs w:val="28"/>
        </w:rPr>
      </w:pPr>
      <w:hyperlink r:id="rId11" w:history="1">
        <w:r w:rsidR="00517B50" w:rsidRPr="004C7CC2">
          <w:rPr>
            <w:rStyle w:val="a5"/>
            <w:b w:val="0"/>
            <w:sz w:val="28"/>
            <w:szCs w:val="28"/>
            <w:lang w:val="en-US"/>
          </w:rPr>
          <w:t>http</w:t>
        </w:r>
        <w:r w:rsidR="00517B50" w:rsidRPr="004C7CC2">
          <w:rPr>
            <w:rStyle w:val="a5"/>
            <w:b w:val="0"/>
            <w:sz w:val="28"/>
            <w:szCs w:val="28"/>
          </w:rPr>
          <w:t>://</w:t>
        </w:r>
        <w:r w:rsidR="00517B50" w:rsidRPr="004C7CC2">
          <w:rPr>
            <w:rStyle w:val="a5"/>
            <w:b w:val="0"/>
            <w:sz w:val="28"/>
            <w:szCs w:val="28"/>
            <w:lang w:val="en-US"/>
          </w:rPr>
          <w:t>www</w:t>
        </w:r>
        <w:r w:rsidR="00517B50" w:rsidRPr="004C7CC2">
          <w:rPr>
            <w:rStyle w:val="a5"/>
            <w:b w:val="0"/>
            <w:sz w:val="28"/>
            <w:szCs w:val="28"/>
          </w:rPr>
          <w:t>.</w:t>
        </w:r>
        <w:proofErr w:type="spellStart"/>
        <w:r w:rsidR="00517B50" w:rsidRPr="004C7CC2">
          <w:rPr>
            <w:rStyle w:val="a5"/>
            <w:b w:val="0"/>
            <w:sz w:val="28"/>
            <w:szCs w:val="28"/>
            <w:lang w:val="en-US"/>
          </w:rPr>
          <w:t>muzcentrum</w:t>
        </w:r>
        <w:proofErr w:type="spellEnd"/>
        <w:r w:rsidR="00517B50" w:rsidRPr="004C7CC2">
          <w:rPr>
            <w:rStyle w:val="a5"/>
            <w:b w:val="0"/>
            <w:sz w:val="28"/>
            <w:szCs w:val="28"/>
          </w:rPr>
          <w:t>.</w:t>
        </w:r>
        <w:proofErr w:type="spellStart"/>
        <w:r w:rsidR="00517B50" w:rsidRPr="004C7CC2">
          <w:rPr>
            <w:rStyle w:val="a5"/>
            <w:b w:val="0"/>
            <w:sz w:val="28"/>
            <w:szCs w:val="28"/>
            <w:lang w:val="en-US"/>
          </w:rPr>
          <w:t>ru</w:t>
        </w:r>
        <w:proofErr w:type="spellEnd"/>
      </w:hyperlink>
    </w:p>
    <w:p w:rsidR="00517B50" w:rsidRPr="008D10A3" w:rsidRDefault="00696505" w:rsidP="00C80D8A">
      <w:pPr>
        <w:jc w:val="both"/>
        <w:rPr>
          <w:b w:val="0"/>
          <w:sz w:val="28"/>
          <w:szCs w:val="28"/>
        </w:rPr>
      </w:pPr>
      <w:hyperlink r:id="rId12" w:history="1">
        <w:r w:rsidR="007701F0" w:rsidRPr="004C7CC2">
          <w:rPr>
            <w:rStyle w:val="a5"/>
            <w:b w:val="0"/>
            <w:sz w:val="28"/>
            <w:szCs w:val="28"/>
            <w:lang w:val="en-US"/>
          </w:rPr>
          <w:t>http</w:t>
        </w:r>
        <w:r w:rsidR="007701F0" w:rsidRPr="004C7CC2">
          <w:rPr>
            <w:rStyle w:val="a5"/>
            <w:b w:val="0"/>
            <w:sz w:val="28"/>
            <w:szCs w:val="28"/>
          </w:rPr>
          <w:t>://</w:t>
        </w:r>
        <w:proofErr w:type="spellStart"/>
        <w:r w:rsidR="007701F0" w:rsidRPr="004C7CC2">
          <w:rPr>
            <w:rStyle w:val="a5"/>
            <w:b w:val="0"/>
            <w:sz w:val="28"/>
            <w:szCs w:val="28"/>
            <w:lang w:val="en-US"/>
          </w:rPr>
          <w:t>musicteachers</w:t>
        </w:r>
        <w:proofErr w:type="spellEnd"/>
        <w:r w:rsidR="007701F0" w:rsidRPr="004C7CC2">
          <w:rPr>
            <w:rStyle w:val="a5"/>
            <w:b w:val="0"/>
            <w:sz w:val="28"/>
            <w:szCs w:val="28"/>
          </w:rPr>
          <w:t>.</w:t>
        </w:r>
        <w:proofErr w:type="spellStart"/>
        <w:r w:rsidR="007701F0" w:rsidRPr="004C7CC2">
          <w:rPr>
            <w:rStyle w:val="a5"/>
            <w:b w:val="0"/>
            <w:sz w:val="28"/>
            <w:szCs w:val="28"/>
            <w:lang w:val="en-US"/>
          </w:rPr>
          <w:t>tk</w:t>
        </w:r>
        <w:proofErr w:type="spellEnd"/>
      </w:hyperlink>
    </w:p>
    <w:p w:rsidR="00D205FF" w:rsidRDefault="00D205FF" w:rsidP="00C80D8A">
      <w:pPr>
        <w:jc w:val="center"/>
        <w:rPr>
          <w:sz w:val="28"/>
          <w:szCs w:val="28"/>
        </w:rPr>
      </w:pPr>
    </w:p>
    <w:p w:rsidR="00D14158" w:rsidRDefault="00D14158" w:rsidP="00C80D8A">
      <w:pPr>
        <w:jc w:val="center"/>
        <w:rPr>
          <w:sz w:val="28"/>
          <w:szCs w:val="28"/>
        </w:rPr>
      </w:pPr>
    </w:p>
    <w:p w:rsidR="00D14158" w:rsidRDefault="00D14158" w:rsidP="00C80D8A">
      <w:pPr>
        <w:jc w:val="center"/>
        <w:rPr>
          <w:sz w:val="28"/>
          <w:szCs w:val="28"/>
        </w:rPr>
      </w:pPr>
    </w:p>
    <w:p w:rsidR="00D14158" w:rsidRDefault="00D14158" w:rsidP="00C80D8A">
      <w:pPr>
        <w:jc w:val="center"/>
        <w:rPr>
          <w:sz w:val="28"/>
          <w:szCs w:val="28"/>
        </w:rPr>
      </w:pPr>
    </w:p>
    <w:p w:rsidR="00D14158" w:rsidRDefault="00D14158" w:rsidP="00C80D8A">
      <w:pPr>
        <w:jc w:val="center"/>
        <w:rPr>
          <w:sz w:val="28"/>
          <w:szCs w:val="28"/>
        </w:rPr>
      </w:pPr>
    </w:p>
    <w:p w:rsidR="00D14158" w:rsidRDefault="00D14158" w:rsidP="00C80D8A">
      <w:pPr>
        <w:jc w:val="center"/>
        <w:rPr>
          <w:sz w:val="28"/>
          <w:szCs w:val="28"/>
        </w:rPr>
      </w:pPr>
    </w:p>
    <w:p w:rsidR="00D14158" w:rsidRDefault="00D14158" w:rsidP="00C80D8A">
      <w:pPr>
        <w:jc w:val="center"/>
        <w:rPr>
          <w:sz w:val="28"/>
          <w:szCs w:val="28"/>
        </w:rPr>
      </w:pPr>
    </w:p>
    <w:p w:rsidR="00D14158" w:rsidRDefault="00D14158" w:rsidP="00C80D8A">
      <w:pPr>
        <w:jc w:val="center"/>
        <w:rPr>
          <w:sz w:val="28"/>
          <w:szCs w:val="28"/>
        </w:rPr>
      </w:pPr>
    </w:p>
    <w:p w:rsidR="00D14158" w:rsidRDefault="00D14158" w:rsidP="00C80D8A">
      <w:pPr>
        <w:jc w:val="center"/>
        <w:rPr>
          <w:sz w:val="28"/>
          <w:szCs w:val="28"/>
        </w:rPr>
      </w:pPr>
    </w:p>
    <w:p w:rsidR="00D14158" w:rsidRDefault="00D14158" w:rsidP="00C80D8A">
      <w:pPr>
        <w:jc w:val="center"/>
        <w:rPr>
          <w:sz w:val="28"/>
          <w:szCs w:val="28"/>
        </w:rPr>
      </w:pPr>
    </w:p>
    <w:p w:rsidR="00D14158" w:rsidRDefault="00D14158" w:rsidP="00C80D8A">
      <w:pPr>
        <w:jc w:val="center"/>
        <w:rPr>
          <w:sz w:val="28"/>
          <w:szCs w:val="28"/>
        </w:rPr>
      </w:pPr>
    </w:p>
    <w:p w:rsidR="00D14158" w:rsidRPr="008D10A3" w:rsidRDefault="00D14158" w:rsidP="00C80D8A">
      <w:pPr>
        <w:jc w:val="center"/>
        <w:rPr>
          <w:sz w:val="28"/>
          <w:szCs w:val="28"/>
        </w:rPr>
      </w:pPr>
    </w:p>
    <w:p w:rsidR="008D10A3" w:rsidRDefault="008D10A3" w:rsidP="00C80D8A">
      <w:pPr>
        <w:jc w:val="both"/>
        <w:rPr>
          <w:b w:val="0"/>
          <w:sz w:val="28"/>
          <w:szCs w:val="28"/>
        </w:rPr>
      </w:pPr>
    </w:p>
    <w:p w:rsidR="00D205FF" w:rsidRPr="008D10A3" w:rsidRDefault="00D205FF" w:rsidP="00C80D8A">
      <w:pPr>
        <w:jc w:val="center"/>
        <w:rPr>
          <w:sz w:val="28"/>
          <w:szCs w:val="28"/>
        </w:rPr>
      </w:pPr>
      <w:r w:rsidRPr="008D10A3">
        <w:rPr>
          <w:sz w:val="28"/>
          <w:szCs w:val="28"/>
        </w:rPr>
        <w:lastRenderedPageBreak/>
        <w:t>Репертуарный список</w:t>
      </w:r>
    </w:p>
    <w:p w:rsidR="004945A8" w:rsidRDefault="00D14158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Русская народная песня «</w:t>
      </w:r>
      <w:proofErr w:type="spellStart"/>
      <w:r>
        <w:rPr>
          <w:b w:val="0"/>
          <w:sz w:val="28"/>
          <w:szCs w:val="28"/>
        </w:rPr>
        <w:t>Коте</w:t>
      </w:r>
      <w:r w:rsidR="004945A8">
        <w:rPr>
          <w:b w:val="0"/>
          <w:sz w:val="28"/>
          <w:szCs w:val="28"/>
        </w:rPr>
        <w:t>нька-коток</w:t>
      </w:r>
      <w:proofErr w:type="spellEnd"/>
      <w:r w:rsidR="004945A8">
        <w:rPr>
          <w:b w:val="0"/>
          <w:sz w:val="28"/>
          <w:szCs w:val="28"/>
        </w:rPr>
        <w:t>» (обработка</w:t>
      </w:r>
      <w:r w:rsidR="00DE2A9A">
        <w:rPr>
          <w:b w:val="0"/>
          <w:sz w:val="28"/>
          <w:szCs w:val="28"/>
        </w:rPr>
        <w:t xml:space="preserve"> </w:t>
      </w:r>
      <w:proofErr w:type="spellStart"/>
      <w:r w:rsidR="00DE2A9A">
        <w:rPr>
          <w:b w:val="0"/>
          <w:sz w:val="28"/>
          <w:szCs w:val="28"/>
        </w:rPr>
        <w:t>А.Лядова</w:t>
      </w:r>
      <w:proofErr w:type="spellEnd"/>
      <w:r w:rsidR="00DE2A9A">
        <w:rPr>
          <w:b w:val="0"/>
          <w:sz w:val="28"/>
          <w:szCs w:val="28"/>
        </w:rPr>
        <w:t>)</w:t>
      </w:r>
    </w:p>
    <w:p w:rsidR="004945A8" w:rsidRDefault="004945A8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Русская народная песня «Речка» (обработка П.Чайковского)</w:t>
      </w:r>
    </w:p>
    <w:p w:rsidR="008279C5" w:rsidRDefault="008279C5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Русская народная песня «Родина» («Вижу чудное приволье…»)</w:t>
      </w:r>
    </w:p>
    <w:p w:rsidR="00442F27" w:rsidRDefault="00442F27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Русская народная песня «Пряха» («В низенькой светелке…»)</w:t>
      </w:r>
    </w:p>
    <w:p w:rsidR="00442F27" w:rsidRDefault="00442F27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Русская народная песня «Как пойду я на быструю речку»</w:t>
      </w:r>
    </w:p>
    <w:p w:rsidR="00A0351B" w:rsidRDefault="00A0351B" w:rsidP="00C80D8A">
      <w:pPr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Гурилев</w:t>
      </w:r>
      <w:proofErr w:type="spellEnd"/>
      <w:r>
        <w:rPr>
          <w:b w:val="0"/>
          <w:sz w:val="28"/>
          <w:szCs w:val="28"/>
        </w:rPr>
        <w:t>. Сарафанчик</w:t>
      </w:r>
    </w:p>
    <w:p w:rsidR="00A0351B" w:rsidRDefault="00A0351B" w:rsidP="00C80D8A">
      <w:pPr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Гурилев</w:t>
      </w:r>
      <w:proofErr w:type="spellEnd"/>
      <w:r>
        <w:rPr>
          <w:b w:val="0"/>
          <w:sz w:val="28"/>
          <w:szCs w:val="28"/>
        </w:rPr>
        <w:t>. Не слышно на палубах песен</w:t>
      </w:r>
    </w:p>
    <w:p w:rsidR="00A0351B" w:rsidRDefault="00A0351B" w:rsidP="00C80D8A">
      <w:pPr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Гурилев</w:t>
      </w:r>
      <w:proofErr w:type="spellEnd"/>
      <w:r>
        <w:rPr>
          <w:b w:val="0"/>
          <w:sz w:val="28"/>
          <w:szCs w:val="28"/>
        </w:rPr>
        <w:t>. Не шуми ты рожь</w:t>
      </w:r>
    </w:p>
    <w:p w:rsidR="008279C5" w:rsidRDefault="008279C5" w:rsidP="00C80D8A">
      <w:pPr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Гурилев</w:t>
      </w:r>
      <w:proofErr w:type="spellEnd"/>
      <w:r>
        <w:rPr>
          <w:b w:val="0"/>
          <w:sz w:val="28"/>
          <w:szCs w:val="28"/>
        </w:rPr>
        <w:t>. Домик-крошечка</w:t>
      </w:r>
    </w:p>
    <w:p w:rsidR="001B7FC4" w:rsidRDefault="001B7FC4" w:rsidP="00C80D8A">
      <w:pPr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Гурилев</w:t>
      </w:r>
      <w:proofErr w:type="spellEnd"/>
      <w:r>
        <w:rPr>
          <w:b w:val="0"/>
          <w:sz w:val="28"/>
          <w:szCs w:val="28"/>
        </w:rPr>
        <w:t>. Право, маменьке скажу</w:t>
      </w:r>
    </w:p>
    <w:p w:rsidR="008D10A3" w:rsidRDefault="008D10A3" w:rsidP="00C80D8A">
      <w:pPr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Гурилев</w:t>
      </w:r>
      <w:proofErr w:type="spellEnd"/>
      <w:r>
        <w:rPr>
          <w:b w:val="0"/>
          <w:sz w:val="28"/>
          <w:szCs w:val="28"/>
        </w:rPr>
        <w:t>. Вьется ласточка, сизокрылая</w:t>
      </w:r>
    </w:p>
    <w:p w:rsidR="00A0351B" w:rsidRDefault="00A0351B" w:rsidP="00C80D8A">
      <w:pPr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Алябьев</w:t>
      </w:r>
      <w:proofErr w:type="spellEnd"/>
      <w:r>
        <w:rPr>
          <w:b w:val="0"/>
          <w:sz w:val="28"/>
          <w:szCs w:val="28"/>
        </w:rPr>
        <w:t>. Черкесская песня</w:t>
      </w:r>
    </w:p>
    <w:p w:rsidR="00A0351B" w:rsidRDefault="00A0351B" w:rsidP="00C80D8A">
      <w:pPr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Алябьев</w:t>
      </w:r>
      <w:proofErr w:type="spellEnd"/>
      <w:r>
        <w:rPr>
          <w:b w:val="0"/>
          <w:sz w:val="28"/>
          <w:szCs w:val="28"/>
        </w:rPr>
        <w:t>. Песня грека</w:t>
      </w:r>
    </w:p>
    <w:p w:rsidR="00442F27" w:rsidRDefault="00442F27" w:rsidP="00C80D8A">
      <w:pPr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Алябьев</w:t>
      </w:r>
      <w:proofErr w:type="spellEnd"/>
      <w:r>
        <w:rPr>
          <w:b w:val="0"/>
          <w:sz w:val="28"/>
          <w:szCs w:val="28"/>
        </w:rPr>
        <w:t>. Два ворона</w:t>
      </w:r>
    </w:p>
    <w:p w:rsidR="001B7FC4" w:rsidRDefault="001B7FC4" w:rsidP="00C80D8A">
      <w:pPr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Алябьев</w:t>
      </w:r>
      <w:proofErr w:type="spellEnd"/>
      <w:r>
        <w:rPr>
          <w:b w:val="0"/>
          <w:sz w:val="28"/>
          <w:szCs w:val="28"/>
        </w:rPr>
        <w:t>. Зимняя дорога</w:t>
      </w:r>
    </w:p>
    <w:p w:rsidR="00A0351B" w:rsidRDefault="00A0351B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Варламов. Внутренняя музыка</w:t>
      </w:r>
    </w:p>
    <w:p w:rsidR="00A0351B" w:rsidRDefault="00A0351B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Варламов. На заре ты ее не буди</w:t>
      </w:r>
    </w:p>
    <w:p w:rsidR="001B7FC4" w:rsidRDefault="001B7FC4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Варламов. Ненаглядный ты мой</w:t>
      </w:r>
    </w:p>
    <w:p w:rsidR="004945A8" w:rsidRDefault="004945A8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Варламов. Белеет парус одинокий</w:t>
      </w:r>
    </w:p>
    <w:p w:rsidR="004945A8" w:rsidRDefault="004945A8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Варламов. Горные вершины</w:t>
      </w:r>
    </w:p>
    <w:p w:rsidR="00A0351B" w:rsidRDefault="00A0351B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Н.С. Титов. Буря</w:t>
      </w:r>
    </w:p>
    <w:p w:rsidR="008279C5" w:rsidRDefault="008279C5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Булахов. Вот на пути село большое</w:t>
      </w:r>
    </w:p>
    <w:p w:rsidR="00442F27" w:rsidRDefault="00442F27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Булахов. Тройка («Тройка мчится, тройка скачет…»)</w:t>
      </w:r>
    </w:p>
    <w:p w:rsidR="008D10A3" w:rsidRDefault="008D10A3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Булахов. Серенада</w:t>
      </w:r>
    </w:p>
    <w:p w:rsidR="00A0351B" w:rsidRDefault="00A0351B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Глинка. Колыбельная</w:t>
      </w:r>
      <w:r w:rsidR="001B7FC4">
        <w:rPr>
          <w:b w:val="0"/>
          <w:sz w:val="28"/>
          <w:szCs w:val="28"/>
        </w:rPr>
        <w:t xml:space="preserve"> («Спи, мой ангел….»)</w:t>
      </w:r>
    </w:p>
    <w:p w:rsidR="008279C5" w:rsidRDefault="008279C5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Глинка. Ах ты, ночь ли, ноченька!</w:t>
      </w:r>
    </w:p>
    <w:p w:rsidR="008D10A3" w:rsidRDefault="008D10A3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Глинка. Венецианская ночь</w:t>
      </w:r>
    </w:p>
    <w:p w:rsidR="008D10A3" w:rsidRDefault="008D10A3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Глинка. Адели</w:t>
      </w:r>
    </w:p>
    <w:p w:rsidR="008D10A3" w:rsidRDefault="008D10A3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Глинка. Финский залив</w:t>
      </w:r>
    </w:p>
    <w:p w:rsidR="001B7FC4" w:rsidRPr="00A71B17" w:rsidRDefault="001B7FC4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Даргомыжский. Я все еще его люблю!</w:t>
      </w:r>
    </w:p>
    <w:p w:rsidR="004945A8" w:rsidRPr="004945A8" w:rsidRDefault="004945A8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Даргомыжский. Юноша и дева</w:t>
      </w:r>
    </w:p>
    <w:p w:rsidR="008279C5" w:rsidRDefault="008279C5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Римский-Корсаков. </w:t>
      </w:r>
      <w:proofErr w:type="gramStart"/>
      <w:r>
        <w:rPr>
          <w:b w:val="0"/>
          <w:sz w:val="28"/>
          <w:szCs w:val="28"/>
        </w:rPr>
        <w:t xml:space="preserve">Заиграйте, мои </w:t>
      </w:r>
      <w:proofErr w:type="spellStart"/>
      <w:r>
        <w:rPr>
          <w:b w:val="0"/>
          <w:sz w:val="28"/>
          <w:szCs w:val="28"/>
        </w:rPr>
        <w:t>гусельки</w:t>
      </w:r>
      <w:proofErr w:type="spellEnd"/>
      <w:r>
        <w:rPr>
          <w:b w:val="0"/>
          <w:sz w:val="28"/>
          <w:szCs w:val="28"/>
        </w:rPr>
        <w:t xml:space="preserve"> (из оп.</w:t>
      </w:r>
      <w:proofErr w:type="gramEnd"/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«Садко»)</w:t>
      </w:r>
      <w:proofErr w:type="gramEnd"/>
    </w:p>
    <w:p w:rsidR="001B7FC4" w:rsidRDefault="001B7FC4" w:rsidP="00C80D8A">
      <w:pPr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Римский-Корсаков. 3-я песня Леля (из оп.</w:t>
      </w:r>
      <w:proofErr w:type="gramEnd"/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«Снегурочка»)</w:t>
      </w:r>
      <w:proofErr w:type="gramEnd"/>
    </w:p>
    <w:p w:rsidR="00442F27" w:rsidRDefault="00442F27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Ц. Кюи. Зима</w:t>
      </w:r>
    </w:p>
    <w:p w:rsidR="00442F27" w:rsidRDefault="00442F27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Ц. Кюи. Цирк кота </w:t>
      </w:r>
      <w:proofErr w:type="spellStart"/>
      <w:r>
        <w:rPr>
          <w:b w:val="0"/>
          <w:sz w:val="28"/>
          <w:szCs w:val="28"/>
        </w:rPr>
        <w:t>Морданки</w:t>
      </w:r>
      <w:proofErr w:type="spellEnd"/>
    </w:p>
    <w:p w:rsidR="008D10A3" w:rsidRDefault="008D10A3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Ц. Кюи. </w:t>
      </w:r>
      <w:proofErr w:type="spellStart"/>
      <w:r>
        <w:rPr>
          <w:b w:val="0"/>
          <w:sz w:val="28"/>
          <w:szCs w:val="28"/>
        </w:rPr>
        <w:t>Царскосельская</w:t>
      </w:r>
      <w:proofErr w:type="spellEnd"/>
      <w:r>
        <w:rPr>
          <w:b w:val="0"/>
          <w:sz w:val="28"/>
          <w:szCs w:val="28"/>
        </w:rPr>
        <w:t xml:space="preserve"> статуя</w:t>
      </w:r>
    </w:p>
    <w:p w:rsidR="00792D4D" w:rsidRDefault="00792D4D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Чайковский. Осень (из цикла «Детские песни»)</w:t>
      </w:r>
    </w:p>
    <w:p w:rsidR="00792D4D" w:rsidRPr="00D155F9" w:rsidRDefault="00792D4D" w:rsidP="00C80D8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Чайковский. На берегу (из цикла «Детские песни»)</w:t>
      </w:r>
    </w:p>
    <w:sectPr w:rsidR="00792D4D" w:rsidRPr="00D155F9" w:rsidSect="008817A7">
      <w:footerReference w:type="defaul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352" w:rsidRDefault="005E7352" w:rsidP="00770CAC">
      <w:r>
        <w:separator/>
      </w:r>
    </w:p>
  </w:endnote>
  <w:endnote w:type="continuationSeparator" w:id="0">
    <w:p w:rsidR="005E7352" w:rsidRDefault="005E7352" w:rsidP="00770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A72" w:rsidRDefault="00972A72">
    <w:pPr>
      <w:pStyle w:val="a8"/>
      <w:jc w:val="right"/>
    </w:pPr>
  </w:p>
  <w:p w:rsidR="00972A72" w:rsidRDefault="00972A7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352" w:rsidRDefault="005E7352" w:rsidP="00770CAC">
      <w:r>
        <w:separator/>
      </w:r>
    </w:p>
  </w:footnote>
  <w:footnote w:type="continuationSeparator" w:id="0">
    <w:p w:rsidR="005E7352" w:rsidRDefault="005E7352" w:rsidP="00770C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43C2B"/>
    <w:multiLevelType w:val="hybridMultilevel"/>
    <w:tmpl w:val="4BD48ED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B3310A"/>
    <w:multiLevelType w:val="hybridMultilevel"/>
    <w:tmpl w:val="12244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750D2"/>
    <w:multiLevelType w:val="hybridMultilevel"/>
    <w:tmpl w:val="9A82F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DE5002"/>
    <w:multiLevelType w:val="multilevel"/>
    <w:tmpl w:val="321EEE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CCB21B5"/>
    <w:multiLevelType w:val="multilevel"/>
    <w:tmpl w:val="C17066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BA95E57"/>
    <w:multiLevelType w:val="multilevel"/>
    <w:tmpl w:val="E5186B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F593CD2"/>
    <w:multiLevelType w:val="multilevel"/>
    <w:tmpl w:val="19B0F6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53A23D7F"/>
    <w:multiLevelType w:val="multilevel"/>
    <w:tmpl w:val="BE94A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740C91"/>
    <w:multiLevelType w:val="multilevel"/>
    <w:tmpl w:val="7E806F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EEB"/>
    <w:rsid w:val="000014DB"/>
    <w:rsid w:val="00010C6A"/>
    <w:rsid w:val="00042D0D"/>
    <w:rsid w:val="00073303"/>
    <w:rsid w:val="00074B2B"/>
    <w:rsid w:val="00076955"/>
    <w:rsid w:val="00087394"/>
    <w:rsid w:val="000A5338"/>
    <w:rsid w:val="000C17FC"/>
    <w:rsid w:val="000C31E9"/>
    <w:rsid w:val="000D12AC"/>
    <w:rsid w:val="000F1CA8"/>
    <w:rsid w:val="00107858"/>
    <w:rsid w:val="001174CD"/>
    <w:rsid w:val="001268E2"/>
    <w:rsid w:val="0013011C"/>
    <w:rsid w:val="00151925"/>
    <w:rsid w:val="0017298D"/>
    <w:rsid w:val="00185E9F"/>
    <w:rsid w:val="00187F2C"/>
    <w:rsid w:val="001B7FC4"/>
    <w:rsid w:val="001C7FED"/>
    <w:rsid w:val="001D2975"/>
    <w:rsid w:val="001E0D08"/>
    <w:rsid w:val="001F5D1F"/>
    <w:rsid w:val="001F7052"/>
    <w:rsid w:val="002366D8"/>
    <w:rsid w:val="00261FD0"/>
    <w:rsid w:val="002972DC"/>
    <w:rsid w:val="002B127F"/>
    <w:rsid w:val="002B3B60"/>
    <w:rsid w:val="002B4D07"/>
    <w:rsid w:val="002C44A5"/>
    <w:rsid w:val="002D0475"/>
    <w:rsid w:val="002F582D"/>
    <w:rsid w:val="003356C5"/>
    <w:rsid w:val="00354AF6"/>
    <w:rsid w:val="00376080"/>
    <w:rsid w:val="003C79C1"/>
    <w:rsid w:val="003D470A"/>
    <w:rsid w:val="003E0F4A"/>
    <w:rsid w:val="003E3B15"/>
    <w:rsid w:val="003E7893"/>
    <w:rsid w:val="003F1FD1"/>
    <w:rsid w:val="003F4486"/>
    <w:rsid w:val="003F6241"/>
    <w:rsid w:val="00431337"/>
    <w:rsid w:val="00442F27"/>
    <w:rsid w:val="0047505F"/>
    <w:rsid w:val="00483A85"/>
    <w:rsid w:val="004945A8"/>
    <w:rsid w:val="004A7DE9"/>
    <w:rsid w:val="004B2005"/>
    <w:rsid w:val="004C7490"/>
    <w:rsid w:val="004D12E9"/>
    <w:rsid w:val="004E6062"/>
    <w:rsid w:val="004F0565"/>
    <w:rsid w:val="004F14D5"/>
    <w:rsid w:val="00502D3A"/>
    <w:rsid w:val="0050544C"/>
    <w:rsid w:val="00517B50"/>
    <w:rsid w:val="005271C2"/>
    <w:rsid w:val="00532614"/>
    <w:rsid w:val="00534C8A"/>
    <w:rsid w:val="00537332"/>
    <w:rsid w:val="00546CA0"/>
    <w:rsid w:val="00565D31"/>
    <w:rsid w:val="0059279D"/>
    <w:rsid w:val="00594658"/>
    <w:rsid w:val="005B64A3"/>
    <w:rsid w:val="005C31F9"/>
    <w:rsid w:val="005E7352"/>
    <w:rsid w:val="00606FCF"/>
    <w:rsid w:val="00611602"/>
    <w:rsid w:val="006274DF"/>
    <w:rsid w:val="00642C1C"/>
    <w:rsid w:val="00645095"/>
    <w:rsid w:val="006473DC"/>
    <w:rsid w:val="006506D6"/>
    <w:rsid w:val="006915E2"/>
    <w:rsid w:val="00695743"/>
    <w:rsid w:val="00696505"/>
    <w:rsid w:val="006B75CF"/>
    <w:rsid w:val="006C2745"/>
    <w:rsid w:val="006D2765"/>
    <w:rsid w:val="00702478"/>
    <w:rsid w:val="00717B5F"/>
    <w:rsid w:val="00735E6C"/>
    <w:rsid w:val="007626D8"/>
    <w:rsid w:val="007701F0"/>
    <w:rsid w:val="00770CAC"/>
    <w:rsid w:val="0077283D"/>
    <w:rsid w:val="00785AAC"/>
    <w:rsid w:val="0079075D"/>
    <w:rsid w:val="00792D4D"/>
    <w:rsid w:val="007B02EF"/>
    <w:rsid w:val="007B3473"/>
    <w:rsid w:val="007B73D5"/>
    <w:rsid w:val="007C24E9"/>
    <w:rsid w:val="007C5DD5"/>
    <w:rsid w:val="007F5D52"/>
    <w:rsid w:val="008000EB"/>
    <w:rsid w:val="00802BF8"/>
    <w:rsid w:val="00822019"/>
    <w:rsid w:val="008279C5"/>
    <w:rsid w:val="00852ACC"/>
    <w:rsid w:val="008817A7"/>
    <w:rsid w:val="008A1953"/>
    <w:rsid w:val="008A3FEC"/>
    <w:rsid w:val="008D10A3"/>
    <w:rsid w:val="00910D4B"/>
    <w:rsid w:val="0091415F"/>
    <w:rsid w:val="009343F5"/>
    <w:rsid w:val="00944C06"/>
    <w:rsid w:val="009504D3"/>
    <w:rsid w:val="0095428E"/>
    <w:rsid w:val="00957029"/>
    <w:rsid w:val="00963BAD"/>
    <w:rsid w:val="00972A72"/>
    <w:rsid w:val="009963FC"/>
    <w:rsid w:val="009B309F"/>
    <w:rsid w:val="009C719A"/>
    <w:rsid w:val="009F4732"/>
    <w:rsid w:val="00A0351B"/>
    <w:rsid w:val="00A071D5"/>
    <w:rsid w:val="00A26EFE"/>
    <w:rsid w:val="00A33D04"/>
    <w:rsid w:val="00A378E6"/>
    <w:rsid w:val="00A52417"/>
    <w:rsid w:val="00A6519D"/>
    <w:rsid w:val="00A71B17"/>
    <w:rsid w:val="00A727BB"/>
    <w:rsid w:val="00A84FFE"/>
    <w:rsid w:val="00AA4A92"/>
    <w:rsid w:val="00AB01A7"/>
    <w:rsid w:val="00AD6809"/>
    <w:rsid w:val="00AE6EFA"/>
    <w:rsid w:val="00AF0078"/>
    <w:rsid w:val="00AF3FFE"/>
    <w:rsid w:val="00B11762"/>
    <w:rsid w:val="00B34188"/>
    <w:rsid w:val="00B45EC7"/>
    <w:rsid w:val="00B6348F"/>
    <w:rsid w:val="00B82445"/>
    <w:rsid w:val="00B94E16"/>
    <w:rsid w:val="00BC46D5"/>
    <w:rsid w:val="00BD30F8"/>
    <w:rsid w:val="00BD53D4"/>
    <w:rsid w:val="00BE663F"/>
    <w:rsid w:val="00C37BD5"/>
    <w:rsid w:val="00C52378"/>
    <w:rsid w:val="00C647B6"/>
    <w:rsid w:val="00C709A1"/>
    <w:rsid w:val="00C80D8A"/>
    <w:rsid w:val="00CC0273"/>
    <w:rsid w:val="00CD2BB3"/>
    <w:rsid w:val="00CE3EF5"/>
    <w:rsid w:val="00CF239F"/>
    <w:rsid w:val="00D14158"/>
    <w:rsid w:val="00D155F9"/>
    <w:rsid w:val="00D205FF"/>
    <w:rsid w:val="00D41AED"/>
    <w:rsid w:val="00D47AA6"/>
    <w:rsid w:val="00D50276"/>
    <w:rsid w:val="00D5568E"/>
    <w:rsid w:val="00D62BC1"/>
    <w:rsid w:val="00D939F0"/>
    <w:rsid w:val="00D976C0"/>
    <w:rsid w:val="00DA1EEB"/>
    <w:rsid w:val="00DC59BA"/>
    <w:rsid w:val="00DD0CF1"/>
    <w:rsid w:val="00DD3181"/>
    <w:rsid w:val="00DE2A9A"/>
    <w:rsid w:val="00DE2FD6"/>
    <w:rsid w:val="00E13B76"/>
    <w:rsid w:val="00E301B1"/>
    <w:rsid w:val="00E327E2"/>
    <w:rsid w:val="00E37EAB"/>
    <w:rsid w:val="00E43C54"/>
    <w:rsid w:val="00E83856"/>
    <w:rsid w:val="00E92D84"/>
    <w:rsid w:val="00ED0017"/>
    <w:rsid w:val="00ED1490"/>
    <w:rsid w:val="00F02FE5"/>
    <w:rsid w:val="00F07BA1"/>
    <w:rsid w:val="00F26FB6"/>
    <w:rsid w:val="00F63D47"/>
    <w:rsid w:val="00F906B1"/>
    <w:rsid w:val="00F97101"/>
    <w:rsid w:val="00F97497"/>
    <w:rsid w:val="00FA474B"/>
    <w:rsid w:val="00FC0351"/>
    <w:rsid w:val="00FD4B11"/>
    <w:rsid w:val="00FE19F9"/>
    <w:rsid w:val="00FF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EB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733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b w:val="0"/>
      <w:bCs w:val="0"/>
      <w:sz w:val="24"/>
      <w:szCs w:val="24"/>
    </w:rPr>
  </w:style>
  <w:style w:type="paragraph" w:styleId="a4">
    <w:name w:val="List Paragraph"/>
    <w:basedOn w:val="a"/>
    <w:uiPriority w:val="34"/>
    <w:qFormat/>
    <w:rsid w:val="00FE19F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7B5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70C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70CA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0C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0CA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styleId="aa">
    <w:name w:val="Strong"/>
    <w:basedOn w:val="a0"/>
    <w:uiPriority w:val="22"/>
    <w:qFormat/>
    <w:rsid w:val="00963B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1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4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0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3" w:color="FFFFF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2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1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41565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7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49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23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6667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9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50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70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83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85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25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04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881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553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67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8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8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3" w:color="FFFFF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2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6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4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1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63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8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1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6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5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umklassika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otarhiv.ru" TargetMode="External"/><Relationship Id="rId12" Type="http://schemas.openxmlformats.org/officeDocument/2006/relationships/hyperlink" Target="http://musicteachers.t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uzcentrum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intoclassics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graj-poj.narod.ru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20</Pages>
  <Words>6991</Words>
  <Characters>39850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1234567</dc:creator>
  <cp:keywords/>
  <dc:description/>
  <cp:lastModifiedBy>1234567</cp:lastModifiedBy>
  <cp:revision>32</cp:revision>
  <cp:lastPrinted>2012-12-09T16:52:00Z</cp:lastPrinted>
  <dcterms:created xsi:type="dcterms:W3CDTF">2012-06-04T16:58:00Z</dcterms:created>
  <dcterms:modified xsi:type="dcterms:W3CDTF">2017-12-10T15:06:00Z</dcterms:modified>
</cp:coreProperties>
</file>