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661" w:rsidRDefault="00684661" w:rsidP="00684661">
      <w:pPr>
        <w:spacing w:after="0"/>
        <w:ind w:firstLine="709"/>
        <w:rPr>
          <w:b/>
          <w:bCs/>
        </w:rPr>
      </w:pPr>
      <w:r>
        <w:rPr>
          <w:b/>
          <w:bCs/>
        </w:rPr>
        <w:t xml:space="preserve">                                 </w:t>
      </w:r>
      <w:r w:rsidRPr="00D74C8C">
        <w:rPr>
          <w:b/>
          <w:bCs/>
        </w:rPr>
        <w:t>Голузина Кира Романовна</w:t>
      </w:r>
    </w:p>
    <w:p w:rsidR="00684661" w:rsidRPr="00AE494B" w:rsidRDefault="00684661" w:rsidP="00684661">
      <w:pPr>
        <w:spacing w:after="0"/>
        <w:ind w:firstLine="709"/>
      </w:pPr>
      <w:r w:rsidRPr="00AE494B">
        <w:t xml:space="preserve">                         студентка 4 курса группы ПНК-22-</w:t>
      </w:r>
      <w:r>
        <w:t>3</w:t>
      </w:r>
    </w:p>
    <w:p w:rsidR="00684661" w:rsidRPr="00AE494B" w:rsidRDefault="00684661" w:rsidP="00684661">
      <w:pPr>
        <w:spacing w:after="0"/>
        <w:ind w:firstLine="709"/>
      </w:pPr>
      <w:r w:rsidRPr="00AE494B">
        <w:t xml:space="preserve">   Специальность 44.02.02 Преподавание в начальных классах</w:t>
      </w:r>
    </w:p>
    <w:p w:rsidR="00684661" w:rsidRPr="00AE494B" w:rsidRDefault="00684661" w:rsidP="00684661">
      <w:pPr>
        <w:spacing w:after="0"/>
        <w:ind w:firstLine="709"/>
      </w:pPr>
      <w:r w:rsidRPr="00AE494B">
        <w:t xml:space="preserve">   Филиал СГПИ в г Ессентуки, Ставропольский край, Россия</w:t>
      </w:r>
    </w:p>
    <w:p w:rsidR="00684661" w:rsidRPr="00AE494B" w:rsidRDefault="00684661" w:rsidP="00684661">
      <w:pPr>
        <w:spacing w:after="0"/>
        <w:ind w:firstLine="709"/>
      </w:pPr>
    </w:p>
    <w:p w:rsidR="00684661" w:rsidRDefault="00684661" w:rsidP="00684661">
      <w:pPr>
        <w:spacing w:after="0" w:line="276" w:lineRule="auto"/>
        <w:ind w:firstLine="709"/>
        <w:jc w:val="center"/>
        <w:rPr>
          <w:b/>
          <w:szCs w:val="28"/>
        </w:rPr>
      </w:pPr>
      <w:r w:rsidRPr="00D74C8C">
        <w:rPr>
          <w:b/>
          <w:szCs w:val="28"/>
        </w:rPr>
        <w:t>ФОРМИРОВАНИЕ У МЛАДШИХ ШКОЛЬНИКОВ ПОЗНАВАТЕЛЬНЫХ УУД ПОСРЕДСТВОМ ДИДАКТИЧЕСКОЙ ИГРЫ</w:t>
      </w:r>
    </w:p>
    <w:p w:rsidR="00684661" w:rsidRPr="00AE494B" w:rsidRDefault="00684661" w:rsidP="00684661">
      <w:pPr>
        <w:spacing w:after="0" w:line="276" w:lineRule="auto"/>
        <w:ind w:firstLine="709"/>
        <w:jc w:val="center"/>
        <w:rPr>
          <w:b/>
          <w:szCs w:val="28"/>
        </w:rPr>
      </w:pPr>
    </w:p>
    <w:p w:rsidR="00684661" w:rsidRDefault="00684661" w:rsidP="00684661">
      <w:pPr>
        <w:spacing w:after="0" w:line="360" w:lineRule="auto"/>
        <w:ind w:firstLine="709"/>
        <w:jc w:val="both"/>
        <w:rPr>
          <w:bCs/>
          <w:i/>
          <w:iCs/>
          <w:szCs w:val="28"/>
        </w:rPr>
      </w:pPr>
      <w:r w:rsidRPr="00AE494B">
        <w:rPr>
          <w:b/>
          <w:i/>
          <w:iCs/>
          <w:szCs w:val="28"/>
        </w:rPr>
        <w:t>Аннотация.</w:t>
      </w:r>
      <w:r w:rsidRPr="00AE494B">
        <w:rPr>
          <w:b/>
          <w:szCs w:val="28"/>
        </w:rPr>
        <w:t xml:space="preserve"> </w:t>
      </w:r>
      <w:r w:rsidRPr="00D74C8C">
        <w:rPr>
          <w:bCs/>
          <w:i/>
          <w:iCs/>
          <w:szCs w:val="28"/>
        </w:rPr>
        <w:t>В статье рассматривается проблема формирования познавательных универсальных учебных действий (УУД) у младших школьников, как одного из ключевых факторов успешного обучения в начальной школе. Актуальность темы обусловлена требованиями Федерального государственного образовательного стандарта начального общего образования (ФГОС НОО) к результатам освоения основной образовательной программы.</w:t>
      </w:r>
      <w:r>
        <w:rPr>
          <w:bCs/>
          <w:i/>
          <w:iCs/>
          <w:szCs w:val="28"/>
        </w:rPr>
        <w:t xml:space="preserve"> </w:t>
      </w:r>
      <w:r w:rsidRPr="00D74C8C">
        <w:rPr>
          <w:bCs/>
          <w:i/>
          <w:iCs/>
          <w:szCs w:val="28"/>
        </w:rPr>
        <w:t xml:space="preserve">В работе </w:t>
      </w:r>
      <w:r>
        <w:rPr>
          <w:bCs/>
          <w:i/>
          <w:iCs/>
          <w:szCs w:val="28"/>
        </w:rPr>
        <w:t>раскрывается</w:t>
      </w:r>
      <w:r w:rsidRPr="00D74C8C">
        <w:rPr>
          <w:bCs/>
          <w:i/>
          <w:iCs/>
          <w:szCs w:val="28"/>
        </w:rPr>
        <w:t xml:space="preserve"> потенциал дидактической игры как эффективного средства формирования познавательных УУД у младших школьников. Рассматриваются различные подходы к е</w:t>
      </w:r>
      <w:r>
        <w:rPr>
          <w:bCs/>
          <w:i/>
          <w:iCs/>
          <w:szCs w:val="28"/>
        </w:rPr>
        <w:t>е</w:t>
      </w:r>
      <w:r w:rsidRPr="00D74C8C">
        <w:rPr>
          <w:bCs/>
          <w:i/>
          <w:iCs/>
          <w:szCs w:val="28"/>
        </w:rPr>
        <w:t xml:space="preserve"> классификации. Выделяются основные виды познавательных УУД, которые могут быть сформированы посредством дидактических игр: умение анализировать, сравнивать, классифицировать, обобщать, устанавливать причинно-следственные связи, делать выводы.</w:t>
      </w:r>
    </w:p>
    <w:p w:rsidR="00684661" w:rsidRDefault="00684661" w:rsidP="00684661">
      <w:pPr>
        <w:spacing w:after="0" w:line="360" w:lineRule="auto"/>
        <w:jc w:val="both"/>
        <w:rPr>
          <w:bCs/>
          <w:szCs w:val="28"/>
        </w:rPr>
      </w:pPr>
      <w:r>
        <w:rPr>
          <w:b/>
          <w:szCs w:val="28"/>
        </w:rPr>
        <w:tab/>
      </w:r>
      <w:r w:rsidRPr="00AE494B">
        <w:rPr>
          <w:b/>
          <w:szCs w:val="28"/>
        </w:rPr>
        <w:t xml:space="preserve">Ключевые слова: </w:t>
      </w:r>
      <w:r w:rsidRPr="00D74C8C">
        <w:rPr>
          <w:bCs/>
          <w:szCs w:val="28"/>
        </w:rPr>
        <w:t>младши</w:t>
      </w:r>
      <w:r>
        <w:rPr>
          <w:bCs/>
          <w:szCs w:val="28"/>
        </w:rPr>
        <w:t>е</w:t>
      </w:r>
      <w:r w:rsidRPr="00D74C8C">
        <w:rPr>
          <w:bCs/>
          <w:szCs w:val="28"/>
        </w:rPr>
        <w:t xml:space="preserve"> школьник</w:t>
      </w:r>
      <w:r>
        <w:rPr>
          <w:bCs/>
          <w:szCs w:val="28"/>
        </w:rPr>
        <w:t xml:space="preserve">и, </w:t>
      </w:r>
      <w:r w:rsidRPr="00D74C8C">
        <w:rPr>
          <w:bCs/>
          <w:szCs w:val="28"/>
        </w:rPr>
        <w:t>познавательны</w:t>
      </w:r>
      <w:r>
        <w:rPr>
          <w:bCs/>
          <w:szCs w:val="28"/>
        </w:rPr>
        <w:t>е</w:t>
      </w:r>
      <w:r w:rsidRPr="00D74C8C">
        <w:rPr>
          <w:bCs/>
          <w:szCs w:val="28"/>
        </w:rPr>
        <w:t xml:space="preserve"> </w:t>
      </w:r>
      <w:r>
        <w:rPr>
          <w:bCs/>
          <w:szCs w:val="28"/>
        </w:rPr>
        <w:t xml:space="preserve">УУД, </w:t>
      </w:r>
      <w:r w:rsidRPr="00D74C8C">
        <w:rPr>
          <w:bCs/>
          <w:szCs w:val="28"/>
        </w:rPr>
        <w:t>дидактическ</w:t>
      </w:r>
      <w:r>
        <w:rPr>
          <w:bCs/>
          <w:szCs w:val="28"/>
        </w:rPr>
        <w:t>ая</w:t>
      </w:r>
      <w:r w:rsidRPr="00D74C8C">
        <w:rPr>
          <w:bCs/>
          <w:szCs w:val="28"/>
        </w:rPr>
        <w:t xml:space="preserve"> игр</w:t>
      </w:r>
      <w:r>
        <w:rPr>
          <w:bCs/>
          <w:szCs w:val="28"/>
        </w:rPr>
        <w:t>а, формирование.</w:t>
      </w:r>
    </w:p>
    <w:p w:rsidR="00684661" w:rsidRDefault="00684661" w:rsidP="00684661">
      <w:pPr>
        <w:spacing w:after="0" w:line="360" w:lineRule="auto"/>
        <w:jc w:val="both"/>
        <w:rPr>
          <w:bCs/>
          <w:szCs w:val="28"/>
        </w:rPr>
      </w:pPr>
    </w:p>
    <w:p w:rsidR="00684661" w:rsidRDefault="00684661" w:rsidP="00684661">
      <w:pPr>
        <w:widowControl w:val="0"/>
        <w:spacing w:after="0" w:line="360" w:lineRule="auto"/>
        <w:jc w:val="both"/>
        <w:rPr>
          <w:bCs/>
          <w:szCs w:val="28"/>
        </w:rPr>
      </w:pPr>
      <w:r>
        <w:rPr>
          <w:bCs/>
          <w:szCs w:val="28"/>
        </w:rPr>
        <w:tab/>
      </w:r>
      <w:r w:rsidRPr="00AA74C5">
        <w:rPr>
          <w:bCs/>
          <w:szCs w:val="28"/>
        </w:rPr>
        <w:t xml:space="preserve">Введение нового Федерального государственного образовательного стандарта начального общего образования (ФГОС НОО) ставит перед нами важную цель: развитие у младших школьников познавательных универсальных учебных действий. Это означает, что мы должны научить детей </w:t>
      </w:r>
      <w:r>
        <w:rPr>
          <w:bCs/>
          <w:szCs w:val="28"/>
        </w:rPr>
        <w:t>«</w:t>
      </w:r>
      <w:r w:rsidRPr="00AA74C5">
        <w:rPr>
          <w:bCs/>
          <w:szCs w:val="28"/>
        </w:rPr>
        <w:t>уметь учиться</w:t>
      </w:r>
      <w:r>
        <w:rPr>
          <w:bCs/>
          <w:szCs w:val="28"/>
        </w:rPr>
        <w:t>»</w:t>
      </w:r>
      <w:r w:rsidRPr="00AA74C5">
        <w:rPr>
          <w:bCs/>
          <w:szCs w:val="28"/>
        </w:rPr>
        <w:t>, развивать их способность к самосовершенствованию и саморазвитию. Ключевым здесь является активное присвоение нового социального опыта, а не простое запоминание предметных знаний и навыков.</w:t>
      </w:r>
    </w:p>
    <w:p w:rsidR="00684661" w:rsidRPr="00817281" w:rsidRDefault="00684661" w:rsidP="00684661">
      <w:pPr>
        <w:widowControl w:val="0"/>
        <w:spacing w:after="0" w:line="360" w:lineRule="auto"/>
        <w:jc w:val="both"/>
        <w:rPr>
          <w:bCs/>
          <w:szCs w:val="28"/>
        </w:rPr>
      </w:pPr>
      <w:r>
        <w:rPr>
          <w:bCs/>
          <w:szCs w:val="28"/>
        </w:rPr>
        <w:tab/>
      </w:r>
      <w:r w:rsidRPr="00817281">
        <w:rPr>
          <w:bCs/>
          <w:szCs w:val="28"/>
        </w:rPr>
        <w:t xml:space="preserve">Формирование у младших школьников способности к обучению </w:t>
      </w:r>
      <w:r w:rsidRPr="00817281">
        <w:rPr>
          <w:bCs/>
          <w:szCs w:val="28"/>
        </w:rPr>
        <w:lastRenderedPageBreak/>
        <w:t xml:space="preserve">достигается лишь через плотное сотрудничество и активное участие как педагога, так и самих </w:t>
      </w:r>
      <w:r>
        <w:rPr>
          <w:bCs/>
          <w:szCs w:val="28"/>
        </w:rPr>
        <w:t>об</w:t>
      </w:r>
      <w:r w:rsidRPr="00817281">
        <w:rPr>
          <w:bCs/>
          <w:szCs w:val="28"/>
        </w:rPr>
        <w:t>уча</w:t>
      </w:r>
      <w:r>
        <w:rPr>
          <w:bCs/>
          <w:szCs w:val="28"/>
        </w:rPr>
        <w:t>ю</w:t>
      </w:r>
      <w:r w:rsidRPr="00817281">
        <w:rPr>
          <w:bCs/>
          <w:szCs w:val="28"/>
        </w:rPr>
        <w:t>щихся. В связи с этим особое значение приобретает проблема повышения познавательной активности и развития мыслительной самостоятельности, то есть формирование универсальных познавательных учебных умений</w:t>
      </w:r>
      <w:r>
        <w:rPr>
          <w:bCs/>
          <w:szCs w:val="28"/>
        </w:rPr>
        <w:t xml:space="preserve"> </w:t>
      </w:r>
      <w:r w:rsidRPr="00471E11">
        <w:rPr>
          <w:bCs/>
          <w:szCs w:val="28"/>
        </w:rPr>
        <w:t>[1]</w:t>
      </w:r>
      <w:r w:rsidRPr="00817281">
        <w:rPr>
          <w:bCs/>
          <w:szCs w:val="28"/>
        </w:rPr>
        <w:t>.</w:t>
      </w:r>
      <w:r>
        <w:rPr>
          <w:bCs/>
          <w:szCs w:val="28"/>
        </w:rPr>
        <w:t xml:space="preserve"> </w:t>
      </w:r>
    </w:p>
    <w:p w:rsidR="00684661" w:rsidRDefault="00684661" w:rsidP="00684661">
      <w:pPr>
        <w:spacing w:after="0" w:line="360" w:lineRule="auto"/>
        <w:jc w:val="both"/>
        <w:rPr>
          <w:bCs/>
          <w:szCs w:val="28"/>
        </w:rPr>
      </w:pPr>
      <w:r>
        <w:rPr>
          <w:bCs/>
          <w:szCs w:val="28"/>
        </w:rPr>
        <w:tab/>
      </w:r>
      <w:r w:rsidRPr="00817281">
        <w:rPr>
          <w:bCs/>
          <w:szCs w:val="28"/>
        </w:rPr>
        <w:t>Под познавательными УУД понимается «система способов познания окружающего мира, построения самостоятельного процесса поиска, исследования и совокупность операций по обработке, систематизации, обобщению и использованию полученной информации»</w:t>
      </w:r>
      <w:r w:rsidRPr="00471E11">
        <w:rPr>
          <w:bCs/>
          <w:szCs w:val="28"/>
        </w:rPr>
        <w:t xml:space="preserve"> [3]</w:t>
      </w:r>
      <w:r w:rsidRPr="00817281">
        <w:rPr>
          <w:bCs/>
          <w:szCs w:val="28"/>
        </w:rPr>
        <w:t>.</w:t>
      </w:r>
    </w:p>
    <w:p w:rsidR="00684661" w:rsidRDefault="00684661" w:rsidP="00684661">
      <w:pPr>
        <w:spacing w:after="0" w:line="360" w:lineRule="auto"/>
        <w:jc w:val="both"/>
        <w:rPr>
          <w:bCs/>
          <w:szCs w:val="28"/>
        </w:rPr>
      </w:pPr>
      <w:r>
        <w:rPr>
          <w:bCs/>
          <w:szCs w:val="28"/>
        </w:rPr>
        <w:tab/>
      </w:r>
      <w:r w:rsidRPr="00364BDE">
        <w:rPr>
          <w:bCs/>
          <w:szCs w:val="28"/>
        </w:rPr>
        <w:t>Цель познавательных УУД – обеспечить способность к познанию окружающего мира: готовность осуществлять направленный поиск, обработку и использование информации.</w:t>
      </w:r>
    </w:p>
    <w:p w:rsidR="00684661" w:rsidRDefault="00684661" w:rsidP="00684661">
      <w:pPr>
        <w:spacing w:after="0" w:line="360" w:lineRule="auto"/>
        <w:jc w:val="both"/>
        <w:rPr>
          <w:bCs/>
          <w:szCs w:val="28"/>
        </w:rPr>
      </w:pPr>
      <w:r>
        <w:rPr>
          <w:bCs/>
          <w:szCs w:val="28"/>
        </w:rPr>
        <w:tab/>
      </w:r>
      <w:r w:rsidRPr="0099630F">
        <w:rPr>
          <w:bCs/>
          <w:szCs w:val="28"/>
        </w:rPr>
        <w:t xml:space="preserve">Формирование познавательных учебных действий у младших школьников происходит как за счет совершенствования их мыслительных способностей, так и благодаря внешней поддержке и стимулированию их познавательной инициативы (со стороны педагогов или товарищей). Следовательно, наиболее благоприятными условиями для </w:t>
      </w:r>
      <w:r>
        <w:rPr>
          <w:bCs/>
          <w:szCs w:val="28"/>
        </w:rPr>
        <w:t>развития</w:t>
      </w:r>
      <w:r w:rsidRPr="0099630F">
        <w:rPr>
          <w:bCs/>
          <w:szCs w:val="28"/>
        </w:rPr>
        <w:t xml:space="preserve"> познавательной активности являются ситуации, связанные с общением, межличностным взаимодействием, игровыми формами и процессом обучения.</w:t>
      </w:r>
    </w:p>
    <w:p w:rsidR="00684661" w:rsidRDefault="00684661" w:rsidP="00684661">
      <w:p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364BDE">
        <w:rPr>
          <w:rFonts w:eastAsia="Times New Roman" w:cs="Times New Roman"/>
          <w:szCs w:val="28"/>
          <w:lang w:eastAsia="ru-RU"/>
        </w:rPr>
        <w:tab/>
        <w:t>В 2021 году в ФГОС НОО универсальные учебные действия систематизированы и упорядочены, более четко сформулированы и поделены на группы и подгруппы. Так, в познавательных УУД выделены 3 следующие подгруппы (рисунок 1):</w:t>
      </w:r>
    </w:p>
    <w:p w:rsidR="00684661" w:rsidRPr="00471E11" w:rsidRDefault="00684661" w:rsidP="00684661">
      <w:pPr>
        <w:spacing w:after="0" w:line="360" w:lineRule="auto"/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684661" w:rsidRPr="00364BDE" w:rsidRDefault="00684661" w:rsidP="00684661">
      <w:p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364BDE">
        <w:rPr>
          <w:rFonts w:eastAsia="Times New Roman"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CD8A65" wp14:editId="434313AB">
                <wp:simplePos x="0" y="0"/>
                <wp:positionH relativeFrom="column">
                  <wp:posOffset>932625</wp:posOffset>
                </wp:positionH>
                <wp:positionV relativeFrom="paragraph">
                  <wp:posOffset>63074</wp:posOffset>
                </wp:positionV>
                <wp:extent cx="4227830" cy="413697"/>
                <wp:effectExtent l="95250" t="57150" r="115570" b="15811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27830" cy="41369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A5A5A5"/>
                          </a:solidFill>
                          <a:prstDash val="solid"/>
                          <a:miter lim="800000"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684661" w:rsidRPr="00364BDE" w:rsidRDefault="00684661" w:rsidP="00684661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364BDE">
                              <w:rPr>
                                <w:sz w:val="24"/>
                                <w:szCs w:val="24"/>
                              </w:rPr>
                              <w:t>Познавательные УУД по ФГОС НОО: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CD8A65" id="Прямоугольник 2" o:spid="_x0000_s1026" style="position:absolute;left:0;text-align:left;margin-left:73.45pt;margin-top:4.95pt;width:332.9pt;height:32.5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" fillcolor="window" strokecolor="#a5a5a5" strokeweight="1pt">
                <v:shadow on="t" color="black" opacity="26214f" origin=",-.5" offset="0,3pt"/>
                <v:textbox>
                  <w:txbxContent>
                    <w:p w:rsidR="00684661" w:rsidRPr="00364BDE" w:rsidRDefault="00684661" w:rsidP="0068466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364BDE">
                        <w:rPr>
                          <w:sz w:val="24"/>
                          <w:szCs w:val="24"/>
                        </w:rPr>
                        <w:t>Познавательные УУД по ФГОС НОО:</w:t>
                      </w:r>
                    </w:p>
                  </w:txbxContent>
                </v:textbox>
              </v:rect>
            </w:pict>
          </mc:Fallback>
        </mc:AlternateContent>
      </w:r>
    </w:p>
    <w:p w:rsidR="00684661" w:rsidRPr="00364BDE" w:rsidRDefault="00684661" w:rsidP="00684661">
      <w:p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364BDE">
        <w:rPr>
          <w:rFonts w:eastAsia="Times New Roman"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F5662D4" wp14:editId="301A6BCF">
                <wp:simplePos x="0" y="0"/>
                <wp:positionH relativeFrom="column">
                  <wp:posOffset>3112770</wp:posOffset>
                </wp:positionH>
                <wp:positionV relativeFrom="paragraph">
                  <wp:posOffset>175651</wp:posOffset>
                </wp:positionV>
                <wp:extent cx="0" cy="251390"/>
                <wp:effectExtent l="76200" t="0" r="57150" b="53975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39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A5A5A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C2A1793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" o:spid="_x0000_s1026" type="#_x0000_t32" style="position:absolute;margin-left:245.1pt;margin-top:13.85pt;width:0;height:19.8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" strokecolor="#a5a5a5" strokeweight="1pt">
                <v:stroke endarrow="block" joinstyle="miter"/>
              </v:shape>
            </w:pict>
          </mc:Fallback>
        </mc:AlternateContent>
      </w:r>
      <w:r w:rsidRPr="00364BDE">
        <w:rPr>
          <w:rFonts w:eastAsia="Times New Roman"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A6A35E" wp14:editId="13D60559">
                <wp:simplePos x="0" y="0"/>
                <wp:positionH relativeFrom="column">
                  <wp:posOffset>4890512</wp:posOffset>
                </wp:positionH>
                <wp:positionV relativeFrom="paragraph">
                  <wp:posOffset>152407</wp:posOffset>
                </wp:positionV>
                <wp:extent cx="0" cy="251390"/>
                <wp:effectExtent l="76200" t="0" r="57150" b="53975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39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A5A5A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48EFF5" id="Прямая со стрелкой 8" o:spid="_x0000_s1026" type="#_x0000_t32" style="position:absolute;margin-left:385.1pt;margin-top:12pt;width:0;height:19.8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" strokecolor="#a5a5a5" strokeweight="1pt">
                <v:stroke endarrow="block" joinstyle="miter"/>
              </v:shape>
            </w:pict>
          </mc:Fallback>
        </mc:AlternateContent>
      </w:r>
      <w:r w:rsidRPr="00364BDE">
        <w:rPr>
          <w:rFonts w:eastAsia="Times New Roman"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497E3A7" wp14:editId="2205451D">
                <wp:simplePos x="0" y="0"/>
                <wp:positionH relativeFrom="column">
                  <wp:posOffset>1332363</wp:posOffset>
                </wp:positionH>
                <wp:positionV relativeFrom="paragraph">
                  <wp:posOffset>172341</wp:posOffset>
                </wp:positionV>
                <wp:extent cx="0" cy="251390"/>
                <wp:effectExtent l="76200" t="0" r="57150" b="5397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39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A5A5A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4BA8B3" id="Прямая со стрелкой 6" o:spid="_x0000_s1026" type="#_x0000_t32" style="position:absolute;margin-left:104.9pt;margin-top:13.55pt;width:0;height:19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" strokecolor="#a5a5a5" strokeweight="1pt">
                <v:stroke endarrow="block" joinstyle="miter"/>
              </v:shape>
            </w:pict>
          </mc:Fallback>
        </mc:AlternateContent>
      </w:r>
    </w:p>
    <w:p w:rsidR="00684661" w:rsidRPr="00364BDE" w:rsidRDefault="00684661" w:rsidP="00684661">
      <w:p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364BDE">
        <w:rPr>
          <w:rFonts w:eastAsia="Times New Roman"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3937A6" wp14:editId="1118AFCA">
                <wp:simplePos x="0" y="0"/>
                <wp:positionH relativeFrom="page">
                  <wp:posOffset>5340490</wp:posOffset>
                </wp:positionH>
                <wp:positionV relativeFrom="paragraph">
                  <wp:posOffset>150649</wp:posOffset>
                </wp:positionV>
                <wp:extent cx="1678940" cy="459851"/>
                <wp:effectExtent l="95250" t="57150" r="111760" b="14986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8940" cy="45985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A5A5A5"/>
                          </a:solidFill>
                          <a:prstDash val="solid"/>
                          <a:miter lim="800000"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684661" w:rsidRPr="00364BDE" w:rsidRDefault="00684661" w:rsidP="00684661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364BDE">
                              <w:rPr>
                                <w:sz w:val="24"/>
                                <w:szCs w:val="24"/>
                              </w:rPr>
                              <w:t>работа с информацией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3937A6" id="Прямоугольник 5" o:spid="_x0000_s1027" style="position:absolute;left:0;text-align:left;margin-left:420.5pt;margin-top:11.85pt;width:132.2pt;height:36.2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" fillcolor="window" strokecolor="#a5a5a5" strokeweight="1pt">
                <v:shadow on="t" color="black" opacity="26214f" origin=",-.5" offset="0,3pt"/>
                <v:textbox>
                  <w:txbxContent>
                    <w:p w:rsidR="00684661" w:rsidRPr="00364BDE" w:rsidRDefault="00684661" w:rsidP="0068466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364BDE">
                        <w:rPr>
                          <w:sz w:val="24"/>
                          <w:szCs w:val="24"/>
                        </w:rPr>
                        <w:t>работа с информацией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Pr="00364BDE">
        <w:rPr>
          <w:rFonts w:eastAsia="Times New Roman"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1C9752" wp14:editId="12E614CF">
                <wp:simplePos x="0" y="0"/>
                <wp:positionH relativeFrom="margin">
                  <wp:posOffset>1905063</wp:posOffset>
                </wp:positionH>
                <wp:positionV relativeFrom="paragraph">
                  <wp:posOffset>155673</wp:posOffset>
                </wp:positionV>
                <wp:extent cx="2172335" cy="475412"/>
                <wp:effectExtent l="76200" t="57150" r="113665" b="15367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2335" cy="47541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A5A5A5"/>
                          </a:solidFill>
                          <a:prstDash val="solid"/>
                          <a:miter lim="800000"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684661" w:rsidRPr="00364BDE" w:rsidRDefault="00684661" w:rsidP="00684661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364BDE">
                              <w:rPr>
                                <w:sz w:val="24"/>
                                <w:szCs w:val="24"/>
                              </w:rPr>
                              <w:t>базовые исследовательские действия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1C9752" id="Прямоугольник 4" o:spid="_x0000_s1028" style="position:absolute;left:0;text-align:left;margin-left:150pt;margin-top:12.25pt;width:171.05pt;height:37.4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" fillcolor="window" strokecolor="#a5a5a5" strokeweight="1pt">
                <v:shadow on="t" color="black" opacity="26214f" origin=",-.5" offset="0,3pt"/>
                <v:textbox>
                  <w:txbxContent>
                    <w:p w:rsidR="00684661" w:rsidRPr="00364BDE" w:rsidRDefault="00684661" w:rsidP="0068466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364BDE">
                        <w:rPr>
                          <w:sz w:val="24"/>
                          <w:szCs w:val="24"/>
                        </w:rPr>
                        <w:t>базовые исследовательские действия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364BDE">
        <w:rPr>
          <w:rFonts w:eastAsia="Times New Roman"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B911F5" wp14:editId="19F2A5CB">
                <wp:simplePos x="0" y="0"/>
                <wp:positionH relativeFrom="column">
                  <wp:posOffset>-270405</wp:posOffset>
                </wp:positionH>
                <wp:positionV relativeFrom="paragraph">
                  <wp:posOffset>140600</wp:posOffset>
                </wp:positionV>
                <wp:extent cx="1963420" cy="470389"/>
                <wp:effectExtent l="76200" t="57150" r="113030" b="1587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3420" cy="47038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A5A5A5"/>
                          </a:solidFill>
                          <a:prstDash val="solid"/>
                          <a:miter lim="800000"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684661" w:rsidRPr="00364BDE" w:rsidRDefault="00684661" w:rsidP="00684661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t xml:space="preserve"> </w:t>
                            </w:r>
                            <w:r w:rsidRPr="00364BDE">
                              <w:rPr>
                                <w:sz w:val="24"/>
                                <w:szCs w:val="24"/>
                              </w:rPr>
                              <w:t>базовые логические действия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B911F5" id="Прямоугольник 3" o:spid="_x0000_s1029" style="position:absolute;left:0;text-align:left;margin-left:-21.3pt;margin-top:11.05pt;width:154.6pt;height:37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" fillcolor="window" strokecolor="#a5a5a5" strokeweight="1pt">
                <v:shadow on="t" color="black" opacity="26214f" origin=",-.5" offset="0,3pt"/>
                <v:textbox>
                  <w:txbxContent>
                    <w:p w:rsidR="00684661" w:rsidRPr="00364BDE" w:rsidRDefault="00684661" w:rsidP="0068466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t xml:space="preserve"> </w:t>
                      </w:r>
                      <w:r w:rsidRPr="00364BDE">
                        <w:rPr>
                          <w:sz w:val="24"/>
                          <w:szCs w:val="24"/>
                        </w:rPr>
                        <w:t>базовые логические действия</w:t>
                      </w:r>
                    </w:p>
                  </w:txbxContent>
                </v:textbox>
              </v:rect>
            </w:pict>
          </mc:Fallback>
        </mc:AlternateContent>
      </w:r>
    </w:p>
    <w:p w:rsidR="00684661" w:rsidRPr="00364BDE" w:rsidRDefault="00684661" w:rsidP="00684661">
      <w:p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</w:p>
    <w:p w:rsidR="00684661" w:rsidRPr="00364BDE" w:rsidRDefault="00684661" w:rsidP="00684661">
      <w:p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</w:p>
    <w:p w:rsidR="00684661" w:rsidRPr="00364BDE" w:rsidRDefault="00684661" w:rsidP="00684661">
      <w:p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364BDE">
        <w:rPr>
          <w:rFonts w:eastAsia="Times New Roman" w:cs="Times New Roman"/>
          <w:szCs w:val="28"/>
          <w:lang w:eastAsia="ru-RU"/>
        </w:rPr>
        <w:t xml:space="preserve">                           Рисунок 1 – Структура познавательных УУД</w:t>
      </w:r>
    </w:p>
    <w:p w:rsidR="00684661" w:rsidRPr="00583376" w:rsidRDefault="00684661" w:rsidP="00684661">
      <w:p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ab/>
      </w:r>
      <w:r w:rsidRPr="00583376">
        <w:rPr>
          <w:rFonts w:eastAsia="Times New Roman" w:cs="Times New Roman"/>
          <w:szCs w:val="28"/>
          <w:lang w:eastAsia="ru-RU"/>
        </w:rPr>
        <w:t>Базовые логические действия – это умение сравнивать, обобщать и классифицировать, выявлять закономерности, противоречия и причинно-следственные связи, делать выводы и умозаключения. Они включают в себя также анализ, синтез, обобщение, абстрагирование и другие.</w:t>
      </w:r>
    </w:p>
    <w:p w:rsidR="00684661" w:rsidRPr="00583376" w:rsidRDefault="00684661" w:rsidP="00684661">
      <w:pPr>
        <w:widowControl w:val="0"/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583376">
        <w:rPr>
          <w:rFonts w:eastAsia="Times New Roman" w:cs="Times New Roman"/>
          <w:szCs w:val="28"/>
          <w:lang w:eastAsia="ru-RU"/>
        </w:rPr>
        <w:tab/>
        <w:t>Базовые исследовательские действия – это простановка вопросов по искомой информации, выставление гипотезы, оценивание информации, полученную в ходе исследования, на применимость, аргументация своей позиции и мнения.</w:t>
      </w:r>
    </w:p>
    <w:p w:rsidR="00684661" w:rsidRDefault="00684661" w:rsidP="00684661">
      <w:p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583376">
        <w:rPr>
          <w:rFonts w:eastAsia="Times New Roman" w:cs="Times New Roman"/>
          <w:szCs w:val="28"/>
          <w:lang w:eastAsia="ru-RU"/>
        </w:rPr>
        <w:tab/>
        <w:t>В работу с информацией входит умение искать и отбирать нужную информацию, оценивать ее на достоверность, актуальность и применимость, систематизировать и интерпретировать, выбирать подходящую форму представления информации, соблюдать правила информационной безопасности</w:t>
      </w:r>
      <w:r>
        <w:rPr>
          <w:rFonts w:eastAsia="Times New Roman" w:cs="Times New Roman"/>
          <w:szCs w:val="28"/>
          <w:lang w:eastAsia="ru-RU"/>
        </w:rPr>
        <w:t xml:space="preserve">. </w:t>
      </w:r>
    </w:p>
    <w:p w:rsidR="00684661" w:rsidRPr="00FB4F31" w:rsidRDefault="00684661" w:rsidP="00684661">
      <w:p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Pr="00583376">
        <w:rPr>
          <w:bCs/>
          <w:szCs w:val="28"/>
        </w:rPr>
        <w:t>Развивая эти способности, ученики учатся исследовать мир, активно искать и осмысливать информацию, а также тренируют свое логическое и критическое мышление. Эти познавательные навыки закладывают основу для будущей самостоятельной учебы и личностного роста младших школьников.</w:t>
      </w:r>
      <w:r>
        <w:rPr>
          <w:bCs/>
          <w:szCs w:val="28"/>
        </w:rPr>
        <w:t xml:space="preserve"> </w:t>
      </w:r>
      <w:r w:rsidRPr="00066319">
        <w:rPr>
          <w:bCs/>
          <w:szCs w:val="28"/>
        </w:rPr>
        <w:t>Следовательно, сущность познавательных УУД в начальной школе заключается в формировани</w:t>
      </w:r>
      <w:r>
        <w:rPr>
          <w:bCs/>
          <w:szCs w:val="28"/>
        </w:rPr>
        <w:t>и</w:t>
      </w:r>
      <w:r w:rsidRPr="00066319">
        <w:rPr>
          <w:bCs/>
          <w:szCs w:val="28"/>
        </w:rPr>
        <w:t xml:space="preserve"> у учеников системы навыков, позволяющих им активно добывать, изучать и преобразовывать информацию для понимания мира вокруг. Это подразумевает развитие умений ставить перед собой познавательные цели, проводить анализ и сравнение, устанавливать причинно-следственные связи и обобщать полученные знания.</w:t>
      </w:r>
    </w:p>
    <w:p w:rsidR="00684661" w:rsidRPr="00092BCD" w:rsidRDefault="00684661" w:rsidP="00684661">
      <w:pPr>
        <w:widowControl w:val="0"/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Pr="00092BCD">
        <w:rPr>
          <w:rFonts w:eastAsia="Times New Roman" w:cs="Times New Roman"/>
          <w:szCs w:val="28"/>
          <w:lang w:eastAsia="ru-RU"/>
        </w:rPr>
        <w:t xml:space="preserve">Рассмотрим характеристику результатов формирования познавательных УУД на </w:t>
      </w:r>
      <w:r>
        <w:rPr>
          <w:rFonts w:eastAsia="Times New Roman" w:cs="Times New Roman"/>
          <w:szCs w:val="28"/>
          <w:lang w:eastAsia="ru-RU"/>
        </w:rPr>
        <w:t>первом этапе</w:t>
      </w:r>
      <w:r w:rsidRPr="00092BCD">
        <w:rPr>
          <w:rFonts w:eastAsia="Times New Roman" w:cs="Times New Roman"/>
          <w:szCs w:val="28"/>
          <w:lang w:eastAsia="ru-RU"/>
        </w:rPr>
        <w:t xml:space="preserve"> обучения (таблица 1):</w:t>
      </w:r>
    </w:p>
    <w:p w:rsidR="00684661" w:rsidRPr="00092BCD" w:rsidRDefault="00684661" w:rsidP="00684661">
      <w:pPr>
        <w:widowControl w:val="0"/>
        <w:spacing w:after="0"/>
        <w:jc w:val="both"/>
        <w:rPr>
          <w:rFonts w:eastAsia="Times New Roman" w:cs="Times New Roman"/>
          <w:szCs w:val="28"/>
          <w:lang w:eastAsia="ru-RU"/>
        </w:rPr>
      </w:pPr>
      <w:r w:rsidRPr="00092BCD">
        <w:rPr>
          <w:rFonts w:eastAsia="Times New Roman" w:cs="Times New Roman"/>
          <w:szCs w:val="28"/>
          <w:lang w:eastAsia="ru-RU"/>
        </w:rPr>
        <w:t>Таблица 1 – Формирования познавательных УУД в 1-м классе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7931"/>
      </w:tblGrid>
      <w:tr w:rsidR="00684661" w:rsidRPr="00092BCD" w:rsidTr="007A0B14">
        <w:tc>
          <w:tcPr>
            <w:tcW w:w="1413" w:type="dxa"/>
          </w:tcPr>
          <w:p w:rsidR="00684661" w:rsidRPr="00092BCD" w:rsidRDefault="00684661" w:rsidP="007A0B14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92BCD">
              <w:rPr>
                <w:rFonts w:eastAsia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7931" w:type="dxa"/>
          </w:tcPr>
          <w:p w:rsidR="00684661" w:rsidRPr="00092BCD" w:rsidRDefault="00684661" w:rsidP="007A0B14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92BCD">
              <w:rPr>
                <w:rFonts w:eastAsia="Times New Roman" w:cs="Times New Roman"/>
                <w:sz w:val="24"/>
                <w:szCs w:val="24"/>
                <w:lang w:eastAsia="ru-RU"/>
              </w:rPr>
              <w:t>Познавательные УУД</w:t>
            </w:r>
          </w:p>
        </w:tc>
      </w:tr>
      <w:tr w:rsidR="00684661" w:rsidRPr="00092BCD" w:rsidTr="007A0B14">
        <w:tc>
          <w:tcPr>
            <w:tcW w:w="1413" w:type="dxa"/>
          </w:tcPr>
          <w:p w:rsidR="00684661" w:rsidRPr="00092BCD" w:rsidRDefault="00684661" w:rsidP="007A0B14">
            <w:pPr>
              <w:widowControl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92BC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</w:t>
            </w:r>
          </w:p>
          <w:p w:rsidR="00684661" w:rsidRPr="00092BCD" w:rsidRDefault="00684661" w:rsidP="007A0B14">
            <w:pPr>
              <w:widowControl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84661" w:rsidRPr="00092BCD" w:rsidRDefault="00684661" w:rsidP="007A0B14">
            <w:pPr>
              <w:widowControl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84661" w:rsidRPr="00092BCD" w:rsidRDefault="00684661" w:rsidP="007A0B14">
            <w:pPr>
              <w:widowControl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92BC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1 класс</w:t>
            </w:r>
          </w:p>
        </w:tc>
        <w:tc>
          <w:tcPr>
            <w:tcW w:w="7931" w:type="dxa"/>
          </w:tcPr>
          <w:p w:rsidR="00684661" w:rsidRPr="00092BCD" w:rsidRDefault="00684661" w:rsidP="007A0B14">
            <w:pPr>
              <w:widowControl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92BCD">
              <w:rPr>
                <w:rFonts w:eastAsia="Times New Roman" w:cs="Times New Roman"/>
                <w:sz w:val="24"/>
                <w:szCs w:val="24"/>
                <w:lang w:eastAsia="ru-RU"/>
              </w:rPr>
              <w:t>Ориентироваться в учебнике: определять умения, которые будут сформированы на основе изучения данного раздела.</w:t>
            </w:r>
          </w:p>
          <w:p w:rsidR="00684661" w:rsidRPr="00092BCD" w:rsidRDefault="00684661" w:rsidP="007A0B14">
            <w:pPr>
              <w:widowControl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92BCD">
              <w:rPr>
                <w:rFonts w:eastAsia="Times New Roman" w:cs="Times New Roman"/>
                <w:sz w:val="24"/>
                <w:szCs w:val="24"/>
                <w:lang w:eastAsia="ru-RU"/>
              </w:rPr>
              <w:t>Отвечать на простые вопросы учителя, находить нужную информацию</w:t>
            </w:r>
            <w:r w:rsidRPr="00471E11">
              <w:rPr>
                <w:rFonts w:eastAsia="Times New Roman" w:cs="Times New Roman"/>
                <w:sz w:val="24"/>
                <w:szCs w:val="24"/>
                <w:lang w:eastAsia="ru-RU"/>
              </w:rPr>
              <w:t>/</w:t>
            </w:r>
          </w:p>
          <w:p w:rsidR="00684661" w:rsidRPr="00092BCD" w:rsidRDefault="00684661" w:rsidP="007A0B14">
            <w:pPr>
              <w:widowControl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92BCD">
              <w:rPr>
                <w:rFonts w:eastAsia="Times New Roman" w:cs="Times New Roman"/>
                <w:sz w:val="24"/>
                <w:szCs w:val="24"/>
                <w:lang w:eastAsia="ru-RU"/>
              </w:rPr>
              <w:t>Сравнивать предметы, объекты: находить общее и различие.</w:t>
            </w:r>
          </w:p>
          <w:p w:rsidR="00684661" w:rsidRPr="00092BCD" w:rsidRDefault="00684661" w:rsidP="007A0B14">
            <w:pPr>
              <w:widowControl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92BCD">
              <w:rPr>
                <w:rFonts w:eastAsia="Times New Roman" w:cs="Times New Roman"/>
                <w:sz w:val="24"/>
                <w:szCs w:val="24"/>
                <w:lang w:eastAsia="ru-RU"/>
              </w:rPr>
              <w:t>Группировать предметы, объекты на основе существенных признаков.</w:t>
            </w:r>
          </w:p>
          <w:p w:rsidR="00684661" w:rsidRPr="00092BCD" w:rsidRDefault="00684661" w:rsidP="007A0B14">
            <w:pPr>
              <w:widowControl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92BCD">
              <w:rPr>
                <w:rFonts w:eastAsia="Times New Roman" w:cs="Times New Roman"/>
                <w:sz w:val="24"/>
                <w:szCs w:val="24"/>
                <w:lang w:eastAsia="ru-RU"/>
              </w:rPr>
              <w:t>Подробно пересказывать прочитанное или прослушанное; определять тему.</w:t>
            </w:r>
          </w:p>
        </w:tc>
      </w:tr>
    </w:tbl>
    <w:p w:rsidR="00684661" w:rsidRPr="003A4FCF" w:rsidRDefault="00684661" w:rsidP="00684661">
      <w:pPr>
        <w:widowControl w:val="0"/>
        <w:spacing w:after="0" w:line="360" w:lineRule="auto"/>
        <w:jc w:val="both"/>
        <w:rPr>
          <w:bCs/>
          <w:szCs w:val="28"/>
        </w:rPr>
      </w:pPr>
      <w:r>
        <w:rPr>
          <w:bCs/>
          <w:szCs w:val="28"/>
        </w:rPr>
        <w:lastRenderedPageBreak/>
        <w:tab/>
      </w:r>
      <w:r w:rsidRPr="003A4FCF">
        <w:rPr>
          <w:bCs/>
          <w:szCs w:val="28"/>
        </w:rPr>
        <w:t>На начальном этапе обучения, в первом классе, формирование познавательных УУД имеет первостепенное значение для развития у младших школьников самостоятельности в учебной деятельности и их познавательной инициативы. Этот период критически важен для заложения основ тех умений, которые обеспечат успешное приобретение знаний и развитие мыслительных способностей. Первоклассники начинают осваивать процесс самоанализа (рефлексии), то есть понимания того, что они делают и к каким результатам это приводит. Они учатся сопоставлять свою работу с образцом и оценивать ее на соответствие установленным требованиям. Учитель, в свою очередь, активно применяет методы стимулирования и поддержки, чтобы мотивировать учеников к обучению и способствовать формированию у них адекватного самовосприятия</w:t>
      </w:r>
      <w:r w:rsidRPr="00471E11">
        <w:rPr>
          <w:bCs/>
          <w:szCs w:val="28"/>
        </w:rPr>
        <w:t xml:space="preserve"> [</w:t>
      </w:r>
      <w:r>
        <w:rPr>
          <w:bCs/>
          <w:szCs w:val="28"/>
        </w:rPr>
        <w:t>4</w:t>
      </w:r>
      <w:r w:rsidRPr="00471E11">
        <w:rPr>
          <w:bCs/>
          <w:szCs w:val="28"/>
        </w:rPr>
        <w:t>]</w:t>
      </w:r>
      <w:r w:rsidRPr="003A4FCF">
        <w:rPr>
          <w:bCs/>
          <w:szCs w:val="28"/>
        </w:rPr>
        <w:t>.</w:t>
      </w:r>
    </w:p>
    <w:p w:rsidR="00684661" w:rsidRPr="003A4FCF" w:rsidRDefault="00684661" w:rsidP="00684661">
      <w:pPr>
        <w:widowControl w:val="0"/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bookmarkStart w:id="0" w:name="_Hlk215474230"/>
      <w:r>
        <w:rPr>
          <w:rFonts w:eastAsia="Times New Roman" w:cs="Times New Roman"/>
          <w:szCs w:val="28"/>
          <w:lang w:eastAsia="ru-RU"/>
        </w:rPr>
        <w:tab/>
      </w:r>
      <w:r w:rsidRPr="003A4FCF">
        <w:rPr>
          <w:rFonts w:eastAsia="Times New Roman" w:cs="Times New Roman"/>
          <w:szCs w:val="28"/>
          <w:lang w:eastAsia="ru-RU"/>
        </w:rPr>
        <w:t>Рассмотрим характеристику результатов формирования познавательных УУД во 2-м классе (таблица 2):</w:t>
      </w:r>
    </w:p>
    <w:bookmarkEnd w:id="0"/>
    <w:p w:rsidR="00684661" w:rsidRPr="003A4FCF" w:rsidRDefault="00684661" w:rsidP="00684661">
      <w:pPr>
        <w:widowControl w:val="0"/>
        <w:spacing w:after="0"/>
        <w:jc w:val="both"/>
        <w:rPr>
          <w:rFonts w:eastAsia="Times New Roman" w:cs="Times New Roman"/>
          <w:szCs w:val="28"/>
          <w:lang w:eastAsia="ru-RU"/>
        </w:rPr>
      </w:pPr>
      <w:r w:rsidRPr="003A4FCF">
        <w:rPr>
          <w:rFonts w:eastAsia="Times New Roman" w:cs="Times New Roman"/>
          <w:szCs w:val="28"/>
          <w:lang w:eastAsia="ru-RU"/>
        </w:rPr>
        <w:t xml:space="preserve">Таблица 2 – Формирования познавательных УУД во 2-м классе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7648"/>
      </w:tblGrid>
      <w:tr w:rsidR="00684661" w:rsidRPr="003A4FCF" w:rsidTr="007A0B14">
        <w:tc>
          <w:tcPr>
            <w:tcW w:w="1696" w:type="dxa"/>
          </w:tcPr>
          <w:p w:rsidR="00684661" w:rsidRPr="003A4FCF" w:rsidRDefault="00684661" w:rsidP="007A0B14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A4FCF">
              <w:rPr>
                <w:rFonts w:eastAsia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7648" w:type="dxa"/>
          </w:tcPr>
          <w:p w:rsidR="00684661" w:rsidRPr="003A4FCF" w:rsidRDefault="00684661" w:rsidP="007A0B14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A4FCF">
              <w:rPr>
                <w:rFonts w:eastAsia="Times New Roman" w:cs="Times New Roman"/>
                <w:sz w:val="24"/>
                <w:szCs w:val="24"/>
                <w:lang w:eastAsia="ru-RU"/>
              </w:rPr>
              <w:t>Познавательные УУД</w:t>
            </w:r>
          </w:p>
        </w:tc>
      </w:tr>
      <w:tr w:rsidR="00684661" w:rsidRPr="003A4FCF" w:rsidTr="007A0B14">
        <w:tc>
          <w:tcPr>
            <w:tcW w:w="1696" w:type="dxa"/>
          </w:tcPr>
          <w:p w:rsidR="00684661" w:rsidRPr="003A4FCF" w:rsidRDefault="00684661" w:rsidP="007A0B14">
            <w:pPr>
              <w:widowControl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A4FC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</w:t>
            </w:r>
          </w:p>
          <w:p w:rsidR="00684661" w:rsidRPr="003A4FCF" w:rsidRDefault="00684661" w:rsidP="007A0B14">
            <w:pPr>
              <w:widowControl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84661" w:rsidRPr="003A4FCF" w:rsidRDefault="00684661" w:rsidP="007A0B14">
            <w:pPr>
              <w:widowControl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84661" w:rsidRPr="003A4FCF" w:rsidRDefault="00684661" w:rsidP="007A0B14">
            <w:pPr>
              <w:widowControl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84661" w:rsidRPr="003A4FCF" w:rsidRDefault="00684661" w:rsidP="007A0B14">
            <w:pPr>
              <w:widowControl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A4FC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  <w:p w:rsidR="00684661" w:rsidRPr="003A4FCF" w:rsidRDefault="00684661" w:rsidP="007A0B14">
            <w:pPr>
              <w:widowControl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A4FC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2 класс</w:t>
            </w:r>
          </w:p>
        </w:tc>
        <w:tc>
          <w:tcPr>
            <w:tcW w:w="7648" w:type="dxa"/>
          </w:tcPr>
          <w:p w:rsidR="00684661" w:rsidRPr="003A4FCF" w:rsidRDefault="00684661" w:rsidP="007A0B14">
            <w:pPr>
              <w:widowControl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A4FCF">
              <w:rPr>
                <w:rFonts w:eastAsia="Times New Roman" w:cs="Times New Roman"/>
                <w:sz w:val="24"/>
                <w:szCs w:val="24"/>
                <w:lang w:eastAsia="ru-RU"/>
              </w:rPr>
              <w:t>Ориентироваться в учебнике: определять умения, которые будут сформированы на основе изучения данного раздела; определять круг своего незнания.</w:t>
            </w:r>
          </w:p>
          <w:p w:rsidR="00684661" w:rsidRPr="003A4FCF" w:rsidRDefault="00684661" w:rsidP="007A0B14">
            <w:pPr>
              <w:widowControl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A4FCF">
              <w:rPr>
                <w:rFonts w:eastAsia="Times New Roman" w:cs="Times New Roman"/>
                <w:sz w:val="24"/>
                <w:szCs w:val="24"/>
                <w:lang w:eastAsia="ru-RU"/>
              </w:rPr>
              <w:t>Отвечать на простые и сложные вопросы учителя, самим задавать вопросы, находить нужную информацию в учебнике.</w:t>
            </w:r>
          </w:p>
          <w:p w:rsidR="00684661" w:rsidRPr="003A4FCF" w:rsidRDefault="00684661" w:rsidP="007A0B14">
            <w:pPr>
              <w:widowControl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A4FCF">
              <w:rPr>
                <w:rFonts w:eastAsia="Times New Roman" w:cs="Times New Roman"/>
                <w:sz w:val="24"/>
                <w:szCs w:val="24"/>
                <w:lang w:eastAsia="ru-RU"/>
              </w:rPr>
              <w:t>Сравнивать и группировать предметы, объекты по нескольким основаниям; находить закономерности; самостоятельно продолжать их по установленном правилу.</w:t>
            </w:r>
          </w:p>
          <w:p w:rsidR="00684661" w:rsidRPr="003A4FCF" w:rsidRDefault="00684661" w:rsidP="007A0B14">
            <w:pPr>
              <w:widowControl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A4FCF">
              <w:rPr>
                <w:rFonts w:eastAsia="Times New Roman" w:cs="Times New Roman"/>
                <w:sz w:val="24"/>
                <w:szCs w:val="24"/>
                <w:lang w:eastAsia="ru-RU"/>
              </w:rPr>
              <w:t>Подробно пересказывать прочитанное или прослушанное; составлять простой план.</w:t>
            </w:r>
          </w:p>
          <w:p w:rsidR="00684661" w:rsidRPr="003A4FCF" w:rsidRDefault="00684661" w:rsidP="007A0B14">
            <w:pPr>
              <w:widowControl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A4FCF">
              <w:rPr>
                <w:rFonts w:eastAsia="Times New Roman" w:cs="Times New Roman"/>
                <w:sz w:val="24"/>
                <w:szCs w:val="24"/>
                <w:lang w:eastAsia="ru-RU"/>
              </w:rPr>
              <w:t>Определять, в каких источниках можно найти необходимую информацию для выполнения задания.</w:t>
            </w:r>
          </w:p>
          <w:p w:rsidR="00684661" w:rsidRPr="003A4FCF" w:rsidRDefault="00684661" w:rsidP="007A0B14">
            <w:pPr>
              <w:widowControl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A4FCF">
              <w:rPr>
                <w:rFonts w:eastAsia="Times New Roman" w:cs="Times New Roman"/>
                <w:sz w:val="24"/>
                <w:szCs w:val="24"/>
                <w:lang w:eastAsia="ru-RU"/>
              </w:rPr>
              <w:t>Находить необходимую информацию, как в учебнике, так и в словарях в учебнике.</w:t>
            </w:r>
          </w:p>
          <w:p w:rsidR="00684661" w:rsidRPr="003A4FCF" w:rsidRDefault="00684661" w:rsidP="007A0B14">
            <w:pPr>
              <w:widowControl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A4FCF">
              <w:rPr>
                <w:rFonts w:eastAsia="Times New Roman" w:cs="Times New Roman"/>
                <w:sz w:val="24"/>
                <w:szCs w:val="24"/>
                <w:lang w:eastAsia="ru-RU"/>
              </w:rPr>
              <w:t>Наблюдать и делать самостоятельные простые выводы.</w:t>
            </w:r>
          </w:p>
        </w:tc>
      </w:tr>
    </w:tbl>
    <w:p w:rsidR="00684661" w:rsidRDefault="00684661" w:rsidP="00684661">
      <w:pPr>
        <w:widowControl w:val="0"/>
        <w:spacing w:after="0" w:line="360" w:lineRule="auto"/>
        <w:jc w:val="both"/>
        <w:rPr>
          <w:bCs/>
          <w:szCs w:val="28"/>
        </w:rPr>
      </w:pPr>
    </w:p>
    <w:p w:rsidR="00684661" w:rsidRDefault="00684661" w:rsidP="00684661">
      <w:pPr>
        <w:widowControl w:val="0"/>
        <w:spacing w:after="0" w:line="360" w:lineRule="auto"/>
        <w:jc w:val="both"/>
        <w:rPr>
          <w:bCs/>
          <w:szCs w:val="28"/>
        </w:rPr>
      </w:pPr>
      <w:r>
        <w:rPr>
          <w:bCs/>
          <w:szCs w:val="28"/>
        </w:rPr>
        <w:tab/>
      </w:r>
      <w:r w:rsidRPr="003A4FCF">
        <w:rPr>
          <w:bCs/>
          <w:szCs w:val="28"/>
        </w:rPr>
        <w:t xml:space="preserve">Формирование познавательных УУД во 2-м классе является целенаправленным процессом, который реализуется через все предметные области и внеурочную деятельность. </w:t>
      </w:r>
    </w:p>
    <w:p w:rsidR="00684661" w:rsidRPr="003A4FCF" w:rsidRDefault="00684661" w:rsidP="00684661">
      <w:pPr>
        <w:widowControl w:val="0"/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Pr="003A4FCF">
        <w:rPr>
          <w:rFonts w:eastAsia="Times New Roman" w:cs="Times New Roman"/>
          <w:szCs w:val="28"/>
          <w:lang w:eastAsia="ru-RU"/>
        </w:rPr>
        <w:t>Рассмотрим характеристику результатов формирования познавательных УУД в 3-м классе (таблица 3):</w:t>
      </w:r>
    </w:p>
    <w:p w:rsidR="00684661" w:rsidRPr="003A4FCF" w:rsidRDefault="00684661" w:rsidP="00684661">
      <w:pPr>
        <w:widowControl w:val="0"/>
        <w:spacing w:after="0"/>
        <w:jc w:val="both"/>
        <w:rPr>
          <w:rFonts w:eastAsia="Times New Roman" w:cs="Times New Roman"/>
          <w:szCs w:val="28"/>
          <w:lang w:eastAsia="ru-RU"/>
        </w:rPr>
      </w:pPr>
      <w:r w:rsidRPr="003A4FCF">
        <w:rPr>
          <w:rFonts w:eastAsia="Times New Roman" w:cs="Times New Roman"/>
          <w:szCs w:val="28"/>
          <w:lang w:eastAsia="ru-RU"/>
        </w:rPr>
        <w:lastRenderedPageBreak/>
        <w:t xml:space="preserve">Таблица 3 – Формирования познавательных УУД в 3-м классе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7648"/>
      </w:tblGrid>
      <w:tr w:rsidR="00684661" w:rsidRPr="003A4FCF" w:rsidTr="007A0B14">
        <w:tc>
          <w:tcPr>
            <w:tcW w:w="1696" w:type="dxa"/>
          </w:tcPr>
          <w:p w:rsidR="00684661" w:rsidRPr="003A4FCF" w:rsidRDefault="00684661" w:rsidP="007A0B14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A4FCF">
              <w:rPr>
                <w:rFonts w:eastAsia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7648" w:type="dxa"/>
          </w:tcPr>
          <w:p w:rsidR="00684661" w:rsidRPr="003A4FCF" w:rsidRDefault="00684661" w:rsidP="007A0B14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A4FCF">
              <w:rPr>
                <w:rFonts w:eastAsia="Times New Roman" w:cs="Times New Roman"/>
                <w:sz w:val="24"/>
                <w:szCs w:val="24"/>
                <w:lang w:eastAsia="ru-RU"/>
              </w:rPr>
              <w:t>Познавательные УУД</w:t>
            </w:r>
          </w:p>
        </w:tc>
      </w:tr>
      <w:tr w:rsidR="00684661" w:rsidRPr="003A4FCF" w:rsidTr="007A0B14">
        <w:tc>
          <w:tcPr>
            <w:tcW w:w="1696" w:type="dxa"/>
          </w:tcPr>
          <w:p w:rsidR="00684661" w:rsidRPr="003A4FCF" w:rsidRDefault="00684661" w:rsidP="007A0B14">
            <w:pPr>
              <w:widowControl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A4FC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</w:t>
            </w:r>
          </w:p>
          <w:p w:rsidR="00684661" w:rsidRPr="003A4FCF" w:rsidRDefault="00684661" w:rsidP="007A0B14">
            <w:pPr>
              <w:widowControl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84661" w:rsidRPr="003A4FCF" w:rsidRDefault="00684661" w:rsidP="007A0B14">
            <w:pPr>
              <w:widowControl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84661" w:rsidRPr="003A4FCF" w:rsidRDefault="00684661" w:rsidP="007A0B14">
            <w:pPr>
              <w:widowControl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84661" w:rsidRPr="003A4FCF" w:rsidRDefault="00684661" w:rsidP="007A0B14">
            <w:pPr>
              <w:widowControl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A4FC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</w:t>
            </w:r>
          </w:p>
          <w:p w:rsidR="00684661" w:rsidRPr="003A4FCF" w:rsidRDefault="00684661" w:rsidP="007A0B14">
            <w:pPr>
              <w:widowControl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A4FC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3 класс</w:t>
            </w:r>
          </w:p>
        </w:tc>
        <w:tc>
          <w:tcPr>
            <w:tcW w:w="7648" w:type="dxa"/>
          </w:tcPr>
          <w:p w:rsidR="00684661" w:rsidRPr="003A4FCF" w:rsidRDefault="00684661" w:rsidP="007A0B14">
            <w:pPr>
              <w:widowControl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A4FCF">
              <w:rPr>
                <w:rFonts w:eastAsia="Times New Roman" w:cs="Times New Roman"/>
                <w:sz w:val="24"/>
                <w:szCs w:val="24"/>
                <w:lang w:eastAsia="ru-RU"/>
              </w:rPr>
              <w:t>Ориентироваться в учебнике: определять умения, которые будут сформированы на основе изучения данного раздела; определять круг своего незнания; планировать свою работу по изучению незнакомого материала</w:t>
            </w:r>
          </w:p>
          <w:p w:rsidR="00684661" w:rsidRPr="003A4FCF" w:rsidRDefault="00684661" w:rsidP="007A0B14">
            <w:pPr>
              <w:widowControl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A4FCF">
              <w:rPr>
                <w:rFonts w:eastAsia="Times New Roman" w:cs="Times New Roman"/>
                <w:sz w:val="24"/>
                <w:szCs w:val="24"/>
                <w:lang w:eastAsia="ru-RU"/>
              </w:rPr>
              <w:t>Самостоятельно предполагать, какая дополнительная информация буде нужна для изучения незнакомого материала; отбирать необходимые источники информации среди предложенных учителем словарей, энциклопедий, справочников.</w:t>
            </w:r>
          </w:p>
          <w:p w:rsidR="00684661" w:rsidRPr="003A4FCF" w:rsidRDefault="00684661" w:rsidP="007A0B14">
            <w:pPr>
              <w:widowControl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A4FCF">
              <w:rPr>
                <w:rFonts w:eastAsia="Times New Roman" w:cs="Times New Roman"/>
                <w:sz w:val="24"/>
                <w:szCs w:val="24"/>
                <w:lang w:eastAsia="ru-RU"/>
              </w:rPr>
              <w:t>Извлекать информацию, представленную в разных формах (текст, таблица, схема, экспонат, модель, иллюстрация и др.)</w:t>
            </w:r>
          </w:p>
          <w:p w:rsidR="00684661" w:rsidRPr="003A4FCF" w:rsidRDefault="00684661" w:rsidP="007A0B14">
            <w:pPr>
              <w:widowControl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A4FCF">
              <w:rPr>
                <w:rFonts w:eastAsia="Times New Roman" w:cs="Times New Roman"/>
                <w:sz w:val="24"/>
                <w:szCs w:val="24"/>
                <w:lang w:eastAsia="ru-RU"/>
              </w:rPr>
              <w:t>Представлять информацию в виде текста, таблицы, схемы, в том числе с помощью ИКТ.</w:t>
            </w:r>
          </w:p>
          <w:p w:rsidR="00684661" w:rsidRPr="003A4FCF" w:rsidRDefault="00684661" w:rsidP="007A0B14">
            <w:pPr>
              <w:widowControl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A4FCF">
              <w:rPr>
                <w:rFonts w:eastAsia="Times New Roman" w:cs="Times New Roman"/>
                <w:sz w:val="24"/>
                <w:szCs w:val="24"/>
                <w:lang w:eastAsia="ru-RU"/>
              </w:rPr>
              <w:t>Анализировать, сравнивать, группировать различные объекты, явления, факты.</w:t>
            </w:r>
          </w:p>
        </w:tc>
      </w:tr>
    </w:tbl>
    <w:p w:rsidR="00684661" w:rsidRDefault="00684661" w:rsidP="00684661">
      <w:pPr>
        <w:widowControl w:val="0"/>
        <w:spacing w:after="0" w:line="360" w:lineRule="auto"/>
        <w:jc w:val="both"/>
        <w:rPr>
          <w:bCs/>
          <w:szCs w:val="28"/>
        </w:rPr>
      </w:pPr>
    </w:p>
    <w:p w:rsidR="00684661" w:rsidRDefault="00684661" w:rsidP="00684661">
      <w:pPr>
        <w:widowControl w:val="0"/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Pr="003A4FCF">
        <w:rPr>
          <w:rFonts w:eastAsia="Times New Roman" w:cs="Times New Roman"/>
          <w:szCs w:val="28"/>
          <w:lang w:eastAsia="ru-RU"/>
        </w:rPr>
        <w:t>В 3-м классе формирование познавательных УУД является основной задачей, направленной на развитие умения учиться, способности к саморазвитию и активной познавательной деятельности. Это включает в себя исследовательские действия, умение работать с информацией, моделировать, ставить и решать учебные задачи, развивать логическое мышление и использовать различные источники знаний.</w:t>
      </w:r>
    </w:p>
    <w:p w:rsidR="00684661" w:rsidRPr="003A4FCF" w:rsidRDefault="00684661" w:rsidP="00684661">
      <w:pPr>
        <w:widowControl w:val="0"/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Pr="003A4FCF">
        <w:rPr>
          <w:rFonts w:eastAsia="Times New Roman" w:cs="Times New Roman"/>
          <w:szCs w:val="28"/>
          <w:lang w:eastAsia="ru-RU"/>
        </w:rPr>
        <w:t>Рассмотрим характеристику результатов формирования познавательных УУД в 4-м классе (таблица 4):</w:t>
      </w:r>
    </w:p>
    <w:p w:rsidR="00684661" w:rsidRPr="003A4FCF" w:rsidRDefault="00684661" w:rsidP="00684661">
      <w:pPr>
        <w:widowControl w:val="0"/>
        <w:spacing w:after="0"/>
        <w:jc w:val="both"/>
        <w:rPr>
          <w:rFonts w:eastAsia="Times New Roman" w:cs="Times New Roman"/>
          <w:szCs w:val="28"/>
          <w:lang w:eastAsia="ru-RU"/>
        </w:rPr>
      </w:pPr>
      <w:r w:rsidRPr="003A4FCF">
        <w:rPr>
          <w:rFonts w:eastAsia="Times New Roman" w:cs="Times New Roman"/>
          <w:szCs w:val="28"/>
          <w:lang w:eastAsia="ru-RU"/>
        </w:rPr>
        <w:t xml:space="preserve">Таблица 4 – Формирования познавательных УУД в 4-м классе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7648"/>
      </w:tblGrid>
      <w:tr w:rsidR="00684661" w:rsidRPr="003A4FCF" w:rsidTr="007A0B14">
        <w:tc>
          <w:tcPr>
            <w:tcW w:w="1696" w:type="dxa"/>
          </w:tcPr>
          <w:p w:rsidR="00684661" w:rsidRPr="003A4FCF" w:rsidRDefault="00684661" w:rsidP="007A0B14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A4FCF">
              <w:rPr>
                <w:rFonts w:eastAsia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7648" w:type="dxa"/>
          </w:tcPr>
          <w:p w:rsidR="00684661" w:rsidRPr="003A4FCF" w:rsidRDefault="00684661" w:rsidP="007A0B14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A4FCF">
              <w:rPr>
                <w:rFonts w:eastAsia="Times New Roman" w:cs="Times New Roman"/>
                <w:sz w:val="24"/>
                <w:szCs w:val="24"/>
                <w:lang w:eastAsia="ru-RU"/>
              </w:rPr>
              <w:t>Познавательные УУД</w:t>
            </w:r>
          </w:p>
        </w:tc>
      </w:tr>
      <w:tr w:rsidR="00684661" w:rsidRPr="003A4FCF" w:rsidTr="007A0B14">
        <w:tc>
          <w:tcPr>
            <w:tcW w:w="1696" w:type="dxa"/>
          </w:tcPr>
          <w:p w:rsidR="00684661" w:rsidRPr="003A4FCF" w:rsidRDefault="00684661" w:rsidP="007A0B14">
            <w:pPr>
              <w:widowControl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A4FC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</w:t>
            </w:r>
          </w:p>
          <w:p w:rsidR="00684661" w:rsidRPr="003A4FCF" w:rsidRDefault="00684661" w:rsidP="007A0B14">
            <w:pPr>
              <w:widowControl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84661" w:rsidRPr="003A4FCF" w:rsidRDefault="00684661" w:rsidP="007A0B14">
            <w:pPr>
              <w:widowControl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84661" w:rsidRPr="003A4FCF" w:rsidRDefault="00684661" w:rsidP="007A0B14">
            <w:pPr>
              <w:widowControl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84661" w:rsidRPr="003A4FCF" w:rsidRDefault="00684661" w:rsidP="007A0B14">
            <w:pPr>
              <w:widowControl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A4FC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</w:t>
            </w:r>
          </w:p>
          <w:p w:rsidR="00684661" w:rsidRPr="003A4FCF" w:rsidRDefault="00684661" w:rsidP="007A0B14">
            <w:pPr>
              <w:widowControl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84661" w:rsidRPr="003A4FCF" w:rsidRDefault="00684661" w:rsidP="007A0B14">
            <w:pPr>
              <w:widowControl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A4FC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4 класс</w:t>
            </w:r>
          </w:p>
        </w:tc>
        <w:tc>
          <w:tcPr>
            <w:tcW w:w="7648" w:type="dxa"/>
          </w:tcPr>
          <w:p w:rsidR="00684661" w:rsidRPr="003A4FCF" w:rsidRDefault="00684661" w:rsidP="007A0B14">
            <w:pPr>
              <w:widowControl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A4FCF">
              <w:rPr>
                <w:rFonts w:eastAsia="Times New Roman" w:cs="Times New Roman"/>
                <w:sz w:val="24"/>
                <w:szCs w:val="24"/>
                <w:lang w:eastAsia="ru-RU"/>
              </w:rPr>
              <w:t>Ориентироваться в учебнике: определять умения, которые будут сформированы на основе изучения данного раздела; определять круг своего незнания; планировать свою работу по изучению незнакомого материала.</w:t>
            </w:r>
          </w:p>
          <w:p w:rsidR="00684661" w:rsidRPr="003A4FCF" w:rsidRDefault="00684661" w:rsidP="007A0B14">
            <w:pPr>
              <w:widowControl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A4FCF">
              <w:rPr>
                <w:rFonts w:eastAsia="Times New Roman" w:cs="Times New Roman"/>
                <w:sz w:val="24"/>
                <w:szCs w:val="24"/>
                <w:lang w:eastAsia="ru-RU"/>
              </w:rPr>
              <w:t>Самостоятельно предполагать, какая дополнительная информация буде нужна для изучения незнакомого материала; отбирать необходимые источники информации среди предложенных учителем словарей, энциклопедий, справочников, электронные диски.</w:t>
            </w:r>
          </w:p>
          <w:p w:rsidR="00684661" w:rsidRPr="003A4FCF" w:rsidRDefault="00684661" w:rsidP="007A0B14">
            <w:pPr>
              <w:widowControl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A4FCF">
              <w:rPr>
                <w:rFonts w:eastAsia="Times New Roman" w:cs="Times New Roman"/>
                <w:sz w:val="24"/>
                <w:szCs w:val="24"/>
                <w:lang w:eastAsia="ru-RU"/>
              </w:rPr>
              <w:t>Сопоставлять и отбирать информацию, полученную из различных источников (словари, энциклопедии, справочники, электронные диски, сеть Интернет).</w:t>
            </w:r>
          </w:p>
          <w:p w:rsidR="00684661" w:rsidRPr="003A4FCF" w:rsidRDefault="00684661" w:rsidP="007A0B14">
            <w:pPr>
              <w:widowControl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A4FCF">
              <w:rPr>
                <w:rFonts w:eastAsia="Times New Roman" w:cs="Times New Roman"/>
                <w:sz w:val="24"/>
                <w:szCs w:val="24"/>
                <w:lang w:eastAsia="ru-RU"/>
              </w:rPr>
              <w:t>Анализировать, сравнивать, группировать различные объекты, явления, факты.</w:t>
            </w:r>
          </w:p>
          <w:p w:rsidR="00684661" w:rsidRPr="003A4FCF" w:rsidRDefault="00684661" w:rsidP="007A0B14">
            <w:pPr>
              <w:widowControl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A4FCF">
              <w:rPr>
                <w:rFonts w:eastAsia="Times New Roman" w:cs="Times New Roman"/>
                <w:sz w:val="24"/>
                <w:szCs w:val="24"/>
                <w:lang w:eastAsia="ru-RU"/>
              </w:rPr>
              <w:t>Самостоятельно делать выводы, перерабатывать информацию, преобразовывать её, представлять информацию на основе схем, моделей, сообщений.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4FCF">
              <w:rPr>
                <w:rFonts w:eastAsia="Times New Roman" w:cs="Times New Roman"/>
                <w:sz w:val="24"/>
                <w:szCs w:val="24"/>
                <w:lang w:eastAsia="ru-RU"/>
              </w:rPr>
              <w:t>Составлять сложный план текста.</w:t>
            </w:r>
          </w:p>
          <w:p w:rsidR="00684661" w:rsidRPr="003A4FCF" w:rsidRDefault="00684661" w:rsidP="007A0B14">
            <w:pPr>
              <w:widowControl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A4FCF">
              <w:rPr>
                <w:rFonts w:eastAsia="Times New Roman" w:cs="Times New Roman"/>
                <w:sz w:val="24"/>
                <w:szCs w:val="24"/>
                <w:lang w:eastAsia="ru-RU"/>
              </w:rPr>
              <w:t>Уметь передавать содержание в сжатом, выборочном или развёрнутом виде.</w:t>
            </w:r>
          </w:p>
        </w:tc>
      </w:tr>
    </w:tbl>
    <w:p w:rsidR="00684661" w:rsidRPr="00FB4F31" w:rsidRDefault="00684661" w:rsidP="00684661">
      <w:pPr>
        <w:widowControl w:val="0"/>
        <w:spacing w:after="0" w:line="360" w:lineRule="auto"/>
        <w:jc w:val="both"/>
        <w:rPr>
          <w:szCs w:val="28"/>
        </w:rPr>
      </w:pPr>
      <w:r>
        <w:rPr>
          <w:szCs w:val="28"/>
        </w:rPr>
        <w:lastRenderedPageBreak/>
        <w:tab/>
      </w:r>
      <w:r w:rsidRPr="005A4ECB">
        <w:rPr>
          <w:szCs w:val="28"/>
        </w:rPr>
        <w:t>Формирование познавательных УУД в 4-м классе происходит через развитие как поиск, выделение и формулирование познавательной цели, выбор наиболее эффективных способов решения учебной задачи, так и логических действий – анализ, синтез, сравнение, установление причинно-следственных связей и умения работать с информацией, в том числе и с помощью информационно-коммуникационных технологий.</w:t>
      </w:r>
    </w:p>
    <w:p w:rsidR="00684661" w:rsidRDefault="00684661" w:rsidP="00684661">
      <w:pPr>
        <w:widowControl w:val="0"/>
        <w:spacing w:after="0" w:line="360" w:lineRule="auto"/>
        <w:jc w:val="both"/>
        <w:rPr>
          <w:bCs/>
          <w:szCs w:val="28"/>
        </w:rPr>
      </w:pPr>
      <w:r>
        <w:rPr>
          <w:bCs/>
          <w:szCs w:val="28"/>
        </w:rPr>
        <w:tab/>
      </w:r>
      <w:r w:rsidRPr="00C011C1">
        <w:rPr>
          <w:bCs/>
          <w:szCs w:val="28"/>
        </w:rPr>
        <w:t>Среди множества подходов к развитию познавательных универсальных учебных действий, дидактические игры выделяются своей высокой результативностью. В качестве специфической формы организации образовательного процесса, они обеспечивают не только прочное усвоение учебного контента, но и способствуют формированию таких ключевых компетенций, как творческий потенциал, аналитические способности и навыки командного взаимодействия.</w:t>
      </w:r>
    </w:p>
    <w:p w:rsidR="00684661" w:rsidRDefault="00684661" w:rsidP="00684661">
      <w:pPr>
        <w:widowControl w:val="0"/>
        <w:spacing w:after="0" w:line="360" w:lineRule="auto"/>
        <w:jc w:val="both"/>
        <w:rPr>
          <w:bCs/>
          <w:szCs w:val="28"/>
        </w:rPr>
      </w:pPr>
      <w:r>
        <w:rPr>
          <w:bCs/>
          <w:szCs w:val="28"/>
        </w:rPr>
        <w:tab/>
      </w:r>
      <w:r w:rsidRPr="00EC4FAC">
        <w:rPr>
          <w:bCs/>
          <w:szCs w:val="28"/>
        </w:rPr>
        <w:t>Дидактическая игра – это «форма игровой деятельности, организованной с целью передачи знаний, умений и навыков, которая имеет выраженную педагогическую познавательную направленность» [</w:t>
      </w:r>
      <w:r>
        <w:rPr>
          <w:bCs/>
          <w:szCs w:val="28"/>
        </w:rPr>
        <w:t>6</w:t>
      </w:r>
      <w:r w:rsidRPr="00EC4FAC">
        <w:rPr>
          <w:bCs/>
          <w:szCs w:val="28"/>
        </w:rPr>
        <w:t>, с. 4</w:t>
      </w:r>
      <w:r>
        <w:rPr>
          <w:bCs/>
          <w:szCs w:val="28"/>
        </w:rPr>
        <w:t>7</w:t>
      </w:r>
      <w:r w:rsidRPr="00EC4FAC">
        <w:rPr>
          <w:bCs/>
          <w:szCs w:val="28"/>
        </w:rPr>
        <w:t>].</w:t>
      </w:r>
    </w:p>
    <w:p w:rsidR="00684661" w:rsidRPr="00C011C1" w:rsidRDefault="00684661" w:rsidP="00684661">
      <w:pPr>
        <w:widowControl w:val="0"/>
        <w:spacing w:after="0" w:line="360" w:lineRule="auto"/>
        <w:jc w:val="both"/>
        <w:rPr>
          <w:bCs/>
          <w:szCs w:val="28"/>
        </w:rPr>
      </w:pPr>
      <w:r>
        <w:rPr>
          <w:bCs/>
          <w:szCs w:val="28"/>
        </w:rPr>
        <w:tab/>
      </w:r>
      <w:r w:rsidRPr="00EC4FAC">
        <w:rPr>
          <w:bCs/>
          <w:szCs w:val="28"/>
        </w:rPr>
        <w:t>Цель таких игр – формировать у учеников умение объединять теоретические знания с практической деятельностью.</w:t>
      </w:r>
    </w:p>
    <w:p w:rsidR="00684661" w:rsidRDefault="00684661" w:rsidP="00684661">
      <w:pPr>
        <w:widowControl w:val="0"/>
        <w:spacing w:after="0" w:line="360" w:lineRule="auto"/>
        <w:jc w:val="both"/>
        <w:rPr>
          <w:bCs/>
          <w:szCs w:val="28"/>
        </w:rPr>
      </w:pPr>
      <w:r>
        <w:rPr>
          <w:bCs/>
          <w:szCs w:val="28"/>
        </w:rPr>
        <w:tab/>
      </w:r>
      <w:r w:rsidRPr="00EC4FAC">
        <w:rPr>
          <w:bCs/>
          <w:szCs w:val="28"/>
        </w:rPr>
        <w:t>Игровой формат способствует созданию увлекательной и мотивирующей образовательной среды, стимулирующей активное участие учащихся, их инициативность и самостоятельность. Ценность дидактических игр заключается в их адаптивности к различным возрастным группам и образовательным задачам, что делает их универсальным педагогическим инструментом.</w:t>
      </w:r>
    </w:p>
    <w:p w:rsidR="00684661" w:rsidRPr="00172BA4" w:rsidRDefault="00684661" w:rsidP="00684661">
      <w:pPr>
        <w:widowControl w:val="0"/>
        <w:spacing w:after="0" w:line="360" w:lineRule="auto"/>
        <w:jc w:val="both"/>
        <w:rPr>
          <w:bCs/>
          <w:szCs w:val="28"/>
        </w:rPr>
      </w:pPr>
      <w:r>
        <w:rPr>
          <w:bCs/>
          <w:szCs w:val="28"/>
        </w:rPr>
        <w:tab/>
      </w:r>
      <w:r w:rsidRPr="00172BA4">
        <w:rPr>
          <w:bCs/>
          <w:szCs w:val="28"/>
        </w:rPr>
        <w:t xml:space="preserve">Дидактические игры имеют два важных направления воздействия. Во-первых, они служат инструментом для достижения конкретных образовательных целей: помогают усваивать новые темы, повторять и закреплять изученное. Во-вторых, они являются мощным средством развития умственных способностей, включая мышление, память, внимание и наблюдательность. В процессе игры у детей формируется самостоятельность </w:t>
      </w:r>
      <w:r w:rsidRPr="00172BA4">
        <w:rPr>
          <w:bCs/>
          <w:szCs w:val="28"/>
        </w:rPr>
        <w:lastRenderedPageBreak/>
        <w:t>мышления, способность к концентрации и проявлению инициативы.</w:t>
      </w:r>
    </w:p>
    <w:p w:rsidR="00684661" w:rsidRDefault="00684661" w:rsidP="00684661">
      <w:pPr>
        <w:widowControl w:val="0"/>
        <w:spacing w:after="0" w:line="360" w:lineRule="auto"/>
        <w:jc w:val="both"/>
        <w:rPr>
          <w:bCs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CCF22A8" wp14:editId="01714C92">
                <wp:simplePos x="0" y="0"/>
                <wp:positionH relativeFrom="column">
                  <wp:posOffset>1815821</wp:posOffset>
                </wp:positionH>
                <wp:positionV relativeFrom="paragraph">
                  <wp:posOffset>842188</wp:posOffset>
                </wp:positionV>
                <wp:extent cx="2567635" cy="522605"/>
                <wp:effectExtent l="0" t="0" r="0" b="0"/>
                <wp:wrapNone/>
                <wp:docPr id="12" name="TextBox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3FA113D0-547D-46E2-AA3F-1168E934E62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67635" cy="5226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84661" w:rsidRPr="00D23215" w:rsidRDefault="00684661" w:rsidP="00684661">
                            <w:pPr>
                              <w:spacing w:after="0"/>
                              <w:jc w:val="center"/>
                              <w:textAlignment w:val="baseline"/>
                              <w:rPr>
                                <w:b/>
                                <w:bCs/>
                                <w:color w:val="000000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b/>
                                <w:bCs/>
                                <w:color w:val="000000"/>
                                <w:kern w:val="24"/>
                                <w:sz w:val="22"/>
                              </w:rPr>
                              <w:t xml:space="preserve">БАЗОВЫЕ </w:t>
                            </w:r>
                          </w:p>
                          <w:p w:rsidR="00684661" w:rsidRPr="00D23215" w:rsidRDefault="00684661" w:rsidP="00684661">
                            <w:pPr>
                              <w:spacing w:after="0"/>
                              <w:jc w:val="center"/>
                              <w:textAlignment w:val="baseline"/>
                              <w:rPr>
                                <w:b/>
                                <w:bCs/>
                                <w:color w:val="000000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b/>
                                <w:bCs/>
                                <w:color w:val="000000"/>
                                <w:kern w:val="24"/>
                                <w:sz w:val="22"/>
                              </w:rPr>
                              <w:t xml:space="preserve">ИССЛЕДОВАТЕЛЬСКИЕ ДЕЙСТВИЯ 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CCF22A8"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030" type="#_x0000_t202" style="position:absolute;left:0;text-align:left;margin-left:143pt;margin-top:66.3pt;width:202.2pt;height:41.1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" filled="f" stroked="f">
                <v:textbox style="mso-fit-shape-to-text:t">
                  <w:txbxContent>
                    <w:p w:rsidR="00684661" w:rsidRPr="00D23215" w:rsidRDefault="00684661" w:rsidP="00684661">
                      <w:pPr>
                        <w:spacing w:after="0"/>
                        <w:jc w:val="center"/>
                        <w:textAlignment w:val="baseline"/>
                        <w:rPr>
                          <w:b/>
                          <w:bCs/>
                          <w:color w:val="000000"/>
                          <w:kern w:val="24"/>
                          <w:sz w:val="22"/>
                        </w:rPr>
                      </w:pPr>
                      <w:r w:rsidRPr="00D23215">
                        <w:rPr>
                          <w:b/>
                          <w:bCs/>
                          <w:color w:val="000000"/>
                          <w:kern w:val="24"/>
                          <w:sz w:val="22"/>
                        </w:rPr>
                        <w:t xml:space="preserve">БАЗОВЫЕ </w:t>
                      </w:r>
                    </w:p>
                    <w:p w:rsidR="00684661" w:rsidRPr="00D23215" w:rsidRDefault="00684661" w:rsidP="00684661">
                      <w:pPr>
                        <w:spacing w:after="0"/>
                        <w:jc w:val="center"/>
                        <w:textAlignment w:val="baseline"/>
                        <w:rPr>
                          <w:b/>
                          <w:bCs/>
                          <w:color w:val="000000"/>
                          <w:kern w:val="24"/>
                          <w:sz w:val="22"/>
                        </w:rPr>
                      </w:pPr>
                      <w:r w:rsidRPr="00D23215">
                        <w:rPr>
                          <w:b/>
                          <w:bCs/>
                          <w:color w:val="000000"/>
                          <w:kern w:val="24"/>
                          <w:sz w:val="22"/>
                        </w:rPr>
                        <w:t xml:space="preserve">ИССЛЕДОВАТЕЛЬСКИЕ ДЕЙСТВИЯ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szCs w:val="28"/>
        </w:rPr>
        <w:tab/>
      </w:r>
      <w:r w:rsidRPr="005C5E21">
        <w:rPr>
          <w:bCs/>
          <w:szCs w:val="28"/>
        </w:rPr>
        <w:t>В контексте формирования познавательных УУД у младших школьников важно обратить внимание на метод</w:t>
      </w:r>
      <w:r>
        <w:rPr>
          <w:bCs/>
          <w:szCs w:val="28"/>
        </w:rPr>
        <w:t>ы и</w:t>
      </w:r>
      <w:r w:rsidRPr="005C5E21">
        <w:rPr>
          <w:bCs/>
          <w:szCs w:val="28"/>
        </w:rPr>
        <w:t xml:space="preserve"> приемы, которые могут быть использованы в процессе организации дидактических игр</w:t>
      </w:r>
      <w:r>
        <w:rPr>
          <w:bCs/>
          <w:szCs w:val="28"/>
        </w:rPr>
        <w:t xml:space="preserve"> (рис.2)</w:t>
      </w:r>
      <w:r w:rsidRPr="005C5E21">
        <w:rPr>
          <w:bCs/>
          <w:szCs w:val="28"/>
        </w:rPr>
        <w:t>.</w:t>
      </w:r>
    </w:p>
    <w:p w:rsidR="00684661" w:rsidRPr="00EC4FAC" w:rsidRDefault="00684661" w:rsidP="00684661">
      <w:pPr>
        <w:widowControl w:val="0"/>
        <w:spacing w:after="0" w:line="360" w:lineRule="auto"/>
        <w:jc w:val="both"/>
        <w:rPr>
          <w:bCs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2931FBA" wp14:editId="11352699">
                <wp:simplePos x="0" y="0"/>
                <wp:positionH relativeFrom="column">
                  <wp:posOffset>4200550</wp:posOffset>
                </wp:positionH>
                <wp:positionV relativeFrom="paragraph">
                  <wp:posOffset>71552</wp:posOffset>
                </wp:positionV>
                <wp:extent cx="1951888" cy="522605"/>
                <wp:effectExtent l="0" t="0" r="0" b="0"/>
                <wp:wrapNone/>
                <wp:docPr id="20" name="TextBox 19">
                  <a:extLst xmlns:a="http://schemas.openxmlformats.org/drawingml/2006/main">
                    <a:ext uri="{FF2B5EF4-FFF2-40B4-BE49-F238E27FC236}">
                      <a16:creationId xmlns:a16="http://schemas.microsoft.com/office/drawing/2014/main" id="{69080691-6065-4C43-A873-E09B8F64D61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1888" cy="5226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84661" w:rsidRPr="00D23215" w:rsidRDefault="00684661" w:rsidP="00684661">
                            <w:pPr>
                              <w:spacing w:after="0"/>
                              <w:jc w:val="center"/>
                              <w:textAlignment w:val="baseline"/>
                              <w:rPr>
                                <w:rFonts w:eastAsia="Times New Roman"/>
                                <w:b/>
                                <w:bCs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23215">
                              <w:rPr>
                                <w:rFonts w:eastAsia="Times New Roman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</w:rPr>
                              <w:t>РАБОТА</w:t>
                            </w:r>
                            <w:r w:rsidRPr="00D23215">
                              <w:rPr>
                                <w:rFonts w:eastAsia="Times New Roman"/>
                                <w:b/>
                                <w:bCs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684661" w:rsidRPr="00D23215" w:rsidRDefault="00684661" w:rsidP="00684661">
                            <w:pPr>
                              <w:spacing w:after="0"/>
                              <w:jc w:val="center"/>
                              <w:textAlignment w:val="baseline"/>
                              <w:rPr>
                                <w:rFonts w:eastAsia="Times New Roman"/>
                                <w:b/>
                                <w:bCs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23215">
                              <w:rPr>
                                <w:rFonts w:eastAsia="Times New Roman"/>
                                <w:b/>
                                <w:bCs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  <w:t xml:space="preserve">С ИНФОРМАЦИЕЙ 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2931FBA" id="TextBox 19" o:spid="_x0000_s1031" type="#_x0000_t202" style="position:absolute;left:0;text-align:left;margin-left:330.75pt;margin-top:5.65pt;width:153.7pt;height:41.1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" filled="f" stroked="f">
                <v:textbox style="mso-fit-shape-to-text:t">
                  <w:txbxContent>
                    <w:p w:rsidR="00684661" w:rsidRPr="00D23215" w:rsidRDefault="00684661" w:rsidP="00684661">
                      <w:pPr>
                        <w:spacing w:after="0"/>
                        <w:jc w:val="center"/>
                        <w:textAlignment w:val="baseline"/>
                        <w:rPr>
                          <w:rFonts w:eastAsia="Times New Roman"/>
                          <w:b/>
                          <w:bCs/>
                          <w:color w:val="000000" w:themeColor="text1"/>
                          <w:kern w:val="24"/>
                          <w:sz w:val="24"/>
                          <w:szCs w:val="24"/>
                        </w:rPr>
                      </w:pPr>
                      <w:r w:rsidRPr="00D23215">
                        <w:rPr>
                          <w:rFonts w:eastAsia="Times New Roman"/>
                          <w:b/>
                          <w:bCs/>
                          <w:color w:val="000000" w:themeColor="text1"/>
                          <w:kern w:val="24"/>
                          <w:sz w:val="22"/>
                        </w:rPr>
                        <w:t>РАБОТА</w:t>
                      </w:r>
                      <w:r w:rsidRPr="00D23215">
                        <w:rPr>
                          <w:rFonts w:eastAsia="Times New Roman"/>
                          <w:b/>
                          <w:bCs/>
                          <w:color w:val="000000" w:themeColor="text1"/>
                          <w:kern w:val="24"/>
                          <w:sz w:val="24"/>
                          <w:szCs w:val="24"/>
                        </w:rPr>
                        <w:t xml:space="preserve"> </w:t>
                      </w:r>
                    </w:p>
                    <w:p w:rsidR="00684661" w:rsidRPr="00D23215" w:rsidRDefault="00684661" w:rsidP="00684661">
                      <w:pPr>
                        <w:spacing w:after="0"/>
                        <w:jc w:val="center"/>
                        <w:textAlignment w:val="baseline"/>
                        <w:rPr>
                          <w:rFonts w:eastAsia="Times New Roman"/>
                          <w:b/>
                          <w:bCs/>
                          <w:color w:val="000000" w:themeColor="text1"/>
                          <w:kern w:val="24"/>
                          <w:sz w:val="24"/>
                          <w:szCs w:val="24"/>
                        </w:rPr>
                      </w:pPr>
                      <w:r w:rsidRPr="00D23215">
                        <w:rPr>
                          <w:rFonts w:eastAsia="Times New Roman"/>
                          <w:b/>
                          <w:bCs/>
                          <w:color w:val="000000" w:themeColor="text1"/>
                          <w:kern w:val="24"/>
                          <w:sz w:val="24"/>
                          <w:szCs w:val="24"/>
                        </w:rPr>
                        <w:t xml:space="preserve">С ИНФОРМАЦИЕЙ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F167C8C" wp14:editId="5CB4CCD7">
                <wp:simplePos x="0" y="0"/>
                <wp:positionH relativeFrom="margin">
                  <wp:posOffset>-307239</wp:posOffset>
                </wp:positionH>
                <wp:positionV relativeFrom="paragraph">
                  <wp:posOffset>34874</wp:posOffset>
                </wp:positionV>
                <wp:extent cx="2289657" cy="522605"/>
                <wp:effectExtent l="0" t="0" r="0" b="0"/>
                <wp:wrapNone/>
                <wp:docPr id="10" name="Text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9657" cy="5226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84661" w:rsidRPr="003329B4" w:rsidRDefault="00684661" w:rsidP="00684661">
                            <w:pPr>
                              <w:spacing w:after="0"/>
                              <w:jc w:val="center"/>
                              <w:textAlignment w:val="baseline"/>
                              <w:rPr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kern w:val="24"/>
                                <w:szCs w:val="28"/>
                              </w:rPr>
                              <w:t xml:space="preserve"> </w:t>
                            </w:r>
                            <w:r w:rsidRPr="00D23215">
                              <w:rPr>
                                <w:b/>
                                <w:bCs/>
                                <w:color w:val="000000"/>
                                <w:kern w:val="24"/>
                                <w:sz w:val="22"/>
                              </w:rPr>
                              <w:t>БАЗОВЫЕ</w:t>
                            </w:r>
                            <w:r w:rsidRPr="003329B4">
                              <w:rPr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684661" w:rsidRPr="003329B4" w:rsidRDefault="00684661" w:rsidP="00684661">
                            <w:pPr>
                              <w:spacing w:after="0"/>
                              <w:jc w:val="center"/>
                              <w:textAlignment w:val="baseline"/>
                              <w:rPr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3329B4">
                              <w:rPr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>ЛОГИЧЕСКИЕ ДЕЙСТВИЯ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F167C8C" id="TextBox 8" o:spid="_x0000_s1032" type="#_x0000_t202" style="position:absolute;left:0;text-align:left;margin-left:-24.2pt;margin-top:2.75pt;width:180.3pt;height:41.15pt;z-index:25166848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" filled="f" stroked="f">
                <v:textbox style="mso-fit-shape-to-text:t">
                  <w:txbxContent>
                    <w:p w:rsidR="00684661" w:rsidRPr="003329B4" w:rsidRDefault="00684661" w:rsidP="00684661">
                      <w:pPr>
                        <w:spacing w:after="0"/>
                        <w:jc w:val="center"/>
                        <w:textAlignment w:val="baseline"/>
                        <w:rPr>
                          <w:b/>
                          <w:bCs/>
                          <w:color w:val="000000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000000"/>
                          <w:kern w:val="24"/>
                          <w:szCs w:val="28"/>
                        </w:rPr>
                        <w:t xml:space="preserve"> </w:t>
                      </w:r>
                      <w:r w:rsidRPr="00D23215">
                        <w:rPr>
                          <w:b/>
                          <w:bCs/>
                          <w:color w:val="000000"/>
                          <w:kern w:val="24"/>
                          <w:sz w:val="22"/>
                        </w:rPr>
                        <w:t>БАЗОВЫЕ</w:t>
                      </w:r>
                      <w:r w:rsidRPr="003329B4">
                        <w:rPr>
                          <w:b/>
                          <w:bCs/>
                          <w:color w:val="000000"/>
                          <w:kern w:val="24"/>
                          <w:sz w:val="24"/>
                          <w:szCs w:val="24"/>
                        </w:rPr>
                        <w:t xml:space="preserve"> </w:t>
                      </w:r>
                    </w:p>
                    <w:p w:rsidR="00684661" w:rsidRPr="003329B4" w:rsidRDefault="00684661" w:rsidP="00684661">
                      <w:pPr>
                        <w:spacing w:after="0"/>
                        <w:jc w:val="center"/>
                        <w:textAlignment w:val="baseline"/>
                        <w:rPr>
                          <w:b/>
                          <w:bCs/>
                          <w:color w:val="000000"/>
                          <w:kern w:val="24"/>
                          <w:sz w:val="24"/>
                          <w:szCs w:val="24"/>
                        </w:rPr>
                      </w:pPr>
                      <w:r w:rsidRPr="003329B4">
                        <w:rPr>
                          <w:b/>
                          <w:bCs/>
                          <w:color w:val="000000"/>
                          <w:kern w:val="24"/>
                          <w:sz w:val="24"/>
                          <w:szCs w:val="24"/>
                        </w:rPr>
                        <w:t>ЛОГИЧЕСКИЕ ДЕЙСТВИЯ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684661" w:rsidRPr="00EC4FAC" w:rsidRDefault="00684661" w:rsidP="00684661">
      <w:pPr>
        <w:spacing w:after="0" w:line="360" w:lineRule="auto"/>
        <w:jc w:val="both"/>
        <w:rPr>
          <w:bCs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F2346F9" wp14:editId="27668365">
                <wp:simplePos x="0" y="0"/>
                <wp:positionH relativeFrom="margin">
                  <wp:posOffset>-377876</wp:posOffset>
                </wp:positionH>
                <wp:positionV relativeFrom="paragraph">
                  <wp:posOffset>211607</wp:posOffset>
                </wp:positionV>
                <wp:extent cx="2230120" cy="1250671"/>
                <wp:effectExtent l="0" t="0" r="17780" b="26035"/>
                <wp:wrapNone/>
                <wp:docPr id="1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0120" cy="1250671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accent5">
                              <a:lumMod val="25000"/>
                            </a:schemeClr>
                          </a:solidFill>
                        </a:ln>
                      </wps:spPr>
                      <wps:txbx>
                        <w:txbxContent>
                          <w:p w:rsidR="00684661" w:rsidRPr="00D23215" w:rsidRDefault="00684661" w:rsidP="00684661">
                            <w:pPr>
                              <w:spacing w:after="0"/>
                              <w:jc w:val="center"/>
                              <w:textAlignment w:val="baseline"/>
                              <w:rPr>
                                <w:rFonts w:cs="Times New Roman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</w:rPr>
                              <w:t>МЕТОДЫ</w:t>
                            </w:r>
                          </w:p>
                          <w:p w:rsidR="00684661" w:rsidRPr="00D23215" w:rsidRDefault="00684661" w:rsidP="00684661">
                            <w:pPr>
                              <w:spacing w:after="0"/>
                              <w:textAlignment w:val="baseline"/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  <w:t>Метод сравнения.</w:t>
                            </w:r>
                          </w:p>
                          <w:p w:rsidR="00684661" w:rsidRPr="00D23215" w:rsidRDefault="00684661" w:rsidP="00684661">
                            <w:pPr>
                              <w:spacing w:after="0"/>
                              <w:textAlignment w:val="baseline"/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  <w:t>Метод устанавливать причинно-следственные связи.</w:t>
                            </w:r>
                          </w:p>
                          <w:p w:rsidR="00684661" w:rsidRPr="00D23215" w:rsidRDefault="00684661" w:rsidP="00684661">
                            <w:pPr>
                              <w:spacing w:after="0"/>
                              <w:textAlignment w:val="baseline"/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  <w:t>Метод наблюдения.</w:t>
                            </w:r>
                          </w:p>
                          <w:p w:rsidR="00684661" w:rsidRPr="00D23215" w:rsidRDefault="00684661" w:rsidP="00684661">
                            <w:pPr>
                              <w:spacing w:after="0"/>
                              <w:textAlignment w:val="baseline"/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  <w:t>Метод сравнения.</w:t>
                            </w:r>
                          </w:p>
                          <w:p w:rsidR="00684661" w:rsidRPr="00D23215" w:rsidRDefault="00684661" w:rsidP="00684661">
                            <w:pPr>
                              <w:textAlignment w:val="baseline"/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  <w:t>Метод классификации.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2346F9" id="TextBox 5" o:spid="_x0000_s1033" type="#_x0000_t202" style="position:absolute;left:0;text-align:left;margin-left:-29.75pt;margin-top:16.65pt;width:175.6pt;height:98.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" filled="f" strokecolor="#0f1b31 [808]" strokeweight="1pt">
                <v:textbox>
                  <w:txbxContent>
                    <w:p w:rsidR="00684661" w:rsidRPr="00D23215" w:rsidRDefault="00684661" w:rsidP="00684661">
                      <w:pPr>
                        <w:spacing w:after="0"/>
                        <w:jc w:val="center"/>
                        <w:textAlignment w:val="baseline"/>
                        <w:rPr>
                          <w:rFonts w:cs="Times New Roman"/>
                          <w:b/>
                          <w:bCs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b/>
                          <w:bCs/>
                          <w:color w:val="000000" w:themeColor="text1"/>
                          <w:kern w:val="24"/>
                          <w:sz w:val="22"/>
                        </w:rPr>
                        <w:t>МЕТОДЫ</w:t>
                      </w:r>
                    </w:p>
                    <w:p w:rsidR="00684661" w:rsidRPr="00D23215" w:rsidRDefault="00684661" w:rsidP="00684661">
                      <w:pPr>
                        <w:spacing w:after="0"/>
                        <w:textAlignment w:val="baseline"/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  <w:t>Метод сравнения.</w:t>
                      </w:r>
                    </w:p>
                    <w:p w:rsidR="00684661" w:rsidRPr="00D23215" w:rsidRDefault="00684661" w:rsidP="00684661">
                      <w:pPr>
                        <w:spacing w:after="0"/>
                        <w:textAlignment w:val="baseline"/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  <w:t>Метод устанавливать причинно-следственные связи.</w:t>
                      </w:r>
                    </w:p>
                    <w:p w:rsidR="00684661" w:rsidRPr="00D23215" w:rsidRDefault="00684661" w:rsidP="00684661">
                      <w:pPr>
                        <w:spacing w:after="0"/>
                        <w:textAlignment w:val="baseline"/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  <w:t>Метод наблюдения.</w:t>
                      </w:r>
                    </w:p>
                    <w:p w:rsidR="00684661" w:rsidRPr="00D23215" w:rsidRDefault="00684661" w:rsidP="00684661">
                      <w:pPr>
                        <w:spacing w:after="0"/>
                        <w:textAlignment w:val="baseline"/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  <w:t>Метод сравнения.</w:t>
                      </w:r>
                    </w:p>
                    <w:p w:rsidR="00684661" w:rsidRPr="00D23215" w:rsidRDefault="00684661" w:rsidP="00684661">
                      <w:pPr>
                        <w:textAlignment w:val="baseline"/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  <w:t>Метод классификации.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2CB715E" wp14:editId="71C8D50C">
                <wp:simplePos x="0" y="0"/>
                <wp:positionH relativeFrom="column">
                  <wp:posOffset>4214775</wp:posOffset>
                </wp:positionH>
                <wp:positionV relativeFrom="paragraph">
                  <wp:posOffset>235001</wp:posOffset>
                </wp:positionV>
                <wp:extent cx="1872691" cy="1600438"/>
                <wp:effectExtent l="0" t="0" r="13335" b="21590"/>
                <wp:wrapNone/>
                <wp:docPr id="16" name="TextBox 15">
                  <a:extLst xmlns:a="http://schemas.openxmlformats.org/drawingml/2006/main">
                    <a:ext uri="{FF2B5EF4-FFF2-40B4-BE49-F238E27FC236}">
                      <a16:creationId xmlns:a16="http://schemas.microsoft.com/office/drawing/2014/main" id="{4D8E7D60-76DC-45B0-B62E-A6FCDD1077E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2691" cy="160043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accent5">
                              <a:lumMod val="25000"/>
                            </a:schemeClr>
                          </a:solidFill>
                        </a:ln>
                      </wps:spPr>
                      <wps:txbx>
                        <w:txbxContent>
                          <w:p w:rsidR="00684661" w:rsidRPr="00D23215" w:rsidRDefault="00684661" w:rsidP="00684661">
                            <w:pPr>
                              <w:spacing w:after="0"/>
                              <w:jc w:val="center"/>
                              <w:textAlignment w:val="baseline"/>
                              <w:rPr>
                                <w:rFonts w:cs="Times New Roman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</w:rPr>
                              <w:t>МЕТОДЫ</w:t>
                            </w:r>
                          </w:p>
                          <w:p w:rsidR="00684661" w:rsidRPr="00D23215" w:rsidRDefault="00684661" w:rsidP="00684661">
                            <w:pPr>
                              <w:spacing w:after="0"/>
                              <w:textAlignment w:val="baseline"/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  <w:t>Поиск и выделение</w:t>
                            </w:r>
                          </w:p>
                          <w:p w:rsidR="00684661" w:rsidRPr="00D23215" w:rsidRDefault="00684661" w:rsidP="00684661">
                            <w:pPr>
                              <w:spacing w:after="0"/>
                              <w:textAlignment w:val="baseline"/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  <w:t>информации.</w:t>
                            </w:r>
                          </w:p>
                          <w:p w:rsidR="00684661" w:rsidRPr="00D23215" w:rsidRDefault="00684661" w:rsidP="00684661">
                            <w:pPr>
                              <w:spacing w:after="0"/>
                              <w:textAlignment w:val="baseline"/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  <w:t>Интеллект-карты.</w:t>
                            </w:r>
                          </w:p>
                          <w:p w:rsidR="00684661" w:rsidRPr="00D23215" w:rsidRDefault="00684661" w:rsidP="00684661">
                            <w:pPr>
                              <w:spacing w:after="0"/>
                              <w:textAlignment w:val="baseline"/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  <w:t>Моделирование.</w:t>
                            </w:r>
                          </w:p>
                          <w:p w:rsidR="00684661" w:rsidRPr="00D23215" w:rsidRDefault="00684661" w:rsidP="00684661">
                            <w:pPr>
                              <w:spacing w:after="0"/>
                              <w:textAlignment w:val="baseline"/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  <w:t>Метод преобразования информации.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2CB715E" id="TextBox 15" o:spid="_x0000_s1034" type="#_x0000_t202" style="position:absolute;left:0;text-align:left;margin-left:331.85pt;margin-top:18.5pt;width:147.45pt;height:126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" filled="f" strokecolor="#0f1b31 [808]" strokeweight="1pt">
                <v:textbox style="mso-fit-shape-to-text:t">
                  <w:txbxContent>
                    <w:p w:rsidR="00684661" w:rsidRPr="00D23215" w:rsidRDefault="00684661" w:rsidP="00684661">
                      <w:pPr>
                        <w:spacing w:after="0"/>
                        <w:jc w:val="center"/>
                        <w:textAlignment w:val="baseline"/>
                        <w:rPr>
                          <w:rFonts w:cs="Times New Roman"/>
                          <w:b/>
                          <w:bCs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b/>
                          <w:bCs/>
                          <w:color w:val="000000" w:themeColor="text1"/>
                          <w:kern w:val="24"/>
                          <w:sz w:val="22"/>
                        </w:rPr>
                        <w:t>МЕТОДЫ</w:t>
                      </w:r>
                    </w:p>
                    <w:p w:rsidR="00684661" w:rsidRPr="00D23215" w:rsidRDefault="00684661" w:rsidP="00684661">
                      <w:pPr>
                        <w:spacing w:after="0"/>
                        <w:textAlignment w:val="baseline"/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  <w:t>Поиск и выделение</w:t>
                      </w:r>
                    </w:p>
                    <w:p w:rsidR="00684661" w:rsidRPr="00D23215" w:rsidRDefault="00684661" w:rsidP="00684661">
                      <w:pPr>
                        <w:spacing w:after="0"/>
                        <w:textAlignment w:val="baseline"/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  <w:t>информации.</w:t>
                      </w:r>
                    </w:p>
                    <w:p w:rsidR="00684661" w:rsidRPr="00D23215" w:rsidRDefault="00684661" w:rsidP="00684661">
                      <w:pPr>
                        <w:spacing w:after="0"/>
                        <w:textAlignment w:val="baseline"/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  <w:t>Интеллект-карты.</w:t>
                      </w:r>
                    </w:p>
                    <w:p w:rsidR="00684661" w:rsidRPr="00D23215" w:rsidRDefault="00684661" w:rsidP="00684661">
                      <w:pPr>
                        <w:spacing w:after="0"/>
                        <w:textAlignment w:val="baseline"/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  <w:t>Моделирование.</w:t>
                      </w:r>
                    </w:p>
                    <w:p w:rsidR="00684661" w:rsidRPr="00D23215" w:rsidRDefault="00684661" w:rsidP="00684661">
                      <w:pPr>
                        <w:spacing w:after="0"/>
                        <w:textAlignment w:val="baseline"/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  <w:t>Метод преобразования информации.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0A22C83" wp14:editId="289280DF">
                <wp:simplePos x="0" y="0"/>
                <wp:positionH relativeFrom="column">
                  <wp:posOffset>1983638</wp:posOffset>
                </wp:positionH>
                <wp:positionV relativeFrom="paragraph">
                  <wp:posOffset>217957</wp:posOffset>
                </wp:positionV>
                <wp:extent cx="2099462" cy="1600438"/>
                <wp:effectExtent l="0" t="0" r="15240" b="17780"/>
                <wp:wrapNone/>
                <wp:docPr id="13" name="TextBox 12">
                  <a:extLst xmlns:a="http://schemas.openxmlformats.org/drawingml/2006/main">
                    <a:ext uri="{FF2B5EF4-FFF2-40B4-BE49-F238E27FC236}">
                      <a16:creationId xmlns:a16="http://schemas.microsoft.com/office/drawing/2014/main" id="{5061CDE4-FE70-4163-BE8F-0FA092D653E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9462" cy="160043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accent5">
                              <a:lumMod val="25000"/>
                            </a:schemeClr>
                          </a:solidFill>
                        </a:ln>
                      </wps:spPr>
                      <wps:txbx>
                        <w:txbxContent>
                          <w:p w:rsidR="00684661" w:rsidRPr="00D23215" w:rsidRDefault="00684661" w:rsidP="00684661">
                            <w:pPr>
                              <w:spacing w:after="0"/>
                              <w:jc w:val="center"/>
                              <w:textAlignment w:val="baseline"/>
                              <w:rPr>
                                <w:rFonts w:cs="Times New Roman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</w:rPr>
                              <w:t>МЕТОДЫ</w:t>
                            </w:r>
                          </w:p>
                          <w:p w:rsidR="00684661" w:rsidRPr="00D23215" w:rsidRDefault="00684661" w:rsidP="00684661">
                            <w:pPr>
                              <w:spacing w:after="0"/>
                              <w:textAlignment w:val="baseline"/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  <w:t>Создание проблемных ситуаций.</w:t>
                            </w:r>
                          </w:p>
                          <w:p w:rsidR="00684661" w:rsidRPr="00D23215" w:rsidRDefault="00684661" w:rsidP="00684661">
                            <w:pPr>
                              <w:spacing w:after="0"/>
                              <w:textAlignment w:val="baseline"/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  <w:t>Метод исследования</w:t>
                            </w:r>
                          </w:p>
                          <w:p w:rsidR="00684661" w:rsidRPr="00D23215" w:rsidRDefault="00684661" w:rsidP="00684661">
                            <w:pPr>
                              <w:spacing w:after="0"/>
                              <w:textAlignment w:val="baseline"/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  <w:t>Эксперимент.</w:t>
                            </w:r>
                          </w:p>
                          <w:p w:rsidR="00684661" w:rsidRPr="00D23215" w:rsidRDefault="00684661" w:rsidP="00684661">
                            <w:pPr>
                              <w:spacing w:after="0"/>
                              <w:textAlignment w:val="baseline"/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  <w:t>Метод проектов.</w:t>
                            </w:r>
                          </w:p>
                          <w:p w:rsidR="00684661" w:rsidRPr="00D23215" w:rsidRDefault="00684661" w:rsidP="00684661">
                            <w:pPr>
                              <w:spacing w:after="0"/>
                              <w:textAlignment w:val="baseline"/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23215"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  <w:t>Метод групповой работы</w:t>
                            </w:r>
                            <w:r w:rsidRPr="00D23215"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0A22C83" id="TextBox 12" o:spid="_x0000_s1035" type="#_x0000_t202" style="position:absolute;left:0;text-align:left;margin-left:156.2pt;margin-top:17.15pt;width:165.3pt;height:126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" filled="f" strokecolor="#0f1b31 [808]" strokeweight="1pt">
                <v:textbox style="mso-fit-shape-to-text:t">
                  <w:txbxContent>
                    <w:p w:rsidR="00684661" w:rsidRPr="00D23215" w:rsidRDefault="00684661" w:rsidP="00684661">
                      <w:pPr>
                        <w:spacing w:after="0"/>
                        <w:jc w:val="center"/>
                        <w:textAlignment w:val="baseline"/>
                        <w:rPr>
                          <w:rFonts w:cs="Times New Roman"/>
                          <w:b/>
                          <w:bCs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b/>
                          <w:bCs/>
                          <w:color w:val="000000" w:themeColor="text1"/>
                          <w:kern w:val="24"/>
                          <w:sz w:val="22"/>
                        </w:rPr>
                        <w:t>МЕТОДЫ</w:t>
                      </w:r>
                    </w:p>
                    <w:p w:rsidR="00684661" w:rsidRPr="00D23215" w:rsidRDefault="00684661" w:rsidP="00684661">
                      <w:pPr>
                        <w:spacing w:after="0"/>
                        <w:textAlignment w:val="baseline"/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  <w:t>Создание проблемных ситуаций.</w:t>
                      </w:r>
                    </w:p>
                    <w:p w:rsidR="00684661" w:rsidRPr="00D23215" w:rsidRDefault="00684661" w:rsidP="00684661">
                      <w:pPr>
                        <w:spacing w:after="0"/>
                        <w:textAlignment w:val="baseline"/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  <w:t>Метод исследования</w:t>
                      </w:r>
                    </w:p>
                    <w:p w:rsidR="00684661" w:rsidRPr="00D23215" w:rsidRDefault="00684661" w:rsidP="00684661">
                      <w:pPr>
                        <w:spacing w:after="0"/>
                        <w:textAlignment w:val="baseline"/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  <w:t>Эксперимент.</w:t>
                      </w:r>
                    </w:p>
                    <w:p w:rsidR="00684661" w:rsidRPr="00D23215" w:rsidRDefault="00684661" w:rsidP="00684661">
                      <w:pPr>
                        <w:spacing w:after="0"/>
                        <w:textAlignment w:val="baseline"/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  <w:t>Метод проектов.</w:t>
                      </w:r>
                    </w:p>
                    <w:p w:rsidR="00684661" w:rsidRPr="00D23215" w:rsidRDefault="00684661" w:rsidP="00684661">
                      <w:pPr>
                        <w:spacing w:after="0"/>
                        <w:textAlignment w:val="baseline"/>
                        <w:rPr>
                          <w:rFonts w:cs="Times New Roman"/>
                          <w:color w:val="000000" w:themeColor="text1"/>
                          <w:kern w:val="24"/>
                          <w:sz w:val="24"/>
                          <w:szCs w:val="24"/>
                        </w:rPr>
                      </w:pPr>
                      <w:r w:rsidRPr="00D23215"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  <w:t>Метод групповой работы</w:t>
                      </w:r>
                      <w:r w:rsidRPr="00D23215">
                        <w:rPr>
                          <w:rFonts w:cs="Times New Roman"/>
                          <w:color w:val="000000" w:themeColor="text1"/>
                          <w:kern w:val="24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684661" w:rsidRDefault="00684661" w:rsidP="00684661">
      <w:pPr>
        <w:spacing w:after="0" w:line="360" w:lineRule="auto"/>
        <w:jc w:val="both"/>
        <w:rPr>
          <w:bCs/>
          <w:szCs w:val="28"/>
        </w:rPr>
      </w:pPr>
    </w:p>
    <w:p w:rsidR="00684661" w:rsidRPr="00817281" w:rsidRDefault="00684661" w:rsidP="00684661">
      <w:pPr>
        <w:spacing w:after="0" w:line="360" w:lineRule="auto"/>
        <w:jc w:val="both"/>
        <w:rPr>
          <w:bCs/>
          <w:szCs w:val="28"/>
        </w:rPr>
      </w:pPr>
    </w:p>
    <w:p w:rsidR="00684661" w:rsidRPr="00D74C8C" w:rsidRDefault="00684661" w:rsidP="00684661">
      <w:pPr>
        <w:spacing w:after="0" w:line="360" w:lineRule="auto"/>
        <w:jc w:val="both"/>
        <w:rPr>
          <w:bCs/>
          <w:szCs w:val="28"/>
        </w:rPr>
      </w:pPr>
    </w:p>
    <w:p w:rsidR="00684661" w:rsidRDefault="00684661" w:rsidP="00684661">
      <w:pPr>
        <w:spacing w:after="0"/>
        <w:ind w:firstLine="709"/>
        <w:jc w:val="both"/>
        <w:rPr>
          <w:bCs/>
        </w:rPr>
      </w:pPr>
    </w:p>
    <w:p w:rsidR="00684661" w:rsidRPr="0027132E" w:rsidRDefault="00684661" w:rsidP="00684661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766B857" wp14:editId="5ABAA677">
                <wp:simplePos x="0" y="0"/>
                <wp:positionH relativeFrom="column">
                  <wp:posOffset>4243298</wp:posOffset>
                </wp:positionH>
                <wp:positionV relativeFrom="paragraph">
                  <wp:posOffset>169443</wp:posOffset>
                </wp:positionV>
                <wp:extent cx="1909267" cy="1600438"/>
                <wp:effectExtent l="0" t="0" r="15240" b="21590"/>
                <wp:wrapNone/>
                <wp:docPr id="17" name="TextBox 16">
                  <a:extLst xmlns:a="http://schemas.openxmlformats.org/drawingml/2006/main">
                    <a:ext uri="{FF2B5EF4-FFF2-40B4-BE49-F238E27FC236}">
                      <a16:creationId xmlns:a16="http://schemas.microsoft.com/office/drawing/2014/main" id="{F37FA70B-5C82-4EB3-8FCD-267A5DCD85E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9267" cy="160043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accent5">
                              <a:lumMod val="25000"/>
                            </a:schemeClr>
                          </a:solidFill>
                        </a:ln>
                      </wps:spPr>
                      <wps:txbx>
                        <w:txbxContent>
                          <w:p w:rsidR="00684661" w:rsidRPr="00D23215" w:rsidRDefault="00684661" w:rsidP="00684661">
                            <w:pPr>
                              <w:spacing w:after="0"/>
                              <w:jc w:val="center"/>
                              <w:textAlignment w:val="baseline"/>
                              <w:rPr>
                                <w:rFonts w:cs="Times New Roman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>
                              <w:rPr>
                                <w:rFonts w:asciiTheme="majorHAnsi" w:hAnsi="Calibri Light"/>
                                <w:b/>
                                <w:bCs/>
                                <w:color w:val="000000" w:themeColor="text1"/>
                                <w:kern w:val="24"/>
                                <w:szCs w:val="28"/>
                              </w:rPr>
                              <w:t xml:space="preserve"> </w:t>
                            </w:r>
                            <w:r w:rsidRPr="00D23215">
                              <w:rPr>
                                <w:rFonts w:cs="Times New Roman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</w:rPr>
                              <w:t>ПРИЕМЫ</w:t>
                            </w:r>
                          </w:p>
                          <w:p w:rsidR="00684661" w:rsidRPr="00D23215" w:rsidRDefault="00684661" w:rsidP="00684661">
                            <w:pPr>
                              <w:spacing w:after="0"/>
                              <w:textAlignment w:val="baseline"/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  <w:t>«Зашифрованное слово».</w:t>
                            </w:r>
                          </w:p>
                          <w:p w:rsidR="00684661" w:rsidRPr="00D23215" w:rsidRDefault="00684661" w:rsidP="00684661">
                            <w:pPr>
                              <w:spacing w:after="0"/>
                              <w:textAlignment w:val="baseline"/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  <w:t>«Цепочка ассоциаций».</w:t>
                            </w:r>
                          </w:p>
                          <w:p w:rsidR="00684661" w:rsidRPr="00D23215" w:rsidRDefault="00684661" w:rsidP="00684661">
                            <w:pPr>
                              <w:spacing w:after="0"/>
                              <w:textAlignment w:val="baseline"/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  <w:t>«Карта понятий».</w:t>
                            </w:r>
                          </w:p>
                          <w:p w:rsidR="00684661" w:rsidRPr="00D23215" w:rsidRDefault="00684661" w:rsidP="00684661">
                            <w:pPr>
                              <w:spacing w:after="0"/>
                              <w:textAlignment w:val="baseline"/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  <w:t>«Собери модель».</w:t>
                            </w:r>
                          </w:p>
                          <w:p w:rsidR="00684661" w:rsidRPr="00D23215" w:rsidRDefault="00684661" w:rsidP="00684661">
                            <w:pPr>
                              <w:spacing w:after="0"/>
                              <w:textAlignment w:val="baseline"/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  <w:t>«Составь рассказ».</w:t>
                            </w:r>
                          </w:p>
                          <w:p w:rsidR="00684661" w:rsidRPr="00D23215" w:rsidRDefault="00684661" w:rsidP="00684661">
                            <w:pPr>
                              <w:spacing w:after="0"/>
                              <w:textAlignment w:val="baseline"/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  <w:t>«Кластер»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766B857" id="TextBox 16" o:spid="_x0000_s1036" type="#_x0000_t202" style="position:absolute;margin-left:334.1pt;margin-top:13.35pt;width:150.35pt;height:126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" filled="f" strokecolor="#0f1b31 [808]" strokeweight="1pt">
                <v:textbox style="mso-fit-shape-to-text:t">
                  <w:txbxContent>
                    <w:p w:rsidR="00684661" w:rsidRPr="00D23215" w:rsidRDefault="00684661" w:rsidP="00684661">
                      <w:pPr>
                        <w:spacing w:after="0"/>
                        <w:jc w:val="center"/>
                        <w:textAlignment w:val="baseline"/>
                        <w:rPr>
                          <w:rFonts w:cs="Times New Roman"/>
                          <w:b/>
                          <w:bCs/>
                          <w:color w:val="000000" w:themeColor="text1"/>
                          <w:kern w:val="24"/>
                          <w:sz w:val="22"/>
                        </w:rPr>
                      </w:pPr>
                      <w:r>
                        <w:rPr>
                          <w:rFonts w:asciiTheme="majorHAnsi" w:hAnsi="Calibri Light"/>
                          <w:b/>
                          <w:bCs/>
                          <w:color w:val="000000" w:themeColor="text1"/>
                          <w:kern w:val="24"/>
                          <w:szCs w:val="28"/>
                        </w:rPr>
                        <w:t xml:space="preserve"> </w:t>
                      </w:r>
                      <w:r w:rsidRPr="00D23215">
                        <w:rPr>
                          <w:rFonts w:cs="Times New Roman"/>
                          <w:b/>
                          <w:bCs/>
                          <w:color w:val="000000" w:themeColor="text1"/>
                          <w:kern w:val="24"/>
                          <w:sz w:val="22"/>
                        </w:rPr>
                        <w:t>ПРИЕМЫ</w:t>
                      </w:r>
                    </w:p>
                    <w:p w:rsidR="00684661" w:rsidRPr="00D23215" w:rsidRDefault="00684661" w:rsidP="00684661">
                      <w:pPr>
                        <w:spacing w:after="0"/>
                        <w:textAlignment w:val="baseline"/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  <w:t>«Зашифрованное слово».</w:t>
                      </w:r>
                    </w:p>
                    <w:p w:rsidR="00684661" w:rsidRPr="00D23215" w:rsidRDefault="00684661" w:rsidP="00684661">
                      <w:pPr>
                        <w:spacing w:after="0"/>
                        <w:textAlignment w:val="baseline"/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  <w:t>«Цепочка ассоциаций».</w:t>
                      </w:r>
                    </w:p>
                    <w:p w:rsidR="00684661" w:rsidRPr="00D23215" w:rsidRDefault="00684661" w:rsidP="00684661">
                      <w:pPr>
                        <w:spacing w:after="0"/>
                        <w:textAlignment w:val="baseline"/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  <w:t>«Карта понятий».</w:t>
                      </w:r>
                    </w:p>
                    <w:p w:rsidR="00684661" w:rsidRPr="00D23215" w:rsidRDefault="00684661" w:rsidP="00684661">
                      <w:pPr>
                        <w:spacing w:after="0"/>
                        <w:textAlignment w:val="baseline"/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  <w:t>«Собери модель».</w:t>
                      </w:r>
                    </w:p>
                    <w:p w:rsidR="00684661" w:rsidRPr="00D23215" w:rsidRDefault="00684661" w:rsidP="00684661">
                      <w:pPr>
                        <w:spacing w:after="0"/>
                        <w:textAlignment w:val="baseline"/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  <w:t>«Составь рассказ».</w:t>
                      </w:r>
                    </w:p>
                    <w:p w:rsidR="00684661" w:rsidRPr="00D23215" w:rsidRDefault="00684661" w:rsidP="00684661">
                      <w:pPr>
                        <w:spacing w:after="0"/>
                        <w:textAlignment w:val="baseline"/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  <w:t>«Кластер»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590FA4C" wp14:editId="65DF11FE">
                <wp:simplePos x="0" y="0"/>
                <wp:positionH relativeFrom="column">
                  <wp:posOffset>1954530</wp:posOffset>
                </wp:positionH>
                <wp:positionV relativeFrom="paragraph">
                  <wp:posOffset>169443</wp:posOffset>
                </wp:positionV>
                <wp:extent cx="2128723" cy="1600438"/>
                <wp:effectExtent l="0" t="0" r="24130" b="21590"/>
                <wp:wrapNone/>
                <wp:docPr id="14" name="TextBox 13">
                  <a:extLst xmlns:a="http://schemas.openxmlformats.org/drawingml/2006/main">
                    <a:ext uri="{FF2B5EF4-FFF2-40B4-BE49-F238E27FC236}">
                      <a16:creationId xmlns:a16="http://schemas.microsoft.com/office/drawing/2014/main" id="{A2AB89E6-B5B9-424A-8B44-E86A3C8E9BC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8723" cy="160043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accent5">
                              <a:lumMod val="25000"/>
                            </a:schemeClr>
                          </a:solidFill>
                        </a:ln>
                      </wps:spPr>
                      <wps:txbx>
                        <w:txbxContent>
                          <w:p w:rsidR="00684661" w:rsidRPr="00D23215" w:rsidRDefault="00684661" w:rsidP="00684661">
                            <w:pPr>
                              <w:spacing w:after="0"/>
                              <w:jc w:val="both"/>
                              <w:textAlignment w:val="baseline"/>
                              <w:rPr>
                                <w:rFonts w:cs="Times New Roman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>
                              <w:rPr>
                                <w:rFonts w:asciiTheme="majorHAnsi" w:hAnsi="Calibri Light"/>
                                <w:b/>
                                <w:bCs/>
                                <w:color w:val="000000" w:themeColor="text1"/>
                                <w:kern w:val="24"/>
                                <w:szCs w:val="28"/>
                              </w:rPr>
                              <w:t xml:space="preserve"> </w:t>
                            </w:r>
                            <w:r w:rsidRPr="00D23215">
                              <w:rPr>
                                <w:rFonts w:cs="Times New Roman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</w:rPr>
                              <w:t>ПРИЕМЫ</w:t>
                            </w:r>
                          </w:p>
                          <w:p w:rsidR="00684661" w:rsidRPr="00D23215" w:rsidRDefault="00684661" w:rsidP="00684661">
                            <w:pPr>
                              <w:spacing w:after="0"/>
                              <w:jc w:val="both"/>
                              <w:textAlignment w:val="baseline"/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  <w:t>«А почему так?»</w:t>
                            </w:r>
                          </w:p>
                          <w:p w:rsidR="00684661" w:rsidRPr="00D23215" w:rsidRDefault="00684661" w:rsidP="00684661">
                            <w:pPr>
                              <w:spacing w:after="0"/>
                              <w:jc w:val="both"/>
                              <w:textAlignment w:val="baseline"/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  <w:t>«А что будет, если…?»</w:t>
                            </w:r>
                          </w:p>
                          <w:p w:rsidR="00684661" w:rsidRPr="00D23215" w:rsidRDefault="00684661" w:rsidP="00684661">
                            <w:pPr>
                              <w:spacing w:after="0"/>
                              <w:jc w:val="both"/>
                              <w:textAlignment w:val="baseline"/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  <w:t>«Угадай, что внутри».</w:t>
                            </w:r>
                          </w:p>
                          <w:p w:rsidR="00684661" w:rsidRPr="00D23215" w:rsidRDefault="00684661" w:rsidP="00684661">
                            <w:pPr>
                              <w:spacing w:after="0"/>
                              <w:jc w:val="both"/>
                              <w:textAlignment w:val="baseline"/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  <w:t>«Загадка природы».</w:t>
                            </w:r>
                          </w:p>
                          <w:p w:rsidR="00684661" w:rsidRPr="00D23215" w:rsidRDefault="00684661" w:rsidP="00684661">
                            <w:pPr>
                              <w:spacing w:after="0"/>
                              <w:jc w:val="both"/>
                              <w:textAlignment w:val="baseline"/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  <w:t>«Простой опыт».</w:t>
                            </w:r>
                          </w:p>
                          <w:p w:rsidR="00684661" w:rsidRPr="00D23215" w:rsidRDefault="00684661" w:rsidP="00684661">
                            <w:pPr>
                              <w:spacing w:after="0"/>
                              <w:jc w:val="both"/>
                              <w:textAlignment w:val="baseline"/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  <w:t>«Найди причину события…»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590FA4C" id="TextBox 13" o:spid="_x0000_s1037" type="#_x0000_t202" style="position:absolute;margin-left:153.9pt;margin-top:13.35pt;width:167.6pt;height:126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" filled="f" strokecolor="#0f1b31 [808]" strokeweight="1pt">
                <v:textbox style="mso-fit-shape-to-text:t">
                  <w:txbxContent>
                    <w:p w:rsidR="00684661" w:rsidRPr="00D23215" w:rsidRDefault="00684661" w:rsidP="00684661">
                      <w:pPr>
                        <w:spacing w:after="0"/>
                        <w:jc w:val="both"/>
                        <w:textAlignment w:val="baseline"/>
                        <w:rPr>
                          <w:rFonts w:cs="Times New Roman"/>
                          <w:b/>
                          <w:bCs/>
                          <w:color w:val="000000" w:themeColor="text1"/>
                          <w:kern w:val="24"/>
                          <w:sz w:val="22"/>
                        </w:rPr>
                      </w:pPr>
                      <w:r>
                        <w:rPr>
                          <w:rFonts w:asciiTheme="majorHAnsi" w:hAnsi="Calibri Light"/>
                          <w:b/>
                          <w:bCs/>
                          <w:color w:val="000000" w:themeColor="text1"/>
                          <w:kern w:val="24"/>
                          <w:szCs w:val="28"/>
                        </w:rPr>
                        <w:t xml:space="preserve"> </w:t>
                      </w:r>
                      <w:r w:rsidRPr="00D23215">
                        <w:rPr>
                          <w:rFonts w:cs="Times New Roman"/>
                          <w:b/>
                          <w:bCs/>
                          <w:color w:val="000000" w:themeColor="text1"/>
                          <w:kern w:val="24"/>
                          <w:sz w:val="22"/>
                        </w:rPr>
                        <w:t>ПРИЕМЫ</w:t>
                      </w:r>
                    </w:p>
                    <w:p w:rsidR="00684661" w:rsidRPr="00D23215" w:rsidRDefault="00684661" w:rsidP="00684661">
                      <w:pPr>
                        <w:spacing w:after="0"/>
                        <w:jc w:val="both"/>
                        <w:textAlignment w:val="baseline"/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  <w:t>«А почему так?»</w:t>
                      </w:r>
                    </w:p>
                    <w:p w:rsidR="00684661" w:rsidRPr="00D23215" w:rsidRDefault="00684661" w:rsidP="00684661">
                      <w:pPr>
                        <w:spacing w:after="0"/>
                        <w:jc w:val="both"/>
                        <w:textAlignment w:val="baseline"/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  <w:t>«А что будет, если…?»</w:t>
                      </w:r>
                    </w:p>
                    <w:p w:rsidR="00684661" w:rsidRPr="00D23215" w:rsidRDefault="00684661" w:rsidP="00684661">
                      <w:pPr>
                        <w:spacing w:after="0"/>
                        <w:jc w:val="both"/>
                        <w:textAlignment w:val="baseline"/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  <w:t>«Угадай, что внутри».</w:t>
                      </w:r>
                    </w:p>
                    <w:p w:rsidR="00684661" w:rsidRPr="00D23215" w:rsidRDefault="00684661" w:rsidP="00684661">
                      <w:pPr>
                        <w:spacing w:after="0"/>
                        <w:jc w:val="both"/>
                        <w:textAlignment w:val="baseline"/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  <w:t>«Загадка природы».</w:t>
                      </w:r>
                    </w:p>
                    <w:p w:rsidR="00684661" w:rsidRPr="00D23215" w:rsidRDefault="00684661" w:rsidP="00684661">
                      <w:pPr>
                        <w:spacing w:after="0"/>
                        <w:jc w:val="both"/>
                        <w:textAlignment w:val="baseline"/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  <w:t>«Простой опыт».</w:t>
                      </w:r>
                    </w:p>
                    <w:p w:rsidR="00684661" w:rsidRPr="00D23215" w:rsidRDefault="00684661" w:rsidP="00684661">
                      <w:pPr>
                        <w:spacing w:after="0"/>
                        <w:jc w:val="both"/>
                        <w:textAlignment w:val="baseline"/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  <w:t>«Найди причину события…»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9C23C0E" wp14:editId="6B86A572">
                <wp:simplePos x="0" y="0"/>
                <wp:positionH relativeFrom="margin">
                  <wp:posOffset>-348945</wp:posOffset>
                </wp:positionH>
                <wp:positionV relativeFrom="paragraph">
                  <wp:posOffset>162737</wp:posOffset>
                </wp:positionV>
                <wp:extent cx="2201876" cy="1600200"/>
                <wp:effectExtent l="0" t="0" r="27305" b="21590"/>
                <wp:wrapNone/>
                <wp:docPr id="9" name="Text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1876" cy="16002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accent5">
                              <a:lumMod val="25000"/>
                            </a:schemeClr>
                          </a:solidFill>
                        </a:ln>
                      </wps:spPr>
                      <wps:txbx>
                        <w:txbxContent>
                          <w:p w:rsidR="00684661" w:rsidRPr="00D23215" w:rsidRDefault="00684661" w:rsidP="00684661">
                            <w:pPr>
                              <w:spacing w:after="0"/>
                              <w:jc w:val="center"/>
                              <w:textAlignment w:val="baseline"/>
                              <w:rPr>
                                <w:rFonts w:cs="Times New Roman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asciiTheme="majorHAnsi" w:hAnsi="Calibri Light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</w:rPr>
                              <w:t xml:space="preserve"> </w:t>
                            </w:r>
                            <w:r w:rsidRPr="00D23215">
                              <w:rPr>
                                <w:rFonts w:cs="Times New Roman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</w:rPr>
                              <w:t>ПРИЕМЫ</w:t>
                            </w:r>
                          </w:p>
                          <w:p w:rsidR="00684661" w:rsidRPr="00D23215" w:rsidRDefault="00684661" w:rsidP="00684661">
                            <w:pPr>
                              <w:spacing w:after="0"/>
                              <w:textAlignment w:val="baseline"/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  <w:t>«Найди пару».</w:t>
                            </w:r>
                          </w:p>
                          <w:p w:rsidR="00684661" w:rsidRPr="00D23215" w:rsidRDefault="00684661" w:rsidP="00684661">
                            <w:pPr>
                              <w:spacing w:after="0"/>
                              <w:textAlignment w:val="baseline"/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  <w:t>«Таблица сравнения».</w:t>
                            </w:r>
                          </w:p>
                          <w:p w:rsidR="00684661" w:rsidRPr="00D23215" w:rsidRDefault="00684661" w:rsidP="00684661">
                            <w:pPr>
                              <w:spacing w:after="0"/>
                              <w:textAlignment w:val="baseline"/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  <w:t>«Распредели по группам».</w:t>
                            </w:r>
                          </w:p>
                          <w:p w:rsidR="00684661" w:rsidRPr="00D23215" w:rsidRDefault="00684661" w:rsidP="00684661">
                            <w:pPr>
                              <w:spacing w:after="0"/>
                              <w:textAlignment w:val="baseline"/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  <w:t>«От маленького к большому».</w:t>
                            </w:r>
                          </w:p>
                          <w:p w:rsidR="00684661" w:rsidRPr="00D23215" w:rsidRDefault="00684661" w:rsidP="00684661">
                            <w:pPr>
                              <w:spacing w:after="0"/>
                              <w:textAlignment w:val="baseline"/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  <w:t>«Что общего?»</w:t>
                            </w:r>
                          </w:p>
                          <w:p w:rsidR="00684661" w:rsidRPr="00D23215" w:rsidRDefault="00684661" w:rsidP="00684661">
                            <w:pPr>
                              <w:spacing w:after="0"/>
                              <w:textAlignment w:val="baseline"/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  <w:t>«Найди отличия».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9C23C0E" id="TextBox 7" o:spid="_x0000_s1038" type="#_x0000_t202" style="position:absolute;margin-left:-27.5pt;margin-top:12.8pt;width:173.4pt;height:126pt;z-index:25166745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" filled="f" strokecolor="#0f1b31 [808]" strokeweight="1pt">
                <v:textbox style="mso-fit-shape-to-text:t">
                  <w:txbxContent>
                    <w:p w:rsidR="00684661" w:rsidRPr="00D23215" w:rsidRDefault="00684661" w:rsidP="00684661">
                      <w:pPr>
                        <w:spacing w:after="0"/>
                        <w:jc w:val="center"/>
                        <w:textAlignment w:val="baseline"/>
                        <w:rPr>
                          <w:rFonts w:cs="Times New Roman"/>
                          <w:b/>
                          <w:bCs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asciiTheme="majorHAnsi" w:hAnsi="Calibri Light"/>
                          <w:b/>
                          <w:bCs/>
                          <w:color w:val="000000" w:themeColor="text1"/>
                          <w:kern w:val="24"/>
                          <w:sz w:val="22"/>
                        </w:rPr>
                        <w:t xml:space="preserve"> </w:t>
                      </w:r>
                      <w:r w:rsidRPr="00D23215">
                        <w:rPr>
                          <w:rFonts w:cs="Times New Roman"/>
                          <w:b/>
                          <w:bCs/>
                          <w:color w:val="000000" w:themeColor="text1"/>
                          <w:kern w:val="24"/>
                          <w:sz w:val="22"/>
                        </w:rPr>
                        <w:t>ПРИЕМЫ</w:t>
                      </w:r>
                    </w:p>
                    <w:p w:rsidR="00684661" w:rsidRPr="00D23215" w:rsidRDefault="00684661" w:rsidP="00684661">
                      <w:pPr>
                        <w:spacing w:after="0"/>
                        <w:textAlignment w:val="baseline"/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  <w:t>«Найди пару».</w:t>
                      </w:r>
                    </w:p>
                    <w:p w:rsidR="00684661" w:rsidRPr="00D23215" w:rsidRDefault="00684661" w:rsidP="00684661">
                      <w:pPr>
                        <w:spacing w:after="0"/>
                        <w:textAlignment w:val="baseline"/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  <w:t>«Таблица сравнения».</w:t>
                      </w:r>
                    </w:p>
                    <w:p w:rsidR="00684661" w:rsidRPr="00D23215" w:rsidRDefault="00684661" w:rsidP="00684661">
                      <w:pPr>
                        <w:spacing w:after="0"/>
                        <w:textAlignment w:val="baseline"/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  <w:t>«Распредели по группам».</w:t>
                      </w:r>
                    </w:p>
                    <w:p w:rsidR="00684661" w:rsidRPr="00D23215" w:rsidRDefault="00684661" w:rsidP="00684661">
                      <w:pPr>
                        <w:spacing w:after="0"/>
                        <w:textAlignment w:val="baseline"/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  <w:t>«От маленького к большому».</w:t>
                      </w:r>
                    </w:p>
                    <w:p w:rsidR="00684661" w:rsidRPr="00D23215" w:rsidRDefault="00684661" w:rsidP="00684661">
                      <w:pPr>
                        <w:spacing w:after="0"/>
                        <w:textAlignment w:val="baseline"/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  <w:t>«Что общего?»</w:t>
                      </w:r>
                    </w:p>
                    <w:p w:rsidR="00684661" w:rsidRPr="00D23215" w:rsidRDefault="00684661" w:rsidP="00684661">
                      <w:pPr>
                        <w:spacing w:after="0"/>
                        <w:textAlignment w:val="baseline"/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  <w:t>«Найди отличия».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684661" w:rsidRPr="0027132E" w:rsidRDefault="00684661" w:rsidP="00684661"/>
    <w:p w:rsidR="00684661" w:rsidRPr="0027132E" w:rsidRDefault="00684661" w:rsidP="00684661"/>
    <w:p w:rsidR="00684661" w:rsidRPr="0027132E" w:rsidRDefault="00684661" w:rsidP="00684661"/>
    <w:p w:rsidR="00684661" w:rsidRPr="0027132E" w:rsidRDefault="00684661" w:rsidP="00684661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78607BE" wp14:editId="5BE3CB47">
                <wp:simplePos x="0" y="0"/>
                <wp:positionH relativeFrom="column">
                  <wp:posOffset>4237971</wp:posOffset>
                </wp:positionH>
                <wp:positionV relativeFrom="paragraph">
                  <wp:posOffset>280530</wp:posOffset>
                </wp:positionV>
                <wp:extent cx="1959610" cy="1386209"/>
                <wp:effectExtent l="0" t="0" r="21590" b="23495"/>
                <wp:wrapNone/>
                <wp:docPr id="18" name="TextBox 17">
                  <a:extLst xmlns:a="http://schemas.openxmlformats.org/drawingml/2006/main">
                    <a:ext uri="{FF2B5EF4-FFF2-40B4-BE49-F238E27FC236}">
                      <a16:creationId xmlns:a16="http://schemas.microsoft.com/office/drawing/2014/main" id="{CA19F96E-B0FC-4A62-8842-EBDF3E64945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9610" cy="1386209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accent5">
                              <a:lumMod val="25000"/>
                            </a:schemeClr>
                          </a:solidFill>
                        </a:ln>
                      </wps:spPr>
                      <wps:txbx>
                        <w:txbxContent>
                          <w:p w:rsidR="00684661" w:rsidRPr="00D23215" w:rsidRDefault="00684661" w:rsidP="00684661">
                            <w:pPr>
                              <w:spacing w:after="0"/>
                              <w:jc w:val="center"/>
                              <w:textAlignment w:val="baseline"/>
                              <w:rPr>
                                <w:rFonts w:cs="Times New Roman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</w:rPr>
                              <w:t>ДИДАКТИЧЕСКИЕ ИГРЫ</w:t>
                            </w:r>
                          </w:p>
                          <w:p w:rsidR="00684661" w:rsidRPr="00D23215" w:rsidRDefault="00684661" w:rsidP="00684661">
                            <w:pPr>
                              <w:spacing w:after="0"/>
                              <w:textAlignment w:val="baseline"/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  <w:t xml:space="preserve">«Найди слово». </w:t>
                            </w:r>
                          </w:p>
                          <w:p w:rsidR="00684661" w:rsidRPr="00D23215" w:rsidRDefault="00684661" w:rsidP="00684661">
                            <w:pPr>
                              <w:spacing w:after="0"/>
                              <w:textAlignment w:val="baseline"/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  <w:t>«Ассоциация».</w:t>
                            </w:r>
                          </w:p>
                          <w:p w:rsidR="00684661" w:rsidRPr="00D23215" w:rsidRDefault="00684661" w:rsidP="00684661">
                            <w:pPr>
                              <w:spacing w:after="0"/>
                              <w:textAlignment w:val="baseline"/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  <w:t xml:space="preserve">«Карта идей». </w:t>
                            </w:r>
                          </w:p>
                          <w:p w:rsidR="00684661" w:rsidRPr="00D23215" w:rsidRDefault="00684661" w:rsidP="00684661">
                            <w:pPr>
                              <w:spacing w:after="0"/>
                              <w:textAlignment w:val="baseline"/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  <w:t xml:space="preserve">«Составь модель». </w:t>
                            </w:r>
                          </w:p>
                          <w:p w:rsidR="00684661" w:rsidRPr="00D23215" w:rsidRDefault="00684661" w:rsidP="00684661">
                            <w:pPr>
                              <w:spacing w:after="0"/>
                              <w:textAlignment w:val="baseline"/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  <w:t>«Составь рассказ по картинкам».</w:t>
                            </w:r>
                          </w:p>
                          <w:p w:rsidR="00684661" w:rsidRPr="00D23215" w:rsidRDefault="00684661" w:rsidP="00684661">
                            <w:pPr>
                              <w:spacing w:after="0"/>
                              <w:textAlignment w:val="baseline"/>
                              <w:rPr>
                                <w:rFonts w:asciiTheme="majorHAnsi" w:hAnsi="Calibri Light"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  <w:t>«Что на что похож</w:t>
                            </w:r>
                            <w:r w:rsidRPr="00D23215">
                              <w:rPr>
                                <w:rFonts w:asciiTheme="majorHAnsi" w:hAnsi="Calibri Light"/>
                                <w:color w:val="000000" w:themeColor="text1"/>
                                <w:kern w:val="24"/>
                                <w:sz w:val="22"/>
                              </w:rPr>
                              <w:t>е?».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8607BE" id="TextBox 17" o:spid="_x0000_s1039" type="#_x0000_t202" style="position:absolute;margin-left:333.7pt;margin-top:22.1pt;width:154.3pt;height:109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" filled="f" strokecolor="#0f1b31 [808]" strokeweight="1pt">
                <v:textbox>
                  <w:txbxContent>
                    <w:p w:rsidR="00684661" w:rsidRPr="00D23215" w:rsidRDefault="00684661" w:rsidP="00684661">
                      <w:pPr>
                        <w:spacing w:after="0"/>
                        <w:jc w:val="center"/>
                        <w:textAlignment w:val="baseline"/>
                        <w:rPr>
                          <w:rFonts w:cs="Times New Roman"/>
                          <w:b/>
                          <w:bCs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b/>
                          <w:bCs/>
                          <w:color w:val="000000" w:themeColor="text1"/>
                          <w:kern w:val="24"/>
                          <w:sz w:val="22"/>
                        </w:rPr>
                        <w:t>ДИДАКТИЧЕСКИЕ ИГРЫ</w:t>
                      </w:r>
                    </w:p>
                    <w:p w:rsidR="00684661" w:rsidRPr="00D23215" w:rsidRDefault="00684661" w:rsidP="00684661">
                      <w:pPr>
                        <w:spacing w:after="0"/>
                        <w:textAlignment w:val="baseline"/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  <w:t xml:space="preserve">«Найди слово». </w:t>
                      </w:r>
                    </w:p>
                    <w:p w:rsidR="00684661" w:rsidRPr="00D23215" w:rsidRDefault="00684661" w:rsidP="00684661">
                      <w:pPr>
                        <w:spacing w:after="0"/>
                        <w:textAlignment w:val="baseline"/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  <w:t>«Ассоциация».</w:t>
                      </w:r>
                    </w:p>
                    <w:p w:rsidR="00684661" w:rsidRPr="00D23215" w:rsidRDefault="00684661" w:rsidP="00684661">
                      <w:pPr>
                        <w:spacing w:after="0"/>
                        <w:textAlignment w:val="baseline"/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  <w:t xml:space="preserve">«Карта идей». </w:t>
                      </w:r>
                    </w:p>
                    <w:p w:rsidR="00684661" w:rsidRPr="00D23215" w:rsidRDefault="00684661" w:rsidP="00684661">
                      <w:pPr>
                        <w:spacing w:after="0"/>
                        <w:textAlignment w:val="baseline"/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  <w:t xml:space="preserve">«Составь модель». </w:t>
                      </w:r>
                    </w:p>
                    <w:p w:rsidR="00684661" w:rsidRPr="00D23215" w:rsidRDefault="00684661" w:rsidP="00684661">
                      <w:pPr>
                        <w:spacing w:after="0"/>
                        <w:textAlignment w:val="baseline"/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  <w:t>«Составь рассказ по картинкам».</w:t>
                      </w:r>
                    </w:p>
                    <w:p w:rsidR="00684661" w:rsidRPr="00D23215" w:rsidRDefault="00684661" w:rsidP="00684661">
                      <w:pPr>
                        <w:spacing w:after="0"/>
                        <w:textAlignment w:val="baseline"/>
                        <w:rPr>
                          <w:rFonts w:asciiTheme="majorHAnsi" w:hAnsi="Calibri Light"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  <w:t>«Что на что похож</w:t>
                      </w:r>
                      <w:r w:rsidRPr="00D23215">
                        <w:rPr>
                          <w:rFonts w:asciiTheme="majorHAnsi" w:hAnsi="Calibri Light"/>
                          <w:color w:val="000000" w:themeColor="text1"/>
                          <w:kern w:val="24"/>
                          <w:sz w:val="22"/>
                        </w:rPr>
                        <w:t>е?».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CFA5908" wp14:editId="3B365382">
                <wp:simplePos x="0" y="0"/>
                <wp:positionH relativeFrom="column">
                  <wp:posOffset>1969770</wp:posOffset>
                </wp:positionH>
                <wp:positionV relativeFrom="paragraph">
                  <wp:posOffset>269723</wp:posOffset>
                </wp:positionV>
                <wp:extent cx="2091919" cy="1815465"/>
                <wp:effectExtent l="0" t="0" r="22860" b="24765"/>
                <wp:wrapNone/>
                <wp:docPr id="15" name="TextBox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87117544-B4EB-4D89-96E2-8108D376B85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919" cy="181546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accent5">
                              <a:lumMod val="25000"/>
                            </a:schemeClr>
                          </a:solidFill>
                        </a:ln>
                      </wps:spPr>
                      <wps:txbx>
                        <w:txbxContent>
                          <w:p w:rsidR="00684661" w:rsidRPr="00D23215" w:rsidRDefault="00684661" w:rsidP="00684661">
                            <w:pPr>
                              <w:spacing w:after="0"/>
                              <w:jc w:val="center"/>
                              <w:textAlignment w:val="baseline"/>
                              <w:rPr>
                                <w:rFonts w:cs="Times New Roman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</w:rPr>
                              <w:t>ДИДАКТИЧЕСКИЕ ИГРЫ</w:t>
                            </w:r>
                          </w:p>
                          <w:p w:rsidR="00684661" w:rsidRPr="00D23215" w:rsidRDefault="00684661" w:rsidP="00684661">
                            <w:pPr>
                              <w:spacing w:after="0"/>
                              <w:textAlignment w:val="baseline"/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  <w:t>«Волшебные свойства воды»</w:t>
                            </w:r>
                          </w:p>
                          <w:p w:rsidR="00684661" w:rsidRPr="00D23215" w:rsidRDefault="00684661" w:rsidP="00684661">
                            <w:pPr>
                              <w:spacing w:after="0"/>
                              <w:textAlignment w:val="baseline"/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  <w:t xml:space="preserve">«А что будет, если не будет знаков препинания?» </w:t>
                            </w:r>
                          </w:p>
                          <w:p w:rsidR="00684661" w:rsidRPr="00D23215" w:rsidRDefault="00684661" w:rsidP="00684661">
                            <w:pPr>
                              <w:spacing w:after="0"/>
                              <w:textAlignment w:val="baseline"/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  <w:t xml:space="preserve">«Таинственная коробка». </w:t>
                            </w:r>
                          </w:p>
                          <w:p w:rsidR="00684661" w:rsidRPr="00D23215" w:rsidRDefault="00684661" w:rsidP="00684661">
                            <w:pPr>
                              <w:spacing w:after="0"/>
                              <w:textAlignment w:val="baseline"/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  <w:t>«Почему птицы улетают на</w:t>
                            </w:r>
                            <w:r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  <w:t xml:space="preserve"> </w:t>
                            </w:r>
                            <w:r w:rsidRPr="00D23215"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  <w:t xml:space="preserve">юг?» </w:t>
                            </w:r>
                          </w:p>
                          <w:p w:rsidR="00684661" w:rsidRPr="00D5110A" w:rsidRDefault="00684661" w:rsidP="00684661">
                            <w:pPr>
                              <w:spacing w:after="0"/>
                              <w:textAlignment w:val="baseline"/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23215"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  <w:t>«Волшебные пузырьки</w:t>
                            </w:r>
                            <w:r w:rsidRPr="00D5110A"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  <w:t>».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CFA5908" id="TextBox 14" o:spid="_x0000_s1040" type="#_x0000_t202" style="position:absolute;margin-left:155.1pt;margin-top:21.25pt;width:164.7pt;height:142.9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" filled="f" strokecolor="#0f1b31 [808]" strokeweight="1pt">
                <v:textbox style="mso-fit-shape-to-text:t">
                  <w:txbxContent>
                    <w:p w:rsidR="00684661" w:rsidRPr="00D23215" w:rsidRDefault="00684661" w:rsidP="00684661">
                      <w:pPr>
                        <w:spacing w:after="0"/>
                        <w:jc w:val="center"/>
                        <w:textAlignment w:val="baseline"/>
                        <w:rPr>
                          <w:rFonts w:cs="Times New Roman"/>
                          <w:b/>
                          <w:bCs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b/>
                          <w:bCs/>
                          <w:color w:val="000000" w:themeColor="text1"/>
                          <w:kern w:val="24"/>
                          <w:sz w:val="22"/>
                        </w:rPr>
                        <w:t>ДИДАКТИЧЕСКИЕ ИГРЫ</w:t>
                      </w:r>
                    </w:p>
                    <w:p w:rsidR="00684661" w:rsidRPr="00D23215" w:rsidRDefault="00684661" w:rsidP="00684661">
                      <w:pPr>
                        <w:spacing w:after="0"/>
                        <w:textAlignment w:val="baseline"/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  <w:t>«Волшебные свойства воды»</w:t>
                      </w:r>
                    </w:p>
                    <w:p w:rsidR="00684661" w:rsidRPr="00D23215" w:rsidRDefault="00684661" w:rsidP="00684661">
                      <w:pPr>
                        <w:spacing w:after="0"/>
                        <w:textAlignment w:val="baseline"/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  <w:t xml:space="preserve">«А что будет, если не будет знаков препинания?» </w:t>
                      </w:r>
                    </w:p>
                    <w:p w:rsidR="00684661" w:rsidRPr="00D23215" w:rsidRDefault="00684661" w:rsidP="00684661">
                      <w:pPr>
                        <w:spacing w:after="0"/>
                        <w:textAlignment w:val="baseline"/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  <w:t xml:space="preserve">«Таинственная коробка». </w:t>
                      </w:r>
                    </w:p>
                    <w:p w:rsidR="00684661" w:rsidRPr="00D23215" w:rsidRDefault="00684661" w:rsidP="00684661">
                      <w:pPr>
                        <w:spacing w:after="0"/>
                        <w:textAlignment w:val="baseline"/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  <w:t>«Почему птицы улетают на</w:t>
                      </w:r>
                      <w:r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  <w:t xml:space="preserve"> </w:t>
                      </w:r>
                      <w:r w:rsidRPr="00D23215"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  <w:t xml:space="preserve">юг?» </w:t>
                      </w:r>
                    </w:p>
                    <w:p w:rsidR="00684661" w:rsidRPr="00D5110A" w:rsidRDefault="00684661" w:rsidP="00684661">
                      <w:pPr>
                        <w:spacing w:after="0"/>
                        <w:textAlignment w:val="baseline"/>
                        <w:rPr>
                          <w:rFonts w:cs="Times New Roman"/>
                          <w:color w:val="000000" w:themeColor="text1"/>
                          <w:kern w:val="24"/>
                          <w:sz w:val="24"/>
                          <w:szCs w:val="24"/>
                        </w:rPr>
                      </w:pPr>
                      <w:r w:rsidRPr="00D23215"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  <w:t>«Волшебные пузырьки</w:t>
                      </w:r>
                      <w:r w:rsidRPr="00D5110A">
                        <w:rPr>
                          <w:rFonts w:cs="Times New Roman"/>
                          <w:color w:val="000000" w:themeColor="text1"/>
                          <w:kern w:val="24"/>
                          <w:sz w:val="24"/>
                          <w:szCs w:val="24"/>
                        </w:rPr>
                        <w:t>».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E2E86A2" wp14:editId="49EFB79D">
                <wp:simplePos x="0" y="0"/>
                <wp:positionH relativeFrom="margin">
                  <wp:posOffset>-333706</wp:posOffset>
                </wp:positionH>
                <wp:positionV relativeFrom="paragraph">
                  <wp:posOffset>269723</wp:posOffset>
                </wp:positionV>
                <wp:extent cx="2200859" cy="1815465"/>
                <wp:effectExtent l="0" t="0" r="28575" b="17780"/>
                <wp:wrapNone/>
                <wp:docPr id="11" name="Text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0859" cy="181546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accent5">
                              <a:lumMod val="25000"/>
                            </a:schemeClr>
                          </a:solidFill>
                        </a:ln>
                      </wps:spPr>
                      <wps:txbx>
                        <w:txbxContent>
                          <w:p w:rsidR="00684661" w:rsidRPr="00D23215" w:rsidRDefault="00684661" w:rsidP="00684661">
                            <w:pPr>
                              <w:spacing w:after="0"/>
                              <w:jc w:val="center"/>
                              <w:textAlignment w:val="baseline"/>
                              <w:rPr>
                                <w:rFonts w:cs="Times New Roman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</w:rPr>
                              <w:t>ДИДАКТИЧЕСКИЕ ИГРЫ</w:t>
                            </w:r>
                          </w:p>
                          <w:p w:rsidR="00684661" w:rsidRPr="00D23215" w:rsidRDefault="00684661" w:rsidP="00684661">
                            <w:pPr>
                              <w:spacing w:after="0"/>
                              <w:textAlignment w:val="baseline"/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  <w:t xml:space="preserve">«Схожи/Различны» </w:t>
                            </w:r>
                          </w:p>
                          <w:p w:rsidR="00684661" w:rsidRPr="00D23215" w:rsidRDefault="00684661" w:rsidP="00684661">
                            <w:pPr>
                              <w:spacing w:after="0"/>
                              <w:textAlignment w:val="baseline"/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  <w:t xml:space="preserve">«Животные и растения» </w:t>
                            </w:r>
                          </w:p>
                          <w:p w:rsidR="00684661" w:rsidRPr="00D23215" w:rsidRDefault="00684661" w:rsidP="00684661">
                            <w:pPr>
                              <w:spacing w:after="0"/>
                              <w:textAlignment w:val="baseline"/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  <w:t xml:space="preserve">«Помоги звериным мамам» или «Садовые цветы». </w:t>
                            </w:r>
                          </w:p>
                          <w:p w:rsidR="00684661" w:rsidRPr="00D23215" w:rsidRDefault="00684661" w:rsidP="00684661">
                            <w:pPr>
                              <w:spacing w:after="0"/>
                              <w:textAlignment w:val="baseline"/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  <w:t xml:space="preserve">«Вырасти дерево». </w:t>
                            </w:r>
                          </w:p>
                          <w:p w:rsidR="00684661" w:rsidRPr="00D23215" w:rsidRDefault="00684661" w:rsidP="00684661">
                            <w:pPr>
                              <w:spacing w:after="0"/>
                              <w:textAlignment w:val="baseline"/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  <w:t xml:space="preserve">«Найди пару». </w:t>
                            </w:r>
                          </w:p>
                          <w:p w:rsidR="00684661" w:rsidRPr="00D23215" w:rsidRDefault="00684661" w:rsidP="00684661">
                            <w:pPr>
                              <w:spacing w:after="0"/>
                              <w:textAlignment w:val="baseline"/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</w:pPr>
                            <w:r w:rsidRPr="00D23215">
                              <w:rPr>
                                <w:rFonts w:cs="Times New Roman"/>
                                <w:color w:val="000000" w:themeColor="text1"/>
                                <w:kern w:val="24"/>
                                <w:sz w:val="22"/>
                              </w:rPr>
                              <w:t xml:space="preserve">«Сравни». 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E2E86A2" id="TextBox 9" o:spid="_x0000_s1041" type="#_x0000_t202" style="position:absolute;margin-left:-26.3pt;margin-top:21.25pt;width:173.3pt;height:142.95pt;z-index:25166950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" filled="f" strokecolor="#0f1b31 [808]" strokeweight="1pt">
                <v:textbox style="mso-fit-shape-to-text:t">
                  <w:txbxContent>
                    <w:p w:rsidR="00684661" w:rsidRPr="00D23215" w:rsidRDefault="00684661" w:rsidP="00684661">
                      <w:pPr>
                        <w:spacing w:after="0"/>
                        <w:jc w:val="center"/>
                        <w:textAlignment w:val="baseline"/>
                        <w:rPr>
                          <w:rFonts w:cs="Times New Roman"/>
                          <w:b/>
                          <w:bCs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b/>
                          <w:bCs/>
                          <w:color w:val="000000" w:themeColor="text1"/>
                          <w:kern w:val="24"/>
                          <w:sz w:val="22"/>
                        </w:rPr>
                        <w:t>ДИДАКТИЧЕСКИЕ ИГРЫ</w:t>
                      </w:r>
                    </w:p>
                    <w:p w:rsidR="00684661" w:rsidRPr="00D23215" w:rsidRDefault="00684661" w:rsidP="00684661">
                      <w:pPr>
                        <w:spacing w:after="0"/>
                        <w:textAlignment w:val="baseline"/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  <w:t xml:space="preserve">«Схожи/Различны» </w:t>
                      </w:r>
                    </w:p>
                    <w:p w:rsidR="00684661" w:rsidRPr="00D23215" w:rsidRDefault="00684661" w:rsidP="00684661">
                      <w:pPr>
                        <w:spacing w:after="0"/>
                        <w:textAlignment w:val="baseline"/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  <w:t xml:space="preserve">«Животные и растения» </w:t>
                      </w:r>
                    </w:p>
                    <w:p w:rsidR="00684661" w:rsidRPr="00D23215" w:rsidRDefault="00684661" w:rsidP="00684661">
                      <w:pPr>
                        <w:spacing w:after="0"/>
                        <w:textAlignment w:val="baseline"/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  <w:t xml:space="preserve">«Помоги звериным мамам» или «Садовые цветы». </w:t>
                      </w:r>
                    </w:p>
                    <w:p w:rsidR="00684661" w:rsidRPr="00D23215" w:rsidRDefault="00684661" w:rsidP="00684661">
                      <w:pPr>
                        <w:spacing w:after="0"/>
                        <w:textAlignment w:val="baseline"/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  <w:t xml:space="preserve">«Вырасти дерево». </w:t>
                      </w:r>
                    </w:p>
                    <w:p w:rsidR="00684661" w:rsidRPr="00D23215" w:rsidRDefault="00684661" w:rsidP="00684661">
                      <w:pPr>
                        <w:spacing w:after="0"/>
                        <w:textAlignment w:val="baseline"/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  <w:t xml:space="preserve">«Найди пару». </w:t>
                      </w:r>
                    </w:p>
                    <w:p w:rsidR="00684661" w:rsidRPr="00D23215" w:rsidRDefault="00684661" w:rsidP="00684661">
                      <w:pPr>
                        <w:spacing w:after="0"/>
                        <w:textAlignment w:val="baseline"/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</w:pPr>
                      <w:r w:rsidRPr="00D23215">
                        <w:rPr>
                          <w:rFonts w:cs="Times New Roman"/>
                          <w:color w:val="000000" w:themeColor="text1"/>
                          <w:kern w:val="24"/>
                          <w:sz w:val="22"/>
                        </w:rPr>
                        <w:t xml:space="preserve">«Сравни».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684661" w:rsidRPr="0027132E" w:rsidRDefault="00684661" w:rsidP="00684661"/>
    <w:p w:rsidR="00684661" w:rsidRPr="0027132E" w:rsidRDefault="00684661" w:rsidP="00684661"/>
    <w:p w:rsidR="00684661" w:rsidRPr="0027132E" w:rsidRDefault="00684661" w:rsidP="00684661"/>
    <w:p w:rsidR="00684661" w:rsidRPr="0027132E" w:rsidRDefault="00684661" w:rsidP="00684661"/>
    <w:p w:rsidR="00684661" w:rsidRDefault="00684661" w:rsidP="00684661">
      <w:pPr>
        <w:rPr>
          <w:bCs/>
        </w:rPr>
      </w:pPr>
    </w:p>
    <w:p w:rsidR="00684661" w:rsidRDefault="00684661" w:rsidP="00684661">
      <w:pPr>
        <w:tabs>
          <w:tab w:val="left" w:pos="2223"/>
        </w:tabs>
        <w:jc w:val="center"/>
      </w:pPr>
      <w:r>
        <w:t xml:space="preserve">Рисунок 2 </w:t>
      </w:r>
      <w:r w:rsidRPr="00392D85">
        <w:t>–</w:t>
      </w:r>
      <w:r>
        <w:t xml:space="preserve"> М</w:t>
      </w:r>
      <w:r w:rsidRPr="0027132E">
        <w:t>етоды и приемы</w:t>
      </w:r>
      <w:r>
        <w:t xml:space="preserve"> </w:t>
      </w:r>
      <w:r w:rsidRPr="0027132E">
        <w:t>использ</w:t>
      </w:r>
      <w:r>
        <w:t>уемые</w:t>
      </w:r>
      <w:r w:rsidRPr="0027132E">
        <w:t xml:space="preserve"> в процессе организации дидактических игр</w:t>
      </w:r>
    </w:p>
    <w:p w:rsidR="00684661" w:rsidRDefault="00684661" w:rsidP="00684661">
      <w:pPr>
        <w:tabs>
          <w:tab w:val="left" w:pos="2223"/>
        </w:tabs>
        <w:jc w:val="center"/>
      </w:pPr>
    </w:p>
    <w:p w:rsidR="00684661" w:rsidRDefault="00684661" w:rsidP="00684661">
      <w:pPr>
        <w:tabs>
          <w:tab w:val="left" w:pos="709"/>
        </w:tabs>
        <w:spacing w:after="0" w:line="360" w:lineRule="auto"/>
        <w:jc w:val="both"/>
        <w:rPr>
          <w:szCs w:val="28"/>
        </w:rPr>
      </w:pPr>
      <w:r>
        <w:rPr>
          <w:szCs w:val="28"/>
        </w:rPr>
        <w:tab/>
      </w:r>
      <w:r w:rsidRPr="00153017">
        <w:rPr>
          <w:szCs w:val="28"/>
        </w:rPr>
        <w:t>Важно отметить, что для успешного формирования познавательных УУД в дидактических играх должно быть постепенное усложнение правил и задач игры, а также максимальная вовлеченность каждого ученика. При этом учитель выступает в роли наставника и помощника, стимулируя учеников к самостоятельному поиску решений, а не предоставляя им готовые ответы. Главным условием является обязательное обсуждение результатов игры, что именно узнали, чему научились, с какими трудностями столкнулись.</w:t>
      </w:r>
      <w:r w:rsidRPr="00FA0E8C">
        <w:t xml:space="preserve"> </w:t>
      </w:r>
      <w:r w:rsidRPr="00FA0E8C">
        <w:rPr>
          <w:szCs w:val="28"/>
        </w:rPr>
        <w:t xml:space="preserve">Игры должны быть тесно связаны с изучаемым на уроках материалом, дополнять и </w:t>
      </w:r>
      <w:r w:rsidRPr="00FA0E8C">
        <w:rPr>
          <w:szCs w:val="28"/>
        </w:rPr>
        <w:lastRenderedPageBreak/>
        <w:t>закреплять его.</w:t>
      </w:r>
      <w:r>
        <w:rPr>
          <w:szCs w:val="28"/>
        </w:rPr>
        <w:t xml:space="preserve"> </w:t>
      </w:r>
      <w:r w:rsidRPr="00FA0E8C">
        <w:rPr>
          <w:szCs w:val="28"/>
        </w:rPr>
        <w:t>В</w:t>
      </w:r>
      <w:r>
        <w:rPr>
          <w:szCs w:val="28"/>
        </w:rPr>
        <w:t xml:space="preserve"> дидактических </w:t>
      </w:r>
      <w:r w:rsidRPr="00FA0E8C">
        <w:rPr>
          <w:szCs w:val="28"/>
        </w:rPr>
        <w:t>играх можно использовать тексты, картинки, схемы, аудио- и видеоматериалы, предметы</w:t>
      </w:r>
      <w:r>
        <w:rPr>
          <w:szCs w:val="28"/>
        </w:rPr>
        <w:t xml:space="preserve"> </w:t>
      </w:r>
      <w:r w:rsidRPr="00471E11">
        <w:rPr>
          <w:szCs w:val="28"/>
        </w:rPr>
        <w:t>[</w:t>
      </w:r>
      <w:r>
        <w:rPr>
          <w:szCs w:val="28"/>
        </w:rPr>
        <w:t>5, с. 333</w:t>
      </w:r>
      <w:r w:rsidRPr="00471E11">
        <w:rPr>
          <w:szCs w:val="28"/>
        </w:rPr>
        <w:t>]</w:t>
      </w:r>
      <w:r>
        <w:rPr>
          <w:szCs w:val="28"/>
        </w:rPr>
        <w:t>.</w:t>
      </w:r>
    </w:p>
    <w:p w:rsidR="00684661" w:rsidRDefault="00684661" w:rsidP="00684661">
      <w:pPr>
        <w:tabs>
          <w:tab w:val="left" w:pos="709"/>
        </w:tabs>
        <w:spacing w:after="0" w:line="360" w:lineRule="auto"/>
        <w:jc w:val="both"/>
      </w:pPr>
      <w:r>
        <w:tab/>
      </w:r>
      <w:r w:rsidRPr="00C63BD5">
        <w:t>Ценность занимательных упражнений в дидактической игре заключается в том, что они требуют от обучающихся использовать усваиваемый материал в новых сложных ситуациях, проявляя творческое отношение к процессу выполнения учебных заданий.</w:t>
      </w:r>
    </w:p>
    <w:p w:rsidR="00684661" w:rsidRDefault="00684661" w:rsidP="00684661">
      <w:pPr>
        <w:tabs>
          <w:tab w:val="left" w:pos="709"/>
        </w:tabs>
        <w:spacing w:after="0" w:line="360" w:lineRule="auto"/>
        <w:jc w:val="both"/>
      </w:pPr>
      <w:r>
        <w:tab/>
      </w:r>
      <w:r w:rsidRPr="00C63BD5">
        <w:t>Итак, подводя итоги теоретическому анализу данного вопроса, можно сделать вывод о том, что дидактическая игра предоставляет богатый арсенал методов и приемов для развития познавательных УУД у младших школьников. Ключевыми среди них являются приемы, стимулирующие анализ, сравнение и обобщение информации через постановку проблемных ситуаций.</w:t>
      </w:r>
    </w:p>
    <w:p w:rsidR="00684661" w:rsidRDefault="00684661" w:rsidP="00684661">
      <w:pPr>
        <w:tabs>
          <w:tab w:val="left" w:pos="709"/>
        </w:tabs>
        <w:spacing w:after="0" w:line="360" w:lineRule="auto"/>
        <w:jc w:val="both"/>
        <w:rPr>
          <w:b/>
          <w:bCs/>
        </w:rPr>
      </w:pPr>
      <w:r>
        <w:t xml:space="preserve">                                                 </w:t>
      </w:r>
      <w:r w:rsidRPr="00C63BD5">
        <w:rPr>
          <w:b/>
          <w:bCs/>
        </w:rPr>
        <w:t>Литература</w:t>
      </w:r>
    </w:p>
    <w:p w:rsidR="00684661" w:rsidRDefault="00684661" w:rsidP="00684661">
      <w:pPr>
        <w:tabs>
          <w:tab w:val="left" w:pos="709"/>
        </w:tabs>
        <w:spacing w:after="0" w:line="360" w:lineRule="auto"/>
        <w:jc w:val="both"/>
      </w:pPr>
      <w:r w:rsidRPr="00B94F83">
        <w:t xml:space="preserve">1. Федеральный государственный образовательный стандарт начального общего образования (Приказ № 286 от 31 мая 2021 года). Режим доступа: </w:t>
      </w:r>
      <w:hyperlink r:id="rId4" w:history="1">
        <w:r w:rsidRPr="00C001CC">
          <w:rPr>
            <w:rStyle w:val="a4"/>
          </w:rPr>
          <w:t>https://fgos.ru/fgos/fgos-ooo</w:t>
        </w:r>
      </w:hyperlink>
      <w:r>
        <w:t xml:space="preserve"> </w:t>
      </w:r>
      <w:r w:rsidRPr="00B94F83">
        <w:t>(дата обращения 27.10.2025).</w:t>
      </w:r>
    </w:p>
    <w:p w:rsidR="00684661" w:rsidRDefault="00684661" w:rsidP="00684661">
      <w:pPr>
        <w:tabs>
          <w:tab w:val="left" w:pos="709"/>
        </w:tabs>
        <w:spacing w:after="0" w:line="360" w:lineRule="auto"/>
        <w:jc w:val="both"/>
      </w:pPr>
      <w:r>
        <w:t>2. Зак, А. З. Возможности формирования познавательных УУД в начальной школе / А. З. Зак // Наукосфера. – 2024. – № 9-1. – С. 165-173.</w:t>
      </w:r>
    </w:p>
    <w:p w:rsidR="00684661" w:rsidRDefault="00684661" w:rsidP="00684661">
      <w:pPr>
        <w:tabs>
          <w:tab w:val="left" w:pos="709"/>
        </w:tabs>
        <w:spacing w:after="0" w:line="360" w:lineRule="auto"/>
        <w:jc w:val="both"/>
      </w:pPr>
      <w:r>
        <w:t xml:space="preserve">3. Захарова А. С. Познавательные универсальные учебные действия // Инновационная наука. 2024. №10-2-2. URL: </w:t>
      </w:r>
      <w:hyperlink r:id="rId5" w:history="1">
        <w:r w:rsidRPr="00C001CC">
          <w:rPr>
            <w:rStyle w:val="a4"/>
          </w:rPr>
          <w:t>https://cyberleninka.ru/</w:t>
        </w:r>
      </w:hyperlink>
      <w:r>
        <w:t xml:space="preserve"> (дата обращения: 30.11.2025).</w:t>
      </w:r>
    </w:p>
    <w:p w:rsidR="00684661" w:rsidRDefault="00684661" w:rsidP="00684661">
      <w:pPr>
        <w:tabs>
          <w:tab w:val="left" w:pos="709"/>
        </w:tabs>
        <w:spacing w:after="0" w:line="360" w:lineRule="auto"/>
        <w:jc w:val="both"/>
      </w:pPr>
      <w:r>
        <w:t xml:space="preserve">4. </w:t>
      </w:r>
      <w:r w:rsidRPr="00B94F83">
        <w:t xml:space="preserve">Клыпа О. В., Игнатьева П. С. Образовательные ресурсы дидактической игры // Проблемы современного педагогического образования. 2024. № 84-1. URL: </w:t>
      </w:r>
      <w:hyperlink r:id="rId6" w:history="1">
        <w:r w:rsidRPr="00C001CC">
          <w:rPr>
            <w:rStyle w:val="a4"/>
          </w:rPr>
          <w:t>https://cyberleninka.ru</w:t>
        </w:r>
      </w:hyperlink>
      <w:r>
        <w:t xml:space="preserve"> </w:t>
      </w:r>
      <w:r w:rsidRPr="00B94F83">
        <w:t xml:space="preserve"> (дата обращения: 03.12.2025).</w:t>
      </w:r>
    </w:p>
    <w:p w:rsidR="00684661" w:rsidRDefault="00684661" w:rsidP="00684661">
      <w:pPr>
        <w:widowControl w:val="0"/>
        <w:tabs>
          <w:tab w:val="left" w:pos="709"/>
        </w:tabs>
        <w:spacing w:after="0" w:line="360" w:lineRule="auto"/>
        <w:jc w:val="both"/>
      </w:pPr>
      <w:r>
        <w:t xml:space="preserve">5. </w:t>
      </w:r>
      <w:r w:rsidRPr="00B94F83">
        <w:t>Мельников, Д. Н. Методы формирования познавательных универсальных учебных действий у учащихся основной школы в процессе обучения / Д. Н. Мельников</w:t>
      </w:r>
      <w:r>
        <w:t xml:space="preserve"> </w:t>
      </w:r>
      <w:r w:rsidRPr="00B94F83">
        <w:t>// Молодой ученый. – 2023. – № 25 (472). – С. 333-337.</w:t>
      </w:r>
    </w:p>
    <w:p w:rsidR="00684661" w:rsidRPr="0027132E" w:rsidRDefault="00684661" w:rsidP="00684661">
      <w:pPr>
        <w:widowControl w:val="0"/>
        <w:tabs>
          <w:tab w:val="left" w:pos="709"/>
        </w:tabs>
        <w:spacing w:after="0" w:line="360" w:lineRule="auto"/>
        <w:jc w:val="both"/>
      </w:pPr>
      <w:r>
        <w:t xml:space="preserve">6. </w:t>
      </w:r>
      <w:r w:rsidRPr="00B94F83">
        <w:t>Сущность понятия «Дидактических игры» и роль дидактических игр в процессе обучения / А. О. Мельник, Н. М. Бухалина, С. П. Тетеркина, Е. А. Журавлева // Интерактивная наука. – 2022. – № 6(71). – С. 47-48</w:t>
      </w:r>
    </w:p>
    <w:p w:rsidR="00837A07" w:rsidRDefault="00684661">
      <w:bookmarkStart w:id="1" w:name="_GoBack"/>
      <w:bookmarkEnd w:id="1"/>
    </w:p>
    <w:sectPr w:rsidR="00837A07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D0D"/>
    <w:rsid w:val="004D6FBA"/>
    <w:rsid w:val="00636D0D"/>
    <w:rsid w:val="00684661"/>
    <w:rsid w:val="00C0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E8ED36-EEAA-4D18-B784-C337BD0C2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661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46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8466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yberleninka.ru" TargetMode="External"/><Relationship Id="rId5" Type="http://schemas.openxmlformats.org/officeDocument/2006/relationships/hyperlink" Target="https://cyberleninka.ru/" TargetMode="External"/><Relationship Id="rId4" Type="http://schemas.openxmlformats.org/officeDocument/2006/relationships/hyperlink" Target="https://fgos.ru/fgos/fgos-oo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2130</Words>
  <Characters>12146</Characters>
  <Application>Microsoft Office Word</Application>
  <DocSecurity>0</DocSecurity>
  <Lines>101</Lines>
  <Paragraphs>28</Paragraphs>
  <ScaleCrop>false</ScaleCrop>
  <Company/>
  <LinksUpToDate>false</LinksUpToDate>
  <CharactersWithSpaces>14248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2025-12-08T17:08:00Z</dcterms:created>
  <dcterms:modified xsi:type="dcterms:W3CDTF">2025-12-08T17:08:00Z</dcterms:modified>
</cp:coreProperties>
</file>