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29EB6" w14:textId="104FF0F6" w:rsidR="005804A1" w:rsidRDefault="005804A1" w:rsidP="000F0A3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5804A1">
        <w:rPr>
          <w:rFonts w:ascii="Times New Roman" w:hAnsi="Times New Roman" w:cs="Times New Roman"/>
          <w:b/>
          <w:bCs/>
          <w:sz w:val="28"/>
          <w:szCs w:val="28"/>
        </w:rPr>
        <w:t>Современные образовательные технологии и методики в коррекционно-развивающей работе учителя-дефектолога с детьми с ОВЗ</w:t>
      </w:r>
    </w:p>
    <w:p w14:paraId="65DBB7D9" w14:textId="77777777" w:rsidR="003F2ADC" w:rsidRDefault="003F2ADC" w:rsidP="003F2AD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4A2043F" w14:textId="0163CE1D" w:rsidR="001E0DC0" w:rsidRDefault="003F2ADC" w:rsidP="003F2ADC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Куприянова Ольга Николаевна, учитель-дефектолог</w:t>
      </w:r>
    </w:p>
    <w:p w14:paraId="37540117" w14:textId="77777777" w:rsidR="003F2ADC" w:rsidRPr="003F2ADC" w:rsidRDefault="003F2ADC" w:rsidP="003F2ADC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3F2ADC">
        <w:rPr>
          <w:rFonts w:ascii="Times New Roman" w:hAnsi="Times New Roman" w:cs="Times New Roman"/>
          <w:b/>
          <w:bCs/>
          <w:sz w:val="28"/>
          <w:szCs w:val="28"/>
        </w:rPr>
        <w:t xml:space="preserve">МАДОУ «Детский сад № 173» </w:t>
      </w:r>
      <w:proofErr w:type="spellStart"/>
      <w:r w:rsidRPr="003F2ADC">
        <w:rPr>
          <w:rFonts w:ascii="Times New Roman" w:hAnsi="Times New Roman" w:cs="Times New Roman"/>
          <w:b/>
          <w:bCs/>
          <w:sz w:val="28"/>
          <w:szCs w:val="28"/>
        </w:rPr>
        <w:t>г.о</w:t>
      </w:r>
      <w:proofErr w:type="spellEnd"/>
      <w:r w:rsidRPr="003F2ADC">
        <w:rPr>
          <w:rFonts w:ascii="Times New Roman" w:hAnsi="Times New Roman" w:cs="Times New Roman"/>
          <w:b/>
          <w:bCs/>
          <w:sz w:val="28"/>
          <w:szCs w:val="28"/>
        </w:rPr>
        <w:t xml:space="preserve">. Самара </w:t>
      </w:r>
    </w:p>
    <w:p w14:paraId="6CE6E215" w14:textId="77777777" w:rsidR="003F2ADC" w:rsidRPr="005804A1" w:rsidRDefault="003F2ADC" w:rsidP="005804A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2F6DFC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 w:rsidRPr="005804A1">
        <w:rPr>
          <w:rFonts w:ascii="Times New Roman" w:hAnsi="Times New Roman" w:cs="Times New Roman"/>
          <w:sz w:val="28"/>
          <w:szCs w:val="28"/>
        </w:rPr>
        <w:t> В статье рассматриваются актуальные педагогические технологии и методики, применяемые в работе учителя-дефектолога с детьми с ограниченными возможностями здоровья (ОВЗ). Анализируется потенциал цифровых инструментов, альтернативной коммуникации, нейропсихологических подходов и методов сенсорной интеграции в контексте реализации ФГОС и повышения качества коррекционного процесса.</w:t>
      </w:r>
    </w:p>
    <w:p w14:paraId="6F9B030F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sz w:val="28"/>
          <w:szCs w:val="28"/>
        </w:rPr>
        <w:t>Современная система образования предъявляет высокие требования к профессиональной компетенции учителя-дефектолога. Сегодня недостаточно владеть классическими методиками коррекции звукопроизношения или развития фонематического слуха. Эффективная коррекционно-развивающая работа с детьми с ОВЗ требует синтеза традиционных дефектологических знаний и инновационных технологий, учитывающих уникальные образовательные потребности каждого ребенка.</w:t>
      </w:r>
    </w:p>
    <w:p w14:paraId="28D13E3A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sz w:val="28"/>
          <w:szCs w:val="28"/>
        </w:rPr>
        <w:t>Основной вектор современной коррекционной педагогики сместился от простого исправления дефекта к поиску обходных путей обучения, созданию адаптивной среды и формированию у ребенка функциональных навыков, необходимых в жизни. Рассмотрим наиболее перспективные технологии и методики.</w:t>
      </w:r>
    </w:p>
    <w:p w14:paraId="7E4D0092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1. Цифровые и компьютерные технологии: от инструмента к мотиватору</w:t>
      </w:r>
    </w:p>
    <w:p w14:paraId="6B1BE882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sz w:val="28"/>
          <w:szCs w:val="28"/>
        </w:rPr>
        <w:t>Интерактивные средства обучения прочно вошли в кабинет дефектолога. Они позволяют решать сразу несколько задач:</w:t>
      </w:r>
    </w:p>
    <w:p w14:paraId="28B3ACA7" w14:textId="77777777" w:rsidR="005804A1" w:rsidRPr="005804A1" w:rsidRDefault="005804A1" w:rsidP="005804A1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Повышение мотивации:</w:t>
      </w:r>
      <w:r w:rsidRPr="005804A1">
        <w:rPr>
          <w:rFonts w:ascii="Times New Roman" w:hAnsi="Times New Roman" w:cs="Times New Roman"/>
          <w:sz w:val="28"/>
          <w:szCs w:val="28"/>
        </w:rPr>
        <w:t> Игровая форма подачи материала снижает негативизм к учебной деятельности, что особенно важно для детей с РАС и ЗПР.</w:t>
      </w:r>
    </w:p>
    <w:p w14:paraId="0FF34C07" w14:textId="77777777" w:rsidR="005804A1" w:rsidRPr="005804A1" w:rsidRDefault="005804A1" w:rsidP="005804A1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Моделирование жизненных ситуаций:</w:t>
      </w:r>
      <w:r w:rsidRPr="005804A1">
        <w:rPr>
          <w:rFonts w:ascii="Times New Roman" w:hAnsi="Times New Roman" w:cs="Times New Roman"/>
          <w:sz w:val="28"/>
          <w:szCs w:val="28"/>
        </w:rPr>
        <w:t> Специализированные программы и презентации позволяют в безопасной цифровой среде проигрывать социальные и бытовые сценарии.</w:t>
      </w:r>
    </w:p>
    <w:p w14:paraId="03B8555B" w14:textId="77777777" w:rsidR="005804A1" w:rsidRPr="005804A1" w:rsidRDefault="005804A1" w:rsidP="005804A1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Развитие ВПФ:</w:t>
      </w:r>
      <w:r w:rsidRPr="005804A1">
        <w:rPr>
          <w:rFonts w:ascii="Times New Roman" w:hAnsi="Times New Roman" w:cs="Times New Roman"/>
          <w:sz w:val="28"/>
          <w:szCs w:val="28"/>
        </w:rPr>
        <w:t> Использование интерактивных тренажеров (например, на платформе «</w:t>
      </w:r>
      <w:proofErr w:type="spellStart"/>
      <w:r w:rsidRPr="005804A1">
        <w:rPr>
          <w:rFonts w:ascii="Times New Roman" w:hAnsi="Times New Roman" w:cs="Times New Roman"/>
          <w:sz w:val="28"/>
          <w:szCs w:val="28"/>
        </w:rPr>
        <w:t>Мерсибо</w:t>
      </w:r>
      <w:proofErr w:type="spellEnd"/>
      <w:r w:rsidRPr="005804A1">
        <w:rPr>
          <w:rFonts w:ascii="Times New Roman" w:hAnsi="Times New Roman" w:cs="Times New Roman"/>
          <w:sz w:val="28"/>
          <w:szCs w:val="28"/>
        </w:rPr>
        <w:t>» или «Игры для мозга») позволяет развивать память, внимание и мышление в увлекательной для ребенка форме.</w:t>
      </w:r>
    </w:p>
    <w:p w14:paraId="51AF28FF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Методика применения:</w:t>
      </w:r>
      <w:r w:rsidRPr="005804A1">
        <w:rPr>
          <w:rFonts w:ascii="Times New Roman" w:hAnsi="Times New Roman" w:cs="Times New Roman"/>
          <w:sz w:val="28"/>
          <w:szCs w:val="28"/>
        </w:rPr>
        <w:t xml:space="preserve"> Дефектолог выступает не как наблюдатель за игрой ребенка на планшете, а как медиатор. Он комментирует действия, задает </w:t>
      </w:r>
      <w:r w:rsidRPr="005804A1">
        <w:rPr>
          <w:rFonts w:ascii="Times New Roman" w:hAnsi="Times New Roman" w:cs="Times New Roman"/>
          <w:sz w:val="28"/>
          <w:szCs w:val="28"/>
        </w:rPr>
        <w:lastRenderedPageBreak/>
        <w:t>наводящие вопросы, выстраивает диалог по поводу происходящего на экране, превращая компьютерное упражнение в акт коммуникации и обучения.</w:t>
      </w:r>
    </w:p>
    <w:p w14:paraId="47C4AD88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2. Технологии альтернативной и дополнительной коммуникации (АДК)</w:t>
      </w:r>
    </w:p>
    <w:p w14:paraId="5F420DA6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sz w:val="28"/>
          <w:szCs w:val="28"/>
        </w:rPr>
        <w:t>Для детей с тяжелыми множественными нарушениями развития (ТМНР), РАС, алалией, у которых речь отсутствует или находится в зачаточном состоянии, АДК становится единственным способом взаимодействия с миром.</w:t>
      </w:r>
    </w:p>
    <w:p w14:paraId="041291F1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sz w:val="28"/>
          <w:szCs w:val="28"/>
        </w:rPr>
        <w:t>Современный подход подразумевает использование:</w:t>
      </w:r>
    </w:p>
    <w:p w14:paraId="57758EF6" w14:textId="77777777" w:rsidR="005804A1" w:rsidRPr="005804A1" w:rsidRDefault="005804A1" w:rsidP="005804A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Системы PECS (</w:t>
      </w:r>
      <w:proofErr w:type="spellStart"/>
      <w:r w:rsidRPr="005804A1">
        <w:rPr>
          <w:rFonts w:ascii="Times New Roman" w:hAnsi="Times New Roman" w:cs="Times New Roman"/>
          <w:b/>
          <w:bCs/>
          <w:sz w:val="28"/>
          <w:szCs w:val="28"/>
        </w:rPr>
        <w:t>Picture</w:t>
      </w:r>
      <w:proofErr w:type="spellEnd"/>
      <w:r w:rsidRPr="005804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804A1">
        <w:rPr>
          <w:rFonts w:ascii="Times New Roman" w:hAnsi="Times New Roman" w:cs="Times New Roman"/>
          <w:b/>
          <w:bCs/>
          <w:sz w:val="28"/>
          <w:szCs w:val="28"/>
        </w:rPr>
        <w:t>Exchange</w:t>
      </w:r>
      <w:proofErr w:type="spellEnd"/>
      <w:r w:rsidRPr="005804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804A1">
        <w:rPr>
          <w:rFonts w:ascii="Times New Roman" w:hAnsi="Times New Roman" w:cs="Times New Roman"/>
          <w:b/>
          <w:bCs/>
          <w:sz w:val="28"/>
          <w:szCs w:val="28"/>
        </w:rPr>
        <w:t>Communication</w:t>
      </w:r>
      <w:proofErr w:type="spellEnd"/>
      <w:r w:rsidRPr="005804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804A1">
        <w:rPr>
          <w:rFonts w:ascii="Times New Roman" w:hAnsi="Times New Roman" w:cs="Times New Roman"/>
          <w:b/>
          <w:bCs/>
          <w:sz w:val="28"/>
          <w:szCs w:val="28"/>
        </w:rPr>
        <w:t>System</w:t>
      </w:r>
      <w:proofErr w:type="spellEnd"/>
      <w:r w:rsidRPr="005804A1">
        <w:rPr>
          <w:rFonts w:ascii="Times New Roman" w:hAnsi="Times New Roman" w:cs="Times New Roman"/>
          <w:b/>
          <w:bCs/>
          <w:sz w:val="28"/>
          <w:szCs w:val="28"/>
        </w:rPr>
        <w:t>):</w:t>
      </w:r>
      <w:r w:rsidRPr="005804A1">
        <w:rPr>
          <w:rFonts w:ascii="Times New Roman" w:hAnsi="Times New Roman" w:cs="Times New Roman"/>
          <w:sz w:val="28"/>
          <w:szCs w:val="28"/>
        </w:rPr>
        <w:t> Обучение ребенка инициировать коммуникацию путем обмена карточки на желаемый предмет или действие.</w:t>
      </w:r>
    </w:p>
    <w:p w14:paraId="53FA46FC" w14:textId="77777777" w:rsidR="005804A1" w:rsidRPr="005804A1" w:rsidRDefault="005804A1" w:rsidP="005804A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Жестового языка и «</w:t>
      </w:r>
      <w:proofErr w:type="spellStart"/>
      <w:r w:rsidRPr="005804A1">
        <w:rPr>
          <w:rFonts w:ascii="Times New Roman" w:hAnsi="Times New Roman" w:cs="Times New Roman"/>
          <w:b/>
          <w:bCs/>
          <w:sz w:val="28"/>
          <w:szCs w:val="28"/>
        </w:rPr>
        <w:t>Макатона</w:t>
      </w:r>
      <w:proofErr w:type="spellEnd"/>
      <w:r w:rsidRPr="005804A1">
        <w:rPr>
          <w:rFonts w:ascii="Times New Roman" w:hAnsi="Times New Roman" w:cs="Times New Roman"/>
          <w:b/>
          <w:bCs/>
          <w:sz w:val="28"/>
          <w:szCs w:val="28"/>
        </w:rPr>
        <w:t>»:</w:t>
      </w:r>
      <w:r w:rsidRPr="005804A1">
        <w:rPr>
          <w:rFonts w:ascii="Times New Roman" w:hAnsi="Times New Roman" w:cs="Times New Roman"/>
          <w:sz w:val="28"/>
          <w:szCs w:val="28"/>
        </w:rPr>
        <w:t> Использование жестов параллельно с речью для подкрепления смысла.</w:t>
      </w:r>
    </w:p>
    <w:p w14:paraId="438226A9" w14:textId="77777777" w:rsidR="005804A1" w:rsidRPr="005804A1" w:rsidRDefault="005804A1" w:rsidP="005804A1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Коммуникаторов и планшетов с синтезатором речи:</w:t>
      </w:r>
      <w:r w:rsidRPr="005804A1">
        <w:rPr>
          <w:rFonts w:ascii="Times New Roman" w:hAnsi="Times New Roman" w:cs="Times New Roman"/>
          <w:sz w:val="28"/>
          <w:szCs w:val="28"/>
        </w:rPr>
        <w:t> Высокотехнологичные средства для детей, понимающих речь, но неспособных говорить физически.</w:t>
      </w:r>
    </w:p>
    <w:p w14:paraId="7311F78F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Важно:</w:t>
      </w:r>
      <w:r w:rsidRPr="005804A1">
        <w:rPr>
          <w:rFonts w:ascii="Times New Roman" w:hAnsi="Times New Roman" w:cs="Times New Roman"/>
          <w:sz w:val="28"/>
          <w:szCs w:val="28"/>
        </w:rPr>
        <w:t> Внедрение АДК не тормозит развитие вербальной речи, а служит «мостом» к ней, снимая коммуникативный голод и снижая поведенческие проблемы, вызванные невозможностью выразить желание.</w:t>
      </w:r>
    </w:p>
    <w:p w14:paraId="135324CF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3. Нейропсихологические технологии и сенсомоторная интеграция</w:t>
      </w:r>
    </w:p>
    <w:p w14:paraId="77B7D66A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sz w:val="28"/>
          <w:szCs w:val="28"/>
        </w:rPr>
        <w:t>Современная дефектология немыслима без понимания мозговых механизмов нарушений. Метод </w:t>
      </w:r>
      <w:r w:rsidRPr="005804A1">
        <w:rPr>
          <w:rFonts w:ascii="Times New Roman" w:hAnsi="Times New Roman" w:cs="Times New Roman"/>
          <w:b/>
          <w:bCs/>
          <w:sz w:val="28"/>
          <w:szCs w:val="28"/>
        </w:rPr>
        <w:t>«замещающего онтогенеза»</w:t>
      </w:r>
      <w:r w:rsidRPr="005804A1">
        <w:rPr>
          <w:rFonts w:ascii="Times New Roman" w:hAnsi="Times New Roman" w:cs="Times New Roman"/>
          <w:sz w:val="28"/>
          <w:szCs w:val="28"/>
        </w:rPr>
        <w:t> (А.В. Семенович) и методы сенсорной интеграции (Э. Джин Айрес) становятся фундаментом коррекционной работы.</w:t>
      </w:r>
    </w:p>
    <w:p w14:paraId="62A989B5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sz w:val="28"/>
          <w:szCs w:val="28"/>
        </w:rPr>
        <w:t>В своей практике я активно использую:</w:t>
      </w:r>
    </w:p>
    <w:p w14:paraId="1D14BF7F" w14:textId="49764ACE" w:rsidR="005804A1" w:rsidRPr="005804A1" w:rsidRDefault="005804A1" w:rsidP="005804A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Глазодвигательные упражнения:</w:t>
      </w:r>
      <w:r w:rsidRPr="005804A1">
        <w:rPr>
          <w:rFonts w:ascii="Times New Roman" w:hAnsi="Times New Roman" w:cs="Times New Roman"/>
          <w:sz w:val="28"/>
          <w:szCs w:val="28"/>
        </w:rPr>
        <w:t> </w:t>
      </w:r>
      <w:r w:rsidR="00635EED">
        <w:rPr>
          <w:rFonts w:ascii="Times New Roman" w:hAnsi="Times New Roman" w:cs="Times New Roman"/>
          <w:sz w:val="28"/>
          <w:szCs w:val="28"/>
        </w:rPr>
        <w:t>п</w:t>
      </w:r>
      <w:r w:rsidRPr="005804A1">
        <w:rPr>
          <w:rFonts w:ascii="Times New Roman" w:hAnsi="Times New Roman" w:cs="Times New Roman"/>
          <w:sz w:val="28"/>
          <w:szCs w:val="28"/>
        </w:rPr>
        <w:t>озволяют расширить объем зрительного восприятия и активизировать структуры мозга, отвечающие за внимание и регуляцию.</w:t>
      </w:r>
    </w:p>
    <w:p w14:paraId="40031D57" w14:textId="2F819488" w:rsidR="005804A1" w:rsidRPr="005804A1" w:rsidRDefault="005804A1" w:rsidP="005804A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Дыхательные и телесно-ориентированные практики:</w:t>
      </w:r>
      <w:r w:rsidRPr="005804A1">
        <w:rPr>
          <w:rFonts w:ascii="Times New Roman" w:hAnsi="Times New Roman" w:cs="Times New Roman"/>
          <w:sz w:val="28"/>
          <w:szCs w:val="28"/>
        </w:rPr>
        <w:t> </w:t>
      </w:r>
      <w:r w:rsidR="00635EED">
        <w:rPr>
          <w:rFonts w:ascii="Times New Roman" w:hAnsi="Times New Roman" w:cs="Times New Roman"/>
          <w:sz w:val="28"/>
          <w:szCs w:val="28"/>
        </w:rPr>
        <w:t>п</w:t>
      </w:r>
      <w:r w:rsidRPr="005804A1">
        <w:rPr>
          <w:rFonts w:ascii="Times New Roman" w:hAnsi="Times New Roman" w:cs="Times New Roman"/>
          <w:sz w:val="28"/>
          <w:szCs w:val="28"/>
        </w:rPr>
        <w:t>омогают ребенку ощутить границы своего тела, снять мышечные зажимы, которые часто являются следствием неврологических проблем.</w:t>
      </w:r>
    </w:p>
    <w:p w14:paraId="528960E8" w14:textId="4400B2B2" w:rsidR="005804A1" w:rsidRPr="005804A1" w:rsidRDefault="005804A1" w:rsidP="005804A1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Работа с балансирами и сенсорным оборудованием:</w:t>
      </w:r>
      <w:r w:rsidRPr="005804A1">
        <w:rPr>
          <w:rFonts w:ascii="Times New Roman" w:hAnsi="Times New Roman" w:cs="Times New Roman"/>
          <w:sz w:val="28"/>
          <w:szCs w:val="28"/>
        </w:rPr>
        <w:t> </w:t>
      </w:r>
      <w:r w:rsidR="00635EED">
        <w:rPr>
          <w:rFonts w:ascii="Times New Roman" w:hAnsi="Times New Roman" w:cs="Times New Roman"/>
          <w:sz w:val="28"/>
          <w:szCs w:val="28"/>
        </w:rPr>
        <w:t>и</w:t>
      </w:r>
      <w:r w:rsidRPr="005804A1">
        <w:rPr>
          <w:rFonts w:ascii="Times New Roman" w:hAnsi="Times New Roman" w:cs="Times New Roman"/>
          <w:sz w:val="28"/>
          <w:szCs w:val="28"/>
        </w:rPr>
        <w:t xml:space="preserve">спользование балансировочной доски </w:t>
      </w:r>
      <w:proofErr w:type="spellStart"/>
      <w:r w:rsidRPr="005804A1">
        <w:rPr>
          <w:rFonts w:ascii="Times New Roman" w:hAnsi="Times New Roman" w:cs="Times New Roman"/>
          <w:sz w:val="28"/>
          <w:szCs w:val="28"/>
        </w:rPr>
        <w:t>Бильгоу</w:t>
      </w:r>
      <w:proofErr w:type="spellEnd"/>
      <w:r w:rsidRPr="005804A1">
        <w:rPr>
          <w:rFonts w:ascii="Times New Roman" w:hAnsi="Times New Roman" w:cs="Times New Roman"/>
          <w:sz w:val="28"/>
          <w:szCs w:val="28"/>
        </w:rPr>
        <w:t xml:space="preserve">, утяжелителей, </w:t>
      </w:r>
      <w:proofErr w:type="spellStart"/>
      <w:r w:rsidRPr="005804A1">
        <w:rPr>
          <w:rFonts w:ascii="Times New Roman" w:hAnsi="Times New Roman" w:cs="Times New Roman"/>
          <w:sz w:val="28"/>
          <w:szCs w:val="28"/>
        </w:rPr>
        <w:t>вибромассажеров</w:t>
      </w:r>
      <w:proofErr w:type="spellEnd"/>
      <w:r w:rsidRPr="005804A1">
        <w:rPr>
          <w:rFonts w:ascii="Times New Roman" w:hAnsi="Times New Roman" w:cs="Times New Roman"/>
          <w:sz w:val="28"/>
          <w:szCs w:val="28"/>
        </w:rPr>
        <w:t xml:space="preserve"> помогает «включить» вестибулярную и </w:t>
      </w:r>
      <w:proofErr w:type="spellStart"/>
      <w:r w:rsidRPr="005804A1">
        <w:rPr>
          <w:rFonts w:ascii="Times New Roman" w:hAnsi="Times New Roman" w:cs="Times New Roman"/>
          <w:sz w:val="28"/>
          <w:szCs w:val="28"/>
        </w:rPr>
        <w:t>проприоцептивную</w:t>
      </w:r>
      <w:proofErr w:type="spellEnd"/>
      <w:r w:rsidRPr="005804A1">
        <w:rPr>
          <w:rFonts w:ascii="Times New Roman" w:hAnsi="Times New Roman" w:cs="Times New Roman"/>
          <w:sz w:val="28"/>
          <w:szCs w:val="28"/>
        </w:rPr>
        <w:t xml:space="preserve"> системы, создавая базу для развития речи и учебных навыков.</w:t>
      </w:r>
    </w:p>
    <w:p w14:paraId="7B577700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Принцип:</w:t>
      </w:r>
      <w:r w:rsidRPr="005804A1">
        <w:rPr>
          <w:rFonts w:ascii="Times New Roman" w:hAnsi="Times New Roman" w:cs="Times New Roman"/>
          <w:sz w:val="28"/>
          <w:szCs w:val="28"/>
        </w:rPr>
        <w:t> «Снизу вверх» — сначала нормализуем фундамент (телесные ощущения, сенсорная обработка), затем надстраиваем высшие психические функции.</w:t>
      </w:r>
    </w:p>
    <w:p w14:paraId="657D2938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4. Технология прикладного анализа поведения (ABA)</w:t>
      </w:r>
    </w:p>
    <w:p w14:paraId="0DA32AAE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sz w:val="28"/>
          <w:szCs w:val="28"/>
        </w:rPr>
        <w:lastRenderedPageBreak/>
        <w:t>Для коррекции поведения и формирования навыков у детей с РАС и выраженными нарушениями поведения методики АВА-терапии незаменимы. В работе дефектолога мы часто берем на вооружение ее принципы:</w:t>
      </w:r>
    </w:p>
    <w:p w14:paraId="47A906D0" w14:textId="77777777" w:rsidR="005804A1" w:rsidRPr="005804A1" w:rsidRDefault="005804A1" w:rsidP="005804A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Визуальное расписание:</w:t>
      </w:r>
      <w:r w:rsidRPr="005804A1">
        <w:rPr>
          <w:rFonts w:ascii="Times New Roman" w:hAnsi="Times New Roman" w:cs="Times New Roman"/>
          <w:sz w:val="28"/>
          <w:szCs w:val="28"/>
        </w:rPr>
        <w:t> Структурирование времени и пространства снижает тревожность ребенка.</w:t>
      </w:r>
    </w:p>
    <w:p w14:paraId="3A773CD8" w14:textId="77777777" w:rsidR="005804A1" w:rsidRPr="005804A1" w:rsidRDefault="005804A1" w:rsidP="005804A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Система поощрений:</w:t>
      </w:r>
      <w:r w:rsidRPr="005804A1">
        <w:rPr>
          <w:rFonts w:ascii="Times New Roman" w:hAnsi="Times New Roman" w:cs="Times New Roman"/>
          <w:sz w:val="28"/>
          <w:szCs w:val="28"/>
        </w:rPr>
        <w:t> Использование жетонов и подкрепления для закрепления желаемого поведения (усидчивости, выполнения инструкции).</w:t>
      </w:r>
    </w:p>
    <w:p w14:paraId="0B65F7CC" w14:textId="77777777" w:rsidR="005804A1" w:rsidRPr="005804A1" w:rsidRDefault="005804A1" w:rsidP="005804A1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04A1">
        <w:rPr>
          <w:rFonts w:ascii="Times New Roman" w:hAnsi="Times New Roman" w:cs="Times New Roman"/>
          <w:b/>
          <w:bCs/>
          <w:sz w:val="28"/>
          <w:szCs w:val="28"/>
        </w:rPr>
        <w:t>Тейч</w:t>
      </w:r>
      <w:proofErr w:type="spellEnd"/>
      <w:r w:rsidRPr="005804A1">
        <w:rPr>
          <w:rFonts w:ascii="Times New Roman" w:hAnsi="Times New Roman" w:cs="Times New Roman"/>
          <w:b/>
          <w:bCs/>
          <w:sz w:val="28"/>
          <w:szCs w:val="28"/>
        </w:rPr>
        <w:t>-программы (TEACCH):</w:t>
      </w:r>
      <w:r w:rsidRPr="005804A1">
        <w:rPr>
          <w:rFonts w:ascii="Times New Roman" w:hAnsi="Times New Roman" w:cs="Times New Roman"/>
          <w:sz w:val="28"/>
          <w:szCs w:val="28"/>
        </w:rPr>
        <w:t> Структурированное обучение через визуально организованные задания, где ребенок видит начало, процесс и конечный результат работы.</w:t>
      </w:r>
    </w:p>
    <w:p w14:paraId="61E011F7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5. Арт-терапевтические технологии и песочная терапия</w:t>
      </w:r>
    </w:p>
    <w:p w14:paraId="6C1E2E28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sz w:val="28"/>
          <w:szCs w:val="28"/>
        </w:rPr>
        <w:t>Работа с эмоционально-волевой сферой — неотъемлемая часть деятельности дефектолога.</w:t>
      </w:r>
    </w:p>
    <w:p w14:paraId="5CDDB748" w14:textId="77777777" w:rsidR="005804A1" w:rsidRPr="005804A1" w:rsidRDefault="005804A1" w:rsidP="005804A1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Песочная терапия (</w:t>
      </w:r>
      <w:proofErr w:type="spellStart"/>
      <w:r w:rsidRPr="005804A1">
        <w:rPr>
          <w:rFonts w:ascii="Times New Roman" w:hAnsi="Times New Roman" w:cs="Times New Roman"/>
          <w:b/>
          <w:bCs/>
          <w:sz w:val="28"/>
          <w:szCs w:val="28"/>
        </w:rPr>
        <w:t>sand-play</w:t>
      </w:r>
      <w:proofErr w:type="spellEnd"/>
      <w:r w:rsidRPr="005804A1">
        <w:rPr>
          <w:rFonts w:ascii="Times New Roman" w:hAnsi="Times New Roman" w:cs="Times New Roman"/>
          <w:b/>
          <w:bCs/>
          <w:sz w:val="28"/>
          <w:szCs w:val="28"/>
        </w:rPr>
        <w:t>)</w:t>
      </w:r>
      <w:proofErr w:type="gramStart"/>
      <w:r w:rsidRPr="005804A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804A1">
        <w:rPr>
          <w:rFonts w:ascii="Times New Roman" w:hAnsi="Times New Roman" w:cs="Times New Roman"/>
          <w:sz w:val="28"/>
          <w:szCs w:val="28"/>
        </w:rPr>
        <w:t> Позволяет</w:t>
      </w:r>
      <w:proofErr w:type="gramEnd"/>
      <w:r w:rsidRPr="005804A1">
        <w:rPr>
          <w:rFonts w:ascii="Times New Roman" w:hAnsi="Times New Roman" w:cs="Times New Roman"/>
          <w:sz w:val="28"/>
          <w:szCs w:val="28"/>
        </w:rPr>
        <w:t xml:space="preserve"> проиграть травмирующие ситуации, развивает тактильную чувствительность и воображение. В коррекционном плане важно использование песка для отработки лексических тем и развития связной речи (строим город, рассказываем, кто в нем живет).</w:t>
      </w:r>
    </w:p>
    <w:p w14:paraId="40CD1DA6" w14:textId="77777777" w:rsidR="005804A1" w:rsidRPr="005804A1" w:rsidRDefault="005804A1" w:rsidP="005804A1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 xml:space="preserve">Сказкотерапия и </w:t>
      </w:r>
      <w:proofErr w:type="spellStart"/>
      <w:r w:rsidRPr="005804A1">
        <w:rPr>
          <w:rFonts w:ascii="Times New Roman" w:hAnsi="Times New Roman" w:cs="Times New Roman"/>
          <w:b/>
          <w:bCs/>
          <w:sz w:val="28"/>
          <w:szCs w:val="28"/>
        </w:rPr>
        <w:t>куклотерапия</w:t>
      </w:r>
      <w:proofErr w:type="spellEnd"/>
      <w:proofErr w:type="gramStart"/>
      <w:r w:rsidRPr="005804A1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5804A1">
        <w:rPr>
          <w:rFonts w:ascii="Times New Roman" w:hAnsi="Times New Roman" w:cs="Times New Roman"/>
          <w:sz w:val="28"/>
          <w:szCs w:val="28"/>
        </w:rPr>
        <w:t> Через</w:t>
      </w:r>
      <w:proofErr w:type="gramEnd"/>
      <w:r w:rsidRPr="005804A1">
        <w:rPr>
          <w:rFonts w:ascii="Times New Roman" w:hAnsi="Times New Roman" w:cs="Times New Roman"/>
          <w:sz w:val="28"/>
          <w:szCs w:val="28"/>
        </w:rPr>
        <w:t xml:space="preserve"> сказку ребенку легче транслировать социально приемлемые модели поведения и нравственные нормы.</w:t>
      </w:r>
    </w:p>
    <w:p w14:paraId="17F730A4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Методические принципы реализации технологий</w:t>
      </w:r>
    </w:p>
    <w:p w14:paraId="0111B410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sz w:val="28"/>
          <w:szCs w:val="28"/>
        </w:rPr>
        <w:t>Внедрение современных технологий будет успешным только при соблюдении ряда условий:</w:t>
      </w:r>
    </w:p>
    <w:p w14:paraId="1F356AEF" w14:textId="77777777" w:rsidR="005804A1" w:rsidRPr="005804A1" w:rsidRDefault="005804A1" w:rsidP="005804A1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Дифференциация и индивидуализация:</w:t>
      </w:r>
      <w:r w:rsidRPr="005804A1">
        <w:rPr>
          <w:rFonts w:ascii="Times New Roman" w:hAnsi="Times New Roman" w:cs="Times New Roman"/>
          <w:sz w:val="28"/>
          <w:szCs w:val="28"/>
        </w:rPr>
        <w:t> Технология подбирается строго под уровень актуального развития ребенка и структуру его дефекта. То, что эффективно для ребенка с ЗПР, может быть бесполезно для ребенка с ДЦП.</w:t>
      </w:r>
    </w:p>
    <w:p w14:paraId="5F54113D" w14:textId="77777777" w:rsidR="005804A1" w:rsidRPr="005804A1" w:rsidRDefault="005804A1" w:rsidP="005804A1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Междисциплинарный подход:</w:t>
      </w:r>
      <w:r w:rsidRPr="005804A1">
        <w:rPr>
          <w:rFonts w:ascii="Times New Roman" w:hAnsi="Times New Roman" w:cs="Times New Roman"/>
          <w:sz w:val="28"/>
          <w:szCs w:val="28"/>
        </w:rPr>
        <w:t> Работа дефектолога должна быть синхронизирована с работой логопеда, психолога, тьютора и родителей. Технологии должны пронизывать всю жизнь ребенка, а не быть «гостевым» методом на занятии.</w:t>
      </w:r>
    </w:p>
    <w:p w14:paraId="37264244" w14:textId="77777777" w:rsidR="005804A1" w:rsidRPr="005804A1" w:rsidRDefault="005804A1" w:rsidP="005804A1">
      <w:pPr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04A1">
        <w:rPr>
          <w:rFonts w:ascii="Times New Roman" w:hAnsi="Times New Roman" w:cs="Times New Roman"/>
          <w:b/>
          <w:bCs/>
          <w:sz w:val="28"/>
          <w:szCs w:val="28"/>
        </w:rPr>
        <w:t>Дозированность</w:t>
      </w:r>
      <w:proofErr w:type="spellEnd"/>
      <w:r w:rsidRPr="005804A1">
        <w:rPr>
          <w:rFonts w:ascii="Times New Roman" w:hAnsi="Times New Roman" w:cs="Times New Roman"/>
          <w:b/>
          <w:bCs/>
          <w:sz w:val="28"/>
          <w:szCs w:val="28"/>
        </w:rPr>
        <w:t xml:space="preserve"> и рефлексия:</w:t>
      </w:r>
      <w:r w:rsidRPr="005804A1">
        <w:rPr>
          <w:rFonts w:ascii="Times New Roman" w:hAnsi="Times New Roman" w:cs="Times New Roman"/>
          <w:sz w:val="28"/>
          <w:szCs w:val="28"/>
        </w:rPr>
        <w:t> Любая интерактивная или сенсорная нагрузка должна строго дозироваться, чтобы не спровоцировать перевозбуждение нервной системы.</w:t>
      </w:r>
    </w:p>
    <w:p w14:paraId="51C8F87A" w14:textId="77777777" w:rsidR="005804A1" w:rsidRP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804A1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25F14EFE" w14:textId="7457C84A" w:rsidR="005804A1" w:rsidRDefault="005804A1" w:rsidP="00580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04A1">
        <w:rPr>
          <w:rFonts w:ascii="Times New Roman" w:hAnsi="Times New Roman" w:cs="Times New Roman"/>
          <w:sz w:val="28"/>
          <w:szCs w:val="28"/>
        </w:rPr>
        <w:t xml:space="preserve">Современный учитель-дефектолог — это специалист-универсал, владеющий широким спектром технологий: от классической дидактики до цифровых и </w:t>
      </w:r>
      <w:r w:rsidRPr="005804A1">
        <w:rPr>
          <w:rFonts w:ascii="Times New Roman" w:hAnsi="Times New Roman" w:cs="Times New Roman"/>
          <w:sz w:val="28"/>
          <w:szCs w:val="28"/>
        </w:rPr>
        <w:lastRenderedPageBreak/>
        <w:t>нейропсихологических методов. Однако главным инструментом была и остается способность увидеть за диагнозом личность, создать ситуацию успеха и повести ребенка по его уникальному маршруту развития. Сочетание высокой технической оснащенности и подлинного гуманизма — вот формула успеха коррекционно-развивающей работы сегодня</w:t>
      </w:r>
      <w:r w:rsidR="000F0A3F">
        <w:rPr>
          <w:rFonts w:ascii="Times New Roman" w:hAnsi="Times New Roman" w:cs="Times New Roman"/>
          <w:sz w:val="28"/>
          <w:szCs w:val="28"/>
        </w:rPr>
        <w:t>.</w:t>
      </w:r>
    </w:p>
    <w:p w14:paraId="66ABA768" w14:textId="77777777" w:rsidR="000F0A3F" w:rsidRPr="005804A1" w:rsidRDefault="000F0A3F" w:rsidP="00580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9490EE" w14:textId="14D95FB2" w:rsidR="000F0A3F" w:rsidRPr="000F0A3F" w:rsidRDefault="000F0A3F" w:rsidP="000F0A3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0F0A3F">
        <w:rPr>
          <w:rFonts w:ascii="Times New Roman" w:hAnsi="Times New Roman" w:cs="Times New Roman"/>
          <w:b/>
          <w:bCs/>
          <w:sz w:val="28"/>
          <w:szCs w:val="28"/>
        </w:rPr>
        <w:t>писок литературы</w:t>
      </w:r>
    </w:p>
    <w:p w14:paraId="0F5E7504" w14:textId="460F8EFD" w:rsidR="000F0A3F" w:rsidRPr="000F0A3F" w:rsidRDefault="000F0A3F" w:rsidP="000F0A3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0F0A3F">
        <w:rPr>
          <w:rFonts w:ascii="Times New Roman" w:hAnsi="Times New Roman" w:cs="Times New Roman"/>
          <w:bCs/>
          <w:sz w:val="28"/>
          <w:szCs w:val="28"/>
        </w:rPr>
        <w:t xml:space="preserve">. Артемьева, Д. Е. Изучение когнитивных особенностей обучающихся с расстройствами аутистического спектра, существенных для освоения естественно-научных дисциплин / Д. Е. Артемьева // Вестник </w:t>
      </w:r>
      <w:proofErr w:type="spellStart"/>
      <w:r w:rsidRPr="000F0A3F">
        <w:rPr>
          <w:rFonts w:ascii="Times New Roman" w:hAnsi="Times New Roman" w:cs="Times New Roman"/>
          <w:bCs/>
          <w:sz w:val="28"/>
          <w:szCs w:val="28"/>
        </w:rPr>
        <w:t>Мининского</w:t>
      </w:r>
      <w:proofErr w:type="spellEnd"/>
      <w:r w:rsidRPr="000F0A3F">
        <w:rPr>
          <w:rFonts w:ascii="Times New Roman" w:hAnsi="Times New Roman" w:cs="Times New Roman"/>
          <w:bCs/>
          <w:sz w:val="28"/>
          <w:szCs w:val="28"/>
        </w:rPr>
        <w:t xml:space="preserve"> университета. — 2025. — Т. 13, № 3. — С. 45–58. — ISSN 2307-1281</w:t>
      </w:r>
    </w:p>
    <w:p w14:paraId="72840296" w14:textId="77777777" w:rsidR="000F0A3F" w:rsidRPr="000F0A3F" w:rsidRDefault="000F0A3F" w:rsidP="000F0A3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A3F">
        <w:rPr>
          <w:rFonts w:ascii="Times New Roman" w:hAnsi="Times New Roman" w:cs="Times New Roman"/>
          <w:bCs/>
          <w:sz w:val="28"/>
          <w:szCs w:val="28"/>
        </w:rPr>
        <w:t xml:space="preserve">2. Архипова, О. В. Развитие коммуникативных навыков детей с РАС / О. В. Архипова, М. Ю. </w:t>
      </w:r>
      <w:proofErr w:type="spellStart"/>
      <w:r w:rsidRPr="000F0A3F">
        <w:rPr>
          <w:rFonts w:ascii="Times New Roman" w:hAnsi="Times New Roman" w:cs="Times New Roman"/>
          <w:bCs/>
          <w:sz w:val="28"/>
          <w:szCs w:val="28"/>
        </w:rPr>
        <w:t>Жиличкина</w:t>
      </w:r>
      <w:proofErr w:type="spellEnd"/>
      <w:r w:rsidRPr="000F0A3F">
        <w:rPr>
          <w:rFonts w:ascii="Times New Roman" w:hAnsi="Times New Roman" w:cs="Times New Roman"/>
          <w:bCs/>
          <w:sz w:val="28"/>
          <w:szCs w:val="28"/>
        </w:rPr>
        <w:t xml:space="preserve"> // Дошкольная педагогика. — 2024. — № 5. — С. 41–43. — ISSN 1726-0973</w:t>
      </w:r>
    </w:p>
    <w:p w14:paraId="41052FFB" w14:textId="72F84AAE" w:rsidR="000F0A3F" w:rsidRDefault="000F0A3F" w:rsidP="000F0A3F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0F0A3F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0F0A3F">
        <w:rPr>
          <w:rFonts w:ascii="Times New Roman" w:hAnsi="Times New Roman" w:cs="Times New Roman"/>
          <w:bCs/>
          <w:sz w:val="28"/>
          <w:szCs w:val="28"/>
        </w:rPr>
        <w:t>Микляева</w:t>
      </w:r>
      <w:proofErr w:type="spellEnd"/>
      <w:r w:rsidRPr="000F0A3F">
        <w:rPr>
          <w:rFonts w:ascii="Times New Roman" w:hAnsi="Times New Roman" w:cs="Times New Roman"/>
          <w:bCs/>
          <w:sz w:val="28"/>
          <w:szCs w:val="28"/>
        </w:rPr>
        <w:t xml:space="preserve">, Н. В. Лечебная педагогика в дошкольной </w:t>
      </w:r>
      <w:proofErr w:type="gramStart"/>
      <w:r w:rsidRPr="000F0A3F">
        <w:rPr>
          <w:rFonts w:ascii="Times New Roman" w:hAnsi="Times New Roman" w:cs="Times New Roman"/>
          <w:bCs/>
          <w:sz w:val="28"/>
          <w:szCs w:val="28"/>
        </w:rPr>
        <w:t>дефектологии :</w:t>
      </w:r>
      <w:proofErr w:type="gramEnd"/>
      <w:r w:rsidRPr="000F0A3F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вузов / Н. В. </w:t>
      </w:r>
      <w:proofErr w:type="spellStart"/>
      <w:r w:rsidRPr="000F0A3F">
        <w:rPr>
          <w:rFonts w:ascii="Times New Roman" w:hAnsi="Times New Roman" w:cs="Times New Roman"/>
          <w:bCs/>
          <w:sz w:val="28"/>
          <w:szCs w:val="28"/>
        </w:rPr>
        <w:t>Микляева</w:t>
      </w:r>
      <w:proofErr w:type="spellEnd"/>
      <w:r w:rsidRPr="000F0A3F">
        <w:rPr>
          <w:rFonts w:ascii="Times New Roman" w:hAnsi="Times New Roman" w:cs="Times New Roman"/>
          <w:bCs/>
          <w:sz w:val="28"/>
          <w:szCs w:val="28"/>
        </w:rPr>
        <w:t xml:space="preserve">. — </w:t>
      </w:r>
      <w:proofErr w:type="gramStart"/>
      <w:r w:rsidRPr="000F0A3F">
        <w:rPr>
          <w:rFonts w:ascii="Times New Roman" w:hAnsi="Times New Roman" w:cs="Times New Roman"/>
          <w:bCs/>
          <w:sz w:val="28"/>
          <w:szCs w:val="28"/>
        </w:rPr>
        <w:t>Москва :</w:t>
      </w:r>
      <w:proofErr w:type="gramEnd"/>
      <w:r w:rsidRPr="000F0A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F0A3F"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 w:rsidRPr="000F0A3F">
        <w:rPr>
          <w:rFonts w:ascii="Times New Roman" w:hAnsi="Times New Roman" w:cs="Times New Roman"/>
          <w:bCs/>
          <w:sz w:val="28"/>
          <w:szCs w:val="28"/>
        </w:rPr>
        <w:t>, 2024. — 387 с. — (Высшее образование). — ISBN 978-5-534-18845-5</w:t>
      </w:r>
    </w:p>
    <w:p w14:paraId="4D928619" w14:textId="0F6CACFB" w:rsidR="000F0A3F" w:rsidRPr="000F0A3F" w:rsidRDefault="000F0A3F" w:rsidP="000F0A3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0F0A3F">
        <w:rPr>
          <w:rFonts w:ascii="Times New Roman" w:hAnsi="Times New Roman" w:cs="Times New Roman"/>
          <w:bCs/>
          <w:sz w:val="28"/>
          <w:szCs w:val="28"/>
        </w:rPr>
        <w:t>. Никольская, О. С. О некоторых общих требованиях к определению особых образовательных потребностей (на примере детей с РАС) / О. С. Никольская // Дефектология. — 2024. — № 2. — С. 12–19. — ISSN 0130-3074</w:t>
      </w:r>
    </w:p>
    <w:p w14:paraId="13EE8249" w14:textId="214E4D8A" w:rsidR="000F0A3F" w:rsidRPr="000F0A3F" w:rsidRDefault="000F0A3F" w:rsidP="000F0A3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0F0A3F">
        <w:rPr>
          <w:rFonts w:ascii="Times New Roman" w:hAnsi="Times New Roman" w:cs="Times New Roman"/>
          <w:bCs/>
          <w:sz w:val="28"/>
          <w:szCs w:val="28"/>
        </w:rPr>
        <w:t xml:space="preserve">. Никольская, О. С. Специальная педагогика и психология. Аутизм и расстройства аутистического </w:t>
      </w:r>
      <w:proofErr w:type="gramStart"/>
      <w:r w:rsidRPr="000F0A3F">
        <w:rPr>
          <w:rFonts w:ascii="Times New Roman" w:hAnsi="Times New Roman" w:cs="Times New Roman"/>
          <w:bCs/>
          <w:sz w:val="28"/>
          <w:szCs w:val="28"/>
        </w:rPr>
        <w:t>спектра :</w:t>
      </w:r>
      <w:proofErr w:type="gramEnd"/>
      <w:r w:rsidRPr="000F0A3F">
        <w:rPr>
          <w:rFonts w:ascii="Times New Roman" w:hAnsi="Times New Roman" w:cs="Times New Roman"/>
          <w:bCs/>
          <w:sz w:val="28"/>
          <w:szCs w:val="28"/>
        </w:rPr>
        <w:t xml:space="preserve"> учебник для вузов / О. С. Никольская. — </w:t>
      </w:r>
      <w:proofErr w:type="gramStart"/>
      <w:r w:rsidRPr="000F0A3F">
        <w:rPr>
          <w:rFonts w:ascii="Times New Roman" w:hAnsi="Times New Roman" w:cs="Times New Roman"/>
          <w:bCs/>
          <w:sz w:val="28"/>
          <w:szCs w:val="28"/>
        </w:rPr>
        <w:t>Москва :</w:t>
      </w:r>
      <w:proofErr w:type="gramEnd"/>
      <w:r w:rsidRPr="000F0A3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F0A3F"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 w:rsidRPr="000F0A3F">
        <w:rPr>
          <w:rFonts w:ascii="Times New Roman" w:hAnsi="Times New Roman" w:cs="Times New Roman"/>
          <w:bCs/>
          <w:sz w:val="28"/>
          <w:szCs w:val="28"/>
        </w:rPr>
        <w:t>, 2025. — 294 с. — (Высшее образование). — ISBN 978-5-534-18372-6</w:t>
      </w:r>
    </w:p>
    <w:p w14:paraId="7428A8CC" w14:textId="57679184" w:rsidR="000F0A3F" w:rsidRDefault="000F0A3F" w:rsidP="000F0A3F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0F0A3F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0F0A3F">
        <w:rPr>
          <w:rFonts w:ascii="Times New Roman" w:hAnsi="Times New Roman" w:cs="Times New Roman"/>
          <w:bCs/>
          <w:sz w:val="28"/>
          <w:szCs w:val="28"/>
        </w:rPr>
        <w:t>Нурлыгаянов</w:t>
      </w:r>
      <w:proofErr w:type="spellEnd"/>
      <w:r w:rsidRPr="000F0A3F">
        <w:rPr>
          <w:rFonts w:ascii="Times New Roman" w:hAnsi="Times New Roman" w:cs="Times New Roman"/>
          <w:bCs/>
          <w:sz w:val="28"/>
          <w:szCs w:val="28"/>
        </w:rPr>
        <w:t xml:space="preserve">, И. Н. Представления педагогов о реализации педагогического процесса в условиях инклюзивного образования детей с ОВЗ в России / И. Н. </w:t>
      </w:r>
      <w:proofErr w:type="spellStart"/>
      <w:r w:rsidRPr="000F0A3F">
        <w:rPr>
          <w:rFonts w:ascii="Times New Roman" w:hAnsi="Times New Roman" w:cs="Times New Roman"/>
          <w:bCs/>
          <w:sz w:val="28"/>
          <w:szCs w:val="28"/>
        </w:rPr>
        <w:t>Нурлыгаянов</w:t>
      </w:r>
      <w:proofErr w:type="spellEnd"/>
      <w:r w:rsidRPr="000F0A3F">
        <w:rPr>
          <w:rFonts w:ascii="Times New Roman" w:hAnsi="Times New Roman" w:cs="Times New Roman"/>
          <w:bCs/>
          <w:sz w:val="28"/>
          <w:szCs w:val="28"/>
        </w:rPr>
        <w:t>, С. Б. Лазуренко // Психологическая наука и образование. — 2024. — Т. 29, № 5. — С. 99–109. — URL: </w:t>
      </w:r>
    </w:p>
    <w:p w14:paraId="3E0CAD7F" w14:textId="3D08E378" w:rsidR="000F0A3F" w:rsidRPr="000F0A3F" w:rsidRDefault="000F0A3F" w:rsidP="000F0A3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0F0A3F">
          <w:rPr>
            <w:rStyle w:val="a3"/>
            <w:rFonts w:ascii="Times New Roman" w:hAnsi="Times New Roman" w:cs="Times New Roman"/>
            <w:bCs/>
            <w:sz w:val="28"/>
            <w:szCs w:val="28"/>
          </w:rPr>
          <w:t>https://psyjournals.ru/journals/pse/archive/2024_n5/Nurlygayanov_Lazurenko</w:t>
        </w:r>
      </w:hyperlink>
    </w:p>
    <w:p w14:paraId="2D101438" w14:textId="17B90056" w:rsidR="000F0A3F" w:rsidRPr="000F0A3F" w:rsidRDefault="000F0A3F" w:rsidP="000F0A3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0F0A3F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0F0A3F">
        <w:rPr>
          <w:rFonts w:ascii="Times New Roman" w:hAnsi="Times New Roman" w:cs="Times New Roman"/>
          <w:bCs/>
          <w:sz w:val="28"/>
          <w:szCs w:val="28"/>
        </w:rPr>
        <w:t>Стребелева</w:t>
      </w:r>
      <w:proofErr w:type="spellEnd"/>
      <w:r w:rsidRPr="000F0A3F">
        <w:rPr>
          <w:rFonts w:ascii="Times New Roman" w:hAnsi="Times New Roman" w:cs="Times New Roman"/>
          <w:bCs/>
          <w:sz w:val="28"/>
          <w:szCs w:val="28"/>
        </w:rPr>
        <w:t xml:space="preserve">, Е. А. Ретроспектива исследований в дошкольном воспитании детей с интеллектуальными нарушениями / Е. А. </w:t>
      </w:r>
      <w:proofErr w:type="spellStart"/>
      <w:r w:rsidRPr="000F0A3F">
        <w:rPr>
          <w:rFonts w:ascii="Times New Roman" w:hAnsi="Times New Roman" w:cs="Times New Roman"/>
          <w:bCs/>
          <w:sz w:val="28"/>
          <w:szCs w:val="28"/>
        </w:rPr>
        <w:t>Стребелева</w:t>
      </w:r>
      <w:proofErr w:type="spellEnd"/>
      <w:r w:rsidRPr="000F0A3F">
        <w:rPr>
          <w:rFonts w:ascii="Times New Roman" w:hAnsi="Times New Roman" w:cs="Times New Roman"/>
          <w:bCs/>
          <w:sz w:val="28"/>
          <w:szCs w:val="28"/>
        </w:rPr>
        <w:t xml:space="preserve"> // Дефектология. — 2023. — № 6. — С. 24–32. — ISSN 0130-3074</w:t>
      </w:r>
    </w:p>
    <w:p w14:paraId="75E7F310" w14:textId="77777777" w:rsidR="00280987" w:rsidRPr="005804A1" w:rsidRDefault="00280987" w:rsidP="00580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0987" w:rsidRPr="00580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A0B29"/>
    <w:multiLevelType w:val="multilevel"/>
    <w:tmpl w:val="8B943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CA5018"/>
    <w:multiLevelType w:val="multilevel"/>
    <w:tmpl w:val="F9A4A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9D6D53"/>
    <w:multiLevelType w:val="multilevel"/>
    <w:tmpl w:val="C66E2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47624"/>
    <w:multiLevelType w:val="multilevel"/>
    <w:tmpl w:val="0C3A4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B542BF"/>
    <w:multiLevelType w:val="multilevel"/>
    <w:tmpl w:val="A4F25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984BB6"/>
    <w:multiLevelType w:val="multilevel"/>
    <w:tmpl w:val="7436A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193287"/>
    <w:multiLevelType w:val="multilevel"/>
    <w:tmpl w:val="525AA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495D17"/>
    <w:multiLevelType w:val="multilevel"/>
    <w:tmpl w:val="F790D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F7499B"/>
    <w:multiLevelType w:val="multilevel"/>
    <w:tmpl w:val="27D22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556416"/>
    <w:multiLevelType w:val="multilevel"/>
    <w:tmpl w:val="C6A2A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530A79"/>
    <w:multiLevelType w:val="multilevel"/>
    <w:tmpl w:val="E2821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7622FF"/>
    <w:multiLevelType w:val="multilevel"/>
    <w:tmpl w:val="85B88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1"/>
  </w:num>
  <w:num w:numId="5">
    <w:abstractNumId w:val="2"/>
  </w:num>
  <w:num w:numId="6">
    <w:abstractNumId w:val="0"/>
  </w:num>
  <w:num w:numId="7">
    <w:abstractNumId w:val="1"/>
  </w:num>
  <w:num w:numId="8">
    <w:abstractNumId w:val="9"/>
  </w:num>
  <w:num w:numId="9">
    <w:abstractNumId w:val="3"/>
  </w:num>
  <w:num w:numId="10">
    <w:abstractNumId w:val="8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8A3"/>
    <w:rsid w:val="000F0A3F"/>
    <w:rsid w:val="001E0DC0"/>
    <w:rsid w:val="00280987"/>
    <w:rsid w:val="003F2ADC"/>
    <w:rsid w:val="005804A1"/>
    <w:rsid w:val="006358A3"/>
    <w:rsid w:val="0063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8FB7"/>
  <w15:chartTrackingRefBased/>
  <w15:docId w15:val="{1F8E5ACB-9981-4281-923D-A8FA758A5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0A3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F0A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0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syjournals.ru/journals/pse/archive/2024_n5/Nurlygayanov_Lazurenk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2026-02-19T07:44:00Z</dcterms:created>
  <dcterms:modified xsi:type="dcterms:W3CDTF">2026-02-19T08:12:00Z</dcterms:modified>
</cp:coreProperties>
</file>