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9BDB2F" w14:textId="5AF3B2E1" w:rsidR="00485A27" w:rsidRPr="00432FD1" w:rsidRDefault="00485A27" w:rsidP="00485A27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2FD1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14:paraId="4B347184" w14:textId="77777777" w:rsidR="00485A27" w:rsidRPr="00222FA0" w:rsidRDefault="00485A27" w:rsidP="00485A27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181818"/>
          <w:sz w:val="28"/>
          <w:szCs w:val="28"/>
        </w:rPr>
      </w:pPr>
      <w:r>
        <w:rPr>
          <w:rFonts w:ascii="Times New Roman" w:hAnsi="Times New Roman" w:cs="Times New Roman"/>
          <w:color w:val="181818"/>
          <w:sz w:val="28"/>
          <w:szCs w:val="28"/>
        </w:rPr>
        <w:t xml:space="preserve">  </w:t>
      </w:r>
      <w:r>
        <w:rPr>
          <w:color w:val="181818"/>
          <w:sz w:val="28"/>
          <w:szCs w:val="28"/>
        </w:rPr>
        <w:t xml:space="preserve">       </w:t>
      </w:r>
      <w:r w:rsidRPr="00222FA0">
        <w:rPr>
          <w:rFonts w:ascii="Times New Roman" w:hAnsi="Times New Roman" w:cs="Times New Roman"/>
          <w:color w:val="181818"/>
          <w:sz w:val="28"/>
          <w:szCs w:val="28"/>
        </w:rPr>
        <w:tab/>
        <w:t>Содержание нравственного воспитания дошкольников включают в себя решение множества задач, в том числе и воспитание любви к Родине, семье, уважительного отношения к своим родителям, дому.</w:t>
      </w:r>
    </w:p>
    <w:p w14:paraId="35F3ADD2" w14:textId="77777777" w:rsidR="00485A27" w:rsidRDefault="00485A27" w:rsidP="00485A27">
      <w:pPr>
        <w:pStyle w:val="a7"/>
        <w:shd w:val="clear" w:color="auto" w:fill="FFFFFF"/>
        <w:spacing w:after="0" w:line="360" w:lineRule="auto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       </w:t>
      </w:r>
      <w:r>
        <w:rPr>
          <w:color w:val="000000"/>
          <w:szCs w:val="28"/>
        </w:rPr>
        <w:tab/>
      </w:r>
      <w:r w:rsidRPr="00F16E01">
        <w:rPr>
          <w:color w:val="000000"/>
          <w:szCs w:val="28"/>
          <w:shd w:val="clear" w:color="auto" w:fill="FFFFFF"/>
        </w:rPr>
        <w:t>Дом, домашнее тепло – одно из условий счастливого детства. А счастливое детство способствует формированию доброго и здорового человека. В силу малого жизненного опыта, особенностей развития процессов восприятия, мышления, воображения, еще только формирующихся представлений и понятий, высокой эмоциональности ребенок принимает и понимает социальный мир по-своему. В тесном взаимодействии «ребенок – взрослый – семья» происходит социализация личности ребенка.</w:t>
      </w:r>
      <w:r>
        <w:rPr>
          <w:color w:val="000000"/>
          <w:szCs w:val="28"/>
        </w:rPr>
        <w:t xml:space="preserve"> </w:t>
      </w:r>
    </w:p>
    <w:p w14:paraId="60601519" w14:textId="77777777" w:rsidR="00485A27" w:rsidRPr="00222FA0" w:rsidRDefault="00485A27" w:rsidP="00485A27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color w:val="181818"/>
          <w:sz w:val="28"/>
          <w:szCs w:val="28"/>
        </w:rPr>
      </w:pPr>
      <w:r w:rsidRPr="00222FA0">
        <w:rPr>
          <w:rFonts w:ascii="Times New Roman" w:hAnsi="Times New Roman" w:cs="Times New Roman"/>
          <w:color w:val="000000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222F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Дом и семья для малыша – это мир, в котором закладываются основы морали, отношения к людям. Членов семьи объединяет кровное родство, любовь, общие интересы.</w:t>
      </w:r>
      <w:r w:rsidRPr="00F16E01">
        <w:rPr>
          <w:color w:val="000000"/>
          <w:sz w:val="28"/>
          <w:szCs w:val="28"/>
          <w:shd w:val="clear" w:color="auto" w:fill="FFFFFF"/>
        </w:rPr>
        <w:t xml:space="preserve"> </w:t>
      </w:r>
      <w:r w:rsidRPr="00432FD1">
        <w:rPr>
          <w:rFonts w:ascii="Times New Roman" w:hAnsi="Times New Roman" w:cs="Times New Roman"/>
          <w:color w:val="181818"/>
          <w:sz w:val="28"/>
          <w:szCs w:val="28"/>
        </w:rPr>
        <w:t>С семьи начинается жизнь человека, здесь происходит формирование его как личности. Семья — источник любви, уважения, солидарности и привязанности, то, на чем строится любое цивилизованное общество, без чего не может существовать человек.</w:t>
      </w:r>
      <w:r>
        <w:rPr>
          <w:rFonts w:ascii="Times New Roman" w:hAnsi="Times New Roman" w:cs="Times New Roman"/>
          <w:color w:val="181818"/>
          <w:sz w:val="28"/>
          <w:szCs w:val="28"/>
        </w:rPr>
        <w:t xml:space="preserve"> </w:t>
      </w:r>
      <w:r w:rsidRPr="00222F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Семье принадлежит основная общественная функция – воспитание детей, она была и остается жизненно необходимой средой для сохранения и передачи социальных и культурных ценностей, определяющим фактором формирования личности ребенка.</w:t>
      </w:r>
      <w:r w:rsidRPr="00222FA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14:paraId="611648AE" w14:textId="77777777" w:rsidR="00485A27" w:rsidRDefault="00485A27" w:rsidP="00485A27">
      <w:pPr>
        <w:pStyle w:val="a7"/>
        <w:shd w:val="clear" w:color="auto" w:fill="FFFFFF"/>
        <w:spacing w:after="0" w:line="360" w:lineRule="auto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       </w:t>
      </w:r>
      <w:r w:rsidRPr="00F16E01">
        <w:rPr>
          <w:color w:val="000000"/>
          <w:szCs w:val="28"/>
          <w:shd w:val="clear" w:color="auto" w:fill="FFFFFF"/>
        </w:rPr>
        <w:t>Воспитание патриота своей Родины начинается с раннего возраста именно с воспитания любви и уважения к членам своей семьи.</w:t>
      </w:r>
      <w:r>
        <w:rPr>
          <w:color w:val="000000"/>
          <w:szCs w:val="28"/>
        </w:rPr>
        <w:t xml:space="preserve"> </w:t>
      </w:r>
    </w:p>
    <w:p w14:paraId="2EEF2AEE" w14:textId="77777777" w:rsidR="00485A27" w:rsidRDefault="00485A27" w:rsidP="00485A27">
      <w:pPr>
        <w:pStyle w:val="a7"/>
        <w:shd w:val="clear" w:color="auto" w:fill="FFFFFF"/>
        <w:spacing w:after="0" w:line="360" w:lineRule="auto"/>
        <w:jc w:val="both"/>
        <w:rPr>
          <w:color w:val="181818"/>
          <w:szCs w:val="28"/>
        </w:rPr>
      </w:pPr>
      <w:r>
        <w:rPr>
          <w:color w:val="000000"/>
          <w:szCs w:val="28"/>
        </w:rPr>
        <w:t xml:space="preserve">       </w:t>
      </w:r>
      <w:r w:rsidRPr="00F16E01">
        <w:rPr>
          <w:color w:val="000000"/>
          <w:szCs w:val="28"/>
          <w:shd w:val="clear" w:color="auto" w:fill="FFFFFF"/>
        </w:rPr>
        <w:t>Дидактическое пособие «Мой дом, Моя семья» предназначено для детей от 4 до 7 лет. Пособие можно испо</w:t>
      </w:r>
      <w:r>
        <w:rPr>
          <w:color w:val="000000"/>
          <w:szCs w:val="28"/>
          <w:shd w:val="clear" w:color="auto" w:fill="FFFFFF"/>
        </w:rPr>
        <w:t xml:space="preserve">льзовать в совместной деятельности взрослого и детей, </w:t>
      </w:r>
      <w:r w:rsidRPr="00F16E01">
        <w:rPr>
          <w:color w:val="000000"/>
          <w:szCs w:val="28"/>
          <w:shd w:val="clear" w:color="auto" w:fill="FFFFFF"/>
        </w:rPr>
        <w:t xml:space="preserve">в самостоятельной деятельности детей, </w:t>
      </w:r>
      <w:r>
        <w:rPr>
          <w:color w:val="000000"/>
          <w:szCs w:val="28"/>
          <w:shd w:val="clear" w:color="auto" w:fill="FFFFFF"/>
        </w:rPr>
        <w:t>а также в индивидуальной работе с ребенком для коррекции его развития.</w:t>
      </w:r>
      <w:r w:rsidRPr="00F16E01">
        <w:rPr>
          <w:color w:val="000000"/>
          <w:szCs w:val="28"/>
        </w:rPr>
        <w:br/>
      </w:r>
    </w:p>
    <w:p w14:paraId="284EBFA2" w14:textId="77777777" w:rsidR="00485A27" w:rsidRDefault="00485A27" w:rsidP="00485A27">
      <w:pPr>
        <w:pStyle w:val="a7"/>
        <w:shd w:val="clear" w:color="auto" w:fill="FFFFFF"/>
        <w:spacing w:after="0" w:line="360" w:lineRule="auto"/>
        <w:jc w:val="both"/>
        <w:rPr>
          <w:color w:val="181818"/>
          <w:szCs w:val="28"/>
        </w:rPr>
      </w:pPr>
    </w:p>
    <w:p w14:paraId="701A7527" w14:textId="77777777" w:rsidR="00485A27" w:rsidRPr="00117876" w:rsidRDefault="00485A27" w:rsidP="00485A27">
      <w:pPr>
        <w:pStyle w:val="a7"/>
        <w:shd w:val="clear" w:color="auto" w:fill="FFFFFF"/>
        <w:spacing w:after="0" w:line="360" w:lineRule="auto"/>
        <w:jc w:val="both"/>
        <w:rPr>
          <w:color w:val="181818"/>
          <w:szCs w:val="28"/>
        </w:rPr>
      </w:pPr>
    </w:p>
    <w:p w14:paraId="420D4810" w14:textId="06D2E8C0" w:rsidR="00485A27" w:rsidRPr="00300DEF" w:rsidRDefault="00485A27" w:rsidP="00485A27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b/>
          <w:bCs/>
          <w:color w:val="181818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00DEF">
        <w:rPr>
          <w:rFonts w:ascii="Times New Roman" w:hAnsi="Times New Roman" w:cs="Times New Roman"/>
          <w:b/>
          <w:sz w:val="28"/>
          <w:szCs w:val="28"/>
        </w:rPr>
        <w:t>Основная часть</w:t>
      </w:r>
    </w:p>
    <w:p w14:paraId="12926110" w14:textId="77777777" w:rsidR="00485A27" w:rsidRDefault="00485A27" w:rsidP="00485A2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16E01">
        <w:rPr>
          <w:rFonts w:ascii="Times New Roman" w:hAnsi="Times New Roman" w:cs="Times New Roman"/>
          <w:b/>
          <w:sz w:val="28"/>
          <w:szCs w:val="28"/>
        </w:rPr>
        <w:t>Дидактическая игра «Мой дом»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14:paraId="14A24EB9" w14:textId="77777777" w:rsidR="00485A27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 xml:space="preserve">       </w:t>
      </w: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ab/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Дидактическая игра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</w:t>
      </w:r>
      <w:hyperlink r:id="rId4" w:tooltip="Лото. Настольная игра своими руками" w:history="1">
        <w:r w:rsidRPr="00C43B36">
          <w:rPr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eastAsia="ru-RU"/>
          </w:rPr>
          <w:t>«Мой дом»</w:t>
        </w:r>
        <w:r w:rsidRPr="00F16E01">
          <w:rPr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eastAsia="ru-RU"/>
          </w:rPr>
          <w:t xml:space="preserve"> рекомендуется воспитателям средних</w:t>
        </w:r>
      </w:hyperlink>
      <w:r w:rsidRPr="00F16E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старших и подготовительных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к школе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групп для совместно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й образовательной деятельности. Количество игроков 1-2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человек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14:paraId="31B2D39E" w14:textId="0EF94CE8" w:rsidR="00485A27" w:rsidRPr="00F16E01" w:rsidRDefault="00485A27" w:rsidP="00485A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  <w:t>Цель</w:t>
      </w:r>
      <w:r>
        <w:rPr>
          <w:rFonts w:ascii="Times New Roman" w:hAnsi="Times New Roman" w:cs="Times New Roman"/>
          <w:sz w:val="28"/>
          <w:szCs w:val="28"/>
        </w:rPr>
        <w:t xml:space="preserve">: систематизация и углубление знаний о помещениях в доме/квартире. </w:t>
      </w:r>
    </w:p>
    <w:p w14:paraId="346D2805" w14:textId="77777777" w:rsidR="00485A27" w:rsidRPr="00F16E01" w:rsidRDefault="00485A27" w:rsidP="00485A27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Pr="00F16E01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14:paraId="5AA51691" w14:textId="346482C3" w:rsidR="00485A27" w:rsidRDefault="00485A27" w:rsidP="00485A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закреплять названия помещений в доме,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мебели и других предметов интерьера,</w:t>
      </w:r>
      <w:r w:rsidRPr="00F16E0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A5F8ED9" w14:textId="77777777" w:rsidR="00485A27" w:rsidRDefault="00485A27" w:rsidP="00485A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F16E01">
        <w:rPr>
          <w:rFonts w:ascii="Times New Roman" w:hAnsi="Times New Roman" w:cs="Times New Roman"/>
          <w:sz w:val="28"/>
          <w:szCs w:val="28"/>
        </w:rPr>
        <w:t>развивать умение классифицировать, сравнивать и обобщать</w:t>
      </w:r>
      <w:r>
        <w:rPr>
          <w:rFonts w:ascii="Times New Roman" w:hAnsi="Times New Roman" w:cs="Times New Roman"/>
          <w:sz w:val="28"/>
          <w:szCs w:val="28"/>
        </w:rPr>
        <w:t xml:space="preserve"> предметы;</w:t>
      </w:r>
    </w:p>
    <w:p w14:paraId="0EF7C9F7" w14:textId="77777777" w:rsidR="00485A27" w:rsidRDefault="00485A27" w:rsidP="00485A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F16E01">
        <w:rPr>
          <w:rFonts w:ascii="Times New Roman" w:hAnsi="Times New Roman" w:cs="Times New Roman"/>
          <w:sz w:val="28"/>
          <w:szCs w:val="28"/>
        </w:rPr>
        <w:t xml:space="preserve">расширять и активизировать словарь; </w:t>
      </w:r>
    </w:p>
    <w:p w14:paraId="530BC5DF" w14:textId="77777777" w:rsidR="00485A27" w:rsidRDefault="00485A27" w:rsidP="00485A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закреплять использование предлогов в речи</w:t>
      </w:r>
      <w:r w:rsidRPr="00F16E01">
        <w:rPr>
          <w:rFonts w:ascii="Times New Roman" w:hAnsi="Times New Roman" w:cs="Times New Roman"/>
          <w:sz w:val="28"/>
          <w:szCs w:val="28"/>
        </w:rPr>
        <w:t xml:space="preserve"> (на, перед, за, слева, справа, под, между),</w:t>
      </w:r>
      <w:r w:rsidRPr="006A1BA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5B2DE3F" w14:textId="77777777" w:rsidR="00485A27" w:rsidRDefault="00485A27" w:rsidP="00485A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F16E01">
        <w:rPr>
          <w:rFonts w:ascii="Times New Roman" w:hAnsi="Times New Roman" w:cs="Times New Roman"/>
          <w:sz w:val="28"/>
          <w:szCs w:val="28"/>
        </w:rPr>
        <w:t>развивать память,</w:t>
      </w:r>
      <w:r>
        <w:rPr>
          <w:rFonts w:ascii="Times New Roman" w:hAnsi="Times New Roman" w:cs="Times New Roman"/>
          <w:sz w:val="28"/>
          <w:szCs w:val="28"/>
        </w:rPr>
        <w:t xml:space="preserve"> внимание, л</w:t>
      </w:r>
      <w:r w:rsidRPr="00F16E01">
        <w:rPr>
          <w:rFonts w:ascii="Times New Roman" w:hAnsi="Times New Roman" w:cs="Times New Roman"/>
          <w:sz w:val="28"/>
          <w:szCs w:val="28"/>
        </w:rPr>
        <w:t>огическое мы</w:t>
      </w:r>
      <w:r>
        <w:rPr>
          <w:rFonts w:ascii="Times New Roman" w:hAnsi="Times New Roman" w:cs="Times New Roman"/>
          <w:sz w:val="28"/>
          <w:szCs w:val="28"/>
        </w:rPr>
        <w:t xml:space="preserve">шление, </w:t>
      </w:r>
      <w:r w:rsidRPr="00F16E01">
        <w:rPr>
          <w:rFonts w:ascii="Times New Roman" w:hAnsi="Times New Roman" w:cs="Times New Roman"/>
          <w:sz w:val="28"/>
          <w:szCs w:val="28"/>
        </w:rPr>
        <w:t>связную речь</w:t>
      </w:r>
      <w:r>
        <w:rPr>
          <w:rFonts w:ascii="Times New Roman" w:hAnsi="Times New Roman" w:cs="Times New Roman"/>
          <w:sz w:val="28"/>
          <w:szCs w:val="28"/>
        </w:rPr>
        <w:t>, фантазию,</w:t>
      </w:r>
    </w:p>
    <w:p w14:paraId="3A04CF62" w14:textId="77777777" w:rsidR="00485A27" w:rsidRPr="00F16E01" w:rsidRDefault="00485A27" w:rsidP="00485A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</w:t>
      </w:r>
      <w:r w:rsidRPr="00F16E01">
        <w:rPr>
          <w:rFonts w:ascii="Times New Roman" w:hAnsi="Times New Roman" w:cs="Times New Roman"/>
          <w:sz w:val="28"/>
          <w:szCs w:val="28"/>
        </w:rPr>
        <w:t>вивать зрительное восприятие и любознательность,</w:t>
      </w:r>
    </w:p>
    <w:p w14:paraId="6594BACA" w14:textId="77777777" w:rsidR="00485A27" w:rsidRPr="00F16E01" w:rsidRDefault="00485A27" w:rsidP="00485A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воспитывать доброжелательность, умение работать </w:t>
      </w:r>
      <w:r w:rsidRPr="00F16E01">
        <w:rPr>
          <w:rFonts w:ascii="Times New Roman" w:hAnsi="Times New Roman" w:cs="Times New Roman"/>
          <w:sz w:val="28"/>
          <w:szCs w:val="28"/>
        </w:rPr>
        <w:t>в коллективе.</w:t>
      </w:r>
    </w:p>
    <w:p w14:paraId="15CECF92" w14:textId="77777777" w:rsidR="00485A27" w:rsidRPr="00F16E01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6C355D">
        <w:rPr>
          <w:rFonts w:ascii="Times New Roman" w:eastAsia="Times New Roman" w:hAnsi="Times New Roman" w:cs="Times New Roman"/>
          <w:b/>
          <w:color w:val="111111"/>
          <w:sz w:val="28"/>
          <w:szCs w:val="28"/>
          <w:bdr w:val="none" w:sz="0" w:space="0" w:color="auto" w:frame="1"/>
          <w:lang w:eastAsia="ru-RU"/>
        </w:rPr>
        <w:tab/>
        <w:t>Целевая аудитория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дети </w:t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дошкольного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возраста от 4 до</w:t>
      </w: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7 лет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14:paraId="39FDD501" w14:textId="77777777" w:rsidR="00485A27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ab/>
      </w:r>
      <w:r w:rsidRPr="00F16E01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Форма работы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- подгрупповая,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индивидуальная.</w:t>
      </w:r>
    </w:p>
    <w:p w14:paraId="59E14D58" w14:textId="77777777" w:rsidR="00485A27" w:rsidRPr="00C43B36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ab/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Игра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предназначена для реализации образовательных областей </w:t>
      </w:r>
      <w:r w:rsidRPr="00C43B36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/>
        </w:rPr>
        <w:t>«Социально-коммуникативное развитие»</w:t>
      </w:r>
      <w:r w:rsidRPr="00C43B3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 </w:t>
      </w:r>
      <w:r w:rsidRPr="00C43B36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/>
        </w:rPr>
        <w:t>«Познавательное развитие»</w:t>
      </w:r>
      <w:r w:rsidRPr="00C43B3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 </w:t>
      </w:r>
      <w:r w:rsidRPr="00C43B36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/>
        </w:rPr>
        <w:t>«Речевое развитие»</w:t>
      </w:r>
      <w:r w:rsidRPr="00C43B3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14:paraId="33611BD6" w14:textId="77777777" w:rsidR="00485A27" w:rsidRPr="006C355D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6C355D">
        <w:rPr>
          <w:rFonts w:ascii="Times New Roman" w:eastAsia="Times New Roman" w:hAnsi="Times New Roman" w:cs="Times New Roman"/>
          <w:b/>
          <w:color w:val="111111"/>
          <w:sz w:val="28"/>
          <w:szCs w:val="28"/>
          <w:bdr w:val="none" w:sz="0" w:space="0" w:color="auto" w:frame="1"/>
          <w:lang w:eastAsia="ru-RU"/>
        </w:rPr>
        <w:tab/>
        <w:t>Описание игры</w:t>
      </w:r>
      <w:r w:rsidRPr="006C355D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</w:p>
    <w:p w14:paraId="2F75A5AD" w14:textId="77777777" w:rsidR="00485A27" w:rsidRPr="00F16E01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ab/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Игра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представляет собой альбом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формата А4,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которая имеет 4 разворота (гостиная, санузел, спальня, кухня)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и 75 предметов интерьера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(мебель, бытовая техника и другое)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. </w:t>
      </w:r>
    </w:p>
    <w:p w14:paraId="4F61BBE2" w14:textId="77777777" w:rsidR="00485A27" w:rsidRPr="00F16E01" w:rsidRDefault="00485A27" w:rsidP="00485A2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16E01">
        <w:rPr>
          <w:rFonts w:ascii="Times New Roman" w:hAnsi="Times New Roman" w:cs="Times New Roman"/>
          <w:b/>
          <w:sz w:val="28"/>
          <w:szCs w:val="28"/>
        </w:rPr>
        <w:t xml:space="preserve">Ход </w:t>
      </w:r>
      <w:r>
        <w:rPr>
          <w:rFonts w:ascii="Times New Roman" w:hAnsi="Times New Roman" w:cs="Times New Roman"/>
          <w:b/>
          <w:sz w:val="28"/>
          <w:szCs w:val="28"/>
        </w:rPr>
        <w:t>игры</w:t>
      </w:r>
    </w:p>
    <w:p w14:paraId="7371A55D" w14:textId="77777777" w:rsidR="00485A27" w:rsidRPr="00F16E01" w:rsidRDefault="00485A27" w:rsidP="00485A27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  <w:t xml:space="preserve">Воспитатель: «Представьте, что ваша семья купила новый дом. И вам нужно его обустроить. Подумайте, какая мебель и другие предметы интерьера вам нужны». </w:t>
      </w:r>
    </w:p>
    <w:p w14:paraId="69E1DFF0" w14:textId="77777777" w:rsidR="00485A27" w:rsidRPr="0037384D" w:rsidRDefault="00485A27" w:rsidP="00485A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Ребенок рассматривает помещения в доме, расставляет мебель, бытовую технику и другие предметы интерьера по своему усмотрению. Составляет </w:t>
      </w:r>
      <w:proofErr w:type="gramStart"/>
      <w:r>
        <w:rPr>
          <w:rFonts w:ascii="Times New Roman" w:hAnsi="Times New Roman" w:cs="Times New Roman"/>
          <w:sz w:val="28"/>
          <w:szCs w:val="28"/>
        </w:rPr>
        <w:t>рассказ  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тему «Мой дом».</w:t>
      </w:r>
    </w:p>
    <w:p w14:paraId="1958DD78" w14:textId="77777777" w:rsidR="00485A27" w:rsidRDefault="00485A27" w:rsidP="00485A2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13511ED" w14:textId="77777777" w:rsidR="00485A27" w:rsidRDefault="00485A27" w:rsidP="00485A2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Дидактическая игра «Семейное древо</w:t>
      </w:r>
      <w:r w:rsidRPr="00F16E01">
        <w:rPr>
          <w:rFonts w:ascii="Times New Roman" w:hAnsi="Times New Roman" w:cs="Times New Roman"/>
          <w:b/>
          <w:sz w:val="28"/>
          <w:szCs w:val="28"/>
        </w:rPr>
        <w:t>»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14:paraId="6BFD4F97" w14:textId="77777777" w:rsidR="00485A27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 xml:space="preserve">       </w:t>
      </w: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ab/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Дидактическая игра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</w:t>
      </w:r>
      <w:hyperlink r:id="rId5" w:tooltip="Лото. Настольная игра своими руками" w:history="1">
        <w:r w:rsidRPr="00F16E01">
          <w:rPr>
            <w:rFonts w:ascii="Times New Roman" w:hAnsi="Times New Roman" w:cs="Times New Roman"/>
            <w:sz w:val="28"/>
            <w:szCs w:val="28"/>
          </w:rPr>
          <w:t xml:space="preserve"> </w:t>
        </w:r>
        <w:r w:rsidRPr="00F16E01">
          <w:rPr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eastAsia="ru-RU"/>
          </w:rPr>
          <w:t>рекомендуется воспитателям средних</w:t>
        </w:r>
      </w:hyperlink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старших и подготовительных групп для совместной образовательной деятельности.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Количество игроков 1-4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человек.</w:t>
      </w:r>
    </w:p>
    <w:p w14:paraId="6FE35149" w14:textId="77777777" w:rsidR="00485A27" w:rsidRPr="00485A27" w:rsidRDefault="00485A27" w:rsidP="00485A2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ab/>
      </w:r>
      <w:r w:rsidRPr="006C355D"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  <w:t>Цель:</w:t>
      </w:r>
      <w:r w:rsidRPr="00F16E01">
        <w:rPr>
          <w:rStyle w:val="c16"/>
          <w:rFonts w:ascii="Times New Roman" w:hAnsi="Times New Roman" w:cs="Times New Roman"/>
          <w:color w:val="000000"/>
        </w:rPr>
        <w:t> </w:t>
      </w:r>
      <w:r w:rsidRPr="00485A27">
        <w:rPr>
          <w:rStyle w:val="c0"/>
          <w:rFonts w:ascii="Times New Roman" w:hAnsi="Times New Roman" w:cs="Times New Roman"/>
          <w:color w:val="000000"/>
          <w:sz w:val="28"/>
          <w:szCs w:val="28"/>
        </w:rPr>
        <w:t>закрепление знаний детей о себе, своей родословной.</w:t>
      </w:r>
    </w:p>
    <w:p w14:paraId="7EB24571" w14:textId="77777777" w:rsidR="00485A27" w:rsidRPr="006C355D" w:rsidRDefault="00485A27" w:rsidP="00485A2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/>
        </w:rPr>
        <w:tab/>
      </w:r>
      <w:r w:rsidRPr="006C355D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/>
        </w:rPr>
        <w:t>Задачи:</w:t>
      </w:r>
    </w:p>
    <w:p w14:paraId="181EFDDC" w14:textId="77777777" w:rsidR="00485A27" w:rsidRPr="00F16E01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</w:pP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- 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уточнять и </w:t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закреп</w:t>
      </w: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лять знания детей о своей семье,</w:t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родственных отношениях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 xml:space="preserve">фамилии, </w:t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имена</w:t>
      </w: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 xml:space="preserve"> и отчества</w:t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 xml:space="preserve"> членов семьи;</w:t>
      </w:r>
    </w:p>
    <w:p w14:paraId="77FD937F" w14:textId="77777777" w:rsidR="00485A27" w:rsidRPr="006360B4" w:rsidRDefault="00485A27" w:rsidP="00485A2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 формировать представления о домашних обязанностях, о семейных взаимоотношен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иях, совместных досугах и т. д.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;</w:t>
      </w:r>
    </w:p>
    <w:p w14:paraId="56106047" w14:textId="77777777" w:rsidR="00485A27" w:rsidRPr="00F16E01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- обогащать словарный запас</w:t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 xml:space="preserve"> детей </w:t>
      </w: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 xml:space="preserve">(«семейное древо», </w:t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«семья»,</w:t>
      </w: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«родные», «близкие», «старше», «моложе»</w:t>
      </w: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)</w:t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;</w:t>
      </w:r>
    </w:p>
    <w:p w14:paraId="4D4A686C" w14:textId="77777777" w:rsidR="00485A27" w:rsidRPr="00F16E01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</w:pP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 воспитывать доброжелательное отношение к членам семьи, желани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е помогать им, заботиться о них.</w:t>
      </w:r>
    </w:p>
    <w:p w14:paraId="3A94CEE7" w14:textId="77777777" w:rsidR="00485A27" w:rsidRPr="006C355D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6C355D">
        <w:rPr>
          <w:rFonts w:ascii="Times New Roman" w:eastAsia="Times New Roman" w:hAnsi="Times New Roman" w:cs="Times New Roman"/>
          <w:b/>
          <w:color w:val="111111"/>
          <w:sz w:val="28"/>
          <w:szCs w:val="28"/>
          <w:bdr w:val="none" w:sz="0" w:space="0" w:color="auto" w:frame="1"/>
          <w:lang w:eastAsia="ru-RU"/>
        </w:rPr>
        <w:tab/>
        <w:t>Целевая аудитория</w:t>
      </w:r>
      <w:r w:rsidRPr="006C355D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</w:p>
    <w:p w14:paraId="79D23B52" w14:textId="77777777" w:rsidR="00485A27" w:rsidRPr="00F16E01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дети </w:t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дошкольного возраста от 4 до</w:t>
      </w: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7 лет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14:paraId="113ABCF7" w14:textId="77777777" w:rsidR="00485A27" w:rsidRPr="00C43B36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ab/>
      </w:r>
      <w:r w:rsidRPr="00F16E01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Форма работы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- подгрупповая,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индивидуальная.</w:t>
      </w:r>
    </w:p>
    <w:p w14:paraId="15701318" w14:textId="77777777" w:rsidR="00485A27" w:rsidRPr="00C43B36" w:rsidRDefault="00485A27" w:rsidP="00485A27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ab/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Игра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предназначена для реализации образовательных областей </w:t>
      </w:r>
      <w:r w:rsidRPr="00C43B36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/>
        </w:rPr>
        <w:t>«Социально-коммуникативное развитие»</w:t>
      </w:r>
      <w:r w:rsidRPr="00C43B3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 </w:t>
      </w:r>
      <w:r w:rsidRPr="00C43B36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/>
        </w:rPr>
        <w:t>«Познавательное развитие»</w:t>
      </w:r>
      <w:r w:rsidRPr="00C43B3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 </w:t>
      </w:r>
      <w:r w:rsidRPr="00C43B36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/>
        </w:rPr>
        <w:t>«Речевое развитие»</w:t>
      </w:r>
      <w:r w:rsidRPr="00C43B3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14:paraId="07993E83" w14:textId="77777777" w:rsidR="00485A27" w:rsidRPr="006C355D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11111"/>
          <w:sz w:val="28"/>
          <w:szCs w:val="28"/>
          <w:bdr w:val="none" w:sz="0" w:space="0" w:color="auto" w:frame="1"/>
          <w:lang w:eastAsia="ru-RU"/>
        </w:rPr>
        <w:tab/>
      </w:r>
      <w:r w:rsidRPr="006C355D">
        <w:rPr>
          <w:rFonts w:ascii="Times New Roman" w:eastAsia="Times New Roman" w:hAnsi="Times New Roman" w:cs="Times New Roman"/>
          <w:b/>
          <w:color w:val="111111"/>
          <w:sz w:val="28"/>
          <w:szCs w:val="28"/>
          <w:bdr w:val="none" w:sz="0" w:space="0" w:color="auto" w:frame="1"/>
          <w:lang w:eastAsia="ru-RU"/>
        </w:rPr>
        <w:t>Описание игры</w:t>
      </w:r>
      <w:r w:rsidRPr="006C355D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</w:p>
    <w:p w14:paraId="1CFFE34F" w14:textId="77777777" w:rsidR="00485A27" w:rsidRDefault="00485A27" w:rsidP="00485A2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6E01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/>
        </w:rPr>
        <w:t> 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Макет дерева – 1шт.,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круги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с изображением членов семьи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- 11шт., картинки с изображением предметов -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32 шт.  </w:t>
      </w:r>
    </w:p>
    <w:p w14:paraId="1FC01EA0" w14:textId="77777777" w:rsidR="00485A27" w:rsidRPr="00F16E01" w:rsidRDefault="00485A27" w:rsidP="00485A2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Ход игры</w:t>
      </w:r>
    </w:p>
    <w:p w14:paraId="28639A32" w14:textId="77777777" w:rsidR="00485A27" w:rsidRDefault="00485A27" w:rsidP="00485A2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ab/>
        <w:t xml:space="preserve">Воспитатель объясняет, что такое «семейное древо», а затем предлагает создать древо своей семьи.    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ab/>
      </w:r>
    </w:p>
    <w:p w14:paraId="101F413D" w14:textId="193F1066" w:rsidR="00485A27" w:rsidRDefault="00485A27" w:rsidP="00485A2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ab/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Ребенок подбирает карточки с лицами членов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своей семьи и прикрепляет их на де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рево. При этом ребенок называет родственные отношения с членом семьи и называет его имя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отчество и фамилию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С помощью картинок выкладывает и рассказывает об интересах (хобби) каждого члена семьи.</w:t>
      </w:r>
    </w:p>
    <w:p w14:paraId="1A16892B" w14:textId="77777777" w:rsidR="00485A27" w:rsidRPr="00F16E01" w:rsidRDefault="00485A27" w:rsidP="00485A27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14:paraId="6D98FF73" w14:textId="77777777" w:rsidR="00485A27" w:rsidRDefault="00485A27" w:rsidP="00485A27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/>
        </w:rPr>
        <w:t>Дидактическая игра-</w:t>
      </w:r>
      <w:r w:rsidRPr="00F16E01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/>
        </w:rPr>
        <w:t xml:space="preserve">лото </w:t>
      </w:r>
      <w:r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/>
        </w:rPr>
        <w:t>«Мой дом. Моя семья».</w:t>
      </w:r>
    </w:p>
    <w:p w14:paraId="218CCDE6" w14:textId="77777777" w:rsidR="00485A27" w:rsidRPr="00F16E01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 xml:space="preserve">       </w:t>
      </w: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ab/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Дидактическая игра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</w:t>
      </w:r>
      <w:hyperlink r:id="rId6" w:tooltip="Лото. Настольная игра своими руками" w:history="1">
        <w:r w:rsidRPr="00F16E01">
          <w:rPr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eastAsia="ru-RU"/>
          </w:rPr>
          <w:t>лото рекомендуется воспитателям средних</w:t>
        </w:r>
      </w:hyperlink>
      <w:r w:rsidRPr="00F16E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старших и подготовительных групп для совместно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й образовательной деятельности (п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ервые две-три игры ведущий - педагог, в дальнейшем ведущим можно выбрать ребенка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)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  <w:r w:rsidRPr="00E5010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Количество игроков 2-6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человек.</w:t>
      </w:r>
    </w:p>
    <w:p w14:paraId="31C3B26B" w14:textId="2364C903" w:rsidR="00485A27" w:rsidRPr="00524E63" w:rsidRDefault="00485A27" w:rsidP="00485A2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6C355D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/>
        </w:rPr>
        <w:tab/>
        <w:t>Цель:</w:t>
      </w:r>
      <w:r w:rsidRPr="00F16E01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/>
        </w:rPr>
        <w:t> 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уточнение и систематизация </w:t>
      </w:r>
      <w:r w:rsidRPr="00524E6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зн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аний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детей о семье и доме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14:paraId="3BA07FC0" w14:textId="77777777" w:rsidR="00485A27" w:rsidRPr="006C355D" w:rsidRDefault="00485A27" w:rsidP="00485A2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6C355D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/>
        </w:rPr>
        <w:tab/>
        <w:t>Задачи:</w:t>
      </w:r>
    </w:p>
    <w:p w14:paraId="1751AA2A" w14:textId="77777777" w:rsidR="00485A27" w:rsidRPr="00524E63" w:rsidRDefault="00485A27" w:rsidP="00485A2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 упражнять</w:t>
      </w:r>
      <w:r w:rsidRPr="00524E6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детей в правильном и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спользовании обобщающих понятий;</w:t>
      </w:r>
    </w:p>
    <w:p w14:paraId="32F9D6B0" w14:textId="77777777" w:rsidR="00485A27" w:rsidRPr="00524E63" w:rsidRDefault="00485A27" w:rsidP="00485A2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524E6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524E6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активизировать пассивный словарь ребенка, развивать связную речь;</w:t>
      </w:r>
    </w:p>
    <w:p w14:paraId="35ADF814" w14:textId="77777777" w:rsidR="00485A27" w:rsidRPr="00524E63" w:rsidRDefault="00485A27" w:rsidP="00485A2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524E6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524E6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развивать наглядно-образное мышление;</w:t>
      </w:r>
    </w:p>
    <w:p w14:paraId="6E12DE72" w14:textId="77777777" w:rsidR="00485A27" w:rsidRPr="00524E63" w:rsidRDefault="00485A27" w:rsidP="00485A2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524E6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524E6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развивать сенсомоторную координацию и моторику рук;</w:t>
      </w:r>
    </w:p>
    <w:p w14:paraId="64ECAAAE" w14:textId="77777777" w:rsidR="00485A27" w:rsidRPr="00524E63" w:rsidRDefault="00485A27" w:rsidP="00485A2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524E6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524E6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развивать сосредоточенность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</w:t>
      </w:r>
      <w:r w:rsidRPr="00260D0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наблюдательность, </w:t>
      </w:r>
      <w:r w:rsidRPr="00524E6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внимание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</w:t>
      </w:r>
      <w:r w:rsidRPr="00260D0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524E6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быстроты реакции;</w:t>
      </w:r>
    </w:p>
    <w:p w14:paraId="665CCB5F" w14:textId="77777777" w:rsidR="00485A27" w:rsidRPr="00F16E01" w:rsidRDefault="00485A27" w:rsidP="00485A2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- </w:t>
      </w:r>
      <w:r w:rsidRPr="00F16E01">
        <w:rPr>
          <w:rFonts w:ascii="Times New Roman" w:hAnsi="Times New Roman" w:cs="Times New Roman"/>
          <w:sz w:val="28"/>
          <w:szCs w:val="28"/>
        </w:rPr>
        <w:t>воспитывать умение работать и играть в коллективе.</w:t>
      </w:r>
      <w:r w:rsidRPr="00260D0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</w:p>
    <w:p w14:paraId="10F2E683" w14:textId="77777777" w:rsidR="00485A27" w:rsidRPr="006C355D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6C355D">
        <w:rPr>
          <w:rFonts w:ascii="Times New Roman" w:eastAsia="Times New Roman" w:hAnsi="Times New Roman" w:cs="Times New Roman"/>
          <w:b/>
          <w:color w:val="111111"/>
          <w:sz w:val="28"/>
          <w:szCs w:val="28"/>
          <w:bdr w:val="none" w:sz="0" w:space="0" w:color="auto" w:frame="1"/>
          <w:lang w:eastAsia="ru-RU"/>
        </w:rPr>
        <w:tab/>
        <w:t>Целевая аудитория</w:t>
      </w:r>
      <w:r w:rsidRPr="006C355D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</w:p>
    <w:p w14:paraId="5181F1C0" w14:textId="77777777" w:rsidR="00485A27" w:rsidRPr="00F16E01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дети </w:t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дошкольного возраста от 4 до</w:t>
      </w: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7 лет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14:paraId="01243B81" w14:textId="77777777" w:rsidR="00485A27" w:rsidRPr="00F16E01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ab/>
      </w:r>
      <w:r w:rsidRPr="00F16E01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Форма работы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– подгрупповая.</w:t>
      </w:r>
    </w:p>
    <w:p w14:paraId="660B74CA" w14:textId="77777777" w:rsidR="00485A27" w:rsidRPr="00C43B36" w:rsidRDefault="00485A27" w:rsidP="00485A27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ab/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Игра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предназначена для реализации образовательных областей </w:t>
      </w:r>
      <w:r w:rsidRPr="00C43B36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/>
        </w:rPr>
        <w:t>«Социально-коммуникативное развитие»</w:t>
      </w:r>
      <w:r w:rsidRPr="00C43B3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 </w:t>
      </w:r>
      <w:r w:rsidRPr="00C43B36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/>
        </w:rPr>
        <w:t>«Познавательное развитие»</w:t>
      </w:r>
      <w:r w:rsidRPr="00C43B3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 </w:t>
      </w:r>
      <w:r w:rsidRPr="00C43B36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/>
        </w:rPr>
        <w:t>«Речевое развитие»</w:t>
      </w:r>
      <w:r w:rsidRPr="00C43B3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14:paraId="608C5AAD" w14:textId="77777777" w:rsidR="00485A27" w:rsidRPr="005676C2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11111"/>
          <w:sz w:val="28"/>
          <w:szCs w:val="28"/>
          <w:bdr w:val="none" w:sz="0" w:space="0" w:color="auto" w:frame="1"/>
          <w:lang w:eastAsia="ru-RU"/>
        </w:rPr>
        <w:tab/>
      </w:r>
      <w:r w:rsidRPr="005676C2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Описание игры</w:t>
      </w:r>
      <w:r w:rsidRPr="005676C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14:paraId="037F765E" w14:textId="77777777" w:rsidR="00485A27" w:rsidRPr="00F16E01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lastRenderedPageBreak/>
        <w:tab/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Игра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представляет собой набор карт формата А5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(6 шт.), на которых расположены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картинки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и свободные ячейки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 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 xml:space="preserve">карточки с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изображением предметов (48 шт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.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)</w:t>
      </w:r>
    </w:p>
    <w:p w14:paraId="4BECAD9E" w14:textId="77777777" w:rsidR="00485A27" w:rsidRDefault="00485A27" w:rsidP="00485A2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1CD6C73" w14:textId="77777777" w:rsidR="00485A27" w:rsidRPr="00F16E01" w:rsidRDefault="00485A27" w:rsidP="00485A2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игры</w:t>
      </w:r>
    </w:p>
    <w:p w14:paraId="50C660C0" w14:textId="77777777" w:rsidR="00485A27" w:rsidRPr="00F16E01" w:rsidRDefault="00485A27" w:rsidP="00485A2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F16E01">
        <w:rPr>
          <w:rFonts w:ascii="Times New Roman" w:hAnsi="Times New Roman" w:cs="Times New Roman"/>
          <w:sz w:val="28"/>
          <w:szCs w:val="28"/>
        </w:rPr>
        <w:t xml:space="preserve">Каждый игрок получает 1-3 карты с общими изображениями. Маленькие карточки нужно повернуть лицевой стороной вниз. Ведущий показывает по одной маленькой карточке. Изображение на ней должно совпадать с объектом, нарисованным на одной из больших карт. Игрок, </w:t>
      </w:r>
      <w:r>
        <w:rPr>
          <w:rFonts w:ascii="Times New Roman" w:hAnsi="Times New Roman" w:cs="Times New Roman"/>
          <w:sz w:val="28"/>
          <w:szCs w:val="28"/>
        </w:rPr>
        <w:t>на карте</w:t>
      </w:r>
      <w:r w:rsidRPr="00F16E01">
        <w:rPr>
          <w:rFonts w:ascii="Times New Roman" w:hAnsi="Times New Roman" w:cs="Times New Roman"/>
          <w:sz w:val="28"/>
          <w:szCs w:val="28"/>
        </w:rPr>
        <w:t xml:space="preserve"> которого находится </w:t>
      </w:r>
      <w:r>
        <w:rPr>
          <w:rFonts w:ascii="Times New Roman" w:hAnsi="Times New Roman" w:cs="Times New Roman"/>
          <w:sz w:val="28"/>
          <w:szCs w:val="28"/>
        </w:rPr>
        <w:t>данный объект,</w:t>
      </w:r>
      <w:r w:rsidRPr="00F16E01">
        <w:rPr>
          <w:rFonts w:ascii="Times New Roman" w:hAnsi="Times New Roman" w:cs="Times New Roman"/>
          <w:sz w:val="28"/>
          <w:szCs w:val="28"/>
        </w:rPr>
        <w:t xml:space="preserve"> забирает маленькую карточку, прикладывает ее к свободной ячейке. </w:t>
      </w:r>
      <w:r>
        <w:rPr>
          <w:rFonts w:ascii="Times New Roman" w:hAnsi="Times New Roman" w:cs="Times New Roman"/>
          <w:sz w:val="28"/>
          <w:szCs w:val="28"/>
        </w:rPr>
        <w:t>Кто</w:t>
      </w:r>
      <w:r w:rsidRPr="00F16E01">
        <w:rPr>
          <w:rFonts w:ascii="Times New Roman" w:hAnsi="Times New Roman" w:cs="Times New Roman"/>
          <w:sz w:val="28"/>
          <w:szCs w:val="28"/>
        </w:rPr>
        <w:t xml:space="preserve"> первым заполнит все ячейки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F16E01">
        <w:rPr>
          <w:rFonts w:ascii="Times New Roman" w:hAnsi="Times New Roman" w:cs="Times New Roman"/>
          <w:sz w:val="28"/>
          <w:szCs w:val="28"/>
        </w:rPr>
        <w:t xml:space="preserve"> будет назван победителем.</w:t>
      </w:r>
    </w:p>
    <w:p w14:paraId="657A91F2" w14:textId="77777777" w:rsidR="00485A27" w:rsidRDefault="00485A27" w:rsidP="00485A27">
      <w:pPr>
        <w:pStyle w:val="c5"/>
        <w:shd w:val="clear" w:color="auto" w:fill="FFFFFF"/>
        <w:spacing w:before="0" w:beforeAutospacing="0" w:after="0" w:afterAutospacing="0" w:line="360" w:lineRule="auto"/>
        <w:ind w:firstLine="708"/>
        <w:jc w:val="center"/>
        <w:rPr>
          <w:b/>
          <w:sz w:val="28"/>
          <w:szCs w:val="28"/>
        </w:rPr>
      </w:pPr>
    </w:p>
    <w:p w14:paraId="2A3DD5D8" w14:textId="77777777" w:rsidR="00485A27" w:rsidRDefault="00485A27" w:rsidP="00485A27">
      <w:pPr>
        <w:pStyle w:val="c5"/>
        <w:shd w:val="clear" w:color="auto" w:fill="FFFFFF"/>
        <w:spacing w:before="0" w:beforeAutospacing="0" w:after="0" w:afterAutospacing="0" w:line="360" w:lineRule="auto"/>
        <w:ind w:firstLine="708"/>
        <w:jc w:val="center"/>
        <w:rPr>
          <w:rStyle w:val="c2"/>
          <w:rFonts w:eastAsiaTheme="majorEastAsia"/>
          <w:color w:val="000000"/>
          <w:sz w:val="28"/>
          <w:szCs w:val="28"/>
        </w:rPr>
      </w:pPr>
      <w:r>
        <w:rPr>
          <w:b/>
          <w:sz w:val="28"/>
          <w:szCs w:val="28"/>
        </w:rPr>
        <w:t>Дидактическая игра «Бабушкин к</w:t>
      </w:r>
      <w:r w:rsidRPr="00F16E01">
        <w:rPr>
          <w:b/>
          <w:sz w:val="28"/>
          <w:szCs w:val="28"/>
        </w:rPr>
        <w:t>оврик»</w:t>
      </w:r>
      <w:r>
        <w:rPr>
          <w:b/>
          <w:sz w:val="28"/>
          <w:szCs w:val="28"/>
        </w:rPr>
        <w:t>.</w:t>
      </w:r>
    </w:p>
    <w:p w14:paraId="21418CA6" w14:textId="77777777" w:rsidR="00485A27" w:rsidRPr="00F16E01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 xml:space="preserve">       </w:t>
      </w: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ab/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Дидактическая игра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</w:t>
      </w:r>
      <w:hyperlink r:id="rId7" w:tooltip="Лото. Настольная игра своими руками" w:history="1">
        <w:r w:rsidRPr="00F16E01">
          <w:rPr>
            <w:rFonts w:ascii="Times New Roman" w:hAnsi="Times New Roman" w:cs="Times New Roman"/>
            <w:sz w:val="28"/>
            <w:szCs w:val="28"/>
          </w:rPr>
          <w:t xml:space="preserve"> </w:t>
        </w:r>
        <w:r w:rsidRPr="00F16E01">
          <w:rPr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eastAsia="ru-RU"/>
          </w:rPr>
          <w:t>рекомендуется воспитателям средних</w:t>
        </w:r>
      </w:hyperlink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старших и подготовительных групп для совместной образовательной деятельности. Количество игроков 1-10 человек. </w:t>
      </w:r>
    </w:p>
    <w:p w14:paraId="6ABD733A" w14:textId="77777777" w:rsidR="00485A27" w:rsidRPr="00B9088C" w:rsidRDefault="00485A27" w:rsidP="00485A27">
      <w:pPr>
        <w:pStyle w:val="c5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rStyle w:val="c2"/>
          <w:rFonts w:eastAsiaTheme="majorEastAsia"/>
          <w:b/>
          <w:color w:val="000000"/>
          <w:sz w:val="28"/>
          <w:szCs w:val="28"/>
        </w:rPr>
        <w:tab/>
      </w:r>
      <w:r w:rsidRPr="00C43B36">
        <w:rPr>
          <w:rStyle w:val="c2"/>
          <w:rFonts w:eastAsiaTheme="majorEastAsia"/>
          <w:b/>
          <w:color w:val="000000"/>
          <w:sz w:val="28"/>
          <w:szCs w:val="28"/>
        </w:rPr>
        <w:t>Цель:</w:t>
      </w:r>
      <w:r w:rsidRPr="00F16E01">
        <w:rPr>
          <w:rStyle w:val="c2"/>
          <w:rFonts w:eastAsiaTheme="majorEastAsia"/>
          <w:color w:val="000000"/>
          <w:sz w:val="28"/>
          <w:szCs w:val="28"/>
        </w:rPr>
        <w:t xml:space="preserve"> </w:t>
      </w:r>
      <w:r>
        <w:rPr>
          <w:color w:val="111111"/>
          <w:sz w:val="28"/>
          <w:szCs w:val="28"/>
        </w:rPr>
        <w:t>упражнение в</w:t>
      </w:r>
      <w:r w:rsidRPr="00B9088C">
        <w:rPr>
          <w:color w:val="111111"/>
          <w:sz w:val="28"/>
          <w:szCs w:val="28"/>
        </w:rPr>
        <w:t> </w:t>
      </w:r>
      <w:r>
        <w:rPr>
          <w:bCs/>
          <w:color w:val="111111"/>
          <w:sz w:val="28"/>
          <w:szCs w:val="28"/>
          <w:bdr w:val="none" w:sz="0" w:space="0" w:color="auto" w:frame="1"/>
        </w:rPr>
        <w:t>составлении</w:t>
      </w:r>
      <w:r w:rsidRPr="008C729B">
        <w:rPr>
          <w:bCs/>
          <w:color w:val="111111"/>
          <w:sz w:val="28"/>
          <w:szCs w:val="28"/>
          <w:bdr w:val="none" w:sz="0" w:space="0" w:color="auto" w:frame="1"/>
        </w:rPr>
        <w:t xml:space="preserve"> узор</w:t>
      </w:r>
      <w:r>
        <w:rPr>
          <w:bCs/>
          <w:color w:val="111111"/>
          <w:sz w:val="28"/>
          <w:szCs w:val="28"/>
          <w:bdr w:val="none" w:sz="0" w:space="0" w:color="auto" w:frame="1"/>
        </w:rPr>
        <w:t>а</w:t>
      </w:r>
      <w:r w:rsidRPr="00B9088C">
        <w:rPr>
          <w:color w:val="111111"/>
          <w:sz w:val="28"/>
          <w:szCs w:val="28"/>
        </w:rPr>
        <w:t> из отдельных элементов;</w:t>
      </w:r>
    </w:p>
    <w:p w14:paraId="00FA5762" w14:textId="77777777" w:rsidR="00485A27" w:rsidRPr="00C43B36" w:rsidRDefault="00485A27" w:rsidP="00485A27">
      <w:pPr>
        <w:pStyle w:val="c5"/>
        <w:shd w:val="clear" w:color="auto" w:fill="FFFFFF"/>
        <w:spacing w:before="0" w:beforeAutospacing="0" w:after="0" w:afterAutospacing="0" w:line="360" w:lineRule="auto"/>
        <w:jc w:val="both"/>
        <w:rPr>
          <w:rStyle w:val="c2"/>
          <w:rFonts w:eastAsiaTheme="majorEastAsia"/>
          <w:b/>
          <w:color w:val="000000"/>
          <w:sz w:val="28"/>
          <w:szCs w:val="28"/>
        </w:rPr>
      </w:pPr>
      <w:r>
        <w:rPr>
          <w:rStyle w:val="c2"/>
          <w:rFonts w:eastAsiaTheme="majorEastAsia"/>
          <w:b/>
          <w:color w:val="000000"/>
          <w:sz w:val="28"/>
          <w:szCs w:val="28"/>
        </w:rPr>
        <w:tab/>
      </w:r>
      <w:r w:rsidRPr="00C43B36">
        <w:rPr>
          <w:rStyle w:val="c2"/>
          <w:rFonts w:eastAsiaTheme="majorEastAsia"/>
          <w:b/>
          <w:color w:val="000000"/>
          <w:sz w:val="28"/>
          <w:szCs w:val="28"/>
        </w:rPr>
        <w:t>Задачи:</w:t>
      </w:r>
    </w:p>
    <w:p w14:paraId="1EF6FFE1" w14:textId="77777777" w:rsidR="00485A27" w:rsidRPr="00485A27" w:rsidRDefault="00485A27" w:rsidP="00485A27">
      <w:pPr>
        <w:pStyle w:val="c5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85A27">
        <w:rPr>
          <w:rStyle w:val="c0"/>
          <w:rFonts w:eastAsiaTheme="majorEastAsia"/>
          <w:color w:val="000000"/>
          <w:sz w:val="28"/>
          <w:szCs w:val="28"/>
        </w:rPr>
        <w:t>- учить детей составлять коврик по образцу,</w:t>
      </w:r>
    </w:p>
    <w:p w14:paraId="04C313D7" w14:textId="77777777" w:rsidR="00485A27" w:rsidRPr="00485A27" w:rsidRDefault="00485A27" w:rsidP="00485A27">
      <w:pPr>
        <w:pStyle w:val="c5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rFonts w:eastAsiaTheme="majorEastAsia"/>
          <w:color w:val="000000"/>
          <w:sz w:val="28"/>
          <w:szCs w:val="28"/>
        </w:rPr>
      </w:pPr>
      <w:r w:rsidRPr="00485A27">
        <w:rPr>
          <w:rStyle w:val="c0"/>
          <w:rFonts w:eastAsiaTheme="majorEastAsia"/>
          <w:color w:val="000000"/>
          <w:sz w:val="28"/>
          <w:szCs w:val="28"/>
        </w:rPr>
        <w:t xml:space="preserve">- учить анализировать узор, состоящий из геометрических фигур разной формы и цвета,        </w:t>
      </w:r>
    </w:p>
    <w:p w14:paraId="4ADCC774" w14:textId="77777777" w:rsidR="00485A27" w:rsidRPr="00485A27" w:rsidRDefault="00485A27" w:rsidP="00485A27">
      <w:pPr>
        <w:pStyle w:val="c5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85A27">
        <w:rPr>
          <w:rStyle w:val="c0"/>
          <w:rFonts w:eastAsiaTheme="majorEastAsia"/>
          <w:color w:val="000000"/>
          <w:sz w:val="28"/>
          <w:szCs w:val="28"/>
        </w:rPr>
        <w:t>- развивать внимание, мышление, моторику рук,</w:t>
      </w:r>
    </w:p>
    <w:p w14:paraId="12DC9302" w14:textId="77777777" w:rsidR="00485A27" w:rsidRPr="00485A27" w:rsidRDefault="00485A27" w:rsidP="00485A2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85A27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- воспитывать чувство красоты.</w:t>
      </w:r>
    </w:p>
    <w:p w14:paraId="33007810" w14:textId="77777777" w:rsidR="00485A27" w:rsidRPr="00414562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414562">
        <w:rPr>
          <w:rFonts w:ascii="Times New Roman" w:eastAsia="Times New Roman" w:hAnsi="Times New Roman" w:cs="Times New Roman"/>
          <w:b/>
          <w:color w:val="111111"/>
          <w:sz w:val="28"/>
          <w:szCs w:val="28"/>
          <w:bdr w:val="none" w:sz="0" w:space="0" w:color="auto" w:frame="1"/>
          <w:lang w:eastAsia="ru-RU"/>
        </w:rPr>
        <w:tab/>
        <w:t>Целевая аудитория</w:t>
      </w:r>
      <w:r w:rsidRPr="0041456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</w:p>
    <w:p w14:paraId="340ACA77" w14:textId="77777777" w:rsidR="00485A27" w:rsidRPr="00F16E01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дети </w:t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дошкольного возраста от 4 до</w:t>
      </w: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7 лет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14:paraId="1D060A1B" w14:textId="77777777" w:rsidR="00485A27" w:rsidRPr="00F16E01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ab/>
      </w:r>
      <w:r w:rsidRPr="00F16E01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Форма работы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- подгрупповая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индивидуальная.</w:t>
      </w:r>
    </w:p>
    <w:p w14:paraId="0BBE5D3E" w14:textId="77777777" w:rsidR="00485A27" w:rsidRPr="008C729B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ab/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Игра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 предназначена для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реализации образовательных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областей </w:t>
      </w:r>
      <w:r w:rsidRPr="008C729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/>
        </w:rPr>
        <w:t>«Социально-коммуникативное развитие»</w:t>
      </w:r>
      <w:r w:rsidRPr="008C729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 </w:t>
      </w:r>
      <w:r w:rsidRPr="008C729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/>
        </w:rPr>
        <w:t>«Познавательное развитие»</w:t>
      </w:r>
      <w:r w:rsidRPr="008C729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 </w:t>
      </w:r>
      <w:r w:rsidRPr="008C729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/>
        </w:rPr>
        <w:t>«Речевое развитие»</w:t>
      </w:r>
      <w:r w:rsidRPr="008C729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14:paraId="210BC62D" w14:textId="77777777" w:rsidR="00485A27" w:rsidRPr="00414562" w:rsidRDefault="00485A27" w:rsidP="00485A27">
      <w:pPr>
        <w:spacing w:after="0" w:line="360" w:lineRule="auto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414562">
        <w:rPr>
          <w:rFonts w:ascii="Times New Roman" w:eastAsia="Times New Roman" w:hAnsi="Times New Roman" w:cs="Times New Roman"/>
          <w:b/>
          <w:color w:val="111111"/>
          <w:sz w:val="28"/>
          <w:szCs w:val="28"/>
          <w:bdr w:val="none" w:sz="0" w:space="0" w:color="auto" w:frame="1"/>
          <w:lang w:eastAsia="ru-RU"/>
        </w:rPr>
        <w:tab/>
        <w:t>Описание игры</w:t>
      </w:r>
      <w:r w:rsidRPr="0041456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</w:p>
    <w:p w14:paraId="5BBE7E18" w14:textId="77777777" w:rsidR="00485A27" w:rsidRPr="00F16E01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lastRenderedPageBreak/>
        <w:tab/>
      </w:r>
      <w:r w:rsidRPr="00F16E01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Игра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представляет собой набор ковриков-образцов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(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10 шт.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),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на которых изображен рисунок из геометрических фигур, 10 карточек для выполнения рисунка, 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карточки с изоб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ражением геометрических фигур (</w:t>
      </w:r>
      <w:r w:rsidRPr="00F16E01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176 шт.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).</w:t>
      </w:r>
    </w:p>
    <w:p w14:paraId="35F83F14" w14:textId="77777777" w:rsidR="00485A27" w:rsidRPr="00F16E01" w:rsidRDefault="00485A27" w:rsidP="00485A2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игры</w:t>
      </w:r>
    </w:p>
    <w:p w14:paraId="0F98AC5F" w14:textId="77777777" w:rsidR="00485A27" w:rsidRPr="00F16E01" w:rsidRDefault="00485A27" w:rsidP="00485A27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ab/>
      </w:r>
      <w:r w:rsidRPr="00F16E01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Дети выбирают понравившийся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коврик</w:t>
      </w:r>
      <w:r w:rsidRPr="00F16E01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, затем </w:t>
      </w:r>
      <w:r w:rsidRPr="000B22F5">
        <w:rPr>
          <w:rStyle w:val="ac"/>
          <w:rFonts w:ascii="Times New Roman" w:hAnsi="Times New Roman" w:cs="Times New Roman"/>
          <w:color w:val="111111"/>
          <w:szCs w:val="28"/>
          <w:bdr w:val="none" w:sz="0" w:space="0" w:color="auto" w:frame="1"/>
          <w:shd w:val="clear" w:color="auto" w:fill="FFFFFF"/>
        </w:rPr>
        <w:t>составляют</w:t>
      </w:r>
      <w:r w:rsidRPr="000B22F5"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> </w:t>
      </w:r>
      <w:r w:rsidRPr="00F16E01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композицию из предложенных элементов, учитывая законы симметрии, закономерности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,</w:t>
      </w:r>
      <w:r w:rsidRPr="00F16E01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сочетания элементов по цвету, расположению и размеру. По окончанию работы детям предлагается провести анализ своей работы и работ товарищей.</w:t>
      </w:r>
    </w:p>
    <w:p w14:paraId="6F1984A3" w14:textId="77777777" w:rsidR="00485A27" w:rsidRDefault="00485A27" w:rsidP="00485A27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</w:pPr>
    </w:p>
    <w:p w14:paraId="41025009" w14:textId="71683720" w:rsidR="00485A27" w:rsidRPr="00B25B18" w:rsidRDefault="00485A27" w:rsidP="00485A27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color w:val="111111"/>
          <w:sz w:val="28"/>
          <w:szCs w:val="28"/>
          <w:bdr w:val="none" w:sz="0" w:space="0" w:color="auto" w:frame="1"/>
          <w:lang w:eastAsia="ru-RU"/>
        </w:rPr>
        <w:t xml:space="preserve"> Заключение</w:t>
      </w:r>
    </w:p>
    <w:p w14:paraId="10C535A0" w14:textId="77777777" w:rsidR="00485A27" w:rsidRPr="00B25B18" w:rsidRDefault="00485A27" w:rsidP="00485A27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  <w:t xml:space="preserve">Данная дидактическая игра оказалась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интересным захватывающим делом для воспитанников моей группы, к тому же – это </w:t>
      </w:r>
      <w:r w:rsidRPr="00B25B1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прекрасный повод поразмышлять о роли семьи в жизни каждого человека, о семейных традициях.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процессе игры происходит формирование личности ребёнка, укрепление</w:t>
      </w:r>
      <w:r w:rsidRPr="00B25B1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 развитие</w:t>
      </w:r>
      <w:r w:rsidRPr="00B25B1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детско-родительских отношений.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Дидактическая игра помогла понять</w:t>
      </w:r>
      <w:r w:rsidRPr="00B25B1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ребёнку, что он ча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сть семьи, </w:t>
      </w:r>
      <w:r w:rsidRPr="00B25B1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значимость семьи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жизни каждого человека; помогла мне, как воспитателю,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закрепить</w:t>
      </w:r>
      <w:r w:rsidRPr="00B25B18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 xml:space="preserve">у дошкольников </w:t>
      </w:r>
      <w:r w:rsidRPr="00B25B18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 xml:space="preserve">знания </w:t>
      </w:r>
      <w:r w:rsidRPr="00B25B1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 своей семье: о членах семьи, традициях,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B25B1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воспитывать у детей любовь и уважение к членам семьи, прививать к детям чувство привязанности к семье и дому.</w:t>
      </w:r>
    </w:p>
    <w:p w14:paraId="78A6F21F" w14:textId="77777777" w:rsidR="00485A27" w:rsidRPr="00B25B18" w:rsidRDefault="00485A27" w:rsidP="00485A27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 xml:space="preserve">      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ab/>
      </w:r>
      <w:r>
        <w:rPr>
          <w:rFonts w:ascii="Times New Roman" w:hAnsi="Times New Roman" w:cs="Times New Roman"/>
          <w:color w:val="000000"/>
          <w:sz w:val="28"/>
          <w:szCs w:val="28"/>
        </w:rPr>
        <w:t>Воспитанники моей группы</w:t>
      </w:r>
      <w:r w:rsidRPr="00B25B1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 организации</w:t>
      </w:r>
      <w:r w:rsidRPr="00B25B1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сюжетно-ролевой игры</w:t>
      </w:r>
      <w:r w:rsidRPr="00B25B1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«Семья» более творчески подходят к разыгрыванию сюжета, обогатился их социально-игровой опыт. </w:t>
      </w:r>
    </w:p>
    <w:p w14:paraId="37A3758A" w14:textId="77777777" w:rsidR="00485A27" w:rsidRDefault="00485A27" w:rsidP="00485A27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</w:pPr>
    </w:p>
    <w:p w14:paraId="14E106BA" w14:textId="2DB6BBC9" w:rsidR="00485A27" w:rsidRPr="00A9758F" w:rsidRDefault="00485A27" w:rsidP="00485A2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A9758F">
        <w:rPr>
          <w:rFonts w:ascii="Times New Roman" w:eastAsia="Times New Roman" w:hAnsi="Times New Roman" w:cs="Times New Roman"/>
          <w:b/>
          <w:color w:val="111111"/>
          <w:sz w:val="28"/>
          <w:szCs w:val="28"/>
          <w:bdr w:val="none" w:sz="0" w:space="0" w:color="auto" w:frame="1"/>
          <w:lang w:eastAsia="ru-RU"/>
        </w:rPr>
        <w:t>Список использованных источников и литературы</w:t>
      </w:r>
    </w:p>
    <w:p w14:paraId="17CBCE03" w14:textId="77777777" w:rsidR="00485A27" w:rsidRPr="00485A27" w:rsidRDefault="00485A27" w:rsidP="00485A27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</w:rPr>
      </w:pPr>
      <w:r w:rsidRPr="00A9758F">
        <w:rPr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</w:rPr>
        <w:t xml:space="preserve">1. </w:t>
      </w:r>
      <w:r w:rsidRPr="00485A27">
        <w:rPr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</w:rPr>
        <w:t xml:space="preserve">Международный образовательный портал </w:t>
      </w:r>
      <w:proofErr w:type="spellStart"/>
      <w:r w:rsidRPr="00485A27">
        <w:rPr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  <w:lang w:val="en-US"/>
        </w:rPr>
        <w:t>Maam</w:t>
      </w:r>
      <w:proofErr w:type="spellEnd"/>
      <w:r w:rsidRPr="00485A27">
        <w:rPr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</w:rPr>
        <w:t>.</w:t>
      </w:r>
      <w:proofErr w:type="spellStart"/>
      <w:r w:rsidRPr="00485A27">
        <w:rPr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  <w:lang w:val="en-US"/>
        </w:rPr>
        <w:t>ru</w:t>
      </w:r>
      <w:proofErr w:type="spellEnd"/>
    </w:p>
    <w:p w14:paraId="00AB04A9" w14:textId="77777777" w:rsidR="00485A27" w:rsidRPr="00485A27" w:rsidRDefault="00485A27" w:rsidP="00485A27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</w:pPr>
      <w:hyperlink r:id="rId8" w:history="1"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val="en-US" w:eastAsia="ru-RU"/>
          </w:rPr>
          <w:t>https</w:t>
        </w:r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eastAsia="ru-RU"/>
          </w:rPr>
          <w:t>://</w:t>
        </w:r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val="en-US" w:eastAsia="ru-RU"/>
          </w:rPr>
          <w:t>www</w:t>
        </w:r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eastAsia="ru-RU"/>
          </w:rPr>
          <w:t>.</w:t>
        </w:r>
        <w:proofErr w:type="spellStart"/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val="en-US" w:eastAsia="ru-RU"/>
          </w:rPr>
          <w:t>maam</w:t>
        </w:r>
        <w:proofErr w:type="spellEnd"/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eastAsia="ru-RU"/>
          </w:rPr>
          <w:t>.</w:t>
        </w:r>
        <w:proofErr w:type="spellStart"/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val="en-US" w:eastAsia="ru-RU"/>
          </w:rPr>
          <w:t>ru</w:t>
        </w:r>
        <w:proofErr w:type="spellEnd"/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eastAsia="ru-RU"/>
          </w:rPr>
          <w:t>/</w:t>
        </w:r>
        <w:proofErr w:type="spellStart"/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val="en-US" w:eastAsia="ru-RU"/>
          </w:rPr>
          <w:t>detskijsad</w:t>
        </w:r>
        <w:proofErr w:type="spellEnd"/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eastAsia="ru-RU"/>
          </w:rPr>
          <w:t>/</w:t>
        </w:r>
        <w:proofErr w:type="spellStart"/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val="en-US" w:eastAsia="ru-RU"/>
          </w:rPr>
          <w:t>didakticheskaja</w:t>
        </w:r>
        <w:proofErr w:type="spellEnd"/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eastAsia="ru-RU"/>
          </w:rPr>
          <w:t>-</w:t>
        </w:r>
        <w:proofErr w:type="spellStart"/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val="en-US" w:eastAsia="ru-RU"/>
          </w:rPr>
          <w:t>igra</w:t>
        </w:r>
        <w:proofErr w:type="spellEnd"/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eastAsia="ru-RU"/>
          </w:rPr>
          <w:t>-</w:t>
        </w:r>
        <w:proofErr w:type="spellStart"/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val="en-US" w:eastAsia="ru-RU"/>
          </w:rPr>
          <w:t>loto</w:t>
        </w:r>
        <w:proofErr w:type="spellEnd"/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eastAsia="ru-RU"/>
          </w:rPr>
          <w:t>-</w:t>
        </w:r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val="en-US" w:eastAsia="ru-RU"/>
          </w:rPr>
          <w:t>s</w:t>
        </w:r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eastAsia="ru-RU"/>
          </w:rPr>
          <w:t>-</w:t>
        </w:r>
        <w:proofErr w:type="spellStart"/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val="en-US" w:eastAsia="ru-RU"/>
          </w:rPr>
          <w:t>chego</w:t>
        </w:r>
        <w:proofErr w:type="spellEnd"/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eastAsia="ru-RU"/>
          </w:rPr>
          <w:t>-</w:t>
        </w:r>
        <w:proofErr w:type="spellStart"/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val="en-US" w:eastAsia="ru-RU"/>
          </w:rPr>
          <w:t>nachinaetsja</w:t>
        </w:r>
        <w:proofErr w:type="spellEnd"/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eastAsia="ru-RU"/>
          </w:rPr>
          <w:t>-</w:t>
        </w:r>
        <w:proofErr w:type="spellStart"/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val="en-US" w:eastAsia="ru-RU"/>
          </w:rPr>
          <w:t>rodina</w:t>
        </w:r>
        <w:proofErr w:type="spellEnd"/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eastAsia="ru-RU"/>
          </w:rPr>
          <w:t>.</w:t>
        </w:r>
        <w:r w:rsidRPr="00485A27">
          <w:rPr>
            <w:rStyle w:val="ad"/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  <w:lang w:val="en-US" w:eastAsia="ru-RU"/>
          </w:rPr>
          <w:t>html</w:t>
        </w:r>
      </w:hyperlink>
    </w:p>
    <w:p w14:paraId="3BDE8A62" w14:textId="77777777" w:rsidR="00485A27" w:rsidRPr="00485A27" w:rsidRDefault="00485A27" w:rsidP="00485A2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85A27">
        <w:rPr>
          <w:rFonts w:ascii="Times New Roman" w:hAnsi="Times New Roman" w:cs="Times New Roman"/>
          <w:sz w:val="28"/>
          <w:szCs w:val="28"/>
        </w:rPr>
        <w:t xml:space="preserve">2. </w:t>
      </w:r>
      <w:proofErr w:type="spellStart"/>
      <w:r w:rsidRPr="00485A27">
        <w:rPr>
          <w:rFonts w:ascii="Times New Roman" w:hAnsi="Times New Roman" w:cs="Times New Roman"/>
          <w:sz w:val="28"/>
          <w:szCs w:val="28"/>
        </w:rPr>
        <w:t>Инфоурок</w:t>
      </w:r>
      <w:proofErr w:type="spellEnd"/>
      <w:r w:rsidRPr="00485A27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36F93EA" w14:textId="77777777" w:rsidR="00485A27" w:rsidRPr="00485A27" w:rsidRDefault="00485A27" w:rsidP="00485A2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hyperlink r:id="rId9" w:history="1">
        <w:r w:rsidRPr="00485A27">
          <w:rPr>
            <w:rStyle w:val="ad"/>
            <w:rFonts w:ascii="Times New Roman" w:hAnsi="Times New Roman" w:cs="Times New Roman"/>
            <w:sz w:val="28"/>
            <w:szCs w:val="28"/>
          </w:rPr>
          <w:t>https://infourok.ru/didakticheskaya-igra-loto-cel-razvitie-u-detej-zritelnogo-vospriyatiya-i-uznavaniya-predmetov-6343900.html</w:t>
        </w:r>
      </w:hyperlink>
    </w:p>
    <w:p w14:paraId="4A8A53CB" w14:textId="77777777" w:rsidR="00485A27" w:rsidRDefault="00485A27" w:rsidP="00485A27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3. </w:t>
      </w:r>
      <w:r w:rsidRPr="00A9758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Бондаренко А.К. Дидактическая игра в детск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ом саду. – М.: Просвещение, 2006г</w:t>
      </w:r>
      <w:r w:rsidRPr="00A9758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14:paraId="4261A8AF" w14:textId="77777777" w:rsidR="00485A27" w:rsidRPr="00260D05" w:rsidRDefault="00485A27" w:rsidP="00485A2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60D0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Фотографии </w:t>
      </w:r>
      <w:r>
        <w:rPr>
          <w:rFonts w:ascii="Times New Roman" w:hAnsi="Times New Roman" w:cs="Times New Roman"/>
          <w:sz w:val="28"/>
          <w:szCs w:val="28"/>
        </w:rPr>
        <w:t>дидактической игры</w:t>
      </w:r>
      <w:r w:rsidRPr="00260D05">
        <w:rPr>
          <w:rFonts w:ascii="Times New Roman" w:hAnsi="Times New Roman" w:cs="Times New Roman"/>
          <w:sz w:val="28"/>
          <w:szCs w:val="28"/>
        </w:rPr>
        <w:t xml:space="preserve"> «Мой дом».</w:t>
      </w:r>
    </w:p>
    <w:p w14:paraId="37912441" w14:textId="77777777" w:rsidR="00485A27" w:rsidRPr="00A9758F" w:rsidRDefault="00485A27" w:rsidP="00485A27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14:paraId="5628B3EB" w14:textId="77777777" w:rsidR="00485A27" w:rsidRDefault="00485A27" w:rsidP="00485A27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9B7155">
        <w:rPr>
          <w:rFonts w:ascii="Times New Roman" w:hAnsi="Times New Roman" w:cs="Times New Roman"/>
          <w:b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6BDFC4F3" wp14:editId="02939F02">
            <wp:extent cx="6120130" cy="5732841"/>
            <wp:effectExtent l="0" t="0" r="0" b="1270"/>
            <wp:docPr id="16" name="Рисунок 16" descr="C:\Users\евгений\Downloads\sDQN_zsf3Q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евгений\Downloads\sDQN_zsf3Qc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732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B2432" w14:textId="77777777" w:rsidR="00485A27" w:rsidRDefault="00485A27" w:rsidP="00485A27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9B7155">
        <w:rPr>
          <w:rFonts w:ascii="Times New Roman" w:hAnsi="Times New Roman" w:cs="Times New Roman"/>
          <w:b/>
          <w:noProof/>
          <w:color w:val="000000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 wp14:anchorId="7447C599" wp14:editId="00746F6E">
            <wp:extent cx="6120130" cy="6754972"/>
            <wp:effectExtent l="0" t="0" r="0" b="8255"/>
            <wp:docPr id="17" name="Рисунок 17" descr="C:\Users\евгений\Downloads\xEVL-TVei2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евгений\Downloads\xEVL-TVei2M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754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F88C98" w14:textId="77777777" w:rsidR="00485A27" w:rsidRDefault="00485A27" w:rsidP="00485A27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9B7155">
        <w:rPr>
          <w:rFonts w:ascii="Times New Roman" w:hAnsi="Times New Roman" w:cs="Times New Roman"/>
          <w:b/>
          <w:noProof/>
          <w:color w:val="000000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 wp14:anchorId="0DE38849" wp14:editId="6CF00A45">
            <wp:extent cx="6120130" cy="6091442"/>
            <wp:effectExtent l="0" t="0" r="0" b="5080"/>
            <wp:docPr id="18" name="Рисунок 18" descr="C:\Users\евгений\Downloads\Xn4-uXWAth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евгений\Downloads\Xn4-uXWAthU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091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369BEF" w14:textId="77777777" w:rsidR="00485A27" w:rsidRDefault="00485A27" w:rsidP="00485A27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 wp14:anchorId="4FC6F5C9" wp14:editId="1ECFF3DE">
            <wp:extent cx="6119495" cy="6377305"/>
            <wp:effectExtent l="0" t="0" r="0" b="4445"/>
            <wp:docPr id="31" name="Рисунок 31" descr="C:\Users\евгений\Downloads\IMG_20240301_135613_edit_18179752291605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вгений\Downloads\IMG_20240301_135613_edit_18179752291605 (1)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637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8C4D7" w14:textId="77777777" w:rsidR="00485A27" w:rsidRDefault="00485A27" w:rsidP="00485A27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FA612B">
        <w:rPr>
          <w:rFonts w:ascii="Times New Roman" w:hAnsi="Times New Roman" w:cs="Times New Roman"/>
          <w:b/>
          <w:noProof/>
          <w:color w:val="000000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 wp14:anchorId="2ACB48F1" wp14:editId="53BA0F5B">
            <wp:extent cx="6118860" cy="8262850"/>
            <wp:effectExtent l="0" t="0" r="0" b="5080"/>
            <wp:docPr id="9" name="Рисунок 9" descr="C:\Users\евгений\Downloads\tExvV2PZUp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вгений\Downloads\tExvV2PZUpM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32" cy="8270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743B9B" w14:textId="77777777" w:rsidR="00485A27" w:rsidRPr="00FA612B" w:rsidRDefault="00485A27" w:rsidP="00485A27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 wp14:anchorId="23EBECAE" wp14:editId="2CE381CA">
            <wp:extent cx="6096000" cy="3446780"/>
            <wp:effectExtent l="0" t="0" r="0" b="1270"/>
            <wp:docPr id="29" name="Рисунок 29" descr="C:\Users\евгений\Downloads\4Dt-GCR1i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вгений\Downloads\4Dt-GCR1id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4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F86D1" w14:textId="77777777" w:rsidR="00485A27" w:rsidRDefault="00485A27" w:rsidP="00485A27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14:paraId="7783F423" w14:textId="77777777" w:rsidR="00485A27" w:rsidRDefault="00485A27" w:rsidP="00485A27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A612B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2EF6ED2A" wp14:editId="51F5225F">
            <wp:extent cx="6119495" cy="4343400"/>
            <wp:effectExtent l="0" t="0" r="0" b="0"/>
            <wp:docPr id="8" name="Рисунок 8" descr="C:\Users\евгений\Downloads\8xdt9NGWfF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вгений\Downloads\8xdt9NGWfFg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994" cy="4344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9D86E" w14:textId="77777777" w:rsidR="00485A27" w:rsidRDefault="00485A27" w:rsidP="00485A27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A612B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 wp14:anchorId="4434869B" wp14:editId="2E1CB7F5">
            <wp:extent cx="6118860" cy="4057650"/>
            <wp:effectExtent l="0" t="0" r="0" b="0"/>
            <wp:docPr id="10" name="Рисунок 10" descr="C:\Users\евгений\Downloads\XRNGRDHl-j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вгений\Downloads\XRNGRDHl-jE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18" cy="4059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0B539" w14:textId="77777777" w:rsidR="00485A27" w:rsidRDefault="00485A27" w:rsidP="00485A27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A612B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1ECA0F11" wp14:editId="48B0C994">
            <wp:extent cx="6119495" cy="4486275"/>
            <wp:effectExtent l="0" t="0" r="0" b="9525"/>
            <wp:docPr id="11" name="Рисунок 11" descr="C:\Users\евгений\Downloads\p_scO0i-DQ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вгений\Downloads\p_scO0i-DQk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201" cy="4488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A52D90" w14:textId="77777777" w:rsidR="00485A27" w:rsidRDefault="00485A27" w:rsidP="00485A27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 wp14:anchorId="41321AC4" wp14:editId="3A39AF8A">
            <wp:extent cx="6096000" cy="4267200"/>
            <wp:effectExtent l="0" t="0" r="0" b="0"/>
            <wp:docPr id="30" name="Рисунок 30" descr="C:\Users\евгений\Downloads\EByzY2Ip6rk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вгений\Downloads\EByzY2Ip6rk (1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198" cy="4267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1CFD8" w14:textId="77777777" w:rsidR="00485A27" w:rsidRDefault="00485A27" w:rsidP="00485A27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52100EE8" wp14:editId="4D18C8F3">
            <wp:extent cx="6095919" cy="4056185"/>
            <wp:effectExtent l="0" t="0" r="635" b="1905"/>
            <wp:docPr id="28" name="Рисунок 28" descr="C:\Users\евгений\Downloads\AFZr3JTt4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вгений\Downloads\AFZr3JTt4Pg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450" cy="406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1F65D7" w14:textId="77777777" w:rsidR="00485A27" w:rsidRDefault="00485A27" w:rsidP="00485A27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14:paraId="3392B0D0" w14:textId="77777777" w:rsidR="00485A27" w:rsidRDefault="00485A27" w:rsidP="00485A27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14:paraId="1D95EEE3" w14:textId="77777777" w:rsidR="00485A27" w:rsidRDefault="00485A27" w:rsidP="00485A27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 wp14:anchorId="4AE1F6FB" wp14:editId="59CCD9D1">
            <wp:extent cx="6096000" cy="4220307"/>
            <wp:effectExtent l="0" t="0" r="0" b="8890"/>
            <wp:docPr id="27" name="Рисунок 27" descr="C:\Users\евгений\Downloads\ey9MYePLp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вгений\Downloads\ey9MYePLpic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7384" cy="422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A2D58" w14:textId="77777777" w:rsidR="00485A27" w:rsidRDefault="00485A27" w:rsidP="00485A27">
      <w:pPr>
        <w:spacing w:after="0" w:line="36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9B715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9B7155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22CD1094" wp14:editId="3001B597">
            <wp:extent cx="6118444" cy="4079630"/>
            <wp:effectExtent l="0" t="0" r="0" b="0"/>
            <wp:docPr id="15" name="Рисунок 15" descr="C:\Users\евгений\Downloads\NcT99xM-N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евгений\Downloads\NcT99xM-Neg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325" cy="4085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A4941" w14:textId="77777777" w:rsidR="00485A27" w:rsidRDefault="00485A27" w:rsidP="00485A27">
      <w:pPr>
        <w:spacing w:after="0" w:line="36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AC93CFA" w14:textId="77777777" w:rsidR="00485A27" w:rsidRDefault="00485A27" w:rsidP="00485A27">
      <w:pPr>
        <w:spacing w:after="0" w:line="36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534E7AF" w14:textId="77777777" w:rsidR="00485A27" w:rsidRDefault="00485A27" w:rsidP="00485A27">
      <w:pPr>
        <w:spacing w:after="0" w:line="36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9A90C80" w14:textId="77777777" w:rsidR="00485A27" w:rsidRDefault="00485A27" w:rsidP="00485A27">
      <w:pPr>
        <w:spacing w:after="0" w:line="36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55161DE" w14:textId="77777777" w:rsidR="00485A27" w:rsidRPr="005676C2" w:rsidRDefault="00485A27" w:rsidP="00485A27">
      <w:pPr>
        <w:spacing w:after="0" w:line="36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E24538C" w14:textId="77777777" w:rsidR="00485A27" w:rsidRDefault="00485A27" w:rsidP="00485A27">
      <w:pPr>
        <w:spacing w:after="0" w:line="36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2A5E9CB" w14:textId="77777777" w:rsidR="00485A27" w:rsidRDefault="00485A27" w:rsidP="00485A27">
      <w:pPr>
        <w:spacing w:after="0" w:line="36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206D29D" w14:textId="77777777" w:rsidR="00485A27" w:rsidRDefault="00485A27" w:rsidP="00485A27">
      <w:pPr>
        <w:spacing w:after="0" w:line="36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ACA778C" w14:textId="77777777" w:rsidR="00485A27" w:rsidRPr="005676C2" w:rsidRDefault="00485A27" w:rsidP="00485A27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14:paraId="24591DA4" w14:textId="77777777" w:rsidR="00485A27" w:rsidRDefault="00485A27" w:rsidP="00485A2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9D2D6A7" w14:textId="77777777" w:rsidR="00485A27" w:rsidRPr="005676C2" w:rsidRDefault="00485A27" w:rsidP="00485A2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676C2">
        <w:rPr>
          <w:rFonts w:ascii="Times New Roman" w:hAnsi="Times New Roman" w:cs="Times New Roman"/>
          <w:sz w:val="28"/>
          <w:szCs w:val="28"/>
        </w:rPr>
        <w:lastRenderedPageBreak/>
        <w:t>Фотографии дидактической игры «Семейное древо»</w:t>
      </w:r>
    </w:p>
    <w:p w14:paraId="78816F60" w14:textId="77777777" w:rsidR="00485A27" w:rsidRDefault="00485A27" w:rsidP="00485A27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96951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4CA021B2" wp14:editId="36397A37">
            <wp:extent cx="6120130" cy="8160173"/>
            <wp:effectExtent l="0" t="0" r="0" b="0"/>
            <wp:docPr id="19" name="Рисунок 19" descr="C:\Users\евгений\Downloads\a0bsVZgaQ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евгений\Downloads\a0bsVZgaQeg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160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9AA43F" w14:textId="77777777" w:rsidR="00485A27" w:rsidRDefault="00485A27" w:rsidP="00485A27">
      <w:pPr>
        <w:spacing w:after="0" w:line="360" w:lineRule="auto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</w:pPr>
      <w:r w:rsidRPr="00B96951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 wp14:anchorId="56124D92" wp14:editId="1736BFB8">
            <wp:extent cx="6120130" cy="7545366"/>
            <wp:effectExtent l="0" t="0" r="0" b="0"/>
            <wp:docPr id="20" name="Рисунок 20" descr="C:\Users\евгений\Downloads\7f7KAUou0C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евгений\Downloads\7f7KAUou0CI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545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695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7F9BCDCA" w14:textId="77777777" w:rsidR="00485A27" w:rsidRDefault="00485A27" w:rsidP="00485A27">
      <w:pPr>
        <w:spacing w:after="0" w:line="36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B96951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 wp14:anchorId="2A65BBFA" wp14:editId="1BE94043">
            <wp:extent cx="6119706" cy="7049192"/>
            <wp:effectExtent l="0" t="0" r="0" b="0"/>
            <wp:docPr id="21" name="Рисунок 21" descr="C:\Users\евгений\Downloads\Bl1m-o2enP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евгений\Downloads\Bl1m-o2enPM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647" cy="705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32B479" w14:textId="77777777" w:rsidR="00485A27" w:rsidRDefault="00485A27" w:rsidP="00485A27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/>
        </w:rPr>
      </w:pPr>
    </w:p>
    <w:p w14:paraId="0F4243A0" w14:textId="77777777" w:rsidR="00485A27" w:rsidRDefault="00485A27" w:rsidP="00485A27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/>
        </w:rPr>
      </w:pPr>
    </w:p>
    <w:p w14:paraId="7C291768" w14:textId="77777777" w:rsidR="00485A27" w:rsidRDefault="00485A27" w:rsidP="00485A27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/>
        </w:rPr>
      </w:pPr>
    </w:p>
    <w:p w14:paraId="4F73D928" w14:textId="77777777" w:rsidR="00485A27" w:rsidRDefault="00485A27" w:rsidP="00485A27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/>
        </w:rPr>
      </w:pPr>
    </w:p>
    <w:p w14:paraId="2A5EAE6C" w14:textId="77777777" w:rsidR="00485A27" w:rsidRDefault="00485A27" w:rsidP="00485A27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/>
        </w:rPr>
      </w:pPr>
    </w:p>
    <w:p w14:paraId="0D562560" w14:textId="77777777" w:rsidR="00485A27" w:rsidRDefault="00485A27" w:rsidP="00485A27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/>
        </w:rPr>
      </w:pPr>
    </w:p>
    <w:p w14:paraId="3CE499EF" w14:textId="77777777" w:rsidR="00485A27" w:rsidRDefault="00485A27" w:rsidP="00485A27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/>
        </w:rPr>
      </w:pPr>
    </w:p>
    <w:p w14:paraId="28F2394C" w14:textId="77777777" w:rsidR="00485A27" w:rsidRPr="005676C2" w:rsidRDefault="00485A27" w:rsidP="00485A27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</w:pPr>
      <w:r w:rsidRPr="005676C2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lastRenderedPageBreak/>
        <w:t>Фотографии дидактической игры-лото «Мой дом. Моя семья»</w:t>
      </w:r>
    </w:p>
    <w:p w14:paraId="6F8CD96B" w14:textId="77777777" w:rsidR="00485A27" w:rsidRDefault="00485A27" w:rsidP="00485A27">
      <w:pPr>
        <w:spacing w:after="0" w:line="36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B96951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5E530708" wp14:editId="32419CB1">
            <wp:extent cx="6119994" cy="8212974"/>
            <wp:effectExtent l="0" t="0" r="0" b="0"/>
            <wp:docPr id="24" name="Рисунок 24" descr="C:\Users\евгений\Downloads\0yFskW1AIx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евгений\Downloads\0yFskW1AIxE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126" cy="821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DE2A6" w14:textId="77777777" w:rsidR="00485A27" w:rsidRDefault="00485A27" w:rsidP="00485A27">
      <w:pPr>
        <w:spacing w:after="0" w:line="36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B96951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 wp14:anchorId="1A250387" wp14:editId="190501A0">
            <wp:extent cx="6120130" cy="8356183"/>
            <wp:effectExtent l="0" t="0" r="0" b="6985"/>
            <wp:docPr id="25" name="Рисунок 25" descr="C:\Users\евгений\Downloads\a1kNFGbgX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евгений\Downloads\a1kNFGbgXls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356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6CA8B0" w14:textId="77777777" w:rsidR="00485A27" w:rsidRDefault="00485A27" w:rsidP="00485A27">
      <w:pPr>
        <w:pStyle w:val="c5"/>
        <w:shd w:val="clear" w:color="auto" w:fill="FFFFFF"/>
        <w:spacing w:before="0" w:beforeAutospacing="0" w:after="0" w:afterAutospacing="0" w:line="360" w:lineRule="auto"/>
        <w:ind w:firstLine="708"/>
        <w:jc w:val="center"/>
        <w:rPr>
          <w:b/>
          <w:sz w:val="28"/>
          <w:szCs w:val="28"/>
        </w:rPr>
      </w:pPr>
    </w:p>
    <w:p w14:paraId="0C902C20" w14:textId="77777777" w:rsidR="00485A27" w:rsidRDefault="00485A27" w:rsidP="00485A27">
      <w:pPr>
        <w:pStyle w:val="c5"/>
        <w:shd w:val="clear" w:color="auto" w:fill="FFFFFF"/>
        <w:spacing w:before="0" w:beforeAutospacing="0" w:after="0" w:afterAutospacing="0" w:line="360" w:lineRule="auto"/>
        <w:ind w:firstLine="708"/>
        <w:jc w:val="center"/>
        <w:rPr>
          <w:b/>
          <w:sz w:val="28"/>
          <w:szCs w:val="28"/>
        </w:rPr>
      </w:pPr>
    </w:p>
    <w:p w14:paraId="11F98658" w14:textId="77777777" w:rsidR="00485A27" w:rsidRDefault="00485A27" w:rsidP="00485A27">
      <w:pPr>
        <w:pStyle w:val="c5"/>
        <w:shd w:val="clear" w:color="auto" w:fill="FFFFFF"/>
        <w:spacing w:before="0" w:beforeAutospacing="0" w:after="0" w:afterAutospacing="0" w:line="360" w:lineRule="auto"/>
        <w:ind w:firstLine="708"/>
        <w:jc w:val="center"/>
        <w:rPr>
          <w:rStyle w:val="c2"/>
          <w:rFonts w:eastAsiaTheme="majorEastAsia"/>
          <w:color w:val="000000"/>
          <w:sz w:val="28"/>
          <w:szCs w:val="28"/>
        </w:rPr>
      </w:pPr>
      <w:r>
        <w:rPr>
          <w:b/>
          <w:sz w:val="28"/>
          <w:szCs w:val="28"/>
        </w:rPr>
        <w:t>Фотографии дидактической игры «Бабушкин к</w:t>
      </w:r>
      <w:r w:rsidRPr="00F16E01">
        <w:rPr>
          <w:b/>
          <w:sz w:val="28"/>
          <w:szCs w:val="28"/>
        </w:rPr>
        <w:t>оврик»</w:t>
      </w:r>
    </w:p>
    <w:p w14:paraId="2CA392B8" w14:textId="77777777" w:rsidR="00485A27" w:rsidRDefault="00485A27" w:rsidP="00485A27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96951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 wp14:anchorId="701C17B6" wp14:editId="00C690FD">
            <wp:extent cx="6120130" cy="8150111"/>
            <wp:effectExtent l="0" t="0" r="0" b="3810"/>
            <wp:docPr id="22" name="Рисунок 22" descr="C:\Users\евгений\Downloads\_aGvkpv2O-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евгений\Downloads\_aGvkpv2O-k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150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071E4" w14:textId="77777777" w:rsidR="00485A27" w:rsidRDefault="00485A27" w:rsidP="00485A27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96951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 wp14:anchorId="5CB4F4BA" wp14:editId="251D73F7">
            <wp:extent cx="6120130" cy="8150111"/>
            <wp:effectExtent l="0" t="0" r="0" b="3810"/>
            <wp:docPr id="23" name="Рисунок 23" descr="C:\Users\евгений\Downloads\rNflcznvEF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евгений\Downloads\rNflcznvEFg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150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5DF186" w14:textId="77777777" w:rsidR="00485A27" w:rsidRDefault="00485A27" w:rsidP="00485A27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14:paraId="70077645" w14:textId="77777777" w:rsidR="00485A27" w:rsidRDefault="00485A27" w:rsidP="00485A27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14:paraId="406EBE38" w14:textId="77777777" w:rsidR="00F12C76" w:rsidRDefault="00F12C76" w:rsidP="00485A27">
      <w:pPr>
        <w:spacing w:after="0"/>
        <w:jc w:val="both"/>
      </w:pPr>
    </w:p>
    <w:sectPr w:rsidR="00F12C76" w:rsidSect="006C0B77"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35A2"/>
    <w:rsid w:val="00485A27"/>
    <w:rsid w:val="006C0B77"/>
    <w:rsid w:val="008242FF"/>
    <w:rsid w:val="008335A2"/>
    <w:rsid w:val="00870751"/>
    <w:rsid w:val="00922C48"/>
    <w:rsid w:val="00B3587A"/>
    <w:rsid w:val="00B915B7"/>
    <w:rsid w:val="00BA61DD"/>
    <w:rsid w:val="00EA59DF"/>
    <w:rsid w:val="00EE4070"/>
    <w:rsid w:val="00F1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14AD08"/>
  <w15:chartTrackingRefBased/>
  <w15:docId w15:val="{FCC0D6A6-EF87-4087-9774-78069B5B89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85A27"/>
    <w:rPr>
      <w:kern w:val="0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8335A2"/>
    <w:pPr>
      <w:keepNext/>
      <w:keepLines/>
      <w:spacing w:before="360" w:after="80" w:line="240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kern w:val="2"/>
      <w:sz w:val="40"/>
      <w:szCs w:val="40"/>
      <w14:ligatures w14:val="standardContextual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335A2"/>
    <w:pPr>
      <w:keepNext/>
      <w:keepLines/>
      <w:spacing w:before="160" w:after="8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kern w:val="2"/>
      <w:sz w:val="32"/>
      <w:szCs w:val="32"/>
      <w14:ligatures w14:val="standardContextual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335A2"/>
    <w:pPr>
      <w:keepNext/>
      <w:keepLines/>
      <w:spacing w:before="160" w:after="80" w:line="240" w:lineRule="auto"/>
      <w:outlineLvl w:val="2"/>
    </w:pPr>
    <w:rPr>
      <w:rFonts w:eastAsiaTheme="majorEastAsia" w:cstheme="majorBidi"/>
      <w:color w:val="2E74B5" w:themeColor="accent1" w:themeShade="BF"/>
      <w:kern w:val="2"/>
      <w:sz w:val="28"/>
      <w:szCs w:val="28"/>
      <w14:ligatures w14:val="standardContextual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335A2"/>
    <w:pPr>
      <w:keepNext/>
      <w:keepLines/>
      <w:spacing w:before="80" w:after="40" w:line="240" w:lineRule="auto"/>
      <w:outlineLvl w:val="3"/>
    </w:pPr>
    <w:rPr>
      <w:rFonts w:eastAsiaTheme="majorEastAsia" w:cstheme="majorBidi"/>
      <w:i/>
      <w:iCs/>
      <w:color w:val="2E74B5" w:themeColor="accent1" w:themeShade="BF"/>
      <w:kern w:val="2"/>
      <w:sz w:val="28"/>
      <w14:ligatures w14:val="standardContextual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335A2"/>
    <w:pPr>
      <w:keepNext/>
      <w:keepLines/>
      <w:spacing w:before="80" w:after="40" w:line="240" w:lineRule="auto"/>
      <w:outlineLvl w:val="4"/>
    </w:pPr>
    <w:rPr>
      <w:rFonts w:eastAsiaTheme="majorEastAsia" w:cstheme="majorBidi"/>
      <w:color w:val="2E74B5" w:themeColor="accent1" w:themeShade="BF"/>
      <w:kern w:val="2"/>
      <w:sz w:val="28"/>
      <w14:ligatures w14:val="standardContextual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335A2"/>
    <w:pPr>
      <w:keepNext/>
      <w:keepLines/>
      <w:spacing w:before="40" w:after="0" w:line="240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8"/>
      <w14:ligatures w14:val="standardContextual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335A2"/>
    <w:pPr>
      <w:keepNext/>
      <w:keepLines/>
      <w:spacing w:before="40" w:after="0" w:line="240" w:lineRule="auto"/>
      <w:outlineLvl w:val="6"/>
    </w:pPr>
    <w:rPr>
      <w:rFonts w:eastAsiaTheme="majorEastAsia" w:cstheme="majorBidi"/>
      <w:color w:val="595959" w:themeColor="text1" w:themeTint="A6"/>
      <w:kern w:val="2"/>
      <w:sz w:val="28"/>
      <w14:ligatures w14:val="standardContextual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335A2"/>
    <w:pPr>
      <w:keepNext/>
      <w:keepLines/>
      <w:spacing w:after="0" w:line="240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8"/>
      <w14:ligatures w14:val="standardContextual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335A2"/>
    <w:pPr>
      <w:keepNext/>
      <w:keepLines/>
      <w:spacing w:after="0" w:line="240" w:lineRule="auto"/>
      <w:outlineLvl w:val="8"/>
    </w:pPr>
    <w:rPr>
      <w:rFonts w:eastAsiaTheme="majorEastAsia" w:cstheme="majorBidi"/>
      <w:color w:val="272727" w:themeColor="text1" w:themeTint="D8"/>
      <w:kern w:val="2"/>
      <w:sz w:val="28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335A2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8335A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8335A2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8335A2"/>
    <w:rPr>
      <w:rFonts w:eastAsiaTheme="majorEastAsia" w:cstheme="majorBidi"/>
      <w:i/>
      <w:iCs/>
      <w:color w:val="2E74B5" w:themeColor="accent1" w:themeShade="BF"/>
      <w:sz w:val="28"/>
    </w:rPr>
  </w:style>
  <w:style w:type="character" w:customStyle="1" w:styleId="50">
    <w:name w:val="Заголовок 5 Знак"/>
    <w:basedOn w:val="a0"/>
    <w:link w:val="5"/>
    <w:uiPriority w:val="9"/>
    <w:semiHidden/>
    <w:rsid w:val="008335A2"/>
    <w:rPr>
      <w:rFonts w:eastAsiaTheme="majorEastAsia" w:cstheme="majorBidi"/>
      <w:color w:val="2E74B5" w:themeColor="accent1" w:themeShade="BF"/>
      <w:sz w:val="28"/>
    </w:rPr>
  </w:style>
  <w:style w:type="character" w:customStyle="1" w:styleId="60">
    <w:name w:val="Заголовок 6 Знак"/>
    <w:basedOn w:val="a0"/>
    <w:link w:val="6"/>
    <w:uiPriority w:val="9"/>
    <w:semiHidden/>
    <w:rsid w:val="008335A2"/>
    <w:rPr>
      <w:rFonts w:eastAsiaTheme="majorEastAsia" w:cstheme="majorBidi"/>
      <w:i/>
      <w:iCs/>
      <w:color w:val="595959" w:themeColor="text1" w:themeTint="A6"/>
      <w:sz w:val="28"/>
    </w:rPr>
  </w:style>
  <w:style w:type="character" w:customStyle="1" w:styleId="70">
    <w:name w:val="Заголовок 7 Знак"/>
    <w:basedOn w:val="a0"/>
    <w:link w:val="7"/>
    <w:uiPriority w:val="9"/>
    <w:semiHidden/>
    <w:rsid w:val="008335A2"/>
    <w:rPr>
      <w:rFonts w:eastAsiaTheme="majorEastAsia" w:cstheme="majorBidi"/>
      <w:color w:val="595959" w:themeColor="text1" w:themeTint="A6"/>
      <w:sz w:val="28"/>
    </w:rPr>
  </w:style>
  <w:style w:type="character" w:customStyle="1" w:styleId="80">
    <w:name w:val="Заголовок 8 Знак"/>
    <w:basedOn w:val="a0"/>
    <w:link w:val="8"/>
    <w:uiPriority w:val="9"/>
    <w:semiHidden/>
    <w:rsid w:val="008335A2"/>
    <w:rPr>
      <w:rFonts w:eastAsiaTheme="majorEastAsia" w:cstheme="majorBidi"/>
      <w:i/>
      <w:iCs/>
      <w:color w:val="272727" w:themeColor="text1" w:themeTint="D8"/>
      <w:sz w:val="28"/>
    </w:rPr>
  </w:style>
  <w:style w:type="character" w:customStyle="1" w:styleId="90">
    <w:name w:val="Заголовок 9 Знак"/>
    <w:basedOn w:val="a0"/>
    <w:link w:val="9"/>
    <w:uiPriority w:val="9"/>
    <w:semiHidden/>
    <w:rsid w:val="008335A2"/>
    <w:rPr>
      <w:rFonts w:eastAsiaTheme="majorEastAsia" w:cstheme="majorBidi"/>
      <w:color w:val="272727" w:themeColor="text1" w:themeTint="D8"/>
      <w:sz w:val="28"/>
    </w:rPr>
  </w:style>
  <w:style w:type="paragraph" w:styleId="a3">
    <w:name w:val="Title"/>
    <w:basedOn w:val="a"/>
    <w:next w:val="a"/>
    <w:link w:val="a4"/>
    <w:uiPriority w:val="10"/>
    <w:qFormat/>
    <w:rsid w:val="008335A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a4">
    <w:name w:val="Заголовок Знак"/>
    <w:basedOn w:val="a0"/>
    <w:link w:val="a3"/>
    <w:uiPriority w:val="10"/>
    <w:rsid w:val="008335A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8335A2"/>
    <w:pPr>
      <w:numPr>
        <w:ilvl w:val="1"/>
      </w:numPr>
      <w:spacing w:line="240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a6">
    <w:name w:val="Подзаголовок Знак"/>
    <w:basedOn w:val="a0"/>
    <w:link w:val="a5"/>
    <w:uiPriority w:val="11"/>
    <w:rsid w:val="008335A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8335A2"/>
    <w:pPr>
      <w:spacing w:before="160" w:line="240" w:lineRule="auto"/>
      <w:jc w:val="center"/>
    </w:pPr>
    <w:rPr>
      <w:rFonts w:ascii="Times New Roman" w:hAnsi="Times New Roman"/>
      <w:i/>
      <w:iCs/>
      <w:color w:val="404040" w:themeColor="text1" w:themeTint="BF"/>
      <w:kern w:val="2"/>
      <w:sz w:val="28"/>
      <w14:ligatures w14:val="standardContextual"/>
    </w:rPr>
  </w:style>
  <w:style w:type="character" w:customStyle="1" w:styleId="22">
    <w:name w:val="Цитата 2 Знак"/>
    <w:basedOn w:val="a0"/>
    <w:link w:val="21"/>
    <w:uiPriority w:val="29"/>
    <w:rsid w:val="008335A2"/>
    <w:rPr>
      <w:rFonts w:ascii="Times New Roman" w:hAnsi="Times New Roman"/>
      <w:i/>
      <w:iCs/>
      <w:color w:val="404040" w:themeColor="text1" w:themeTint="BF"/>
      <w:sz w:val="28"/>
    </w:rPr>
  </w:style>
  <w:style w:type="paragraph" w:styleId="a7">
    <w:name w:val="List Paragraph"/>
    <w:basedOn w:val="a"/>
    <w:uiPriority w:val="34"/>
    <w:qFormat/>
    <w:rsid w:val="008335A2"/>
    <w:pPr>
      <w:spacing w:line="240" w:lineRule="auto"/>
      <w:ind w:left="720"/>
      <w:contextualSpacing/>
    </w:pPr>
    <w:rPr>
      <w:rFonts w:ascii="Times New Roman" w:hAnsi="Times New Roman"/>
      <w:kern w:val="2"/>
      <w:sz w:val="28"/>
      <w14:ligatures w14:val="standardContextual"/>
    </w:rPr>
  </w:style>
  <w:style w:type="character" w:styleId="a8">
    <w:name w:val="Intense Emphasis"/>
    <w:basedOn w:val="a0"/>
    <w:uiPriority w:val="21"/>
    <w:qFormat/>
    <w:rsid w:val="008335A2"/>
    <w:rPr>
      <w:i/>
      <w:iCs/>
      <w:color w:val="2E74B5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8335A2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 w:line="240" w:lineRule="auto"/>
      <w:ind w:left="864" w:right="864"/>
      <w:jc w:val="center"/>
    </w:pPr>
    <w:rPr>
      <w:rFonts w:ascii="Times New Roman" w:hAnsi="Times New Roman"/>
      <w:i/>
      <w:iCs/>
      <w:color w:val="2E74B5" w:themeColor="accent1" w:themeShade="BF"/>
      <w:kern w:val="2"/>
      <w:sz w:val="28"/>
      <w14:ligatures w14:val="standardContextual"/>
    </w:rPr>
  </w:style>
  <w:style w:type="character" w:customStyle="1" w:styleId="aa">
    <w:name w:val="Выделенная цитата Знак"/>
    <w:basedOn w:val="a0"/>
    <w:link w:val="a9"/>
    <w:uiPriority w:val="30"/>
    <w:rsid w:val="008335A2"/>
    <w:rPr>
      <w:rFonts w:ascii="Times New Roman" w:hAnsi="Times New Roman"/>
      <w:i/>
      <w:iCs/>
      <w:color w:val="2E74B5" w:themeColor="accent1" w:themeShade="BF"/>
      <w:sz w:val="28"/>
    </w:rPr>
  </w:style>
  <w:style w:type="character" w:styleId="ab">
    <w:name w:val="Intense Reference"/>
    <w:basedOn w:val="a0"/>
    <w:uiPriority w:val="32"/>
    <w:qFormat/>
    <w:rsid w:val="008335A2"/>
    <w:rPr>
      <w:b/>
      <w:bCs/>
      <w:smallCaps/>
      <w:color w:val="2E74B5" w:themeColor="accent1" w:themeShade="BF"/>
      <w:spacing w:val="5"/>
    </w:rPr>
  </w:style>
  <w:style w:type="character" w:customStyle="1" w:styleId="c2">
    <w:name w:val="c2"/>
    <w:basedOn w:val="a0"/>
    <w:rsid w:val="00485A27"/>
  </w:style>
  <w:style w:type="character" w:customStyle="1" w:styleId="c16">
    <w:name w:val="c16"/>
    <w:basedOn w:val="a0"/>
    <w:rsid w:val="00485A27"/>
  </w:style>
  <w:style w:type="character" w:customStyle="1" w:styleId="c0">
    <w:name w:val="c0"/>
    <w:basedOn w:val="a0"/>
    <w:rsid w:val="00485A27"/>
  </w:style>
  <w:style w:type="character" w:styleId="ac">
    <w:name w:val="Strong"/>
    <w:basedOn w:val="a0"/>
    <w:uiPriority w:val="22"/>
    <w:qFormat/>
    <w:rsid w:val="00485A27"/>
    <w:rPr>
      <w:b/>
      <w:bCs/>
    </w:rPr>
  </w:style>
  <w:style w:type="character" w:styleId="ad">
    <w:name w:val="Hyperlink"/>
    <w:basedOn w:val="a0"/>
    <w:uiPriority w:val="99"/>
    <w:unhideWhenUsed/>
    <w:rsid w:val="00485A27"/>
    <w:rPr>
      <w:color w:val="0000FF"/>
      <w:u w:val="single"/>
    </w:rPr>
  </w:style>
  <w:style w:type="paragraph" w:customStyle="1" w:styleId="c5">
    <w:name w:val="c5"/>
    <w:basedOn w:val="a"/>
    <w:rsid w:val="00485A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maam.ru/detskijsad/didakticheskaja-igra-loto-s-chego-nachinaetsja-rodina.html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webSettings" Target="webSettings.xml"/><Relationship Id="rId21" Type="http://schemas.openxmlformats.org/officeDocument/2006/relationships/image" Target="media/image12.jpeg"/><Relationship Id="rId7" Type="http://schemas.openxmlformats.org/officeDocument/2006/relationships/hyperlink" Target="https://www.maam.ru/obrazovanie/loto-domino" TargetMode="Externa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settings" Target="setting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styles" Target="styles.xml"/><Relationship Id="rId6" Type="http://schemas.openxmlformats.org/officeDocument/2006/relationships/hyperlink" Target="https://www.maam.ru/obrazovanie/loto-domino" TargetMode="Externa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5" Type="http://schemas.openxmlformats.org/officeDocument/2006/relationships/hyperlink" Target="https://www.maam.ru/obrazovanie/loto-domino" TargetMode="Externa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theme" Target="theme/theme1.xml"/><Relationship Id="rId4" Type="http://schemas.openxmlformats.org/officeDocument/2006/relationships/hyperlink" Target="https://www.maam.ru/obrazovanie/loto-domino" TargetMode="External"/><Relationship Id="rId9" Type="http://schemas.openxmlformats.org/officeDocument/2006/relationships/hyperlink" Target="https://infourok.ru/didakticheskaya-igra-loto-cel-razvitie-u-detej-zritelnogo-vospriyatiya-i-uznavaniya-predmetov-6343900.html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22</Pages>
  <Words>1448</Words>
  <Characters>8259</Characters>
  <Application>Microsoft Office Word</Application>
  <DocSecurity>0</DocSecurity>
  <Lines>68</Lines>
  <Paragraphs>19</Paragraphs>
  <ScaleCrop>false</ScaleCrop>
  <Company/>
  <LinksUpToDate>false</LinksUpToDate>
  <CharactersWithSpaces>9688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dcterms:created xsi:type="dcterms:W3CDTF">2025-06-23T06:58:00Z</dcterms:created>
  <dcterms:modified xsi:type="dcterms:W3CDTF">2025-06-23T07:03:00Z</dcterms:modified>
</cp:coreProperties>
</file>