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90" w:rsidRPr="006B0490" w:rsidRDefault="006B0490" w:rsidP="006B049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</w:pPr>
      <w:r w:rsidRPr="00DA36F4"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>Смирнова Оксана Ивановна, аспирант</w:t>
      </w:r>
      <w:r>
        <w:rPr>
          <w:rFonts w:ascii="Times New Roman" w:eastAsia="Times New Roman" w:hAnsi="Times New Roman" w:cs="Times New Roman"/>
          <w:i/>
          <w:iCs/>
          <w:color w:val="1A1A1A"/>
          <w:kern w:val="0"/>
          <w:sz w:val="28"/>
          <w:szCs w:val="28"/>
          <w:lang w:eastAsia="ru-RU"/>
          <w14:ligatures w14:val="none"/>
        </w:rPr>
        <w:t xml:space="preserve">, </w:t>
      </w:r>
      <w:r w:rsidRPr="00624B4C">
        <w:rPr>
          <w:rFonts w:ascii="Times New Roman" w:hAnsi="Times New Roman" w:cs="Times New Roman"/>
          <w:i/>
          <w:iCs/>
          <w:sz w:val="28"/>
          <w:szCs w:val="28"/>
        </w:rPr>
        <w:t>Московский финансово-промышленный университет «Синергия»</w:t>
      </w:r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15613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телефон 89296072040, e-</w:t>
      </w:r>
      <w:proofErr w:type="spellStart"/>
      <w:r w:rsidRPr="0015613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>mail</w:t>
      </w:r>
      <w:proofErr w:type="spellEnd"/>
      <w:r w:rsidRPr="00156137">
        <w:rPr>
          <w:rFonts w:ascii="Times New Roman" w:eastAsia="Times New Roman" w:hAnsi="Times New Roman" w:cs="Times New Roman"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hyperlink r:id="rId5" w:history="1"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val="en-US" w:eastAsia="ru-RU"/>
            <w14:ligatures w14:val="none"/>
          </w:rPr>
          <w:t>smirnova</w:t>
        </w:r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.</w:t>
        </w:r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val="en-US" w:eastAsia="ru-RU"/>
            <w14:ligatures w14:val="none"/>
          </w:rPr>
          <w:t>oxana</w:t>
        </w:r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-2009@</w:t>
        </w:r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val="en-US" w:eastAsia="ru-RU"/>
            <w14:ligatures w14:val="none"/>
          </w:rPr>
          <w:t>yandex</w:t>
        </w:r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eastAsia="ru-RU"/>
            <w14:ligatures w14:val="none"/>
          </w:rPr>
          <w:t>.</w:t>
        </w:r>
        <w:r w:rsidRPr="00580876">
          <w:rPr>
            <w:rStyle w:val="a3"/>
            <w:rFonts w:ascii="Times New Roman" w:eastAsia="Times New Roman" w:hAnsi="Times New Roman" w:cs="Times New Roman"/>
            <w:kern w:val="0"/>
            <w:sz w:val="28"/>
            <w:szCs w:val="28"/>
            <w:lang w:val="en-US" w:eastAsia="ru-RU"/>
            <w14:ligatures w14:val="none"/>
          </w:rPr>
          <w:t>ru</w:t>
        </w:r>
      </w:hyperlink>
      <w:bookmarkStart w:id="0" w:name="_GoBack"/>
      <w:bookmarkEnd w:id="0"/>
    </w:p>
    <w:p w:rsidR="006B0490" w:rsidRPr="00EF1081" w:rsidRDefault="00EF1081" w:rsidP="00EF1081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  <w14:ligatures w14:val="none"/>
        </w:rPr>
      </w:pPr>
      <w:r w:rsidRPr="00EF1081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  <w14:ligatures w14:val="none"/>
        </w:rPr>
        <w:t xml:space="preserve">Технология формирования готовности педагога к взаимодействию с </w:t>
      </w:r>
      <w:proofErr w:type="spellStart"/>
      <w:r w:rsidRPr="00EF1081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  <w14:ligatures w14:val="none"/>
        </w:rPr>
        <w:t>дисфункциональной</w:t>
      </w:r>
      <w:proofErr w:type="spellEnd"/>
      <w:r w:rsidRPr="00EF1081">
        <w:rPr>
          <w:rFonts w:ascii="Times New Roman" w:eastAsia="Times New Roman" w:hAnsi="Times New Roman" w:cs="Times New Roman"/>
          <w:b/>
          <w:color w:val="1A1A1A"/>
          <w:kern w:val="0"/>
          <w:sz w:val="28"/>
          <w:szCs w:val="28"/>
          <w:lang w:eastAsia="ru-RU"/>
          <w14:ligatures w14:val="none"/>
        </w:rPr>
        <w:t xml:space="preserve"> семьей</w:t>
      </w:r>
    </w:p>
    <w:p w:rsidR="00001A85" w:rsidRPr="00001A85" w:rsidRDefault="00001A85" w:rsidP="006B0490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</w:p>
    <w:p w:rsidR="006B0490" w:rsidRDefault="006B0490" w:rsidP="006B0490">
      <w:pPr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A1A1A"/>
          <w:kern w:val="0"/>
          <w:sz w:val="28"/>
          <w:szCs w:val="28"/>
          <w:lang w:eastAsia="ru-RU"/>
          <w14:ligatures w14:val="none"/>
        </w:rPr>
        <w:t xml:space="preserve"> </w:t>
      </w:r>
      <w:r w:rsidRPr="000C03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Ключевые слова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 фразы</w:t>
      </w:r>
      <w:r w:rsidRPr="000C03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E798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бакалавр,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будущий педагог, </w:t>
      </w:r>
      <w:r w:rsidRPr="000E798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формирование готовности к работе с дисгармоничной семьей,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вуз, профессиональное обучение, семья, дисгармоничная семья, кейс-технология</w:t>
      </w:r>
      <w:r w:rsidRPr="000C0387">
        <w:rPr>
          <w:rFonts w:ascii="Times New Roman" w:hAnsi="Times New Roman" w:cs="Times New Roman"/>
          <w:sz w:val="28"/>
          <w:szCs w:val="28"/>
        </w:rPr>
        <w:t>.</w:t>
      </w:r>
    </w:p>
    <w:p w:rsidR="006B0490" w:rsidRPr="00001A85" w:rsidRDefault="006B0490" w:rsidP="006B0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A85">
        <w:rPr>
          <w:rFonts w:ascii="Times New Roman" w:hAnsi="Times New Roman" w:cs="Times New Roman"/>
          <w:b/>
          <w:bCs/>
          <w:color w:val="1A1A1A"/>
          <w:sz w:val="28"/>
          <w:szCs w:val="28"/>
        </w:rPr>
        <w:t>Аннотация</w:t>
      </w:r>
      <w:r w:rsidRPr="00001A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01A85">
        <w:rPr>
          <w:rFonts w:ascii="Times New Roman" w:hAnsi="Times New Roman" w:cs="Times New Roman"/>
          <w:sz w:val="28"/>
          <w:szCs w:val="28"/>
        </w:rPr>
        <w:t xml:space="preserve">Статья направлена на решение актуальной педагогической проблемы, которая заключается в необходимости определения и научного обоснования теоретических и методологических оснований формирования готовности будущего педагога к работе с дисгармоничной семьей в соответствии с потребностями социума в повышении культурно-воспитательного потенциала современного родителя. Автор рассматривает суть, принципы и этапы процесса становления у будущих специалистов готовности к работе с дисгармоничной семьей, он формулирует цель работы: научное обоснование преимуществ </w:t>
      </w:r>
      <w:r w:rsidRPr="00001A85">
        <w:rPr>
          <w:rFonts w:ascii="Times New Roman" w:hAnsi="Times New Roman" w:cs="Times New Roman"/>
          <w:sz w:val="28"/>
        </w:rPr>
        <w:t xml:space="preserve">применения </w:t>
      </w:r>
      <w:r w:rsidRPr="00001A85">
        <w:rPr>
          <w:rFonts w:ascii="Times New Roman" w:hAnsi="Times New Roman" w:cs="Times New Roman"/>
          <w:sz w:val="28"/>
          <w:szCs w:val="28"/>
        </w:rPr>
        <w:t>кейс-технологий в процессе формирования готовности будущего педагога к работе с дисгармоничной семьей.</w:t>
      </w:r>
      <w:r w:rsidRPr="00001A8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001A85">
        <w:rPr>
          <w:rFonts w:ascii="Times New Roman" w:hAnsi="Times New Roman" w:cs="Times New Roman"/>
          <w:sz w:val="28"/>
          <w:szCs w:val="28"/>
        </w:rPr>
        <w:t xml:space="preserve">Ставит задачи: определить содержательные и структурные составляющие готовности педагога к взаимодействию с дисгармоничной семьей. Методы исследования: анализ психолого-педагогической, социологической и правовой литературы, интерпретация. </w:t>
      </w:r>
    </w:p>
    <w:p w:rsidR="006B0490" w:rsidRPr="00001A85" w:rsidRDefault="006B0490" w:rsidP="006B049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01A85">
        <w:rPr>
          <w:rFonts w:ascii="Times New Roman" w:hAnsi="Times New Roman" w:cs="Times New Roman"/>
          <w:sz w:val="28"/>
          <w:szCs w:val="28"/>
        </w:rPr>
        <w:t xml:space="preserve"> Результатом нашего исследования является то, что формирование готовности будущего педагога к работе с дисгармоничной семьей в образовательном пространстве высшей школы включает в себя три этапа: диагностика, образовательная работа, рефлексивная деятельность. Теоретически важным и новым по содержанию выступает решение вопроса о </w:t>
      </w:r>
      <w:r w:rsidRPr="00001A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выделении четырех компонентов готовности будущего педагога к работе с </w:t>
      </w:r>
      <w:r w:rsidRPr="00001A8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дисгармоничной семьей, а также педагогических условий, которые способствуют успешному протеканию этого процесса.</w:t>
      </w:r>
    </w:p>
    <w:p w:rsidR="00001A85" w:rsidRPr="00001A85" w:rsidRDefault="00001A85" w:rsidP="006B0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развития современного общества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перед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системой высшей школы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задачу модернизации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подготовки будущих педагогов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инновационного пути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спешно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задачи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обязательном порядке включает в себя ф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готовности будущего педагога к работе с дисгармоничной семьей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Отмечая высокую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интенсивности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неопределенности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динамичности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высшего педагогического образования, следует отметить, что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возможно лишь при условии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требований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бакалавру – будущему педагогу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ранее общество ожидало от педагога в наибольшей мере направленности на обучающегося, то сейчас родители и семья являются полноправными субъектами образовательного процесса</w:t>
      </w:r>
      <w:r w:rsidRPr="00791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19B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91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19B3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основываясь в своей деятельности на ключевую ценность блага ребенка, современный педагог в соответствии с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государства и потребностями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должен быть готов к работе с дисгармоничной семьей.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тем, что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деятельности педагога в этом направлении во многом будет обуславливать культурно-воспитательный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социума и перспективы его достижения и поддержания для дальнейших поколений.</w:t>
      </w:r>
    </w:p>
    <w:p w:rsidR="00001A85" w:rsidRPr="006B625E" w:rsidRDefault="00001A85" w:rsidP="00001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тельская работа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решение актуальной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педагогической проблемы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заключается в необходимости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и научного обоснования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методологических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формирования готовности будущего педагога к работе с дисгармоничной семьей в силу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социума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повышении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культурно-воспитательного потенциала 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</w:t>
      </w:r>
      <w:r w:rsidRPr="006B6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становления у будущих специалистов готовности к работе с дисгармоничной семьей представляет собой целенаправленно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организованный процесс профессиональной подготовки, в ходе которого происходит: овладение совокупностью теоретических положений и прикладных умений и навыков; развитие устойчивых мотивационных установок и ценностных ориентаций; становление соответствующих профессионально и личностно важных качеств и способностей.</w:t>
      </w:r>
    </w:p>
    <w:p w:rsidR="00001A85" w:rsidRPr="00EB53A9" w:rsidRDefault="00001A85" w:rsidP="00001A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Бесспорно, что данный аспект профессионального педагогического образования предусматривает последовательное 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бакалавров основополагающих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 для работы с дисгармоничной семьей на каждом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вузовского образования - с первого по четвертый курс. На первых этапах работы с будущими специалистами приоритетным является развитие у них позитивной мотивации и понимания важности этого направления педагогической деятельности. Затем первостепенным и более значимым становится постоянное и направленное накопление 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знаний, умений, навыков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дальнейшей </w:t>
      </w:r>
      <w:r w:rsidRPr="002216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с дисгармоничной семьей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Одним из показателей успешности организации и реализации работы вуза по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формированию готовности будущих педагогов к работе с дисгармоничной семьей является высокая степень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у 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способности осуществлять рефлексию, анализ и оценку продуктивности деятельности в этом направлении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наш взгляд, практика формирования готовности к работе с дисгармоничной семьей должна базироваться на сочетании таких принципов, как:</w:t>
      </w:r>
    </w:p>
    <w:p w:rsidR="00001A85" w:rsidRPr="00A37038" w:rsidRDefault="00001A85" w:rsidP="00001A8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038">
        <w:rPr>
          <w:rFonts w:ascii="Times New Roman" w:hAnsi="Times New Roman" w:cs="Times New Roman"/>
          <w:sz w:val="28"/>
          <w:szCs w:val="28"/>
        </w:rPr>
        <w:t xml:space="preserve">принцип </w:t>
      </w:r>
      <w:proofErr w:type="spellStart"/>
      <w:r w:rsidRPr="00A37038">
        <w:rPr>
          <w:rFonts w:ascii="Times New Roman" w:hAnsi="Times New Roman" w:cs="Times New Roman"/>
          <w:sz w:val="28"/>
          <w:szCs w:val="28"/>
        </w:rPr>
        <w:t>практикоориентированности</w:t>
      </w:r>
      <w:proofErr w:type="spellEnd"/>
      <w:r w:rsidRPr="00A3703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интеграция т</w:t>
      </w:r>
      <w:r w:rsidRPr="00A37038">
        <w:rPr>
          <w:rFonts w:ascii="Times New Roman" w:hAnsi="Times New Roman" w:cs="Times New Roman"/>
          <w:sz w:val="28"/>
          <w:szCs w:val="28"/>
        </w:rPr>
        <w:t>еоретическ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37038">
        <w:rPr>
          <w:rFonts w:ascii="Times New Roman" w:hAnsi="Times New Roman" w:cs="Times New Roman"/>
          <w:sz w:val="28"/>
          <w:szCs w:val="28"/>
        </w:rPr>
        <w:t xml:space="preserve"> и пр</w:t>
      </w:r>
      <w:r>
        <w:rPr>
          <w:rFonts w:ascii="Times New Roman" w:hAnsi="Times New Roman" w:cs="Times New Roman"/>
          <w:sz w:val="28"/>
          <w:szCs w:val="28"/>
        </w:rPr>
        <w:t>икладных слагаемых профессиональной</w:t>
      </w:r>
      <w:r w:rsidRPr="00A37038">
        <w:rPr>
          <w:rFonts w:ascii="Times New Roman" w:hAnsi="Times New Roman" w:cs="Times New Roman"/>
          <w:sz w:val="28"/>
          <w:szCs w:val="28"/>
        </w:rPr>
        <w:t xml:space="preserve"> подготовки, традиционных и интерактивных методов</w:t>
      </w:r>
      <w:r>
        <w:rPr>
          <w:rFonts w:ascii="Times New Roman" w:hAnsi="Times New Roman" w:cs="Times New Roman"/>
          <w:sz w:val="28"/>
          <w:szCs w:val="28"/>
        </w:rPr>
        <w:t xml:space="preserve"> обучения и воспитания. Действие этого принципа обусловила выбор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кейс-технологий </w:t>
      </w:r>
      <w:r>
        <w:rPr>
          <w:rFonts w:ascii="Times New Roman" w:hAnsi="Times New Roman" w:cs="Times New Roman"/>
          <w:sz w:val="28"/>
          <w:szCs w:val="28"/>
        </w:rPr>
        <w:t xml:space="preserve">в качестве приоритетного инструмента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готовности будущего педагога к работе с дисгармоничной семьей</w:t>
      </w:r>
      <w:r w:rsidRPr="00A37038">
        <w:rPr>
          <w:rFonts w:ascii="Times New Roman" w:hAnsi="Times New Roman" w:cs="Times New Roman"/>
          <w:sz w:val="28"/>
          <w:szCs w:val="28"/>
        </w:rPr>
        <w:t>;</w:t>
      </w:r>
    </w:p>
    <w:p w:rsidR="00001A85" w:rsidRPr="00A37038" w:rsidRDefault="00001A85" w:rsidP="00001A8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038">
        <w:rPr>
          <w:rFonts w:ascii="Times New Roman" w:hAnsi="Times New Roman" w:cs="Times New Roman"/>
          <w:sz w:val="28"/>
          <w:szCs w:val="28"/>
        </w:rPr>
        <w:t>принцип непрерывности</w:t>
      </w:r>
      <w:r>
        <w:rPr>
          <w:rFonts w:ascii="Times New Roman" w:hAnsi="Times New Roman" w:cs="Times New Roman"/>
          <w:sz w:val="28"/>
          <w:szCs w:val="28"/>
        </w:rPr>
        <w:t xml:space="preserve"> и преемственности</w:t>
      </w:r>
      <w:r w:rsidRPr="00A3703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планирование и осуществление деятельности с целью</w:t>
      </w:r>
      <w:r w:rsidRPr="00A37038">
        <w:rPr>
          <w:rFonts w:ascii="Times New Roman" w:hAnsi="Times New Roman" w:cs="Times New Roman"/>
          <w:sz w:val="28"/>
          <w:szCs w:val="28"/>
        </w:rPr>
        <w:t xml:space="preserve"> формирования готовности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lastRenderedPageBreak/>
        <w:t>всего периода обучения -</w:t>
      </w:r>
      <w:r w:rsidRPr="00A37038">
        <w:rPr>
          <w:rFonts w:ascii="Times New Roman" w:hAnsi="Times New Roman" w:cs="Times New Roman"/>
          <w:sz w:val="28"/>
          <w:szCs w:val="28"/>
        </w:rPr>
        <w:t xml:space="preserve"> с 1-го по 4-й курс на основе </w:t>
      </w:r>
      <w:r>
        <w:rPr>
          <w:rFonts w:ascii="Times New Roman" w:hAnsi="Times New Roman" w:cs="Times New Roman"/>
          <w:sz w:val="28"/>
          <w:szCs w:val="28"/>
        </w:rPr>
        <w:t xml:space="preserve">усложнения </w:t>
      </w:r>
      <w:r w:rsidRPr="00A37038">
        <w:rPr>
          <w:rFonts w:ascii="Times New Roman" w:hAnsi="Times New Roman" w:cs="Times New Roman"/>
          <w:sz w:val="28"/>
          <w:szCs w:val="28"/>
        </w:rPr>
        <w:t>содержа</w:t>
      </w:r>
      <w:r>
        <w:rPr>
          <w:rFonts w:ascii="Times New Roman" w:hAnsi="Times New Roman" w:cs="Times New Roman"/>
          <w:sz w:val="28"/>
          <w:szCs w:val="28"/>
        </w:rPr>
        <w:t>тельных сторон образовательного процесса</w:t>
      </w:r>
      <w:r w:rsidRPr="00A37038">
        <w:rPr>
          <w:rFonts w:ascii="Times New Roman" w:hAnsi="Times New Roman" w:cs="Times New Roman"/>
          <w:sz w:val="28"/>
          <w:szCs w:val="28"/>
        </w:rPr>
        <w:t>;</w:t>
      </w:r>
    </w:p>
    <w:p w:rsidR="00001A85" w:rsidRPr="00A37038" w:rsidRDefault="00001A85" w:rsidP="00001A8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038">
        <w:rPr>
          <w:rFonts w:ascii="Times New Roman" w:hAnsi="Times New Roman" w:cs="Times New Roman"/>
          <w:sz w:val="28"/>
          <w:szCs w:val="28"/>
        </w:rPr>
        <w:t xml:space="preserve">принцип воспитывающего и развивающего обучения: </w:t>
      </w:r>
      <w:r>
        <w:rPr>
          <w:rFonts w:ascii="Times New Roman" w:hAnsi="Times New Roman" w:cs="Times New Roman"/>
          <w:sz w:val="28"/>
          <w:szCs w:val="28"/>
        </w:rPr>
        <w:t xml:space="preserve">наряду с теоретической подготовкой создание условий для планомерного личностного становления </w:t>
      </w:r>
      <w:r w:rsidRPr="00A37038">
        <w:rPr>
          <w:rFonts w:ascii="Times New Roman" w:hAnsi="Times New Roman" w:cs="Times New Roman"/>
          <w:sz w:val="28"/>
          <w:szCs w:val="28"/>
        </w:rPr>
        <w:t xml:space="preserve">будущего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A370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развитие у него духовно-нравственных ценностей, в том числе семейных ценностей, и профессионально важных качеств</w:t>
      </w:r>
      <w:r w:rsidRPr="00A37038">
        <w:rPr>
          <w:rFonts w:ascii="Times New Roman" w:hAnsi="Times New Roman" w:cs="Times New Roman"/>
          <w:sz w:val="28"/>
          <w:szCs w:val="28"/>
        </w:rPr>
        <w:t>;</w:t>
      </w:r>
    </w:p>
    <w:p w:rsidR="00001A85" w:rsidRDefault="00001A85" w:rsidP="00001A8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038">
        <w:rPr>
          <w:rFonts w:ascii="Times New Roman" w:hAnsi="Times New Roman" w:cs="Times New Roman"/>
          <w:sz w:val="28"/>
          <w:szCs w:val="28"/>
        </w:rPr>
        <w:t>п</w:t>
      </w:r>
      <w:r w:rsidRPr="00A37038">
        <w:rPr>
          <w:rFonts w:ascii="Times New Roman" w:hAnsi="Times New Roman" w:cs="Times New Roman"/>
          <w:sz w:val="28"/>
        </w:rPr>
        <w:t xml:space="preserve">ринцип </w:t>
      </w:r>
      <w:r w:rsidRPr="00A37038">
        <w:rPr>
          <w:rFonts w:ascii="Times New Roman" w:hAnsi="Times New Roman" w:cs="Times New Roman"/>
          <w:sz w:val="28"/>
          <w:szCs w:val="28"/>
        </w:rPr>
        <w:t xml:space="preserve">сотрудничества и </w:t>
      </w:r>
      <w:r>
        <w:rPr>
          <w:rFonts w:ascii="Times New Roman" w:hAnsi="Times New Roman" w:cs="Times New Roman"/>
          <w:sz w:val="28"/>
          <w:szCs w:val="28"/>
        </w:rPr>
        <w:t>командного</w:t>
      </w:r>
      <w:r w:rsidRPr="00A37038">
        <w:rPr>
          <w:rFonts w:ascii="Times New Roman" w:hAnsi="Times New Roman" w:cs="Times New Roman"/>
          <w:sz w:val="28"/>
        </w:rPr>
        <w:t xml:space="preserve"> характера обучения: </w:t>
      </w:r>
      <w:r>
        <w:rPr>
          <w:rFonts w:ascii="Times New Roman" w:hAnsi="Times New Roman" w:cs="Times New Roman"/>
          <w:sz w:val="28"/>
        </w:rPr>
        <w:t xml:space="preserve">преимущества использования </w:t>
      </w:r>
      <w:r w:rsidRPr="00A37038">
        <w:rPr>
          <w:rFonts w:ascii="Times New Roman" w:hAnsi="Times New Roman" w:cs="Times New Roman"/>
          <w:sz w:val="28"/>
          <w:szCs w:val="28"/>
        </w:rPr>
        <w:t>кейс-технологий</w:t>
      </w:r>
      <w:r w:rsidRPr="00A3703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позволяют объединять в едином образовательном процессе индивидуальную работу и </w:t>
      </w:r>
      <w:r w:rsidRPr="00A37038">
        <w:rPr>
          <w:rFonts w:ascii="Times New Roman" w:hAnsi="Times New Roman" w:cs="Times New Roman"/>
          <w:sz w:val="28"/>
          <w:szCs w:val="28"/>
        </w:rPr>
        <w:t>сильны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37038">
        <w:rPr>
          <w:rFonts w:ascii="Times New Roman" w:hAnsi="Times New Roman" w:cs="Times New Roman"/>
          <w:sz w:val="28"/>
          <w:szCs w:val="28"/>
        </w:rPr>
        <w:t xml:space="preserve"> сторон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37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>командного</w:t>
      </w:r>
      <w:r w:rsidRPr="00A37038">
        <w:rPr>
          <w:rFonts w:ascii="Times New Roman" w:hAnsi="Times New Roman" w:cs="Times New Roman"/>
          <w:sz w:val="28"/>
        </w:rPr>
        <w:t xml:space="preserve"> взаимодействия</w:t>
      </w:r>
      <w:r w:rsidRPr="00A37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группе;</w:t>
      </w:r>
    </w:p>
    <w:p w:rsidR="00001A85" w:rsidRPr="00A37038" w:rsidRDefault="00001A85" w:rsidP="00001A85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038">
        <w:rPr>
          <w:rFonts w:ascii="Times New Roman" w:hAnsi="Times New Roman" w:cs="Times New Roman"/>
          <w:sz w:val="28"/>
          <w:szCs w:val="28"/>
        </w:rPr>
        <w:t xml:space="preserve">принцип индивидуализации: </w:t>
      </w:r>
      <w:r>
        <w:rPr>
          <w:rFonts w:ascii="Times New Roman" w:hAnsi="Times New Roman" w:cs="Times New Roman"/>
          <w:sz w:val="28"/>
          <w:szCs w:val="28"/>
        </w:rPr>
        <w:t>акцентирование внимания на</w:t>
      </w:r>
      <w:r w:rsidRPr="00A37038">
        <w:rPr>
          <w:rFonts w:ascii="Times New Roman" w:hAnsi="Times New Roman" w:cs="Times New Roman"/>
          <w:sz w:val="28"/>
          <w:szCs w:val="28"/>
        </w:rPr>
        <w:t xml:space="preserve"> индивидуально-личностны</w:t>
      </w:r>
      <w:r>
        <w:rPr>
          <w:rFonts w:ascii="Times New Roman" w:hAnsi="Times New Roman" w:cs="Times New Roman"/>
          <w:sz w:val="28"/>
          <w:szCs w:val="28"/>
        </w:rPr>
        <w:t>х потребностях, запросах, возможностях и особенностях будущего педагога и т.д</w:t>
      </w:r>
      <w:r w:rsidRPr="00A370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Теоретически важным и новым по содержанию выступает решение вопроса о выделении компонентов </w:t>
      </w:r>
      <w:r w:rsidRPr="00793634">
        <w:rPr>
          <w:rFonts w:ascii="Times New Roman" w:hAnsi="Times New Roman" w:cs="Times New Roman"/>
          <w:sz w:val="28"/>
          <w:szCs w:val="28"/>
        </w:rPr>
        <w:t>готовности будущего педагога к работе с дисгармоничной семьей</w:t>
      </w:r>
      <w:r>
        <w:rPr>
          <w:rFonts w:ascii="Times New Roman" w:hAnsi="Times New Roman" w:cs="Times New Roman"/>
          <w:sz w:val="28"/>
          <w:szCs w:val="28"/>
        </w:rPr>
        <w:t>. Исходя из теоретического анализа и практического опыта, мы пришли к выводу о том,</w:t>
      </w:r>
      <w:r w:rsidRPr="00793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правомерно выделить четыре основных компонента.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Во-первых, процесс ф</w:t>
      </w:r>
      <w:r w:rsidRPr="00793634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ормировани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я</w:t>
      </w:r>
      <w:r w:rsidRPr="00793634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готовности будущего педагога к работе с дисгармоничной семьей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включает в себя становление когнитивного компонента, в состав которого входит: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- освоение</w:t>
      </w:r>
      <w:r>
        <w:rPr>
          <w:sz w:val="28"/>
          <w:szCs w:val="28"/>
        </w:rPr>
        <w:t xml:space="preserve"> </w:t>
      </w:r>
      <w:r w:rsidRPr="00793634">
        <w:rPr>
          <w:rFonts w:ascii="Times New Roman" w:hAnsi="Times New Roman" w:cs="Times New Roman"/>
          <w:sz w:val="28"/>
          <w:szCs w:val="28"/>
        </w:rPr>
        <w:t>будущи</w:t>
      </w:r>
      <w:r>
        <w:rPr>
          <w:rFonts w:ascii="Times New Roman" w:hAnsi="Times New Roman" w:cs="Times New Roman"/>
          <w:sz w:val="28"/>
          <w:szCs w:val="28"/>
        </w:rPr>
        <w:t>ми специалистами основных понятий и теоретических положений, накопленных в науке в рамках семейной тематики;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63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ориентировка в современной актуальной </w:t>
      </w:r>
      <w:r w:rsidRPr="00793634">
        <w:rPr>
          <w:rFonts w:ascii="Times New Roman" w:hAnsi="Times New Roman" w:cs="Times New Roman"/>
          <w:sz w:val="28"/>
          <w:szCs w:val="28"/>
        </w:rPr>
        <w:t>проблематик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3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семейного воспитания, практик взаимодействия образовательных организаций и семьи, семейных отношений, </w:t>
      </w:r>
      <w:r w:rsidRPr="00793634">
        <w:rPr>
          <w:rFonts w:ascii="Times New Roman" w:hAnsi="Times New Roman" w:cs="Times New Roman"/>
          <w:sz w:val="28"/>
          <w:szCs w:val="28"/>
        </w:rPr>
        <w:t xml:space="preserve">в том числе </w:t>
      </w:r>
      <w:proofErr w:type="spellStart"/>
      <w:r w:rsidRPr="00793634">
        <w:rPr>
          <w:rFonts w:ascii="Times New Roman" w:hAnsi="Times New Roman" w:cs="Times New Roman"/>
          <w:sz w:val="28"/>
          <w:szCs w:val="28"/>
        </w:rPr>
        <w:t>родительск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793634">
        <w:rPr>
          <w:rFonts w:ascii="Times New Roman" w:hAnsi="Times New Roman" w:cs="Times New Roman"/>
          <w:sz w:val="28"/>
          <w:szCs w:val="28"/>
        </w:rPr>
        <w:t>детск</w:t>
      </w:r>
      <w:r>
        <w:rPr>
          <w:rFonts w:ascii="Times New Roman" w:hAnsi="Times New Roman" w:cs="Times New Roman"/>
          <w:sz w:val="28"/>
          <w:szCs w:val="28"/>
        </w:rPr>
        <w:t>их и</w:t>
      </w:r>
      <w:r w:rsidRPr="00793634">
        <w:rPr>
          <w:rFonts w:ascii="Times New Roman" w:hAnsi="Times New Roman" w:cs="Times New Roman"/>
          <w:sz w:val="28"/>
          <w:szCs w:val="28"/>
        </w:rPr>
        <w:t xml:space="preserve"> дисгармоничн</w:t>
      </w:r>
      <w:r>
        <w:rPr>
          <w:rFonts w:ascii="Times New Roman" w:hAnsi="Times New Roman" w:cs="Times New Roman"/>
          <w:sz w:val="28"/>
          <w:szCs w:val="28"/>
        </w:rPr>
        <w:t>ых, и т.д.;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634">
        <w:rPr>
          <w:rFonts w:ascii="Times New Roman" w:hAnsi="Times New Roman" w:cs="Times New Roman"/>
          <w:sz w:val="28"/>
          <w:szCs w:val="28"/>
        </w:rPr>
        <w:lastRenderedPageBreak/>
        <w:t>- стремлени</w:t>
      </w:r>
      <w:r>
        <w:rPr>
          <w:rFonts w:ascii="Times New Roman" w:hAnsi="Times New Roman" w:cs="Times New Roman"/>
          <w:sz w:val="28"/>
          <w:szCs w:val="28"/>
        </w:rPr>
        <w:t xml:space="preserve">е будущего педагога к целенаправленному </w:t>
      </w:r>
      <w:r w:rsidRPr="00793634">
        <w:rPr>
          <w:rFonts w:ascii="Times New Roman" w:hAnsi="Times New Roman" w:cs="Times New Roman"/>
          <w:sz w:val="28"/>
          <w:szCs w:val="28"/>
        </w:rPr>
        <w:t>расширени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9363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углублению</w:t>
      </w:r>
      <w:r w:rsidRPr="007936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своих знаний </w:t>
      </w:r>
      <w:r w:rsidRPr="0079363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контексте педагогики и психологии семьи,</w:t>
      </w:r>
      <w:r w:rsidRPr="00793634">
        <w:rPr>
          <w:rFonts w:ascii="Times New Roman" w:hAnsi="Times New Roman" w:cs="Times New Roman"/>
          <w:sz w:val="28"/>
          <w:szCs w:val="28"/>
        </w:rPr>
        <w:t xml:space="preserve"> отношений, </w:t>
      </w:r>
      <w:r>
        <w:rPr>
          <w:rFonts w:ascii="Times New Roman" w:hAnsi="Times New Roman" w:cs="Times New Roman"/>
          <w:sz w:val="28"/>
          <w:szCs w:val="28"/>
        </w:rPr>
        <w:t>возможных способов работы</w:t>
      </w:r>
      <w:r w:rsidRPr="00793634">
        <w:rPr>
          <w:rFonts w:ascii="Times New Roman" w:hAnsi="Times New Roman" w:cs="Times New Roman"/>
          <w:sz w:val="28"/>
          <w:szCs w:val="28"/>
        </w:rPr>
        <w:t xml:space="preserve"> с дисгармоничной семьей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Во-вторых, ф</w:t>
      </w:r>
      <w:r w:rsidRPr="00046FC4">
        <w:rPr>
          <w:rFonts w:ascii="Times New Roman" w:hAnsi="Times New Roman" w:cs="Times New Roman"/>
          <w:sz w:val="28"/>
          <w:szCs w:val="28"/>
        </w:rPr>
        <w:t>ормирование готовности будущего педагога к работе с дисгармоничной семьей</w:t>
      </w:r>
      <w:r>
        <w:rPr>
          <w:rFonts w:ascii="Times New Roman" w:hAnsi="Times New Roman" w:cs="Times New Roman"/>
          <w:sz w:val="28"/>
          <w:szCs w:val="28"/>
        </w:rPr>
        <w:t xml:space="preserve"> предусматривает развитие и</w:t>
      </w:r>
      <w:r w:rsidRPr="00793634">
        <w:rPr>
          <w:rFonts w:ascii="Times New Roman" w:hAnsi="Times New Roman" w:cs="Times New Roman"/>
          <w:sz w:val="28"/>
          <w:szCs w:val="28"/>
        </w:rPr>
        <w:t>нтерактивно-</w:t>
      </w:r>
      <w:proofErr w:type="spellStart"/>
      <w:r w:rsidRPr="00793634">
        <w:rPr>
          <w:rFonts w:ascii="Times New Roman" w:hAnsi="Times New Roman" w:cs="Times New Roman"/>
          <w:sz w:val="28"/>
          <w:szCs w:val="28"/>
        </w:rPr>
        <w:t>деятельностн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793634">
        <w:rPr>
          <w:rFonts w:ascii="Times New Roman" w:hAnsi="Times New Roman" w:cs="Times New Roman"/>
          <w:sz w:val="28"/>
          <w:szCs w:val="28"/>
        </w:rPr>
        <w:t xml:space="preserve"> компонент</w:t>
      </w:r>
      <w:r>
        <w:rPr>
          <w:rFonts w:ascii="Times New Roman" w:hAnsi="Times New Roman" w:cs="Times New Roman"/>
          <w:sz w:val="28"/>
          <w:szCs w:val="28"/>
        </w:rPr>
        <w:t>а, который подразумевает: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 w:rsidRPr="00046FC4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- </w:t>
      </w:r>
      <w:r>
        <w:rPr>
          <w:sz w:val="28"/>
          <w:szCs w:val="28"/>
          <w:shd w:val="clear" w:color="auto" w:fill="FFFFFF"/>
        </w:rPr>
        <w:t>способность</w:t>
      </w:r>
      <w:r w:rsidRPr="00046FC4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понимать и ставить</w:t>
      </w:r>
      <w:r w:rsidRPr="00046FC4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цели 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и задачи </w:t>
      </w:r>
      <w:r w:rsidRPr="00046FC4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работы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 дисгармоничной семьей, выбирать максимально продуктивные методы и формы деятельности;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умения оказывать в работе с </w:t>
      </w:r>
      <w:r>
        <w:rPr>
          <w:sz w:val="28"/>
          <w:szCs w:val="28"/>
        </w:rPr>
        <w:t>дисгармоничной семьей необходимую помощь и поддержку: организационно-координационную</w:t>
      </w:r>
      <w:r>
        <w:rPr>
          <w:sz w:val="28"/>
          <w:szCs w:val="28"/>
          <w:shd w:val="clear" w:color="auto" w:fill="FFFFFF"/>
        </w:rPr>
        <w:t>, информационно-</w:t>
      </w:r>
      <w:r>
        <w:rPr>
          <w:sz w:val="28"/>
          <w:szCs w:val="28"/>
        </w:rPr>
        <w:t>обучающую</w:t>
      </w:r>
      <w:r>
        <w:rPr>
          <w:sz w:val="28"/>
          <w:szCs w:val="28"/>
          <w:shd w:val="clear" w:color="auto" w:fill="FFFFFF"/>
        </w:rPr>
        <w:t xml:space="preserve">, диагностическую, </w:t>
      </w:r>
      <w:r>
        <w:rPr>
          <w:sz w:val="28"/>
          <w:szCs w:val="28"/>
        </w:rPr>
        <w:t xml:space="preserve">профилактическую, </w:t>
      </w:r>
      <w:r>
        <w:rPr>
          <w:sz w:val="28"/>
          <w:szCs w:val="28"/>
          <w:shd w:val="clear" w:color="auto" w:fill="FFFFFF"/>
        </w:rPr>
        <w:t xml:space="preserve">консультативную, </w:t>
      </w:r>
      <w:r>
        <w:rPr>
          <w:sz w:val="28"/>
          <w:szCs w:val="28"/>
        </w:rPr>
        <w:t xml:space="preserve">коррекционно-развивающую </w:t>
      </w:r>
      <w:r>
        <w:rPr>
          <w:sz w:val="28"/>
          <w:szCs w:val="28"/>
          <w:shd w:val="clear" w:color="auto" w:fill="FFFFFF"/>
        </w:rPr>
        <w:t>и т.д.;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 xml:space="preserve">- устойчиво сформированную систему </w:t>
      </w:r>
      <w:r>
        <w:rPr>
          <w:rFonts w:eastAsiaTheme="minorHAnsi"/>
          <w:sz w:val="28"/>
          <w:szCs w:val="28"/>
          <w:lang w:eastAsia="en-US"/>
        </w:rPr>
        <w:t xml:space="preserve">профессиональных принципов и способов решения вероятностных проблем в рамках работы </w:t>
      </w:r>
      <w:r>
        <w:rPr>
          <w:sz w:val="28"/>
          <w:szCs w:val="28"/>
        </w:rPr>
        <w:t>с дисгармоничной семьей;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 опыт участия будущего специалиста в реальном педагогическом взаимодействии с дисгармоничными семьями с целью повышения участия родителя в решении вопросов воспитания и развития ребенка.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В-третьих, осуществляемая в вузе образовательная деятельность должна быть направлена также на формирование аффективно-рефлексивного компонента готовности. Другими словами, будущий педагог должен научиться: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анализировать</w:t>
      </w:r>
      <w:r>
        <w:rPr>
          <w:sz w:val="28"/>
          <w:szCs w:val="28"/>
          <w:shd w:val="clear" w:color="auto" w:fill="FFFFFF"/>
        </w:rPr>
        <w:t xml:space="preserve"> результаты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и </w:t>
      </w:r>
      <w:r>
        <w:rPr>
          <w:rFonts w:eastAsiaTheme="minorHAnsi"/>
          <w:sz w:val="28"/>
          <w:szCs w:val="28"/>
          <w:lang w:eastAsia="en-US"/>
        </w:rPr>
        <w:t xml:space="preserve">успешность выбора способа решения той или иной проблемной ситуаций, возникшей в контексте работы с </w:t>
      </w:r>
      <w:r>
        <w:rPr>
          <w:sz w:val="28"/>
          <w:szCs w:val="28"/>
        </w:rPr>
        <w:t>дисгармоничной семьей с позиции профессиональной и личной рефлексии;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сопоставлять собственные действия с совокупностью норм профессиональной этики и личностными требованиями к себе как к специалисту, отслеживать динамику собственного развития в контексте готовности к работе в этом направлении. 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lastRenderedPageBreak/>
        <w:t>В-четвертых, формирование готовности будущего педагога к работе с дисгармоничной семьей основывается на развитии личностного компонента: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высокая мотивация в получении профессионального образования в направлении </w:t>
      </w:r>
      <w:r>
        <w:rPr>
          <w:sz w:val="28"/>
          <w:szCs w:val="28"/>
        </w:rPr>
        <w:t>работы с дисгармоничной семьей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>
        <w:rPr>
          <w:rFonts w:eastAsiaTheme="minorHAnsi"/>
          <w:sz w:val="28"/>
          <w:szCs w:val="28"/>
          <w:lang w:eastAsia="en-US"/>
        </w:rPr>
        <w:t>сформированность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профессионально важных качеств личности специалиста;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устойчивая иерархия семейных ценностей, принятие </w:t>
      </w:r>
      <w:r>
        <w:rPr>
          <w:sz w:val="28"/>
          <w:szCs w:val="28"/>
        </w:rPr>
        <w:t xml:space="preserve">работы с дисгармоничной семьей </w:t>
      </w:r>
      <w:r>
        <w:rPr>
          <w:rFonts w:eastAsiaTheme="minorHAnsi"/>
          <w:sz w:val="28"/>
          <w:szCs w:val="28"/>
          <w:lang w:eastAsia="en-US"/>
        </w:rPr>
        <w:t>как важной стороны дальнейшей профессиональной деятельности.</w:t>
      </w:r>
    </w:p>
    <w:p w:rsidR="00001A85" w:rsidRDefault="00001A85" w:rsidP="00001A85">
      <w:pPr>
        <w:pStyle w:val="a4"/>
        <w:spacing w:before="0" w:beforeAutospacing="0" w:after="0" w:afterAutospacing="0" w:line="360" w:lineRule="auto"/>
        <w:ind w:firstLine="709"/>
        <w:jc w:val="both"/>
        <w:textAlignment w:val="top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В качестве условий, которые способствуют успешному </w:t>
      </w:r>
      <w:r>
        <w:rPr>
          <w:sz w:val="28"/>
          <w:szCs w:val="28"/>
        </w:rPr>
        <w:t xml:space="preserve">формированию готовности будущего педагога к работе с дисгармоничной семьей, следует назвать: разработку и практическое внедрение в образовательный процесс вуза соответствующей педагогической модели, </w:t>
      </w:r>
      <w:r>
        <w:rPr>
          <w:rFonts w:eastAsiaTheme="minorHAnsi"/>
          <w:sz w:val="28"/>
          <w:szCs w:val="28"/>
          <w:lang w:eastAsia="en-US"/>
        </w:rPr>
        <w:t>использование кейс-технологий</w:t>
      </w:r>
      <w:r>
        <w:rPr>
          <w:sz w:val="28"/>
          <w:szCs w:val="28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развитие позитивной мотивации к работе с дисгармоничной семьей, </w:t>
      </w:r>
      <w:r>
        <w:rPr>
          <w:sz w:val="28"/>
          <w:szCs w:val="28"/>
        </w:rPr>
        <w:t>соединение научно-теоретических и практических сторон подготовки.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Опираясь на результаты нашего исследования, стоит отметить, что формирование готовности будущего педагога к работе с дисгармоничной семьей в образовательном пространстве высшей школы включает в себя три этапа. </w:t>
      </w:r>
    </w:p>
    <w:p w:rsidR="00001A85" w:rsidRPr="00C6019B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первом этапе важно осуществить диагностику</w:t>
      </w:r>
      <w:r w:rsidRPr="004D7D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индивидуально-личностных особенностей и образовательных потребностей будущего педагога, на основе которых содействовать развитию позитивной мотивации на подготовку в сфере работы с дисгармоничной семьей, начиная с получения и закрепления </w:t>
      </w:r>
      <w:r w:rsidRPr="00C6019B">
        <w:rPr>
          <w:rFonts w:ascii="Times New Roman" w:hAnsi="Times New Roman" w:cs="Times New Roman"/>
          <w:sz w:val="28"/>
          <w:szCs w:val="28"/>
        </w:rPr>
        <w:t>знаний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C6019B">
        <w:rPr>
          <w:rFonts w:ascii="Times New Roman" w:hAnsi="Times New Roman" w:cs="Times New Roman"/>
          <w:sz w:val="28"/>
          <w:szCs w:val="28"/>
        </w:rPr>
        <w:t>теор</w:t>
      </w:r>
      <w:r>
        <w:rPr>
          <w:rFonts w:ascii="Times New Roman" w:hAnsi="Times New Roman" w:cs="Times New Roman"/>
          <w:sz w:val="28"/>
          <w:szCs w:val="28"/>
        </w:rPr>
        <w:t>етическим и практическим вопросам</w:t>
      </w:r>
      <w:r w:rsidRPr="00C6019B">
        <w:rPr>
          <w:rFonts w:ascii="Times New Roman" w:hAnsi="Times New Roman" w:cs="Times New Roman"/>
          <w:sz w:val="28"/>
          <w:szCs w:val="28"/>
        </w:rPr>
        <w:t xml:space="preserve"> взаимодействия.</w:t>
      </w:r>
    </w:p>
    <w:p w:rsidR="00001A85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втором этапе реализуется активная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образовательная работа путем применения возможностей кейс-технологий: </w:t>
      </w:r>
      <w:r w:rsidRPr="00C6019B">
        <w:rPr>
          <w:rFonts w:ascii="Times New Roman" w:hAnsi="Times New Roman" w:cs="Times New Roman"/>
          <w:sz w:val="28"/>
          <w:szCs w:val="28"/>
        </w:rPr>
        <w:t xml:space="preserve">анализ ситуаций,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ориентированных на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диагностику, осмысление и исправление </w:t>
      </w:r>
      <w:r w:rsidRPr="00C6019B">
        <w:rPr>
          <w:rFonts w:ascii="Times New Roman" w:hAnsi="Times New Roman" w:cs="Times New Roman"/>
          <w:sz w:val="28"/>
          <w:szCs w:val="28"/>
        </w:rPr>
        <w:t xml:space="preserve">проблемных </w:t>
      </w:r>
      <w:r>
        <w:rPr>
          <w:rFonts w:ascii="Times New Roman" w:hAnsi="Times New Roman" w:cs="Times New Roman"/>
          <w:sz w:val="28"/>
          <w:szCs w:val="28"/>
        </w:rPr>
        <w:t>аспектов</w:t>
      </w:r>
      <w:r w:rsidRPr="00C6019B">
        <w:rPr>
          <w:rFonts w:ascii="Times New Roman" w:hAnsi="Times New Roman" w:cs="Times New Roman"/>
          <w:sz w:val="28"/>
          <w:szCs w:val="28"/>
        </w:rPr>
        <w:t xml:space="preserve"> дисгармоничной семьи</w:t>
      </w:r>
      <w:r>
        <w:rPr>
          <w:rFonts w:ascii="Times New Roman" w:hAnsi="Times New Roman" w:cs="Times New Roman"/>
          <w:sz w:val="28"/>
          <w:szCs w:val="28"/>
        </w:rPr>
        <w:t xml:space="preserve">, особенно в контексте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родительско</w:t>
      </w:r>
      <w:proofErr w:type="spellEnd"/>
      <w:r>
        <w:rPr>
          <w:rFonts w:ascii="Times New Roman" w:hAnsi="Times New Roman" w:cs="Times New Roman"/>
          <w:sz w:val="28"/>
          <w:szCs w:val="28"/>
        </w:rPr>
        <w:t>-детских отношений.</w:t>
      </w:r>
    </w:p>
    <w:p w:rsidR="00001A85" w:rsidRPr="00C6019B" w:rsidRDefault="00001A85" w:rsidP="00001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19B">
        <w:rPr>
          <w:rFonts w:ascii="Times New Roman" w:hAnsi="Times New Roman" w:cs="Times New Roman"/>
          <w:sz w:val="28"/>
          <w:szCs w:val="28"/>
        </w:rPr>
        <w:lastRenderedPageBreak/>
        <w:t xml:space="preserve">Третий этап подразумевает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C6019B">
        <w:rPr>
          <w:rFonts w:ascii="Times New Roman" w:hAnsi="Times New Roman" w:cs="Times New Roman"/>
          <w:sz w:val="28"/>
          <w:szCs w:val="28"/>
        </w:rPr>
        <w:t>рефлексивно</w:t>
      </w:r>
      <w:r>
        <w:rPr>
          <w:rFonts w:ascii="Times New Roman" w:hAnsi="Times New Roman" w:cs="Times New Roman"/>
          <w:sz w:val="28"/>
          <w:szCs w:val="28"/>
        </w:rPr>
        <w:t>й деятельности с целью обобщения полученных образовательных результатов, а также анализа динамики</w:t>
      </w:r>
      <w:r w:rsidRPr="00C6019B">
        <w:rPr>
          <w:rFonts w:ascii="Times New Roman" w:hAnsi="Times New Roman" w:cs="Times New Roman"/>
          <w:sz w:val="28"/>
          <w:szCs w:val="28"/>
        </w:rPr>
        <w:t xml:space="preserve"> развития бакалавра в контексте формирования готовности к работе с дисгармоничной семьей.</w:t>
      </w:r>
    </w:p>
    <w:p w:rsidR="00001A85" w:rsidRPr="00C6019B" w:rsidRDefault="00001A85" w:rsidP="00001A85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eastAsiaTheme="minorHAns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Таким образом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, </w:t>
      </w:r>
      <w:r>
        <w:rPr>
          <w:sz w:val="28"/>
          <w:szCs w:val="28"/>
        </w:rPr>
        <w:t xml:space="preserve">формирование готовности будущего педагога к работе с дисгармоничной семьей 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не п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р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о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исходит случайным образом. Успешность будущего специалиста и эффективность его 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профессионально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й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подготовки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во многом 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завис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ит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 от направленности образовательного процесса 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высшей школы 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на формирование у </w:t>
      </w:r>
      <w:r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 xml:space="preserve">бакалавров </w:t>
      </w:r>
      <w:r>
        <w:rPr>
          <w:sz w:val="28"/>
          <w:szCs w:val="28"/>
        </w:rPr>
        <w:t>готовности к работе с дисгармоничной семьей</w:t>
      </w:r>
      <w:r w:rsidRPr="00C6019B">
        <w:rPr>
          <w:rFonts w:eastAsiaTheme="minorHAnsi"/>
          <w:kern w:val="2"/>
          <w:sz w:val="28"/>
          <w:szCs w:val="28"/>
          <w:lang w:eastAsia="en-US"/>
          <w14:ligatures w14:val="standardContextual"/>
        </w:rPr>
        <w:t>.</w:t>
      </w:r>
    </w:p>
    <w:p w:rsidR="00001A85" w:rsidRDefault="00001A85" w:rsidP="00001A85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C03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Список литературы</w:t>
      </w:r>
    </w:p>
    <w:p w:rsidR="00001A85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36E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Гладкова Ю.А.</w:t>
      </w:r>
      <w:r w:rsidRPr="009B0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Современный педагог: компетентность, мастерство, творчество / Ю.А. Гладкова, О.А. </w:t>
      </w:r>
      <w:proofErr w:type="spellStart"/>
      <w:r w:rsidRPr="009B036E">
        <w:rPr>
          <w:rFonts w:ascii="Times New Roman" w:hAnsi="Times New Roman" w:cs="Times New Roman"/>
          <w:color w:val="000000" w:themeColor="text1"/>
          <w:sz w:val="28"/>
          <w:szCs w:val="28"/>
        </w:rPr>
        <w:t>Соломенникова</w:t>
      </w:r>
      <w:proofErr w:type="spellEnd"/>
      <w:r w:rsidRPr="009B036E">
        <w:rPr>
          <w:rFonts w:ascii="Times New Roman" w:hAnsi="Times New Roman" w:cs="Times New Roman"/>
          <w:color w:val="000000" w:themeColor="text1"/>
          <w:sz w:val="28"/>
          <w:szCs w:val="28"/>
        </w:rPr>
        <w:t>. – М.: ТЦ Сфера, 2021. - 108 с. </w:t>
      </w:r>
    </w:p>
    <w:p w:rsidR="00001A85" w:rsidRPr="009B036E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03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Концепция государственной семейной политики в Российской Федерации на период до 2025 года, утв. распоряжением Правительства Российской Федерации от 25 августа 2014 г. №1618-р / [Электронный ресурс]. - URL </w:t>
      </w:r>
      <w:hyperlink r:id="rId6" w:history="1">
        <w:r w:rsidRPr="00C61017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https://garant.ru</w:t>
        </w:r>
      </w:hyperlink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1A85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Подготовка педагогов к работе с семьей / составители: С.И.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Поздеева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[и др.]. - Кемерово: Издательство КРИПКИПРО, 2022. - 103 с.</w:t>
      </w:r>
    </w:p>
    <w:p w:rsidR="00001A85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Проблемы подготовки будущих специалистов / [</w:t>
      </w:r>
      <w:proofErr w:type="spellStart"/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редкол</w:t>
      </w:r>
      <w:proofErr w:type="spellEnd"/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.: В.П. </w:t>
      </w:r>
      <w:proofErr w:type="spellStart"/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Бездухов</w:t>
      </w:r>
      <w:proofErr w:type="spellEnd"/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 (отв. ред.), О.К. Позднякова, Е.В. Кулешова]. - Самара: СГПУ, 2007. - 227 с.</w:t>
      </w:r>
    </w:p>
    <w:p w:rsidR="00001A85" w:rsidRPr="00DD11C0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D11C0">
        <w:rPr>
          <w:rFonts w:ascii="Times New Roman" w:hAnsi="Times New Roman" w:cs="Times New Roman"/>
          <w:i/>
          <w:iCs/>
          <w:sz w:val="28"/>
          <w:szCs w:val="28"/>
        </w:rPr>
        <w:t xml:space="preserve">Серых А.Б., </w:t>
      </w:r>
      <w:proofErr w:type="spellStart"/>
      <w:r w:rsidRPr="00DD11C0">
        <w:rPr>
          <w:rFonts w:ascii="Times New Roman" w:hAnsi="Times New Roman" w:cs="Times New Roman"/>
          <w:i/>
          <w:iCs/>
          <w:sz w:val="28"/>
          <w:szCs w:val="28"/>
        </w:rPr>
        <w:t>Лифинцев</w:t>
      </w:r>
      <w:proofErr w:type="spellEnd"/>
      <w:r w:rsidRPr="00DD11C0">
        <w:rPr>
          <w:rFonts w:ascii="Times New Roman" w:hAnsi="Times New Roman" w:cs="Times New Roman"/>
          <w:i/>
          <w:iCs/>
          <w:sz w:val="28"/>
          <w:szCs w:val="28"/>
        </w:rPr>
        <w:t xml:space="preserve"> Д.В., </w:t>
      </w:r>
      <w:proofErr w:type="spellStart"/>
      <w:r w:rsidRPr="00DD11C0">
        <w:rPr>
          <w:rFonts w:ascii="Times New Roman" w:hAnsi="Times New Roman" w:cs="Times New Roman"/>
          <w:i/>
          <w:iCs/>
          <w:sz w:val="28"/>
          <w:szCs w:val="28"/>
        </w:rPr>
        <w:t>Анцута</w:t>
      </w:r>
      <w:proofErr w:type="spellEnd"/>
      <w:r w:rsidRPr="00DD11C0">
        <w:rPr>
          <w:rFonts w:ascii="Times New Roman" w:hAnsi="Times New Roman" w:cs="Times New Roman"/>
          <w:i/>
          <w:iCs/>
          <w:sz w:val="28"/>
          <w:szCs w:val="28"/>
        </w:rPr>
        <w:t xml:space="preserve"> А.Н.</w:t>
      </w:r>
      <w:r w:rsidRPr="00DD11C0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DD11C0">
          <w:rPr>
            <w:rFonts w:ascii="Times New Roman" w:hAnsi="Times New Roman" w:cs="Times New Roman"/>
            <w:sz w:val="28"/>
            <w:szCs w:val="28"/>
          </w:rPr>
          <w:t>Опыт социальной поддержки и особенности первичной социализации в семье: к истории вопроса</w:t>
        </w:r>
      </w:hyperlink>
      <w:r w:rsidRPr="00DD11C0">
        <w:rPr>
          <w:rFonts w:ascii="Times New Roman" w:hAnsi="Times New Roman" w:cs="Times New Roman"/>
          <w:sz w:val="28"/>
          <w:szCs w:val="28"/>
        </w:rPr>
        <w:t xml:space="preserve"> // </w:t>
      </w:r>
      <w:hyperlink r:id="rId8" w:history="1">
        <w:r w:rsidRPr="00DD11C0">
          <w:rPr>
            <w:rFonts w:ascii="Times New Roman" w:hAnsi="Times New Roman" w:cs="Times New Roman"/>
            <w:sz w:val="28"/>
            <w:szCs w:val="28"/>
          </w:rPr>
          <w:t>Перспективы науки</w:t>
        </w:r>
      </w:hyperlink>
      <w:r w:rsidRPr="00DD11C0">
        <w:rPr>
          <w:rFonts w:ascii="Times New Roman" w:hAnsi="Times New Roman" w:cs="Times New Roman"/>
          <w:sz w:val="28"/>
          <w:szCs w:val="28"/>
        </w:rPr>
        <w:t xml:space="preserve">. - 2015. - </w:t>
      </w:r>
      <w:hyperlink r:id="rId9" w:history="1">
        <w:r w:rsidRPr="00DD11C0">
          <w:rPr>
            <w:rFonts w:ascii="Times New Roman" w:hAnsi="Times New Roman" w:cs="Times New Roman"/>
            <w:sz w:val="28"/>
            <w:szCs w:val="28"/>
          </w:rPr>
          <w:t>№ 10 (73)</w:t>
        </w:r>
      </w:hyperlink>
      <w:r w:rsidRPr="00DD11C0">
        <w:rPr>
          <w:rFonts w:ascii="Times New Roman" w:hAnsi="Times New Roman" w:cs="Times New Roman"/>
          <w:sz w:val="28"/>
          <w:szCs w:val="28"/>
        </w:rPr>
        <w:t>. -С. 37-40.</w:t>
      </w:r>
    </w:p>
    <w:p w:rsidR="00001A85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закон от 29.12.2012 № 273-ФЗ «Об образовании в Российской Федерации» (последняя редакция, с изменениями и дополнениями) [Электронный ресурс]. - </w:t>
      </w:r>
      <w:r w:rsidRPr="00C61017">
        <w:rPr>
          <w:rFonts w:ascii="Times New Roman" w:hAnsi="Times New Roman" w:cs="Times New Roman"/>
          <w:sz w:val="28"/>
          <w:szCs w:val="28"/>
        </w:rPr>
        <w:t xml:space="preserve">URL </w:t>
      </w:r>
      <w:hyperlink r:id="rId10" w:history="1">
        <w:r w:rsidRPr="00C6101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http://base.consultant.ru</w:t>
        </w:r>
      </w:hyperlink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1A85" w:rsidRPr="00C61017" w:rsidRDefault="00001A85" w:rsidP="00001A85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1017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Ямбург Е.А.</w:t>
      </w:r>
      <w:r w:rsidRPr="00C610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Профессионализм педагога. Ответы на вызовы современности. – М.: Просвещение, 2022. - 253 с.</w:t>
      </w:r>
    </w:p>
    <w:p w:rsidR="0060635E" w:rsidRDefault="00EF1081"/>
    <w:sectPr w:rsidR="00606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8153F"/>
    <w:multiLevelType w:val="hybridMultilevel"/>
    <w:tmpl w:val="A60226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A400FA3"/>
    <w:multiLevelType w:val="hybridMultilevel"/>
    <w:tmpl w:val="1C8EDEA6"/>
    <w:lvl w:ilvl="0" w:tplc="97424A70">
      <w:start w:val="1"/>
      <w:numFmt w:val="decimal"/>
      <w:lvlText w:val="%1."/>
      <w:lvlJc w:val="left"/>
      <w:pPr>
        <w:ind w:left="213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490"/>
    <w:rsid w:val="0000107D"/>
    <w:rsid w:val="00001A85"/>
    <w:rsid w:val="006B0490"/>
    <w:rsid w:val="00862012"/>
    <w:rsid w:val="00EF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D69F"/>
  <w15:chartTrackingRefBased/>
  <w15:docId w15:val="{5D63DF40-87A7-40EB-835A-90A4AAEFE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490"/>
    <w:rPr>
      <w:kern w:val="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490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00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01A85"/>
    <w:pPr>
      <w:spacing w:line="254" w:lineRule="auto"/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contents.asp?id=3419405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library.ru/item.asp?id=2512669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aran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mirnova.oxana-2009@yandex.ru" TargetMode="External"/><Relationship Id="rId10" Type="http://schemas.openxmlformats.org/officeDocument/2006/relationships/hyperlink" Target="http://base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library.ru/contents.asp?id=34194056&amp;selid=251266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smirnova.oxana-2009@yandex.ru</dc:creator>
  <cp:keywords/>
  <dc:description/>
  <cp:lastModifiedBy>smirnova.oxana-2009@yandex.ru</cp:lastModifiedBy>
  <cp:revision>2</cp:revision>
  <dcterms:created xsi:type="dcterms:W3CDTF">2025-03-16T04:36:00Z</dcterms:created>
  <dcterms:modified xsi:type="dcterms:W3CDTF">2025-03-16T05:51:00Z</dcterms:modified>
</cp:coreProperties>
</file>