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B6F84" w:rsidRDefault="00AB6F84" w:rsidP="00AB6F84">
      <w:pPr>
        <w:jc w:val="center"/>
        <w:rPr>
          <w:rFonts w:ascii="Times New Roman" w:hAnsi="Times New Roman" w:cs="Times New Roman"/>
          <w:sz w:val="48"/>
          <w:szCs w:val="48"/>
        </w:rPr>
      </w:pPr>
      <w:r>
        <w:rPr>
          <w:rFonts w:ascii="Times New Roman" w:hAnsi="Times New Roman" w:cs="Times New Roman"/>
          <w:sz w:val="48"/>
          <w:szCs w:val="48"/>
        </w:rPr>
        <w:t xml:space="preserve">Министерство образования и науки </w:t>
      </w:r>
      <w:r w:rsidRPr="00AB6F84">
        <w:rPr>
          <w:rFonts w:ascii="Times New Roman" w:hAnsi="Times New Roman" w:cs="Times New Roman"/>
          <w:sz w:val="48"/>
          <w:szCs w:val="48"/>
        </w:rPr>
        <w:t>Донецк</w:t>
      </w:r>
      <w:r>
        <w:rPr>
          <w:rFonts w:ascii="Times New Roman" w:hAnsi="Times New Roman" w:cs="Times New Roman"/>
          <w:sz w:val="48"/>
          <w:szCs w:val="48"/>
        </w:rPr>
        <w:t>ой</w:t>
      </w:r>
      <w:r w:rsidRPr="00AB6F84">
        <w:rPr>
          <w:rFonts w:ascii="Times New Roman" w:hAnsi="Times New Roman" w:cs="Times New Roman"/>
          <w:sz w:val="48"/>
          <w:szCs w:val="48"/>
        </w:rPr>
        <w:t xml:space="preserve"> Народн</w:t>
      </w:r>
      <w:r>
        <w:rPr>
          <w:rFonts w:ascii="Times New Roman" w:hAnsi="Times New Roman" w:cs="Times New Roman"/>
          <w:sz w:val="48"/>
          <w:szCs w:val="48"/>
        </w:rPr>
        <w:t>ой</w:t>
      </w:r>
      <w:r w:rsidRPr="00AB6F84">
        <w:rPr>
          <w:rFonts w:ascii="Times New Roman" w:hAnsi="Times New Roman" w:cs="Times New Roman"/>
          <w:sz w:val="48"/>
          <w:szCs w:val="48"/>
        </w:rPr>
        <w:t xml:space="preserve"> Республик</w:t>
      </w:r>
      <w:r>
        <w:rPr>
          <w:rFonts w:ascii="Times New Roman" w:hAnsi="Times New Roman" w:cs="Times New Roman"/>
          <w:sz w:val="48"/>
          <w:szCs w:val="48"/>
        </w:rPr>
        <w:t>и</w:t>
      </w:r>
    </w:p>
    <w:p w:rsidR="00AB6F84" w:rsidRDefault="00AB6F84" w:rsidP="00AB6F84">
      <w:pPr>
        <w:jc w:val="center"/>
        <w:rPr>
          <w:rFonts w:ascii="Times New Roman" w:hAnsi="Times New Roman" w:cs="Times New Roman"/>
          <w:sz w:val="48"/>
          <w:szCs w:val="48"/>
        </w:rPr>
      </w:pPr>
    </w:p>
    <w:p w:rsidR="00AB6F84" w:rsidRDefault="00AB6F84" w:rsidP="00AB6F84">
      <w:pPr>
        <w:jc w:val="center"/>
        <w:rPr>
          <w:rFonts w:ascii="Times New Roman" w:hAnsi="Times New Roman" w:cs="Times New Roman"/>
          <w:sz w:val="48"/>
          <w:szCs w:val="48"/>
        </w:rPr>
      </w:pPr>
    </w:p>
    <w:p w:rsidR="00AB6F84" w:rsidRDefault="00AB6F84" w:rsidP="00AB6F84">
      <w:pPr>
        <w:jc w:val="center"/>
        <w:rPr>
          <w:rFonts w:ascii="Times New Roman" w:hAnsi="Times New Roman" w:cs="Times New Roman"/>
          <w:sz w:val="48"/>
          <w:szCs w:val="48"/>
        </w:rPr>
      </w:pPr>
    </w:p>
    <w:p w:rsidR="00AB6F84" w:rsidRPr="00AB6F84" w:rsidRDefault="00AB6F84" w:rsidP="00AB6F84">
      <w:pPr>
        <w:jc w:val="center"/>
        <w:rPr>
          <w:rFonts w:ascii="Times New Roman" w:hAnsi="Times New Roman" w:cs="Times New Roman"/>
          <w:sz w:val="48"/>
          <w:szCs w:val="48"/>
        </w:rPr>
      </w:pPr>
    </w:p>
    <w:p w:rsidR="00075DDA" w:rsidRPr="00AB6F84" w:rsidRDefault="00A7068F" w:rsidP="00AB6F84">
      <w:pPr>
        <w:jc w:val="center"/>
        <w:rPr>
          <w:rFonts w:ascii="Times New Roman" w:hAnsi="Times New Roman" w:cs="Times New Roman"/>
          <w:sz w:val="96"/>
          <w:szCs w:val="96"/>
        </w:rPr>
      </w:pPr>
      <w:r w:rsidRPr="00AB6F84">
        <w:rPr>
          <w:rFonts w:ascii="Times New Roman" w:hAnsi="Times New Roman" w:cs="Times New Roman"/>
          <w:sz w:val="96"/>
          <w:szCs w:val="96"/>
        </w:rPr>
        <w:t>Проект</w:t>
      </w:r>
    </w:p>
    <w:p w:rsidR="00A7068F" w:rsidRPr="00AB6F84" w:rsidRDefault="00A7068F" w:rsidP="00AB6F84">
      <w:pPr>
        <w:jc w:val="center"/>
        <w:rPr>
          <w:rFonts w:ascii="Times New Roman" w:hAnsi="Times New Roman" w:cs="Times New Roman"/>
          <w:sz w:val="96"/>
          <w:szCs w:val="96"/>
        </w:rPr>
      </w:pPr>
      <w:r w:rsidRPr="00AB6F84">
        <w:rPr>
          <w:rFonts w:ascii="Times New Roman" w:hAnsi="Times New Roman" w:cs="Times New Roman"/>
          <w:sz w:val="96"/>
          <w:szCs w:val="96"/>
        </w:rPr>
        <w:t>«Солнечная школа»</w:t>
      </w:r>
    </w:p>
    <w:p w:rsidR="00AB6F84" w:rsidRDefault="00AB6F84" w:rsidP="00AB6F84">
      <w:pPr>
        <w:ind w:left="4962"/>
        <w:rPr>
          <w:rFonts w:ascii="Times New Roman" w:hAnsi="Times New Roman" w:cs="Times New Roman"/>
          <w:sz w:val="32"/>
          <w:szCs w:val="32"/>
        </w:rPr>
      </w:pPr>
      <w:r>
        <w:rPr>
          <w:rFonts w:ascii="Times New Roman" w:hAnsi="Times New Roman" w:cs="Times New Roman"/>
          <w:sz w:val="32"/>
          <w:szCs w:val="32"/>
        </w:rPr>
        <w:t>Подготовили</w:t>
      </w:r>
    </w:p>
    <w:p w:rsidR="00A7068F" w:rsidRDefault="00AB6F84" w:rsidP="00AB6F84">
      <w:pPr>
        <w:ind w:left="4962"/>
        <w:rPr>
          <w:rFonts w:ascii="Times New Roman" w:hAnsi="Times New Roman" w:cs="Times New Roman"/>
          <w:sz w:val="32"/>
          <w:szCs w:val="32"/>
        </w:rPr>
      </w:pPr>
      <w:r>
        <w:rPr>
          <w:rFonts w:ascii="Times New Roman" w:hAnsi="Times New Roman" w:cs="Times New Roman"/>
          <w:sz w:val="32"/>
          <w:szCs w:val="32"/>
        </w:rPr>
        <w:t>у</w:t>
      </w:r>
      <w:r w:rsidR="00A7068F" w:rsidRPr="00AB6F84">
        <w:rPr>
          <w:rFonts w:ascii="Times New Roman" w:hAnsi="Times New Roman" w:cs="Times New Roman"/>
          <w:sz w:val="32"/>
          <w:szCs w:val="32"/>
        </w:rPr>
        <w:t>чащиеся 8 класса</w:t>
      </w:r>
    </w:p>
    <w:p w:rsidR="00AB6F84" w:rsidRDefault="00AB6F84" w:rsidP="00AB6F84">
      <w:pPr>
        <w:ind w:left="4962"/>
        <w:rPr>
          <w:rFonts w:ascii="Times New Roman" w:hAnsi="Times New Roman" w:cs="Times New Roman"/>
          <w:sz w:val="32"/>
          <w:szCs w:val="32"/>
        </w:rPr>
      </w:pPr>
      <w:r>
        <w:rPr>
          <w:rFonts w:ascii="Times New Roman" w:hAnsi="Times New Roman" w:cs="Times New Roman"/>
          <w:sz w:val="32"/>
          <w:szCs w:val="32"/>
        </w:rPr>
        <w:t>под руководством учителя физики высшей категории</w:t>
      </w:r>
    </w:p>
    <w:p w:rsidR="00AB6F84" w:rsidRDefault="00AB6F84" w:rsidP="00AB6F84">
      <w:pPr>
        <w:ind w:left="4962"/>
        <w:rPr>
          <w:rFonts w:ascii="Times New Roman" w:hAnsi="Times New Roman" w:cs="Times New Roman"/>
          <w:sz w:val="32"/>
          <w:szCs w:val="32"/>
        </w:rPr>
      </w:pPr>
      <w:r>
        <w:rPr>
          <w:rFonts w:ascii="Times New Roman" w:hAnsi="Times New Roman" w:cs="Times New Roman"/>
          <w:sz w:val="32"/>
          <w:szCs w:val="32"/>
        </w:rPr>
        <w:t>МБОУ «</w:t>
      </w:r>
      <w:proofErr w:type="spellStart"/>
      <w:r>
        <w:rPr>
          <w:rFonts w:ascii="Times New Roman" w:hAnsi="Times New Roman" w:cs="Times New Roman"/>
          <w:sz w:val="32"/>
          <w:szCs w:val="32"/>
        </w:rPr>
        <w:t>Портовская</w:t>
      </w:r>
      <w:proofErr w:type="spellEnd"/>
      <w:r>
        <w:rPr>
          <w:rFonts w:ascii="Times New Roman" w:hAnsi="Times New Roman" w:cs="Times New Roman"/>
          <w:sz w:val="32"/>
          <w:szCs w:val="32"/>
        </w:rPr>
        <w:t xml:space="preserve"> школа»</w:t>
      </w:r>
    </w:p>
    <w:p w:rsidR="00AB6F84" w:rsidRDefault="00AB6F84" w:rsidP="00AB6F84">
      <w:pPr>
        <w:ind w:left="4962"/>
        <w:rPr>
          <w:rFonts w:ascii="Times New Roman" w:hAnsi="Times New Roman" w:cs="Times New Roman"/>
          <w:sz w:val="32"/>
          <w:szCs w:val="32"/>
        </w:rPr>
      </w:pPr>
      <w:proofErr w:type="spellStart"/>
      <w:r>
        <w:rPr>
          <w:rFonts w:ascii="Times New Roman" w:hAnsi="Times New Roman" w:cs="Times New Roman"/>
          <w:sz w:val="32"/>
          <w:szCs w:val="32"/>
        </w:rPr>
        <w:t>Федоткина</w:t>
      </w:r>
      <w:proofErr w:type="spellEnd"/>
      <w:r>
        <w:rPr>
          <w:rFonts w:ascii="Times New Roman" w:hAnsi="Times New Roman" w:cs="Times New Roman"/>
          <w:sz w:val="32"/>
          <w:szCs w:val="32"/>
        </w:rPr>
        <w:t xml:space="preserve"> М.Ю.</w:t>
      </w:r>
    </w:p>
    <w:p w:rsidR="00AB6F84" w:rsidRDefault="00AB6F84" w:rsidP="00AB6F84">
      <w:pPr>
        <w:rPr>
          <w:rFonts w:ascii="Times New Roman" w:hAnsi="Times New Roman" w:cs="Times New Roman"/>
          <w:sz w:val="32"/>
          <w:szCs w:val="32"/>
        </w:rPr>
      </w:pPr>
    </w:p>
    <w:p w:rsidR="00AB6F84" w:rsidRDefault="00AB6F84" w:rsidP="00AB6F84">
      <w:pPr>
        <w:rPr>
          <w:rFonts w:ascii="Times New Roman" w:hAnsi="Times New Roman" w:cs="Times New Roman"/>
          <w:sz w:val="32"/>
          <w:szCs w:val="32"/>
        </w:rPr>
      </w:pPr>
    </w:p>
    <w:p w:rsidR="00AB6F84" w:rsidRDefault="00AB6F84" w:rsidP="00AB6F84">
      <w:pPr>
        <w:rPr>
          <w:rFonts w:ascii="Times New Roman" w:hAnsi="Times New Roman" w:cs="Times New Roman"/>
          <w:sz w:val="32"/>
          <w:szCs w:val="32"/>
        </w:rPr>
      </w:pPr>
    </w:p>
    <w:p w:rsidR="00AB6F84" w:rsidRDefault="00AB6F84" w:rsidP="00AB6F84">
      <w:pPr>
        <w:jc w:val="center"/>
        <w:rPr>
          <w:rFonts w:ascii="Times New Roman" w:hAnsi="Times New Roman" w:cs="Times New Roman"/>
          <w:sz w:val="32"/>
          <w:szCs w:val="32"/>
        </w:rPr>
      </w:pPr>
      <w:r>
        <w:rPr>
          <w:rFonts w:ascii="Times New Roman" w:hAnsi="Times New Roman" w:cs="Times New Roman"/>
          <w:sz w:val="32"/>
          <w:szCs w:val="32"/>
        </w:rPr>
        <w:t xml:space="preserve">с. </w:t>
      </w:r>
      <w:proofErr w:type="spellStart"/>
      <w:r>
        <w:rPr>
          <w:rFonts w:ascii="Times New Roman" w:hAnsi="Times New Roman" w:cs="Times New Roman"/>
          <w:sz w:val="32"/>
          <w:szCs w:val="32"/>
        </w:rPr>
        <w:t>Портовское</w:t>
      </w:r>
      <w:proofErr w:type="spellEnd"/>
    </w:p>
    <w:p w:rsidR="00AB6F84" w:rsidRPr="00AB6F84" w:rsidRDefault="00AB6F84" w:rsidP="00AB6F84">
      <w:pPr>
        <w:jc w:val="center"/>
        <w:rPr>
          <w:rFonts w:ascii="Times New Roman" w:hAnsi="Times New Roman" w:cs="Times New Roman"/>
          <w:sz w:val="32"/>
          <w:szCs w:val="32"/>
        </w:rPr>
      </w:pPr>
      <w:r>
        <w:rPr>
          <w:rFonts w:ascii="Times New Roman" w:hAnsi="Times New Roman" w:cs="Times New Roman"/>
          <w:sz w:val="32"/>
          <w:szCs w:val="32"/>
        </w:rPr>
        <w:t>2024г.</w:t>
      </w:r>
    </w:p>
    <w:p w:rsidR="00665783" w:rsidRDefault="00665783"/>
    <w:p w:rsidR="00AB6F84" w:rsidRDefault="00AB6F84"/>
    <w:p w:rsidR="00665783" w:rsidRDefault="00665783"/>
    <w:p w:rsidR="00D64624" w:rsidRDefault="00A7068F" w:rsidP="00D64624">
      <w:r>
        <w:lastRenderedPageBreak/>
        <w:t>Цель</w:t>
      </w:r>
      <w:r w:rsidR="00B70355">
        <w:t xml:space="preserve"> проекта</w:t>
      </w:r>
      <w:r>
        <w:t xml:space="preserve">: </w:t>
      </w:r>
      <w:r w:rsidRPr="00635F38">
        <w:rPr>
          <w:rFonts w:ascii="Times New Roman" w:hAnsi="Times New Roman" w:cs="Times New Roman"/>
          <w:i/>
          <w:iCs/>
          <w:sz w:val="24"/>
          <w:szCs w:val="24"/>
          <w:shd w:val="clear" w:color="auto" w:fill="FAFAFA"/>
        </w:rPr>
        <w:t xml:space="preserve">Благодаря проекту наши ученики </w:t>
      </w:r>
      <w:r w:rsidR="00635F38">
        <w:rPr>
          <w:rFonts w:ascii="Times New Roman" w:hAnsi="Times New Roman" w:cs="Times New Roman"/>
          <w:i/>
          <w:iCs/>
          <w:sz w:val="24"/>
          <w:szCs w:val="24"/>
          <w:shd w:val="clear" w:color="auto" w:fill="FAFAFA"/>
        </w:rPr>
        <w:t>по</w:t>
      </w:r>
      <w:r w:rsidRPr="00635F38">
        <w:rPr>
          <w:rFonts w:ascii="Times New Roman" w:hAnsi="Times New Roman" w:cs="Times New Roman"/>
          <w:i/>
          <w:iCs/>
          <w:sz w:val="24"/>
          <w:szCs w:val="24"/>
          <w:shd w:val="clear" w:color="auto" w:fill="FAFAFA"/>
        </w:rPr>
        <w:t xml:space="preserve">знакомятся с возобновляемыми источниками энергии, у ребят </w:t>
      </w:r>
      <w:r w:rsidR="00635F38">
        <w:rPr>
          <w:rFonts w:ascii="Times New Roman" w:hAnsi="Times New Roman" w:cs="Times New Roman"/>
          <w:i/>
          <w:iCs/>
          <w:sz w:val="24"/>
          <w:szCs w:val="24"/>
          <w:shd w:val="clear" w:color="auto" w:fill="FAFAFA"/>
        </w:rPr>
        <w:t>с</w:t>
      </w:r>
      <w:r w:rsidRPr="00635F38">
        <w:rPr>
          <w:rFonts w:ascii="Times New Roman" w:hAnsi="Times New Roman" w:cs="Times New Roman"/>
          <w:i/>
          <w:iCs/>
          <w:sz w:val="24"/>
          <w:szCs w:val="24"/>
          <w:shd w:val="clear" w:color="auto" w:fill="FAFAFA"/>
        </w:rPr>
        <w:t xml:space="preserve">формируется чувство ответственности, они наглядно </w:t>
      </w:r>
      <w:r w:rsidR="00635F38">
        <w:rPr>
          <w:rFonts w:ascii="Times New Roman" w:hAnsi="Times New Roman" w:cs="Times New Roman"/>
          <w:i/>
          <w:iCs/>
          <w:sz w:val="24"/>
          <w:szCs w:val="24"/>
          <w:shd w:val="clear" w:color="auto" w:fill="FAFAFA"/>
        </w:rPr>
        <w:t>у</w:t>
      </w:r>
      <w:r w:rsidRPr="00635F38">
        <w:rPr>
          <w:rFonts w:ascii="Times New Roman" w:hAnsi="Times New Roman" w:cs="Times New Roman"/>
          <w:i/>
          <w:iCs/>
          <w:sz w:val="24"/>
          <w:szCs w:val="24"/>
          <w:shd w:val="clear" w:color="auto" w:fill="FAFAFA"/>
        </w:rPr>
        <w:t xml:space="preserve">видят возможности бережного отношения к природе. </w:t>
      </w:r>
      <w:r w:rsidR="001C1F4E" w:rsidRPr="00635F38">
        <w:rPr>
          <w:rFonts w:ascii="Times New Roman" w:hAnsi="Times New Roman" w:cs="Times New Roman"/>
          <w:i/>
          <w:sz w:val="24"/>
          <w:szCs w:val="24"/>
          <w:shd w:val="clear" w:color="auto" w:fill="FFFFFF"/>
        </w:rPr>
        <w:t xml:space="preserve">В рамках уроков физики они будут изучать сам процесс выработки электроэнергии, то есть каким образом </w:t>
      </w:r>
      <w:r w:rsidR="00635F38">
        <w:rPr>
          <w:rFonts w:ascii="Times New Roman" w:hAnsi="Times New Roman" w:cs="Times New Roman"/>
          <w:i/>
          <w:sz w:val="24"/>
          <w:szCs w:val="24"/>
          <w:shd w:val="clear" w:color="auto" w:fill="FFFFFF"/>
        </w:rPr>
        <w:t>от</w:t>
      </w:r>
      <w:r w:rsidR="001C1F4E" w:rsidRPr="00635F38">
        <w:rPr>
          <w:rFonts w:ascii="Times New Roman" w:hAnsi="Times New Roman" w:cs="Times New Roman"/>
          <w:i/>
          <w:sz w:val="24"/>
          <w:szCs w:val="24"/>
          <w:shd w:val="clear" w:color="auto" w:fill="FFFFFF"/>
        </w:rPr>
        <w:t xml:space="preserve"> </w:t>
      </w:r>
      <w:r w:rsidR="00635F38">
        <w:rPr>
          <w:rFonts w:ascii="Times New Roman" w:hAnsi="Times New Roman" w:cs="Times New Roman"/>
          <w:i/>
          <w:sz w:val="24"/>
          <w:szCs w:val="24"/>
          <w:shd w:val="clear" w:color="auto" w:fill="FFFFFF"/>
        </w:rPr>
        <w:t>С</w:t>
      </w:r>
      <w:r w:rsidR="001C1F4E" w:rsidRPr="00635F38">
        <w:rPr>
          <w:rFonts w:ascii="Times New Roman" w:hAnsi="Times New Roman" w:cs="Times New Roman"/>
          <w:i/>
          <w:sz w:val="24"/>
          <w:szCs w:val="24"/>
          <w:shd w:val="clear" w:color="auto" w:fill="FFFFFF"/>
        </w:rPr>
        <w:t xml:space="preserve">олнца и </w:t>
      </w:r>
      <w:r w:rsidR="00635F38">
        <w:rPr>
          <w:rFonts w:ascii="Times New Roman" w:hAnsi="Times New Roman" w:cs="Times New Roman"/>
          <w:i/>
          <w:sz w:val="24"/>
          <w:szCs w:val="24"/>
          <w:shd w:val="clear" w:color="auto" w:fill="FFFFFF"/>
        </w:rPr>
        <w:t xml:space="preserve">его </w:t>
      </w:r>
      <w:r w:rsidR="001C1F4E" w:rsidRPr="00635F38">
        <w:rPr>
          <w:rFonts w:ascii="Times New Roman" w:hAnsi="Times New Roman" w:cs="Times New Roman"/>
          <w:i/>
          <w:sz w:val="24"/>
          <w:szCs w:val="24"/>
          <w:shd w:val="clear" w:color="auto" w:fill="FFFFFF"/>
        </w:rPr>
        <w:t>лучей мы можем получить электроэнергию».</w:t>
      </w:r>
    </w:p>
    <w:p w:rsidR="00D64624" w:rsidRPr="0040139F" w:rsidRDefault="00D64624" w:rsidP="00D64624">
      <w:pPr>
        <w:spacing w:after="300" w:line="510" w:lineRule="atLeast"/>
        <w:textAlignment w:val="baseline"/>
        <w:outlineLvl w:val="1"/>
        <w:rPr>
          <w:rFonts w:ascii="Arial" w:eastAsia="Times New Roman" w:hAnsi="Arial" w:cs="Arial"/>
          <w:color w:val="02A39B"/>
          <w:sz w:val="38"/>
          <w:szCs w:val="38"/>
          <w:lang w:eastAsia="uk-UA"/>
        </w:rPr>
      </w:pPr>
      <w:r w:rsidRPr="0040139F">
        <w:rPr>
          <w:rFonts w:ascii="Arial" w:eastAsia="Times New Roman" w:hAnsi="Arial" w:cs="Arial"/>
          <w:color w:val="02A39B"/>
          <w:sz w:val="38"/>
          <w:szCs w:val="38"/>
          <w:lang w:eastAsia="uk-UA"/>
        </w:rPr>
        <w:t>Энергия солнца — в электричество</w:t>
      </w:r>
    </w:p>
    <w:p w:rsidR="00D64624" w:rsidRPr="0040139F" w:rsidRDefault="00D64624" w:rsidP="00D64624">
      <w:pPr>
        <w:spacing w:after="300" w:line="240" w:lineRule="auto"/>
        <w:textAlignment w:val="baseline"/>
        <w:rPr>
          <w:rFonts w:ascii="Times New Roman" w:eastAsia="Times New Roman" w:hAnsi="Times New Roman" w:cs="Times New Roman"/>
          <w:sz w:val="23"/>
          <w:szCs w:val="23"/>
          <w:lang w:eastAsia="uk-UA"/>
        </w:rPr>
      </w:pPr>
      <w:r w:rsidRPr="0040139F">
        <w:rPr>
          <w:rFonts w:ascii="Times New Roman" w:eastAsia="Times New Roman" w:hAnsi="Times New Roman" w:cs="Times New Roman"/>
          <w:sz w:val="23"/>
          <w:szCs w:val="23"/>
          <w:lang w:eastAsia="uk-UA"/>
        </w:rPr>
        <w:t>Солнечные панели впервые начали делать для космических кораблей. В основе устройства лежит способность фотонов создавать электрический ток. Вариаций конструкции солнечных батарей великое множество и каждый год они совершенствуются. Самостоятельно изготовить солнечную батарею можно двумя способами:</w:t>
      </w:r>
    </w:p>
    <w:p w:rsidR="00D64624" w:rsidRPr="0040139F" w:rsidRDefault="00D64624" w:rsidP="00635F38">
      <w:pPr>
        <w:spacing w:after="0" w:line="240" w:lineRule="auto"/>
        <w:textAlignment w:val="baseline"/>
        <w:rPr>
          <w:rFonts w:ascii="Times New Roman" w:eastAsia="Times New Roman" w:hAnsi="Times New Roman" w:cs="Times New Roman"/>
          <w:color w:val="424242"/>
          <w:sz w:val="23"/>
          <w:szCs w:val="23"/>
          <w:lang w:eastAsia="uk-UA"/>
        </w:rPr>
      </w:pPr>
      <w:r w:rsidRPr="0040139F">
        <w:rPr>
          <w:rFonts w:ascii="Times New Roman" w:eastAsia="Times New Roman" w:hAnsi="Times New Roman" w:cs="Times New Roman"/>
          <w:b/>
          <w:bCs/>
          <w:sz w:val="23"/>
          <w:lang w:eastAsia="uk-UA"/>
        </w:rPr>
        <w:t>Способ №1.</w:t>
      </w:r>
      <w:r w:rsidRPr="0040139F">
        <w:rPr>
          <w:rFonts w:ascii="Times New Roman" w:eastAsia="Times New Roman" w:hAnsi="Times New Roman" w:cs="Times New Roman"/>
          <w:sz w:val="23"/>
          <w:lang w:eastAsia="uk-UA"/>
        </w:rPr>
        <w:t> </w:t>
      </w:r>
      <w:r w:rsidRPr="0040139F">
        <w:rPr>
          <w:rFonts w:ascii="Times New Roman" w:eastAsia="Times New Roman" w:hAnsi="Times New Roman" w:cs="Times New Roman"/>
          <w:sz w:val="23"/>
          <w:szCs w:val="23"/>
          <w:lang w:eastAsia="uk-UA"/>
        </w:rPr>
        <w:t xml:space="preserve">Купить готовые фотоэлементы, собрать из них цепь и накрыть конструкцию прозрачным материалом. Работать нужно предельно осторожно, все элементы очень хрупкие. Каждый фотоэлемент имеет маркировку в вольт-амперах. Посчитать нужное количество элементов для сбора батареи необходимой мощности не составит большой сложности. </w:t>
      </w:r>
    </w:p>
    <w:p w:rsidR="00D64624" w:rsidRPr="0040139F" w:rsidRDefault="00D64624" w:rsidP="00D64624">
      <w:pPr>
        <w:shd w:val="clear" w:color="auto" w:fill="DDDDDD"/>
        <w:spacing w:after="0" w:line="240" w:lineRule="auto"/>
        <w:jc w:val="center"/>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noProof/>
          <w:color w:val="EA7301"/>
          <w:sz w:val="23"/>
          <w:szCs w:val="23"/>
          <w:bdr w:val="none" w:sz="0" w:space="0" w:color="auto" w:frame="1"/>
          <w:lang w:eastAsia="ru-RU"/>
        </w:rPr>
        <w:drawing>
          <wp:inline distT="0" distB="0" distL="0" distR="0" wp14:anchorId="4F831ACF" wp14:editId="73A84B44">
            <wp:extent cx="5238750" cy="2657475"/>
            <wp:effectExtent l="19050" t="0" r="0" b="0"/>
            <wp:docPr id="3" name="Рисунок 3" descr="монтаж солнечных батарей">
              <a:hlinkClick xmlns:a="http://schemas.openxmlformats.org/drawingml/2006/main" r:id="rId7"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онтаж солнечных батарей">
                      <a:hlinkClick r:id="rId7" tooltip="&quot;&quot;"/>
                    </pic:cNvPr>
                    <pic:cNvPicPr>
                      <a:picLocks noChangeAspect="1" noChangeArrowheads="1"/>
                    </pic:cNvPicPr>
                  </pic:nvPicPr>
                  <pic:blipFill>
                    <a:blip r:embed="rId8" cstate="print"/>
                    <a:srcRect/>
                    <a:stretch>
                      <a:fillRect/>
                    </a:stretch>
                  </pic:blipFill>
                  <pic:spPr bwMode="auto">
                    <a:xfrm>
                      <a:off x="0" y="0"/>
                      <a:ext cx="5238750" cy="2657475"/>
                    </a:xfrm>
                    <a:prstGeom prst="rect">
                      <a:avLst/>
                    </a:prstGeom>
                    <a:noFill/>
                    <a:ln w="9525">
                      <a:noFill/>
                      <a:miter lim="800000"/>
                      <a:headEnd/>
                      <a:tailEnd/>
                    </a:ln>
                  </pic:spPr>
                </pic:pic>
              </a:graphicData>
            </a:graphic>
          </wp:inline>
        </w:drawing>
      </w:r>
    </w:p>
    <w:p w:rsidR="00D64624" w:rsidRPr="0040139F" w:rsidRDefault="00D64624" w:rsidP="00D64624">
      <w:pPr>
        <w:shd w:val="clear" w:color="auto" w:fill="DDDDDD"/>
        <w:spacing w:line="240" w:lineRule="auto"/>
        <w:jc w:val="center"/>
        <w:textAlignment w:val="baseline"/>
        <w:rPr>
          <w:rFonts w:ascii="Times New Roman" w:eastAsia="Times New Roman" w:hAnsi="Times New Roman" w:cs="Times New Roman"/>
          <w:color w:val="555555"/>
          <w:sz w:val="20"/>
          <w:szCs w:val="20"/>
          <w:lang w:eastAsia="uk-UA"/>
        </w:rPr>
      </w:pPr>
      <w:r w:rsidRPr="0040139F">
        <w:rPr>
          <w:rFonts w:ascii="Times New Roman" w:eastAsia="Times New Roman" w:hAnsi="Times New Roman" w:cs="Times New Roman"/>
          <w:color w:val="555555"/>
          <w:sz w:val="20"/>
          <w:szCs w:val="20"/>
          <w:lang w:eastAsia="uk-UA"/>
        </w:rPr>
        <w:t>Солнечные батареи</w:t>
      </w:r>
    </w:p>
    <w:p w:rsidR="00D64624" w:rsidRPr="0040139F" w:rsidRDefault="00D64624" w:rsidP="00D64624">
      <w:pPr>
        <w:spacing w:after="0" w:line="240" w:lineRule="auto"/>
        <w:textAlignment w:val="baseline"/>
        <w:rPr>
          <w:rFonts w:ascii="Times New Roman" w:eastAsia="Times New Roman" w:hAnsi="Times New Roman" w:cs="Times New Roman"/>
          <w:sz w:val="23"/>
          <w:szCs w:val="23"/>
          <w:lang w:eastAsia="uk-UA"/>
        </w:rPr>
      </w:pPr>
      <w:r w:rsidRPr="0040139F">
        <w:rPr>
          <w:rFonts w:ascii="Times New Roman" w:eastAsia="Times New Roman" w:hAnsi="Times New Roman" w:cs="Times New Roman"/>
          <w:b/>
          <w:bCs/>
          <w:sz w:val="23"/>
          <w:lang w:eastAsia="uk-UA"/>
        </w:rPr>
        <w:t>Способ №2</w:t>
      </w:r>
      <w:r w:rsidRPr="0040139F">
        <w:rPr>
          <w:rFonts w:ascii="Times New Roman" w:eastAsia="Times New Roman" w:hAnsi="Times New Roman" w:cs="Times New Roman"/>
          <w:sz w:val="23"/>
          <w:lang w:eastAsia="uk-UA"/>
        </w:rPr>
        <w:t> </w:t>
      </w:r>
      <w:r w:rsidRPr="0040139F">
        <w:rPr>
          <w:rFonts w:ascii="Times New Roman" w:eastAsia="Times New Roman" w:hAnsi="Times New Roman" w:cs="Times New Roman"/>
          <w:sz w:val="23"/>
          <w:szCs w:val="23"/>
          <w:lang w:eastAsia="uk-UA"/>
        </w:rPr>
        <w:t>требует знаний электротехники. Электрическая цепь собирается из диодов Д223Б. Спаивают их по рядам последовательно. Помещают в корпус, накрытый прозрачным материалом.</w:t>
      </w:r>
    </w:p>
    <w:p w:rsidR="00D64624" w:rsidRPr="0040139F" w:rsidRDefault="00D64624" w:rsidP="00D64624">
      <w:pPr>
        <w:spacing w:after="300" w:line="240" w:lineRule="auto"/>
        <w:textAlignment w:val="baseline"/>
        <w:rPr>
          <w:rFonts w:ascii="Times New Roman" w:eastAsia="Times New Roman" w:hAnsi="Times New Roman" w:cs="Times New Roman"/>
          <w:sz w:val="23"/>
          <w:szCs w:val="23"/>
          <w:lang w:eastAsia="uk-UA"/>
        </w:rPr>
      </w:pPr>
      <w:r w:rsidRPr="0040139F">
        <w:rPr>
          <w:rFonts w:ascii="Times New Roman" w:eastAsia="Times New Roman" w:hAnsi="Times New Roman" w:cs="Times New Roman"/>
          <w:sz w:val="23"/>
          <w:szCs w:val="23"/>
          <w:lang w:eastAsia="uk-UA"/>
        </w:rPr>
        <w:t>Фотоэлементы бывают двух видов:</w:t>
      </w:r>
    </w:p>
    <w:p w:rsidR="00D64624" w:rsidRPr="0040139F" w:rsidRDefault="00D64624" w:rsidP="00D64624">
      <w:pPr>
        <w:numPr>
          <w:ilvl w:val="0"/>
          <w:numId w:val="2"/>
        </w:numPr>
        <w:spacing w:after="300" w:line="240" w:lineRule="auto"/>
        <w:ind w:left="0"/>
        <w:textAlignment w:val="baseline"/>
        <w:rPr>
          <w:rFonts w:ascii="Times New Roman" w:eastAsia="Times New Roman" w:hAnsi="Times New Roman" w:cs="Times New Roman"/>
          <w:color w:val="424242"/>
          <w:sz w:val="23"/>
          <w:szCs w:val="23"/>
          <w:lang w:eastAsia="uk-UA"/>
        </w:rPr>
      </w:pPr>
      <w:r w:rsidRPr="0040139F">
        <w:rPr>
          <w:rFonts w:ascii="Times New Roman" w:eastAsia="Times New Roman" w:hAnsi="Times New Roman" w:cs="Times New Roman"/>
          <w:color w:val="424242"/>
          <w:sz w:val="23"/>
          <w:szCs w:val="23"/>
          <w:lang w:eastAsia="uk-UA"/>
        </w:rPr>
        <w:t>Монокристаллические пластины обладают КПД 13% и прослужат четверть века. Безупречно работают только в солнечную погоду.</w:t>
      </w:r>
    </w:p>
    <w:p w:rsidR="00D64624" w:rsidRPr="0040139F" w:rsidRDefault="00D64624" w:rsidP="00D64624">
      <w:pPr>
        <w:numPr>
          <w:ilvl w:val="0"/>
          <w:numId w:val="2"/>
        </w:numPr>
        <w:spacing w:after="300" w:line="240" w:lineRule="auto"/>
        <w:ind w:left="0"/>
        <w:textAlignment w:val="baseline"/>
        <w:rPr>
          <w:rFonts w:ascii="Times New Roman" w:eastAsia="Times New Roman" w:hAnsi="Times New Roman" w:cs="Times New Roman"/>
          <w:color w:val="424242"/>
          <w:sz w:val="23"/>
          <w:szCs w:val="23"/>
          <w:lang w:eastAsia="uk-UA"/>
        </w:rPr>
      </w:pPr>
      <w:r w:rsidRPr="0040139F">
        <w:rPr>
          <w:rFonts w:ascii="Times New Roman" w:eastAsia="Times New Roman" w:hAnsi="Times New Roman" w:cs="Times New Roman"/>
          <w:color w:val="424242"/>
          <w:sz w:val="23"/>
          <w:szCs w:val="23"/>
          <w:lang w:eastAsia="uk-UA"/>
        </w:rPr>
        <w:t>Поликристаллические имеют КПД ниже, их срок службы всего 10 лет, но мощность не падает при облачности. Панель площадью 10 кв. м. способна произвести 1КВт энергии. При размещении на крыше стоит учитывать общий вес конструкции.</w:t>
      </w:r>
    </w:p>
    <w:p w:rsidR="00D64624" w:rsidRPr="0040139F" w:rsidRDefault="00D64624" w:rsidP="00D64624">
      <w:pPr>
        <w:shd w:val="clear" w:color="auto" w:fill="DDDDDD"/>
        <w:spacing w:after="0" w:line="240" w:lineRule="auto"/>
        <w:jc w:val="center"/>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noProof/>
          <w:color w:val="EA7301"/>
          <w:sz w:val="23"/>
          <w:szCs w:val="23"/>
          <w:bdr w:val="none" w:sz="0" w:space="0" w:color="auto" w:frame="1"/>
          <w:lang w:eastAsia="ru-RU"/>
        </w:rPr>
        <w:lastRenderedPageBreak/>
        <w:drawing>
          <wp:inline distT="0" distB="0" distL="0" distR="0" wp14:anchorId="1A5C6844" wp14:editId="6618B638">
            <wp:extent cx="5238750" cy="3171825"/>
            <wp:effectExtent l="19050" t="0" r="0" b="0"/>
            <wp:docPr id="4" name="Рисунок 4" descr="Схема солнечной батареи">
              <a:hlinkClick xmlns:a="http://schemas.openxmlformats.org/drawingml/2006/main" r:id="rId9"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хема солнечной батареи">
                      <a:hlinkClick r:id="rId9" tooltip="&quot;&quot;"/>
                    </pic:cNvPr>
                    <pic:cNvPicPr>
                      <a:picLocks noChangeAspect="1" noChangeArrowheads="1"/>
                    </pic:cNvPicPr>
                  </pic:nvPicPr>
                  <pic:blipFill>
                    <a:blip r:embed="rId10" cstate="print"/>
                    <a:srcRect/>
                    <a:stretch>
                      <a:fillRect/>
                    </a:stretch>
                  </pic:blipFill>
                  <pic:spPr bwMode="auto">
                    <a:xfrm>
                      <a:off x="0" y="0"/>
                      <a:ext cx="5238750" cy="3171825"/>
                    </a:xfrm>
                    <a:prstGeom prst="rect">
                      <a:avLst/>
                    </a:prstGeom>
                    <a:noFill/>
                    <a:ln w="9525">
                      <a:noFill/>
                      <a:miter lim="800000"/>
                      <a:headEnd/>
                      <a:tailEnd/>
                    </a:ln>
                  </pic:spPr>
                </pic:pic>
              </a:graphicData>
            </a:graphic>
          </wp:inline>
        </w:drawing>
      </w:r>
    </w:p>
    <w:p w:rsidR="00D64624" w:rsidRPr="0040139F" w:rsidRDefault="00D64624" w:rsidP="00D64624">
      <w:pPr>
        <w:shd w:val="clear" w:color="auto" w:fill="DDDDDD"/>
        <w:spacing w:line="240" w:lineRule="auto"/>
        <w:jc w:val="center"/>
        <w:textAlignment w:val="baseline"/>
        <w:rPr>
          <w:rFonts w:ascii="Times New Roman" w:eastAsia="Times New Roman" w:hAnsi="Times New Roman" w:cs="Times New Roman"/>
          <w:color w:val="555555"/>
          <w:sz w:val="20"/>
          <w:szCs w:val="20"/>
          <w:lang w:eastAsia="uk-UA"/>
        </w:rPr>
      </w:pPr>
      <w:r w:rsidRPr="0040139F">
        <w:rPr>
          <w:rFonts w:ascii="Times New Roman" w:eastAsia="Times New Roman" w:hAnsi="Times New Roman" w:cs="Times New Roman"/>
          <w:color w:val="555555"/>
          <w:sz w:val="20"/>
          <w:szCs w:val="20"/>
          <w:lang w:eastAsia="uk-UA"/>
        </w:rPr>
        <w:t>Схема солнечной батареи</w:t>
      </w:r>
    </w:p>
    <w:p w:rsidR="00D64624" w:rsidRPr="0040139F" w:rsidRDefault="00D64624" w:rsidP="00D64624">
      <w:pPr>
        <w:spacing w:after="300" w:line="240" w:lineRule="auto"/>
        <w:textAlignment w:val="baseline"/>
        <w:rPr>
          <w:rFonts w:ascii="Times New Roman" w:eastAsia="Times New Roman" w:hAnsi="Times New Roman" w:cs="Times New Roman"/>
          <w:sz w:val="23"/>
          <w:szCs w:val="23"/>
          <w:lang w:eastAsia="uk-UA"/>
        </w:rPr>
      </w:pPr>
      <w:r w:rsidRPr="0040139F">
        <w:rPr>
          <w:rFonts w:ascii="Times New Roman" w:eastAsia="Times New Roman" w:hAnsi="Times New Roman" w:cs="Times New Roman"/>
          <w:sz w:val="23"/>
          <w:szCs w:val="23"/>
          <w:lang w:eastAsia="uk-UA"/>
        </w:rPr>
        <w:t>Готовые батареи размещают на самой солнечной стороне. Панель необходимо оснастить возможностью регулировки наклона угла по отношению к Солнцу. Вертикальное положение устанавливают во время снегопадов, чтобы батарея не вышла из строя.</w:t>
      </w:r>
    </w:p>
    <w:p w:rsidR="00D64624" w:rsidRDefault="00D64624" w:rsidP="00D64624">
      <w:pPr>
        <w:spacing w:after="300" w:line="240" w:lineRule="auto"/>
        <w:textAlignment w:val="baseline"/>
        <w:rPr>
          <w:rFonts w:ascii="Times New Roman" w:eastAsia="Times New Roman" w:hAnsi="Times New Roman" w:cs="Times New Roman"/>
          <w:sz w:val="23"/>
          <w:szCs w:val="23"/>
          <w:lang w:eastAsia="uk-UA"/>
        </w:rPr>
      </w:pPr>
      <w:r w:rsidRPr="0040139F">
        <w:rPr>
          <w:rFonts w:ascii="Times New Roman" w:eastAsia="Times New Roman" w:hAnsi="Times New Roman" w:cs="Times New Roman"/>
          <w:sz w:val="23"/>
          <w:szCs w:val="23"/>
          <w:lang w:eastAsia="uk-UA"/>
        </w:rPr>
        <w:t>Солнечную панель можно использовать с аккумулятором или без него. Днём потреблять энергию солнечной батареи, а ночью — аккумулятора. Либо днём пользоваться солнечной энергией, а ночью — от центральной сети электроснабжения.</w:t>
      </w:r>
    </w:p>
    <w:p w:rsidR="00635F38" w:rsidRDefault="00321D52" w:rsidP="00D64624">
      <w:pPr>
        <w:spacing w:after="300" w:line="240" w:lineRule="auto"/>
        <w:textAlignment w:val="baseline"/>
        <w:rPr>
          <w:rFonts w:ascii="Times New Roman" w:eastAsia="Times New Roman" w:hAnsi="Times New Roman" w:cs="Times New Roman"/>
          <w:sz w:val="23"/>
          <w:szCs w:val="23"/>
          <w:lang w:eastAsia="uk-UA"/>
        </w:rPr>
      </w:pPr>
      <w:r w:rsidRPr="00165BA6">
        <w:rPr>
          <w:rFonts w:ascii="Times New Roman" w:eastAsia="Times New Roman" w:hAnsi="Times New Roman" w:cs="Times New Roman"/>
          <w:noProof/>
          <w:sz w:val="23"/>
          <w:szCs w:val="23"/>
          <w:lang w:eastAsia="ru-RU"/>
        </w:rPr>
        <w:drawing>
          <wp:anchor distT="0" distB="0" distL="114300" distR="114300" simplePos="0" relativeHeight="251658240" behindDoc="0" locked="0" layoutInCell="1" allowOverlap="1" wp14:anchorId="0A241D21" wp14:editId="267E3596">
            <wp:simplePos x="0" y="0"/>
            <wp:positionH relativeFrom="column">
              <wp:posOffset>1270</wp:posOffset>
            </wp:positionH>
            <wp:positionV relativeFrom="paragraph">
              <wp:posOffset>521970</wp:posOffset>
            </wp:positionV>
            <wp:extent cx="2635885" cy="3512820"/>
            <wp:effectExtent l="0" t="0" r="0" b="0"/>
            <wp:wrapThrough wrapText="bothSides">
              <wp:wrapPolygon edited="0">
                <wp:start x="0" y="0"/>
                <wp:lineTo x="0" y="21436"/>
                <wp:lineTo x="21387" y="21436"/>
                <wp:lineTo x="21387" y="0"/>
                <wp:lineTo x="0" y="0"/>
              </wp:wrapPolygon>
            </wp:wrapThrough>
            <wp:docPr id="5" name="Рисунок 5" descr="C:\Users\Hiper\Documents\проект СЭС 2022-2024\photo_2024-08-03_18-32-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iper\Documents\проект СЭС 2022-2024\photo_2024-08-03_18-32-5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35885" cy="3512820"/>
                    </a:xfrm>
                    <a:prstGeom prst="rect">
                      <a:avLst/>
                    </a:prstGeom>
                    <a:noFill/>
                    <a:ln>
                      <a:noFill/>
                    </a:ln>
                  </pic:spPr>
                </pic:pic>
              </a:graphicData>
            </a:graphic>
            <wp14:sizeRelH relativeFrom="page">
              <wp14:pctWidth>0</wp14:pctWidth>
            </wp14:sizeRelH>
            <wp14:sizeRelV relativeFrom="page">
              <wp14:pctHeight>0</wp14:pctHeight>
            </wp14:sizeRelV>
          </wp:anchor>
        </w:drawing>
      </w:r>
      <w:r w:rsidR="00165BA6">
        <w:rPr>
          <w:rFonts w:ascii="Times New Roman" w:eastAsia="Times New Roman" w:hAnsi="Times New Roman" w:cs="Times New Roman"/>
          <w:sz w:val="23"/>
          <w:szCs w:val="23"/>
          <w:lang w:eastAsia="uk-UA"/>
        </w:rPr>
        <w:t>Учащимся была поставлена задача выполнить макет школы и рассчитать возможности использования крыши здания для размещения солнечной электростанции сетевого типа.</w:t>
      </w:r>
      <w:r w:rsidR="008800E1">
        <w:rPr>
          <w:rFonts w:ascii="Times New Roman" w:eastAsia="Times New Roman" w:hAnsi="Times New Roman" w:cs="Times New Roman"/>
          <w:sz w:val="23"/>
          <w:szCs w:val="23"/>
          <w:lang w:eastAsia="uk-UA"/>
        </w:rPr>
        <w:t xml:space="preserve"> </w:t>
      </w:r>
    </w:p>
    <w:p w:rsidR="00165BA6" w:rsidRDefault="008800E1" w:rsidP="00165BA6">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 xml:space="preserve">При расчетах элементов солнечной электростанции учащимися собран материал из разных источников: </w:t>
      </w:r>
    </w:p>
    <w:p w:rsidR="008800E1" w:rsidRDefault="008800E1" w:rsidP="00165BA6">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 завхоз школы предоставил сведения о потреблении электроэнергии по месяцам в течении года</w:t>
      </w:r>
      <w:r w:rsidR="00E123B4">
        <w:rPr>
          <w:rFonts w:ascii="Times New Roman" w:eastAsia="Times New Roman" w:hAnsi="Times New Roman" w:cs="Times New Roman"/>
          <w:sz w:val="23"/>
          <w:szCs w:val="23"/>
          <w:lang w:eastAsia="uk-UA"/>
        </w:rPr>
        <w:t xml:space="preserve"> и материалы строительного паспорта школы;</w:t>
      </w:r>
    </w:p>
    <w:p w:rsidR="00E123B4" w:rsidRDefault="00E123B4" w:rsidP="00165BA6">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 xml:space="preserve">-директор предоставил документы однолинейной схемы подключения здания школы к источнику электрической энергии и договор с </w:t>
      </w:r>
      <w:proofErr w:type="spellStart"/>
      <w:r>
        <w:rPr>
          <w:rFonts w:ascii="Times New Roman" w:eastAsia="Times New Roman" w:hAnsi="Times New Roman" w:cs="Times New Roman"/>
          <w:sz w:val="23"/>
          <w:szCs w:val="23"/>
          <w:lang w:eastAsia="uk-UA"/>
        </w:rPr>
        <w:t>энергопоставляющей</w:t>
      </w:r>
      <w:proofErr w:type="spellEnd"/>
      <w:r>
        <w:rPr>
          <w:rFonts w:ascii="Times New Roman" w:eastAsia="Times New Roman" w:hAnsi="Times New Roman" w:cs="Times New Roman"/>
          <w:sz w:val="23"/>
          <w:szCs w:val="23"/>
          <w:lang w:eastAsia="uk-UA"/>
        </w:rPr>
        <w:t xml:space="preserve"> компанией;</w:t>
      </w:r>
    </w:p>
    <w:p w:rsidR="00071A7D" w:rsidRDefault="00E123B4" w:rsidP="00165BA6">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-учитель математики помог рассчитать угол наклона крыши, по отбрасываемой тени зданием, используя геометрические знания подобия треугольников.</w:t>
      </w:r>
    </w:p>
    <w:p w:rsidR="00071A7D" w:rsidRDefault="00071A7D" w:rsidP="00165BA6">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ab/>
        <w:t>Все данные обучающиеся занесли в таблицу:</w:t>
      </w:r>
    </w:p>
    <w:tbl>
      <w:tblPr>
        <w:tblW w:w="10101" w:type="dxa"/>
        <w:tblLook w:val="04A0" w:firstRow="1" w:lastRow="0" w:firstColumn="1" w:lastColumn="0" w:noHBand="0" w:noVBand="1"/>
      </w:tblPr>
      <w:tblGrid>
        <w:gridCol w:w="3846"/>
        <w:gridCol w:w="4513"/>
        <w:gridCol w:w="1006"/>
        <w:gridCol w:w="736"/>
      </w:tblGrid>
      <w:tr w:rsidR="00043AA1" w:rsidRPr="00043AA1" w:rsidTr="00321D52">
        <w:trPr>
          <w:trHeight w:val="864"/>
        </w:trPr>
        <w:tc>
          <w:tcPr>
            <w:tcW w:w="3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b/>
                <w:bCs/>
                <w:color w:val="000000"/>
                <w:lang w:eastAsia="ru-RU"/>
              </w:rPr>
            </w:pPr>
            <w:r w:rsidRPr="00043AA1">
              <w:rPr>
                <w:rFonts w:ascii="Calibri" w:eastAsia="Times New Roman" w:hAnsi="Calibri" w:cs="Calibri"/>
                <w:b/>
                <w:bCs/>
                <w:color w:val="000000"/>
                <w:lang w:eastAsia="ru-RU"/>
              </w:rPr>
              <w:lastRenderedPageBreak/>
              <w:t>контактная информация</w:t>
            </w:r>
          </w:p>
        </w:tc>
        <w:tc>
          <w:tcPr>
            <w:tcW w:w="4513" w:type="dxa"/>
            <w:tcBorders>
              <w:top w:val="single" w:sz="4" w:space="0" w:color="auto"/>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proofErr w:type="spellStart"/>
            <w:r w:rsidRPr="00043AA1">
              <w:rPr>
                <w:rFonts w:ascii="Calibri" w:eastAsia="Times New Roman" w:hAnsi="Calibri" w:cs="Calibri"/>
                <w:color w:val="000000"/>
                <w:lang w:eastAsia="ru-RU"/>
              </w:rPr>
              <w:t>Муниципальноеное</w:t>
            </w:r>
            <w:proofErr w:type="spellEnd"/>
            <w:r w:rsidRPr="00043AA1">
              <w:rPr>
                <w:rFonts w:ascii="Calibri" w:eastAsia="Times New Roman" w:hAnsi="Calibri" w:cs="Calibri"/>
                <w:color w:val="000000"/>
                <w:lang w:eastAsia="ru-RU"/>
              </w:rPr>
              <w:t xml:space="preserve"> Бюджетное Общеобразовательное Учреждение "</w:t>
            </w:r>
            <w:proofErr w:type="spellStart"/>
            <w:r w:rsidRPr="00043AA1">
              <w:rPr>
                <w:rFonts w:ascii="Calibri" w:eastAsia="Times New Roman" w:hAnsi="Calibri" w:cs="Calibri"/>
                <w:color w:val="000000"/>
                <w:lang w:eastAsia="ru-RU"/>
              </w:rPr>
              <w:t>Портовская</w:t>
            </w:r>
            <w:proofErr w:type="spellEnd"/>
            <w:r w:rsidRPr="00043AA1">
              <w:rPr>
                <w:rFonts w:ascii="Calibri" w:eastAsia="Times New Roman" w:hAnsi="Calibri" w:cs="Calibri"/>
                <w:color w:val="000000"/>
                <w:lang w:eastAsia="ru-RU"/>
              </w:rPr>
              <w:t xml:space="preserve"> школа" Администрации </w:t>
            </w:r>
            <w:proofErr w:type="spellStart"/>
            <w:r w:rsidRPr="00043AA1">
              <w:rPr>
                <w:rFonts w:ascii="Calibri" w:eastAsia="Times New Roman" w:hAnsi="Calibri" w:cs="Calibri"/>
                <w:color w:val="000000"/>
                <w:lang w:eastAsia="ru-RU"/>
              </w:rPr>
              <w:t>Першотравневого</w:t>
            </w:r>
            <w:proofErr w:type="spellEnd"/>
            <w:r w:rsidRPr="00043AA1">
              <w:rPr>
                <w:rFonts w:ascii="Calibri" w:eastAsia="Times New Roman" w:hAnsi="Calibri" w:cs="Calibri"/>
                <w:color w:val="000000"/>
                <w:lang w:eastAsia="ru-RU"/>
              </w:rPr>
              <w:t xml:space="preserve"> района</w:t>
            </w:r>
          </w:p>
        </w:tc>
        <w:tc>
          <w:tcPr>
            <w:tcW w:w="1006" w:type="dxa"/>
            <w:tcBorders>
              <w:top w:val="single" w:sz="4" w:space="0" w:color="auto"/>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single" w:sz="4" w:space="0" w:color="auto"/>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директор  школы</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proofErr w:type="spellStart"/>
            <w:r w:rsidRPr="00043AA1">
              <w:rPr>
                <w:rFonts w:ascii="Calibri" w:eastAsia="Times New Roman" w:hAnsi="Calibri" w:cs="Calibri"/>
                <w:color w:val="000000"/>
                <w:lang w:eastAsia="ru-RU"/>
              </w:rPr>
              <w:t>Федоткин</w:t>
            </w:r>
            <w:proofErr w:type="spellEnd"/>
            <w:r w:rsidRPr="00043AA1">
              <w:rPr>
                <w:rFonts w:ascii="Calibri" w:eastAsia="Times New Roman" w:hAnsi="Calibri" w:cs="Calibri"/>
                <w:color w:val="000000"/>
                <w:lang w:eastAsia="ru-RU"/>
              </w:rPr>
              <w:t xml:space="preserve"> Михаил Юрьевич</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e-</w:t>
            </w:r>
            <w:proofErr w:type="spellStart"/>
            <w:r w:rsidRPr="00043AA1">
              <w:rPr>
                <w:rFonts w:ascii="Calibri" w:eastAsia="Times New Roman" w:hAnsi="Calibri" w:cs="Calibri"/>
                <w:color w:val="000000"/>
                <w:lang w:eastAsia="ru-RU"/>
              </w:rPr>
              <w:t>mail</w:t>
            </w:r>
            <w:proofErr w:type="spellEnd"/>
            <w:r w:rsidRPr="00043AA1">
              <w:rPr>
                <w:rFonts w:ascii="Calibri" w:eastAsia="Times New Roman" w:hAnsi="Calibri" w:cs="Calibri"/>
                <w:color w:val="000000"/>
                <w:lang w:eastAsia="ru-RU"/>
              </w:rPr>
              <w:t>:</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563C1"/>
                <w:u w:val="single"/>
                <w:lang w:eastAsia="ru-RU"/>
              </w:rPr>
            </w:pPr>
            <w:hyperlink r:id="rId12" w:history="1">
              <w:r w:rsidRPr="00043AA1">
                <w:rPr>
                  <w:rFonts w:ascii="Calibri" w:eastAsia="Times New Roman" w:hAnsi="Calibri" w:cs="Calibri"/>
                  <w:color w:val="0563C1"/>
                  <w:u w:val="single"/>
                  <w:lang w:eastAsia="ru-RU"/>
                </w:rPr>
                <w:t>portovskaya-shkola@mail.ru</w:t>
              </w:r>
            </w:hyperlink>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телефон:</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79495994320</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576"/>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адрес объекта:</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xml:space="preserve">287442, Донецкая Народная Республика, </w:t>
            </w:r>
            <w:proofErr w:type="spellStart"/>
            <w:r w:rsidRPr="00043AA1">
              <w:rPr>
                <w:rFonts w:ascii="Calibri" w:eastAsia="Times New Roman" w:hAnsi="Calibri" w:cs="Calibri"/>
                <w:color w:val="000000"/>
                <w:lang w:eastAsia="ru-RU"/>
              </w:rPr>
              <w:t>Мангушский</w:t>
            </w:r>
            <w:proofErr w:type="spellEnd"/>
            <w:r w:rsidRPr="00043AA1">
              <w:rPr>
                <w:rFonts w:ascii="Calibri" w:eastAsia="Times New Roman" w:hAnsi="Calibri" w:cs="Calibri"/>
                <w:color w:val="000000"/>
                <w:lang w:eastAsia="ru-RU"/>
              </w:rPr>
              <w:t xml:space="preserve"> муниципальный округ, с. </w:t>
            </w:r>
            <w:proofErr w:type="spellStart"/>
            <w:r w:rsidRPr="00043AA1">
              <w:rPr>
                <w:rFonts w:ascii="Calibri" w:eastAsia="Times New Roman" w:hAnsi="Calibri" w:cs="Calibri"/>
                <w:color w:val="000000"/>
                <w:lang w:eastAsia="ru-RU"/>
              </w:rPr>
              <w:t>Портовское</w:t>
            </w:r>
            <w:proofErr w:type="spellEnd"/>
            <w:r w:rsidRPr="00043AA1">
              <w:rPr>
                <w:rFonts w:ascii="Calibri" w:eastAsia="Times New Roman" w:hAnsi="Calibri" w:cs="Calibri"/>
                <w:color w:val="000000"/>
                <w:lang w:eastAsia="ru-RU"/>
              </w:rPr>
              <w:t>, ул. Мира, д.3А</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b/>
                <w:bCs/>
                <w:color w:val="000000"/>
                <w:lang w:eastAsia="ru-RU"/>
              </w:rPr>
            </w:pPr>
            <w:r w:rsidRPr="00043AA1">
              <w:rPr>
                <w:rFonts w:ascii="Calibri" w:eastAsia="Times New Roman" w:hAnsi="Calibri" w:cs="Calibri"/>
                <w:b/>
                <w:bCs/>
                <w:color w:val="000000"/>
                <w:lang w:eastAsia="ru-RU"/>
              </w:rPr>
              <w:t>Характеристики объекта</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школа эксплуатируется</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Географические координаты</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Arial" w:eastAsia="Times New Roman" w:hAnsi="Arial" w:cs="Arial"/>
                <w:color w:val="333333"/>
                <w:sz w:val="18"/>
                <w:szCs w:val="18"/>
                <w:lang w:eastAsia="ru-RU"/>
              </w:rPr>
            </w:pPr>
            <w:r w:rsidRPr="00043AA1">
              <w:rPr>
                <w:rFonts w:ascii="Arial" w:eastAsia="Times New Roman" w:hAnsi="Arial" w:cs="Arial"/>
                <w:color w:val="333333"/>
                <w:sz w:val="18"/>
                <w:szCs w:val="18"/>
                <w:lang w:eastAsia="ru-RU"/>
              </w:rPr>
              <w:t>Широта:</w:t>
            </w:r>
            <w:r w:rsidRPr="00043AA1">
              <w:rPr>
                <w:rFonts w:ascii="Calibri" w:eastAsia="Times New Roman" w:hAnsi="Calibri" w:cs="Calibri"/>
                <w:color w:val="000000"/>
                <w:lang w:eastAsia="ru-RU"/>
              </w:rPr>
              <w:t xml:space="preserve">47.00253635611058    </w:t>
            </w:r>
            <w:r w:rsidRPr="00043AA1">
              <w:rPr>
                <w:rFonts w:ascii="Arial" w:eastAsia="Times New Roman" w:hAnsi="Arial" w:cs="Arial"/>
                <w:color w:val="333333"/>
                <w:sz w:val="18"/>
                <w:szCs w:val="18"/>
                <w:lang w:eastAsia="ru-RU"/>
              </w:rPr>
              <w:t>Долгота</w:t>
            </w:r>
            <w:r w:rsidRPr="00043AA1">
              <w:rPr>
                <w:rFonts w:ascii="Calibri" w:eastAsia="Times New Roman" w:hAnsi="Calibri" w:cs="Calibri"/>
                <w:color w:val="000000"/>
                <w:lang w:eastAsia="ru-RU"/>
              </w:rPr>
              <w:t>:37.42415964603425</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rPr>
                <w:rFonts w:ascii="PF BeauSans Pro SemiBold" w:eastAsia="Times New Roman" w:hAnsi="PF BeauSans Pro SemiBold" w:cs="Calibri"/>
                <w:color w:val="000000"/>
                <w:lang w:eastAsia="ru-RU"/>
              </w:rPr>
            </w:pPr>
            <w:r w:rsidRPr="00043AA1">
              <w:rPr>
                <w:rFonts w:ascii="PF BeauSans Pro SemiBold" w:eastAsia="Times New Roman" w:hAnsi="PF BeauSans Pro SemiBold"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xml:space="preserve">количество людей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right"/>
              <w:rPr>
                <w:rFonts w:ascii="Calibri" w:eastAsia="Times New Roman" w:hAnsi="Calibri" w:cs="Calibri"/>
                <w:color w:val="000000"/>
                <w:lang w:eastAsia="ru-RU"/>
              </w:rPr>
            </w:pPr>
            <w:r w:rsidRPr="00043AA1">
              <w:rPr>
                <w:rFonts w:ascii="Calibri" w:eastAsia="Times New Roman" w:hAnsi="Calibri" w:cs="Calibri"/>
                <w:color w:val="000000"/>
                <w:lang w:eastAsia="ru-RU"/>
              </w:rPr>
              <w:t>150</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b/>
                <w:bCs/>
                <w:color w:val="000000"/>
                <w:lang w:eastAsia="ru-RU"/>
              </w:rPr>
            </w:pPr>
            <w:r w:rsidRPr="00043AA1">
              <w:rPr>
                <w:rFonts w:ascii="Calibri" w:eastAsia="Times New Roman" w:hAnsi="Calibri" w:cs="Calibri"/>
                <w:b/>
                <w:bCs/>
                <w:color w:val="000000"/>
                <w:lang w:eastAsia="ru-RU"/>
              </w:rPr>
              <w:t>Информация о солнечной станции</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576"/>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основная цель строительства солнечной станции:</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резервное  электроснабжение</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прогнозируемая мощность СЭС</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30+ кВт</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576"/>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xml:space="preserve">мощность по договору с </w:t>
            </w:r>
            <w:proofErr w:type="spellStart"/>
            <w:r w:rsidRPr="00043AA1">
              <w:rPr>
                <w:rFonts w:ascii="Calibri" w:eastAsia="Times New Roman" w:hAnsi="Calibri" w:cs="Calibri"/>
                <w:color w:val="000000"/>
                <w:lang w:eastAsia="ru-RU"/>
              </w:rPr>
              <w:t>энергопоставляющей</w:t>
            </w:r>
            <w:proofErr w:type="spellEnd"/>
            <w:r w:rsidRPr="00043AA1">
              <w:rPr>
                <w:rFonts w:ascii="Calibri" w:eastAsia="Times New Roman" w:hAnsi="Calibri" w:cs="Calibri"/>
                <w:color w:val="000000"/>
                <w:lang w:eastAsia="ru-RU"/>
              </w:rPr>
              <w:t xml:space="preserve"> компанией</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36+ кВт</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тип установки</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крыша/фасад строения</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321D52" w:rsidRPr="00043AA1" w:rsidTr="00321D52">
        <w:trPr>
          <w:trHeight w:val="328"/>
        </w:trPr>
        <w:tc>
          <w:tcPr>
            <w:tcW w:w="10101" w:type="dxa"/>
            <w:gridSpan w:val="4"/>
            <w:tcBorders>
              <w:top w:val="nil"/>
              <w:left w:val="single" w:sz="4" w:space="0" w:color="auto"/>
              <w:bottom w:val="single" w:sz="4" w:space="0" w:color="auto"/>
              <w:right w:val="single" w:sz="4" w:space="0" w:color="auto"/>
            </w:tcBorders>
            <w:shd w:val="clear" w:color="auto" w:fill="auto"/>
            <w:noWrap/>
            <w:vAlign w:val="bottom"/>
            <w:hideMark/>
          </w:tcPr>
          <w:p w:rsidR="00321D52" w:rsidRPr="00043AA1" w:rsidRDefault="00321D52" w:rsidP="00321D52">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b/>
                <w:bCs/>
                <w:color w:val="000000"/>
                <w:lang w:eastAsia="ru-RU"/>
              </w:rPr>
              <w:t>Конфигурация крыши для размещения на крыше</w:t>
            </w: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площадь крыши м2</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right"/>
              <w:rPr>
                <w:rFonts w:ascii="Calibri" w:eastAsia="Times New Roman" w:hAnsi="Calibri" w:cs="Calibri"/>
                <w:color w:val="000000"/>
                <w:lang w:eastAsia="ru-RU"/>
              </w:rPr>
            </w:pPr>
            <w:r w:rsidRPr="00043AA1">
              <w:rPr>
                <w:rFonts w:ascii="Calibri" w:eastAsia="Times New Roman" w:hAnsi="Calibri" w:cs="Calibri"/>
                <w:color w:val="000000"/>
                <w:lang w:eastAsia="ru-RU"/>
              </w:rPr>
              <w:t>442</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с одной стороны</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тип крыши</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двускатная</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наличие смотрового окна</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присутствует</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покрытие</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proofErr w:type="spellStart"/>
            <w:r w:rsidRPr="00043AA1">
              <w:rPr>
                <w:rFonts w:ascii="Calibri" w:eastAsia="Times New Roman" w:hAnsi="Calibri" w:cs="Calibri"/>
                <w:color w:val="000000"/>
                <w:lang w:eastAsia="ru-RU"/>
              </w:rPr>
              <w:t>металлочерепица</w:t>
            </w:r>
            <w:proofErr w:type="spellEnd"/>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324"/>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угол наклона</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24</w:t>
            </w:r>
            <w:r w:rsidRPr="00043AA1">
              <w:rPr>
                <w:rFonts w:ascii="Calibri" w:eastAsia="Times New Roman" w:hAnsi="Calibri" w:cs="Calibri"/>
                <w:color w:val="000000"/>
                <w:vertAlign w:val="superscript"/>
                <w:lang w:eastAsia="ru-RU"/>
              </w:rPr>
              <w:t>о</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Размеры крыши, м</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а</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right"/>
              <w:rPr>
                <w:rFonts w:ascii="Calibri" w:eastAsia="Times New Roman" w:hAnsi="Calibri" w:cs="Calibri"/>
                <w:color w:val="000000"/>
                <w:lang w:eastAsia="ru-RU"/>
              </w:rPr>
            </w:pPr>
            <w:r w:rsidRPr="00043AA1">
              <w:rPr>
                <w:rFonts w:ascii="Calibri" w:eastAsia="Times New Roman" w:hAnsi="Calibri" w:cs="Calibri"/>
                <w:color w:val="000000"/>
                <w:lang w:eastAsia="ru-RU"/>
              </w:rPr>
              <w:t>7,5</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b</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right"/>
              <w:rPr>
                <w:rFonts w:ascii="Calibri" w:eastAsia="Times New Roman" w:hAnsi="Calibri" w:cs="Calibri"/>
                <w:color w:val="000000"/>
                <w:lang w:eastAsia="ru-RU"/>
              </w:rPr>
            </w:pPr>
            <w:r w:rsidRPr="00043AA1">
              <w:rPr>
                <w:rFonts w:ascii="Calibri" w:eastAsia="Times New Roman" w:hAnsi="Calibri" w:cs="Calibri"/>
                <w:color w:val="000000"/>
                <w:lang w:eastAsia="ru-RU"/>
              </w:rPr>
              <w:t>59</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c</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right"/>
              <w:rPr>
                <w:rFonts w:ascii="Calibri" w:eastAsia="Times New Roman" w:hAnsi="Calibri" w:cs="Calibri"/>
                <w:color w:val="000000"/>
                <w:lang w:eastAsia="ru-RU"/>
              </w:rPr>
            </w:pPr>
            <w:r w:rsidRPr="00043AA1">
              <w:rPr>
                <w:rFonts w:ascii="Calibri" w:eastAsia="Times New Roman" w:hAnsi="Calibri" w:cs="Calibri"/>
                <w:color w:val="000000"/>
                <w:lang w:eastAsia="ru-RU"/>
              </w:rPr>
              <w:t>10</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576"/>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Конструкции которые мешают размещению панелей</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отсутствуют</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321D52" w:rsidRPr="00043AA1" w:rsidTr="00321D52">
        <w:trPr>
          <w:trHeight w:val="311"/>
        </w:trPr>
        <w:tc>
          <w:tcPr>
            <w:tcW w:w="10101" w:type="dxa"/>
            <w:gridSpan w:val="4"/>
            <w:tcBorders>
              <w:top w:val="nil"/>
              <w:left w:val="single" w:sz="4" w:space="0" w:color="auto"/>
              <w:bottom w:val="single" w:sz="4" w:space="0" w:color="auto"/>
              <w:right w:val="single" w:sz="4" w:space="0" w:color="auto"/>
            </w:tcBorders>
            <w:shd w:val="clear" w:color="auto" w:fill="auto"/>
            <w:noWrap/>
            <w:vAlign w:val="bottom"/>
            <w:hideMark/>
          </w:tcPr>
          <w:p w:rsidR="00321D52" w:rsidRPr="00043AA1" w:rsidRDefault="00321D52" w:rsidP="00321D52">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b/>
                <w:bCs/>
                <w:color w:val="000000"/>
                <w:lang w:eastAsia="ru-RU"/>
              </w:rPr>
              <w:t>Информация про электропотребление и ЛЭП</w:t>
            </w: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потребление по месяцам</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январь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6935</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nil"/>
              <w:bottom w:val="nil"/>
              <w:right w:val="nil"/>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noProof/>
                <w:color w:val="000000"/>
                <w:lang w:eastAsia="ru-RU"/>
              </w:rPr>
              <w:drawing>
                <wp:anchor distT="0" distB="0" distL="114300" distR="114300" simplePos="0" relativeHeight="251660288" behindDoc="0" locked="0" layoutInCell="1" allowOverlap="1">
                  <wp:simplePos x="0" y="0"/>
                  <wp:positionH relativeFrom="column">
                    <wp:posOffset>53340</wp:posOffset>
                  </wp:positionH>
                  <wp:positionV relativeFrom="paragraph">
                    <wp:posOffset>53340</wp:posOffset>
                  </wp:positionV>
                  <wp:extent cx="2225040" cy="2034540"/>
                  <wp:effectExtent l="0" t="0" r="3810" b="3810"/>
                  <wp:wrapNone/>
                  <wp:docPr id="10" name="Рисунок 10"/>
                  <wp:cNvGraphicFramePr/>
                  <a:graphic xmlns:a="http://schemas.openxmlformats.org/drawingml/2006/main">
                    <a:graphicData uri="http://schemas.openxmlformats.org/drawingml/2006/picture">
                      <pic:pic xmlns:pic="http://schemas.openxmlformats.org/drawingml/2006/picture">
                        <pic:nvPicPr>
                          <pic:cNvPr id="3" name="Picture 14"/>
                          <pic:cNvPicPr/>
                        </pic:nvPicPr>
                        <pic:blipFill>
                          <a:blip r:embed="rId13"/>
                          <a:stretch/>
                        </pic:blipFill>
                        <pic:spPr>
                          <a:xfrm>
                            <a:off x="0" y="0"/>
                            <a:ext cx="2225040" cy="2034540"/>
                          </a:xfrm>
                          <a:prstGeom prst="rect">
                            <a:avLst/>
                          </a:prstGeom>
                          <a:ln w="0">
                            <a:noFill/>
                          </a:ln>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3620"/>
            </w:tblGrid>
            <w:tr w:rsidR="00043AA1" w:rsidRPr="00043AA1">
              <w:trPr>
                <w:trHeight w:val="288"/>
                <w:tblCellSpacing w:w="0" w:type="dxa"/>
              </w:trPr>
              <w:tc>
                <w:tcPr>
                  <w:tcW w:w="3600"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bl>
          <w:p w:rsidR="00043AA1" w:rsidRPr="00043AA1" w:rsidRDefault="00043AA1" w:rsidP="00043AA1">
            <w:pPr>
              <w:spacing w:after="0" w:line="240" w:lineRule="auto"/>
              <w:rPr>
                <w:rFonts w:ascii="Calibri" w:eastAsia="Times New Roman" w:hAnsi="Calibri" w:cs="Calibri"/>
                <w:color w:val="000000"/>
                <w:lang w:eastAsia="ru-RU"/>
              </w:rPr>
            </w:pP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февраль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4922</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март</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4587</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апрель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2598</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май</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2137</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июнь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1130</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июль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1083</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август</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692</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сентябрь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1710</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октябрь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1861</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ноябрь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3246</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декабрь</w:t>
            </w:r>
          </w:p>
        </w:tc>
        <w:tc>
          <w:tcPr>
            <w:tcW w:w="1006" w:type="dxa"/>
            <w:tcBorders>
              <w:top w:val="nil"/>
              <w:left w:val="nil"/>
              <w:bottom w:val="single" w:sz="4" w:space="0" w:color="auto"/>
              <w:right w:val="single" w:sz="4" w:space="0" w:color="auto"/>
            </w:tcBorders>
            <w:shd w:val="clear" w:color="FFFFFF" w:fill="F2F2F2"/>
            <w:noWrap/>
            <w:vAlign w:val="bottom"/>
            <w:hideMark/>
          </w:tcPr>
          <w:p w:rsidR="00043AA1" w:rsidRPr="00043AA1" w:rsidRDefault="00043AA1" w:rsidP="00043AA1">
            <w:pPr>
              <w:spacing w:after="0" w:line="240" w:lineRule="auto"/>
              <w:jc w:val="center"/>
              <w:rPr>
                <w:rFonts w:ascii="PF BeauSans Pro SemiBold" w:eastAsia="Times New Roman" w:hAnsi="PF BeauSans Pro SemiBold" w:cs="Calibri"/>
                <w:lang w:eastAsia="ru-RU"/>
              </w:rPr>
            </w:pPr>
            <w:r w:rsidRPr="00043AA1">
              <w:rPr>
                <w:rFonts w:ascii="PF BeauSans Pro SemiBold" w:eastAsia="Times New Roman" w:hAnsi="PF BeauSans Pro SemiBold" w:cs="Calibri"/>
                <w:lang w:eastAsia="ru-RU"/>
              </w:rPr>
              <w:t>4636</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кВт*ч</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инсоляция</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right"/>
              <w:rPr>
                <w:rFonts w:ascii="Calibri" w:eastAsia="Times New Roman" w:hAnsi="Calibri" w:cs="Calibri"/>
                <w:color w:val="000000"/>
                <w:lang w:eastAsia="ru-RU"/>
              </w:rPr>
            </w:pPr>
            <w:r w:rsidRPr="00043AA1">
              <w:rPr>
                <w:rFonts w:ascii="Calibri" w:eastAsia="Times New Roman" w:hAnsi="Calibri" w:cs="Calibri"/>
                <w:color w:val="000000"/>
                <w:lang w:eastAsia="ru-RU"/>
              </w:rPr>
              <w:t>1150</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576"/>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lastRenderedPageBreak/>
              <w:t>расстояние от электросети до точки присоединения</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180м</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r w:rsidR="00043AA1" w:rsidRPr="00043AA1" w:rsidTr="00321D52">
        <w:trPr>
          <w:trHeight w:val="288"/>
        </w:trPr>
        <w:tc>
          <w:tcPr>
            <w:tcW w:w="3846" w:type="dxa"/>
            <w:tcBorders>
              <w:top w:val="nil"/>
              <w:left w:val="single" w:sz="4" w:space="0" w:color="auto"/>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jc w:val="both"/>
              <w:rPr>
                <w:rFonts w:ascii="Calibri" w:eastAsia="Times New Roman" w:hAnsi="Calibri" w:cs="Calibri"/>
                <w:color w:val="000000"/>
                <w:lang w:eastAsia="ru-RU"/>
              </w:rPr>
            </w:pPr>
            <w:r w:rsidRPr="00043AA1">
              <w:rPr>
                <w:rFonts w:ascii="Calibri" w:eastAsia="Times New Roman" w:hAnsi="Calibri" w:cs="Calibri"/>
                <w:color w:val="000000"/>
                <w:lang w:eastAsia="ru-RU"/>
              </w:rPr>
              <w:t>тип электрической сети</w:t>
            </w:r>
          </w:p>
        </w:tc>
        <w:tc>
          <w:tcPr>
            <w:tcW w:w="4513"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трехфазная</w:t>
            </w:r>
          </w:p>
        </w:tc>
        <w:tc>
          <w:tcPr>
            <w:tcW w:w="100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c>
          <w:tcPr>
            <w:tcW w:w="736" w:type="dxa"/>
            <w:tcBorders>
              <w:top w:val="nil"/>
              <w:left w:val="nil"/>
              <w:bottom w:val="single" w:sz="4" w:space="0" w:color="auto"/>
              <w:right w:val="single" w:sz="4" w:space="0" w:color="auto"/>
            </w:tcBorders>
            <w:shd w:val="clear" w:color="auto" w:fill="auto"/>
            <w:noWrap/>
            <w:vAlign w:val="bottom"/>
            <w:hideMark/>
          </w:tcPr>
          <w:p w:rsidR="00043AA1" w:rsidRPr="00043AA1" w:rsidRDefault="00043AA1" w:rsidP="00043AA1">
            <w:pPr>
              <w:spacing w:after="0" w:line="240" w:lineRule="auto"/>
              <w:rPr>
                <w:rFonts w:ascii="Calibri" w:eastAsia="Times New Roman" w:hAnsi="Calibri" w:cs="Calibri"/>
                <w:color w:val="000000"/>
                <w:lang w:eastAsia="ru-RU"/>
              </w:rPr>
            </w:pPr>
            <w:r w:rsidRPr="00043AA1">
              <w:rPr>
                <w:rFonts w:ascii="Calibri" w:eastAsia="Times New Roman" w:hAnsi="Calibri" w:cs="Calibri"/>
                <w:color w:val="000000"/>
                <w:lang w:eastAsia="ru-RU"/>
              </w:rPr>
              <w:t> </w:t>
            </w:r>
          </w:p>
        </w:tc>
      </w:tr>
    </w:tbl>
    <w:p w:rsidR="00071A7D" w:rsidRPr="00071A7D" w:rsidRDefault="00071A7D" w:rsidP="00165BA6">
      <w:pPr>
        <w:spacing w:after="300" w:line="240" w:lineRule="auto"/>
        <w:textAlignment w:val="baseline"/>
        <w:rPr>
          <w:rFonts w:ascii="Times New Roman" w:eastAsia="Times New Roman" w:hAnsi="Times New Roman" w:cs="Times New Roman"/>
          <w:sz w:val="23"/>
          <w:szCs w:val="23"/>
          <w:lang w:eastAsia="uk-UA"/>
        </w:rPr>
      </w:pPr>
    </w:p>
    <w:p w:rsidR="00043AA1" w:rsidRDefault="00165BA6" w:rsidP="00D64624">
      <w:pPr>
        <w:spacing w:after="300" w:line="240" w:lineRule="auto"/>
        <w:textAlignment w:val="baseline"/>
        <w:rPr>
          <w:rFonts w:ascii="Times New Roman" w:eastAsia="Times New Roman" w:hAnsi="Times New Roman" w:cs="Times New Roman"/>
          <w:sz w:val="23"/>
          <w:szCs w:val="23"/>
          <w:lang w:eastAsia="uk-UA"/>
        </w:rPr>
      </w:pPr>
      <w:r w:rsidRPr="00165BA6">
        <w:rPr>
          <w:rFonts w:ascii="Times New Roman" w:eastAsia="Times New Roman" w:hAnsi="Times New Roman" w:cs="Times New Roman"/>
          <w:noProof/>
          <w:sz w:val="23"/>
          <w:szCs w:val="23"/>
          <w:lang w:eastAsia="ru-RU"/>
        </w:rPr>
        <w:drawing>
          <wp:anchor distT="0" distB="0" distL="114300" distR="114300" simplePos="0" relativeHeight="251661312" behindDoc="0" locked="0" layoutInCell="1" allowOverlap="1">
            <wp:simplePos x="1082040" y="2019300"/>
            <wp:positionH relativeFrom="column">
              <wp:align>left</wp:align>
            </wp:positionH>
            <wp:positionV relativeFrom="paragraph">
              <wp:align>top</wp:align>
            </wp:positionV>
            <wp:extent cx="1454102" cy="1939757"/>
            <wp:effectExtent l="0" t="0" r="0" b="3810"/>
            <wp:wrapSquare wrapText="bothSides"/>
            <wp:docPr id="6" name="Рисунок 6" descr="C:\Users\Hiper\Documents\проект СЭС 2022-2024\photo_2024-08-03_18-3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iper\Documents\проект СЭС 2022-2024\photo_2024-08-03_18-33-0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54102" cy="1939757"/>
                    </a:xfrm>
                    <a:prstGeom prst="rect">
                      <a:avLst/>
                    </a:prstGeom>
                    <a:noFill/>
                    <a:ln>
                      <a:noFill/>
                    </a:ln>
                  </pic:spPr>
                </pic:pic>
              </a:graphicData>
            </a:graphic>
          </wp:anchor>
        </w:drawing>
      </w:r>
      <w:r w:rsidR="00043AA1">
        <w:rPr>
          <w:rFonts w:ascii="Times New Roman" w:eastAsia="Times New Roman" w:hAnsi="Times New Roman" w:cs="Times New Roman"/>
          <w:sz w:val="23"/>
          <w:szCs w:val="23"/>
          <w:lang w:eastAsia="uk-UA"/>
        </w:rPr>
        <w:t>Учитель совместно с администрацией школы отправили информацию в компанию по производству и установке СЭС</w:t>
      </w:r>
      <w:r w:rsidR="00760C87">
        <w:rPr>
          <w:rFonts w:ascii="Times New Roman" w:eastAsia="Times New Roman" w:hAnsi="Times New Roman" w:cs="Times New Roman"/>
          <w:sz w:val="23"/>
          <w:szCs w:val="23"/>
          <w:lang w:eastAsia="uk-UA"/>
        </w:rPr>
        <w:t>:</w:t>
      </w:r>
    </w:p>
    <w:p w:rsidR="00760C87" w:rsidRDefault="00760C87" w:rsidP="00D64624">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noProof/>
          <w:sz w:val="23"/>
          <w:szCs w:val="23"/>
          <w:lang w:eastAsia="ru-RU"/>
        </w:rPr>
        <w:drawing>
          <wp:inline distT="0" distB="0" distL="0" distR="0">
            <wp:extent cx="5935980" cy="2811780"/>
            <wp:effectExtent l="0" t="0" r="762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5980" cy="2811780"/>
                    </a:xfrm>
                    <a:prstGeom prst="rect">
                      <a:avLst/>
                    </a:prstGeom>
                    <a:noFill/>
                    <a:ln>
                      <a:noFill/>
                    </a:ln>
                  </pic:spPr>
                </pic:pic>
              </a:graphicData>
            </a:graphic>
          </wp:inline>
        </w:drawing>
      </w:r>
    </w:p>
    <w:p w:rsidR="008800E1" w:rsidRDefault="00043AA1" w:rsidP="00D64624">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br w:type="textWrapping" w:clear="all"/>
      </w:r>
      <w:r w:rsidR="008800E1" w:rsidRPr="008800E1">
        <w:rPr>
          <w:rFonts w:ascii="Times New Roman" w:eastAsia="Times New Roman" w:hAnsi="Times New Roman" w:cs="Times New Roman"/>
          <w:noProof/>
          <w:sz w:val="23"/>
          <w:szCs w:val="23"/>
          <w:lang w:eastAsia="ru-RU"/>
        </w:rPr>
        <w:drawing>
          <wp:inline distT="0" distB="0" distL="0" distR="0">
            <wp:extent cx="2080260" cy="2773680"/>
            <wp:effectExtent l="0" t="0" r="0" b="7620"/>
            <wp:docPr id="9" name="Рисунок 9" descr="C:\Users\Hiper\Documents\проект СЭС 2022-2024\photo_2024-08-03_18-3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iper\Documents\проект СЭС 2022-2024\photo_2024-08-03_18-33-1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0402" cy="2800536"/>
                    </a:xfrm>
                    <a:prstGeom prst="rect">
                      <a:avLst/>
                    </a:prstGeom>
                    <a:noFill/>
                    <a:ln>
                      <a:noFill/>
                    </a:ln>
                  </pic:spPr>
                </pic:pic>
              </a:graphicData>
            </a:graphic>
          </wp:inline>
        </w:drawing>
      </w:r>
      <w:r w:rsidR="00023FAE" w:rsidRPr="00023FAE">
        <w:rPr>
          <w:rFonts w:ascii="Times New Roman" w:eastAsia="Times New Roman" w:hAnsi="Times New Roman" w:cs="Times New Roman"/>
          <w:noProof/>
          <w:sz w:val="23"/>
          <w:szCs w:val="23"/>
          <w:lang w:eastAsia="ru-RU"/>
        </w:rPr>
        <w:drawing>
          <wp:inline distT="0" distB="0" distL="0" distR="0">
            <wp:extent cx="3680460" cy="2759126"/>
            <wp:effectExtent l="0" t="0" r="0" b="3175"/>
            <wp:docPr id="1" name="Рисунок 1" descr="C:\Users\Hiper\Pictures\Saved Pictures\4FIWT9l3Q3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per\Pictures\Saved Pictures\4FIWT9l3Q3g.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0746" cy="2849301"/>
                    </a:xfrm>
                    <a:prstGeom prst="rect">
                      <a:avLst/>
                    </a:prstGeom>
                    <a:noFill/>
                    <a:ln>
                      <a:noFill/>
                    </a:ln>
                  </pic:spPr>
                </pic:pic>
              </a:graphicData>
            </a:graphic>
          </wp:inline>
        </w:drawing>
      </w:r>
    </w:p>
    <w:p w:rsidR="00071A7D" w:rsidRDefault="00071A7D" w:rsidP="00D64624">
      <w:pPr>
        <w:spacing w:after="300" w:line="240" w:lineRule="auto"/>
        <w:textAlignment w:val="baseline"/>
        <w:rPr>
          <w:rFonts w:ascii="Times New Roman" w:eastAsia="Times New Roman" w:hAnsi="Times New Roman" w:cs="Times New Roman"/>
          <w:sz w:val="23"/>
          <w:szCs w:val="23"/>
          <w:lang w:eastAsia="uk-UA"/>
        </w:rPr>
      </w:pPr>
      <w:r w:rsidRPr="00071A7D">
        <w:rPr>
          <w:rFonts w:ascii="Times New Roman" w:eastAsia="Times New Roman" w:hAnsi="Times New Roman" w:cs="Times New Roman"/>
          <w:noProof/>
          <w:sz w:val="23"/>
          <w:szCs w:val="23"/>
          <w:lang w:eastAsia="ru-RU"/>
        </w:rPr>
        <w:lastRenderedPageBreak/>
        <w:drawing>
          <wp:inline distT="0" distB="0" distL="0" distR="0">
            <wp:extent cx="5676900" cy="4257675"/>
            <wp:effectExtent l="0" t="0" r="0" b="9525"/>
            <wp:docPr id="2" name="Рисунок 2" descr="C:\Users\Hiper\Documents\проект СЭС 2022-2024\photo_2024-08-03_18-3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iper\Documents\проект СЭС 2022-2024\photo_2024-08-03_18-33-15.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77512" cy="4258134"/>
                    </a:xfrm>
                    <a:prstGeom prst="rect">
                      <a:avLst/>
                    </a:prstGeom>
                    <a:noFill/>
                    <a:ln>
                      <a:noFill/>
                    </a:ln>
                  </pic:spPr>
                </pic:pic>
              </a:graphicData>
            </a:graphic>
          </wp:inline>
        </w:drawing>
      </w:r>
    </w:p>
    <w:p w:rsidR="00FF2343" w:rsidRDefault="00760C87" w:rsidP="00D64624">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В результате пришли расчеты:</w:t>
      </w:r>
      <w:r w:rsidR="00FF2343">
        <w:rPr>
          <w:rFonts w:ascii="Times New Roman" w:eastAsia="Times New Roman" w:hAnsi="Times New Roman" w:cs="Times New Roman"/>
          <w:noProof/>
          <w:sz w:val="23"/>
          <w:szCs w:val="23"/>
          <w:lang w:eastAsia="ru-RU"/>
        </w:rPr>
        <w:drawing>
          <wp:inline distT="0" distB="0" distL="0" distR="0">
            <wp:extent cx="5935980" cy="3124200"/>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5980" cy="3124200"/>
                    </a:xfrm>
                    <a:prstGeom prst="rect">
                      <a:avLst/>
                    </a:prstGeom>
                    <a:noFill/>
                    <a:ln>
                      <a:noFill/>
                    </a:ln>
                  </pic:spPr>
                </pic:pic>
              </a:graphicData>
            </a:graphic>
          </wp:inline>
        </w:drawing>
      </w:r>
      <w:r w:rsidR="00FF2343">
        <w:rPr>
          <w:rFonts w:ascii="Times New Roman" w:eastAsia="Times New Roman" w:hAnsi="Times New Roman" w:cs="Times New Roman"/>
          <w:noProof/>
          <w:sz w:val="23"/>
          <w:szCs w:val="23"/>
          <w:lang w:eastAsia="ru-RU"/>
        </w:rPr>
        <w:lastRenderedPageBreak/>
        <w:drawing>
          <wp:inline distT="0" distB="0" distL="0" distR="0">
            <wp:extent cx="5935980" cy="3787140"/>
            <wp:effectExtent l="0" t="0" r="7620" b="381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5980" cy="3787140"/>
                    </a:xfrm>
                    <a:prstGeom prst="rect">
                      <a:avLst/>
                    </a:prstGeom>
                    <a:noFill/>
                    <a:ln>
                      <a:noFill/>
                    </a:ln>
                  </pic:spPr>
                </pic:pic>
              </a:graphicData>
            </a:graphic>
          </wp:inline>
        </w:drawing>
      </w:r>
      <w:r w:rsidR="00FF2343">
        <w:rPr>
          <w:rFonts w:ascii="Times New Roman" w:eastAsia="Times New Roman" w:hAnsi="Times New Roman" w:cs="Times New Roman"/>
          <w:noProof/>
          <w:sz w:val="23"/>
          <w:szCs w:val="23"/>
          <w:lang w:eastAsia="ru-RU"/>
        </w:rPr>
        <w:drawing>
          <wp:inline distT="0" distB="0" distL="0" distR="0">
            <wp:extent cx="5943600" cy="445008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450080"/>
                    </a:xfrm>
                    <a:prstGeom prst="rect">
                      <a:avLst/>
                    </a:prstGeom>
                    <a:noFill/>
                    <a:ln>
                      <a:noFill/>
                    </a:ln>
                  </pic:spPr>
                </pic:pic>
              </a:graphicData>
            </a:graphic>
          </wp:inline>
        </w:drawing>
      </w:r>
    </w:p>
    <w:p w:rsidR="00FF2343" w:rsidRDefault="00FF2343" w:rsidP="00D64624">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 xml:space="preserve">Результат: обучающиеся более глубоко изучили </w:t>
      </w:r>
      <w:r w:rsidR="00665783">
        <w:rPr>
          <w:rFonts w:ascii="Times New Roman" w:eastAsia="Times New Roman" w:hAnsi="Times New Roman" w:cs="Times New Roman"/>
          <w:sz w:val="23"/>
          <w:szCs w:val="23"/>
          <w:lang w:eastAsia="uk-UA"/>
        </w:rPr>
        <w:t xml:space="preserve">тему «Электрические явления», в результате выполнения проекта они самостоятельно изыскивали информацию из интернета, повторили материал по различным предметам: математика, география, физика, технология, </w:t>
      </w:r>
      <w:proofErr w:type="spellStart"/>
      <w:r w:rsidR="00665783">
        <w:rPr>
          <w:rFonts w:ascii="Times New Roman" w:eastAsia="Times New Roman" w:hAnsi="Times New Roman" w:cs="Times New Roman"/>
          <w:sz w:val="23"/>
          <w:szCs w:val="23"/>
          <w:lang w:eastAsia="uk-UA"/>
        </w:rPr>
        <w:t>т.е</w:t>
      </w:r>
      <w:proofErr w:type="spellEnd"/>
      <w:r w:rsidR="00665783">
        <w:rPr>
          <w:rFonts w:ascii="Times New Roman" w:eastAsia="Times New Roman" w:hAnsi="Times New Roman" w:cs="Times New Roman"/>
          <w:sz w:val="23"/>
          <w:szCs w:val="23"/>
          <w:lang w:eastAsia="uk-UA"/>
        </w:rPr>
        <w:t xml:space="preserve"> проект </w:t>
      </w:r>
      <w:r w:rsidR="00665783">
        <w:rPr>
          <w:rFonts w:ascii="Times New Roman" w:eastAsia="Times New Roman" w:hAnsi="Times New Roman" w:cs="Times New Roman"/>
          <w:sz w:val="23"/>
          <w:szCs w:val="23"/>
          <w:lang w:eastAsia="uk-UA"/>
        </w:rPr>
        <w:lastRenderedPageBreak/>
        <w:t xml:space="preserve">получился </w:t>
      </w:r>
      <w:proofErr w:type="spellStart"/>
      <w:r w:rsidR="00665783">
        <w:rPr>
          <w:rFonts w:ascii="Times New Roman" w:eastAsia="Times New Roman" w:hAnsi="Times New Roman" w:cs="Times New Roman"/>
          <w:sz w:val="23"/>
          <w:szCs w:val="23"/>
          <w:lang w:eastAsia="uk-UA"/>
        </w:rPr>
        <w:t>метапредметным</w:t>
      </w:r>
      <w:proofErr w:type="spellEnd"/>
      <w:r w:rsidR="00665783">
        <w:rPr>
          <w:rFonts w:ascii="Times New Roman" w:eastAsia="Times New Roman" w:hAnsi="Times New Roman" w:cs="Times New Roman"/>
          <w:sz w:val="23"/>
          <w:szCs w:val="23"/>
          <w:lang w:eastAsia="uk-UA"/>
        </w:rPr>
        <w:t xml:space="preserve">. Обучающиеся получили практические </w:t>
      </w:r>
      <w:r w:rsidR="00B70355">
        <w:rPr>
          <w:rFonts w:ascii="Times New Roman" w:eastAsia="Times New Roman" w:hAnsi="Times New Roman" w:cs="Times New Roman"/>
          <w:sz w:val="23"/>
          <w:szCs w:val="23"/>
          <w:lang w:eastAsia="uk-UA"/>
        </w:rPr>
        <w:t>навыки</w:t>
      </w:r>
      <w:r w:rsidR="00665783">
        <w:rPr>
          <w:rFonts w:ascii="Times New Roman" w:eastAsia="Times New Roman" w:hAnsi="Times New Roman" w:cs="Times New Roman"/>
          <w:sz w:val="23"/>
          <w:szCs w:val="23"/>
          <w:lang w:eastAsia="uk-UA"/>
        </w:rPr>
        <w:t xml:space="preserve"> по моделированию солнечных электростанций.</w:t>
      </w:r>
    </w:p>
    <w:p w:rsidR="00665783" w:rsidRDefault="00665783" w:rsidP="00D64624">
      <w:pPr>
        <w:spacing w:after="300" w:line="240" w:lineRule="auto"/>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Интернет ресурсы:</w:t>
      </w:r>
    </w:p>
    <w:p w:rsidR="00665783" w:rsidRPr="00AB6F84" w:rsidRDefault="00665783" w:rsidP="00AB6F84">
      <w:pPr>
        <w:pStyle w:val="a5"/>
        <w:numPr>
          <w:ilvl w:val="0"/>
          <w:numId w:val="3"/>
        </w:numPr>
        <w:spacing w:after="300" w:line="240" w:lineRule="auto"/>
        <w:textAlignment w:val="baseline"/>
        <w:rPr>
          <w:rFonts w:ascii="Times New Roman" w:eastAsia="Times New Roman" w:hAnsi="Times New Roman" w:cs="Times New Roman"/>
          <w:sz w:val="23"/>
          <w:szCs w:val="23"/>
          <w:lang w:eastAsia="uk-UA"/>
        </w:rPr>
      </w:pPr>
      <w:hyperlink r:id="rId22" w:history="1">
        <w:r w:rsidRPr="00AB6F84">
          <w:rPr>
            <w:rStyle w:val="a4"/>
            <w:rFonts w:ascii="Times New Roman" w:eastAsia="Times New Roman" w:hAnsi="Times New Roman" w:cs="Times New Roman"/>
            <w:sz w:val="23"/>
            <w:szCs w:val="23"/>
            <w:lang w:eastAsia="uk-UA"/>
          </w:rPr>
          <w:t>https://kronverk.net/kontakty/</w:t>
        </w:r>
      </w:hyperlink>
    </w:p>
    <w:p w:rsidR="00665783" w:rsidRPr="00AB6F84" w:rsidRDefault="00665783" w:rsidP="00AB6F84">
      <w:pPr>
        <w:pStyle w:val="a5"/>
        <w:numPr>
          <w:ilvl w:val="0"/>
          <w:numId w:val="3"/>
        </w:numPr>
        <w:spacing w:after="300" w:line="240" w:lineRule="auto"/>
        <w:textAlignment w:val="baseline"/>
        <w:rPr>
          <w:rFonts w:ascii="Times New Roman" w:eastAsia="Times New Roman" w:hAnsi="Times New Roman" w:cs="Times New Roman"/>
          <w:sz w:val="23"/>
          <w:szCs w:val="23"/>
          <w:lang w:eastAsia="uk-UA"/>
        </w:rPr>
      </w:pPr>
      <w:hyperlink r:id="rId23" w:history="1">
        <w:r w:rsidRPr="00AB6F84">
          <w:rPr>
            <w:rStyle w:val="a4"/>
            <w:rFonts w:ascii="Times New Roman" w:eastAsia="Times New Roman" w:hAnsi="Times New Roman" w:cs="Times New Roman"/>
            <w:sz w:val="23"/>
            <w:szCs w:val="23"/>
            <w:lang w:eastAsia="uk-UA"/>
          </w:rPr>
          <w:t>https://ru.wikipedia.org/wiki/Солнечная_генерация_(электроэнергетика)</w:t>
        </w:r>
      </w:hyperlink>
    </w:p>
    <w:p w:rsidR="00665783" w:rsidRPr="00AB6F84" w:rsidRDefault="00665783" w:rsidP="00AB6F84">
      <w:pPr>
        <w:pStyle w:val="a5"/>
        <w:numPr>
          <w:ilvl w:val="0"/>
          <w:numId w:val="3"/>
        </w:numPr>
        <w:spacing w:after="300" w:line="240" w:lineRule="auto"/>
        <w:textAlignment w:val="baseline"/>
        <w:rPr>
          <w:rFonts w:ascii="Times New Roman" w:eastAsia="Times New Roman" w:hAnsi="Times New Roman" w:cs="Times New Roman"/>
          <w:sz w:val="23"/>
          <w:szCs w:val="23"/>
          <w:lang w:eastAsia="uk-UA"/>
        </w:rPr>
      </w:pPr>
      <w:hyperlink r:id="rId24" w:history="1">
        <w:r w:rsidRPr="00AB6F84">
          <w:rPr>
            <w:rStyle w:val="a4"/>
            <w:rFonts w:ascii="Times New Roman" w:eastAsia="Times New Roman" w:hAnsi="Times New Roman" w:cs="Times New Roman"/>
            <w:sz w:val="23"/>
            <w:szCs w:val="23"/>
            <w:lang w:eastAsia="uk-UA"/>
          </w:rPr>
          <w:t>https://mywatt.ru/poleznaya-informaciya/kto-i-kogda-sozdal-pervye-solnechnye-batarei</w:t>
        </w:r>
      </w:hyperlink>
    </w:p>
    <w:p w:rsidR="00AB6F84" w:rsidRPr="00AB6F84" w:rsidRDefault="00AB6F84" w:rsidP="00AB6F84">
      <w:pPr>
        <w:pStyle w:val="a5"/>
        <w:numPr>
          <w:ilvl w:val="0"/>
          <w:numId w:val="3"/>
        </w:numPr>
        <w:spacing w:after="300" w:line="240" w:lineRule="auto"/>
        <w:textAlignment w:val="baseline"/>
        <w:rPr>
          <w:rFonts w:ascii="Times New Roman" w:eastAsia="Times New Roman" w:hAnsi="Times New Roman" w:cs="Times New Roman"/>
          <w:sz w:val="23"/>
          <w:szCs w:val="23"/>
          <w:lang w:eastAsia="uk-UA"/>
        </w:rPr>
      </w:pPr>
      <w:hyperlink r:id="rId25" w:history="1">
        <w:r w:rsidRPr="00AB6F84">
          <w:rPr>
            <w:rStyle w:val="a4"/>
            <w:rFonts w:ascii="Times New Roman" w:eastAsia="Times New Roman" w:hAnsi="Times New Roman" w:cs="Times New Roman"/>
            <w:sz w:val="23"/>
            <w:szCs w:val="23"/>
            <w:lang w:eastAsia="uk-UA"/>
          </w:rPr>
          <w:t>https://sovet-ingenera.com/eco-energy/sun/solnechnaya-batareya-svoimi-rukami.html</w:t>
        </w:r>
      </w:hyperlink>
    </w:p>
    <w:p w:rsidR="00AB6F84" w:rsidRDefault="00AB6F84" w:rsidP="00D64624">
      <w:pPr>
        <w:spacing w:after="300" w:line="240" w:lineRule="auto"/>
        <w:textAlignment w:val="baseline"/>
        <w:rPr>
          <w:rFonts w:ascii="Times New Roman" w:eastAsia="Times New Roman" w:hAnsi="Times New Roman" w:cs="Times New Roman"/>
          <w:sz w:val="23"/>
          <w:szCs w:val="23"/>
          <w:lang w:eastAsia="uk-UA"/>
        </w:rPr>
      </w:pPr>
    </w:p>
    <w:p w:rsidR="00665783" w:rsidRDefault="00B70355" w:rsidP="00B70355">
      <w:pPr>
        <w:spacing w:after="300" w:line="240" w:lineRule="auto"/>
        <w:jc w:val="center"/>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Содержание:</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2"/>
        <w:gridCol w:w="7655"/>
        <w:gridCol w:w="1128"/>
      </w:tblGrid>
      <w:tr w:rsidR="00B70355" w:rsidTr="00B70355">
        <w:tc>
          <w:tcPr>
            <w:tcW w:w="562" w:type="dxa"/>
          </w:tcPr>
          <w:p w:rsidR="00B70355" w:rsidRDefault="00B70355"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1.</w:t>
            </w:r>
          </w:p>
        </w:tc>
        <w:tc>
          <w:tcPr>
            <w:tcW w:w="7655" w:type="dxa"/>
          </w:tcPr>
          <w:p w:rsidR="00B70355" w:rsidRDefault="00B70355"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Титульный лист</w:t>
            </w:r>
          </w:p>
        </w:tc>
        <w:tc>
          <w:tcPr>
            <w:tcW w:w="1128" w:type="dxa"/>
          </w:tcPr>
          <w:p w:rsidR="00B70355" w:rsidRDefault="00B70355"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1</w:t>
            </w:r>
            <w:r w:rsidR="00321D52">
              <w:rPr>
                <w:rFonts w:ascii="Times New Roman" w:eastAsia="Times New Roman" w:hAnsi="Times New Roman" w:cs="Times New Roman"/>
                <w:sz w:val="23"/>
                <w:szCs w:val="23"/>
                <w:lang w:eastAsia="uk-UA"/>
              </w:rPr>
              <w:t xml:space="preserve"> </w:t>
            </w:r>
            <w:r>
              <w:rPr>
                <w:rFonts w:ascii="Times New Roman" w:eastAsia="Times New Roman" w:hAnsi="Times New Roman" w:cs="Times New Roman"/>
                <w:sz w:val="23"/>
                <w:szCs w:val="23"/>
                <w:lang w:eastAsia="uk-UA"/>
              </w:rPr>
              <w:t>стр.</w:t>
            </w:r>
          </w:p>
        </w:tc>
      </w:tr>
      <w:tr w:rsidR="00B70355" w:rsidTr="00B70355">
        <w:tc>
          <w:tcPr>
            <w:tcW w:w="562" w:type="dxa"/>
          </w:tcPr>
          <w:p w:rsidR="00B70355" w:rsidRPr="00B70355" w:rsidRDefault="00B70355" w:rsidP="00B70355">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2.</w:t>
            </w:r>
          </w:p>
        </w:tc>
        <w:tc>
          <w:tcPr>
            <w:tcW w:w="7655"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Цель проекта</w:t>
            </w:r>
          </w:p>
        </w:tc>
        <w:tc>
          <w:tcPr>
            <w:tcW w:w="1128"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2 стр.</w:t>
            </w:r>
          </w:p>
        </w:tc>
      </w:tr>
      <w:tr w:rsidR="00B70355" w:rsidTr="00B70355">
        <w:tc>
          <w:tcPr>
            <w:tcW w:w="562"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3.</w:t>
            </w:r>
          </w:p>
        </w:tc>
        <w:tc>
          <w:tcPr>
            <w:tcW w:w="7655"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sidRPr="00321D52">
              <w:rPr>
                <w:rFonts w:ascii="Times New Roman" w:eastAsia="Times New Roman" w:hAnsi="Times New Roman" w:cs="Times New Roman"/>
                <w:sz w:val="23"/>
                <w:szCs w:val="23"/>
                <w:lang w:eastAsia="uk-UA"/>
              </w:rPr>
              <w:t>Энергия солнца — в электричество</w:t>
            </w:r>
          </w:p>
        </w:tc>
        <w:tc>
          <w:tcPr>
            <w:tcW w:w="1128"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2 стр.</w:t>
            </w:r>
          </w:p>
        </w:tc>
      </w:tr>
      <w:tr w:rsidR="00B70355" w:rsidTr="00B70355">
        <w:tc>
          <w:tcPr>
            <w:tcW w:w="562"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4.</w:t>
            </w:r>
          </w:p>
        </w:tc>
        <w:tc>
          <w:tcPr>
            <w:tcW w:w="7655"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Теоретическое обоснование</w:t>
            </w:r>
          </w:p>
        </w:tc>
        <w:tc>
          <w:tcPr>
            <w:tcW w:w="1128"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3 стр.</w:t>
            </w:r>
          </w:p>
        </w:tc>
      </w:tr>
      <w:tr w:rsidR="00B70355" w:rsidTr="00B70355">
        <w:tc>
          <w:tcPr>
            <w:tcW w:w="562"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5.</w:t>
            </w:r>
          </w:p>
        </w:tc>
        <w:tc>
          <w:tcPr>
            <w:tcW w:w="7655"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Таблица с исходными данными</w:t>
            </w:r>
          </w:p>
        </w:tc>
        <w:tc>
          <w:tcPr>
            <w:tcW w:w="1128" w:type="dxa"/>
          </w:tcPr>
          <w:p w:rsidR="00B70355" w:rsidRDefault="00321D52" w:rsidP="00D64624">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4 стр.</w:t>
            </w:r>
          </w:p>
        </w:tc>
      </w:tr>
      <w:tr w:rsidR="00044F58" w:rsidTr="00B70355">
        <w:tc>
          <w:tcPr>
            <w:tcW w:w="562"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6.</w:t>
            </w:r>
          </w:p>
        </w:tc>
        <w:tc>
          <w:tcPr>
            <w:tcW w:w="7655"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Фото этапов выполнения проекта</w:t>
            </w:r>
          </w:p>
        </w:tc>
        <w:tc>
          <w:tcPr>
            <w:tcW w:w="1128"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5 стр.</w:t>
            </w:r>
          </w:p>
        </w:tc>
      </w:tr>
      <w:tr w:rsidR="00044F58" w:rsidTr="00B70355">
        <w:tc>
          <w:tcPr>
            <w:tcW w:w="562"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7.</w:t>
            </w:r>
          </w:p>
        </w:tc>
        <w:tc>
          <w:tcPr>
            <w:tcW w:w="7655"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Фото модели «Солнечная школа»</w:t>
            </w:r>
          </w:p>
        </w:tc>
        <w:tc>
          <w:tcPr>
            <w:tcW w:w="1128"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6 стр.</w:t>
            </w:r>
          </w:p>
        </w:tc>
      </w:tr>
      <w:tr w:rsidR="00044F58" w:rsidTr="00B70355">
        <w:tc>
          <w:tcPr>
            <w:tcW w:w="562"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8.</w:t>
            </w:r>
          </w:p>
        </w:tc>
        <w:tc>
          <w:tcPr>
            <w:tcW w:w="7655"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 xml:space="preserve">Расчётные данные работы электростанции </w:t>
            </w:r>
          </w:p>
        </w:tc>
        <w:tc>
          <w:tcPr>
            <w:tcW w:w="1128"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6 стр.</w:t>
            </w:r>
          </w:p>
        </w:tc>
      </w:tr>
      <w:tr w:rsidR="00044F58" w:rsidTr="00B70355">
        <w:tc>
          <w:tcPr>
            <w:tcW w:w="562"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9.</w:t>
            </w:r>
          </w:p>
        </w:tc>
        <w:tc>
          <w:tcPr>
            <w:tcW w:w="7655"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Результат проекта</w:t>
            </w:r>
          </w:p>
        </w:tc>
        <w:tc>
          <w:tcPr>
            <w:tcW w:w="1128"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7 стр.</w:t>
            </w:r>
          </w:p>
        </w:tc>
      </w:tr>
      <w:tr w:rsidR="00044F58" w:rsidTr="00B70355">
        <w:tc>
          <w:tcPr>
            <w:tcW w:w="562"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10.</w:t>
            </w:r>
          </w:p>
        </w:tc>
        <w:tc>
          <w:tcPr>
            <w:tcW w:w="7655"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Интернет ресурсы, содержание.</w:t>
            </w:r>
          </w:p>
        </w:tc>
        <w:tc>
          <w:tcPr>
            <w:tcW w:w="1128" w:type="dxa"/>
          </w:tcPr>
          <w:p w:rsidR="00044F58" w:rsidRDefault="00044F58" w:rsidP="00044F58">
            <w:pPr>
              <w:spacing w:after="300"/>
              <w:textAlignment w:val="baseline"/>
              <w:rPr>
                <w:rFonts w:ascii="Times New Roman" w:eastAsia="Times New Roman" w:hAnsi="Times New Roman" w:cs="Times New Roman"/>
                <w:sz w:val="23"/>
                <w:szCs w:val="23"/>
                <w:lang w:eastAsia="uk-UA"/>
              </w:rPr>
            </w:pPr>
            <w:r>
              <w:rPr>
                <w:rFonts w:ascii="Times New Roman" w:eastAsia="Times New Roman" w:hAnsi="Times New Roman" w:cs="Times New Roman"/>
                <w:sz w:val="23"/>
                <w:szCs w:val="23"/>
                <w:lang w:eastAsia="uk-UA"/>
              </w:rPr>
              <w:t>8 стр.</w:t>
            </w:r>
            <w:bookmarkStart w:id="0" w:name="_GoBack"/>
            <w:bookmarkEnd w:id="0"/>
          </w:p>
        </w:tc>
      </w:tr>
    </w:tbl>
    <w:p w:rsidR="00665783" w:rsidRDefault="00665783" w:rsidP="00D64624">
      <w:pPr>
        <w:spacing w:after="300" w:line="240" w:lineRule="auto"/>
        <w:textAlignment w:val="baseline"/>
        <w:rPr>
          <w:rFonts w:ascii="Times New Roman" w:eastAsia="Times New Roman" w:hAnsi="Times New Roman" w:cs="Times New Roman"/>
          <w:sz w:val="23"/>
          <w:szCs w:val="23"/>
          <w:lang w:eastAsia="uk-UA"/>
        </w:rPr>
      </w:pPr>
    </w:p>
    <w:sectPr w:rsidR="00665783" w:rsidSect="00B70355">
      <w:footerReference w:type="default" r:id="rId26"/>
      <w:pgSz w:w="11906" w:h="16838"/>
      <w:pgMar w:top="1134" w:right="850" w:bottom="1134" w:left="1701"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16E4" w:rsidRDefault="00B416E4" w:rsidP="00B70355">
      <w:pPr>
        <w:spacing w:after="0" w:line="240" w:lineRule="auto"/>
      </w:pPr>
      <w:r>
        <w:separator/>
      </w:r>
    </w:p>
  </w:endnote>
  <w:endnote w:type="continuationSeparator" w:id="0">
    <w:p w:rsidR="00B416E4" w:rsidRDefault="00B416E4" w:rsidP="00B703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PF BeauSans Pro SemiBold">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4468871"/>
      <w:docPartObj>
        <w:docPartGallery w:val="Page Numbers (Bottom of Page)"/>
        <w:docPartUnique/>
      </w:docPartObj>
    </w:sdtPr>
    <w:sdtContent>
      <w:p w:rsidR="00B70355" w:rsidRDefault="00B70355">
        <w:pPr>
          <w:pStyle w:val="a8"/>
          <w:jc w:val="center"/>
        </w:pPr>
        <w:r>
          <w:fldChar w:fldCharType="begin"/>
        </w:r>
        <w:r>
          <w:instrText>PAGE   \* MERGEFORMAT</w:instrText>
        </w:r>
        <w:r>
          <w:fldChar w:fldCharType="separate"/>
        </w:r>
        <w:r w:rsidR="00044F58">
          <w:rPr>
            <w:noProof/>
          </w:rPr>
          <w:t>6</w:t>
        </w:r>
        <w:r>
          <w:fldChar w:fldCharType="end"/>
        </w:r>
      </w:p>
    </w:sdtContent>
  </w:sdt>
  <w:p w:rsidR="00B70355" w:rsidRDefault="00B70355">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16E4" w:rsidRDefault="00B416E4" w:rsidP="00B70355">
      <w:pPr>
        <w:spacing w:after="0" w:line="240" w:lineRule="auto"/>
      </w:pPr>
      <w:r>
        <w:separator/>
      </w:r>
    </w:p>
  </w:footnote>
  <w:footnote w:type="continuationSeparator" w:id="0">
    <w:p w:rsidR="00B416E4" w:rsidRDefault="00B416E4" w:rsidP="00B7035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CA0E62"/>
    <w:multiLevelType w:val="multilevel"/>
    <w:tmpl w:val="03EE42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6063C75"/>
    <w:multiLevelType w:val="hybridMultilevel"/>
    <w:tmpl w:val="E8AA42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EA13443"/>
    <w:multiLevelType w:val="multilevel"/>
    <w:tmpl w:val="7124F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5391"/>
    <w:rsid w:val="00023FAE"/>
    <w:rsid w:val="00043AA1"/>
    <w:rsid w:val="00044F58"/>
    <w:rsid w:val="00071A7D"/>
    <w:rsid w:val="00124B7E"/>
    <w:rsid w:val="00134FC5"/>
    <w:rsid w:val="00165BA6"/>
    <w:rsid w:val="001C1F4E"/>
    <w:rsid w:val="00321D52"/>
    <w:rsid w:val="004B3330"/>
    <w:rsid w:val="00527840"/>
    <w:rsid w:val="005E7616"/>
    <w:rsid w:val="00613305"/>
    <w:rsid w:val="00635F38"/>
    <w:rsid w:val="00665783"/>
    <w:rsid w:val="006B5391"/>
    <w:rsid w:val="00760C87"/>
    <w:rsid w:val="008800E1"/>
    <w:rsid w:val="00A7068F"/>
    <w:rsid w:val="00AB6F84"/>
    <w:rsid w:val="00B416E4"/>
    <w:rsid w:val="00B70355"/>
    <w:rsid w:val="00D64624"/>
    <w:rsid w:val="00E123B4"/>
    <w:rsid w:val="00FF23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C803AB"/>
  <w15:chartTrackingRefBased/>
  <w15:docId w15:val="{970B3988-A522-4CC8-B861-6C59F64D4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071A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043AA1"/>
    <w:rPr>
      <w:color w:val="0563C1"/>
      <w:u w:val="single"/>
    </w:rPr>
  </w:style>
  <w:style w:type="paragraph" w:styleId="a5">
    <w:name w:val="List Paragraph"/>
    <w:basedOn w:val="a"/>
    <w:uiPriority w:val="34"/>
    <w:qFormat/>
    <w:rsid w:val="00AB6F84"/>
    <w:pPr>
      <w:ind w:left="720"/>
      <w:contextualSpacing/>
    </w:pPr>
  </w:style>
  <w:style w:type="paragraph" w:styleId="a6">
    <w:name w:val="header"/>
    <w:basedOn w:val="a"/>
    <w:link w:val="a7"/>
    <w:uiPriority w:val="99"/>
    <w:unhideWhenUsed/>
    <w:rsid w:val="00B70355"/>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B70355"/>
  </w:style>
  <w:style w:type="paragraph" w:styleId="a8">
    <w:name w:val="footer"/>
    <w:basedOn w:val="a"/>
    <w:link w:val="a9"/>
    <w:uiPriority w:val="99"/>
    <w:unhideWhenUsed/>
    <w:rsid w:val="00B70355"/>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703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924611">
      <w:bodyDiv w:val="1"/>
      <w:marLeft w:val="0"/>
      <w:marRight w:val="0"/>
      <w:marTop w:val="0"/>
      <w:marBottom w:val="0"/>
      <w:divBdr>
        <w:top w:val="none" w:sz="0" w:space="0" w:color="auto"/>
        <w:left w:val="none" w:sz="0" w:space="0" w:color="auto"/>
        <w:bottom w:val="none" w:sz="0" w:space="0" w:color="auto"/>
        <w:right w:val="none" w:sz="0" w:space="0" w:color="auto"/>
      </w:divBdr>
    </w:div>
    <w:div w:id="897281734">
      <w:bodyDiv w:val="1"/>
      <w:marLeft w:val="0"/>
      <w:marRight w:val="0"/>
      <w:marTop w:val="0"/>
      <w:marBottom w:val="0"/>
      <w:divBdr>
        <w:top w:val="none" w:sz="0" w:space="0" w:color="auto"/>
        <w:left w:val="none" w:sz="0" w:space="0" w:color="auto"/>
        <w:bottom w:val="none" w:sz="0" w:space="0" w:color="auto"/>
        <w:right w:val="none" w:sz="0" w:space="0" w:color="auto"/>
      </w:divBdr>
    </w:div>
    <w:div w:id="984941471">
      <w:bodyDiv w:val="1"/>
      <w:marLeft w:val="0"/>
      <w:marRight w:val="0"/>
      <w:marTop w:val="0"/>
      <w:marBottom w:val="0"/>
      <w:divBdr>
        <w:top w:val="none" w:sz="0" w:space="0" w:color="auto"/>
        <w:left w:val="none" w:sz="0" w:space="0" w:color="auto"/>
        <w:bottom w:val="none" w:sz="0" w:space="0" w:color="auto"/>
        <w:right w:val="none" w:sz="0" w:space="0" w:color="auto"/>
      </w:divBdr>
    </w:div>
    <w:div w:id="1144467769">
      <w:bodyDiv w:val="1"/>
      <w:marLeft w:val="0"/>
      <w:marRight w:val="0"/>
      <w:marTop w:val="0"/>
      <w:marBottom w:val="0"/>
      <w:divBdr>
        <w:top w:val="none" w:sz="0" w:space="0" w:color="auto"/>
        <w:left w:val="none" w:sz="0" w:space="0" w:color="auto"/>
        <w:bottom w:val="none" w:sz="0" w:space="0" w:color="auto"/>
        <w:right w:val="none" w:sz="0" w:space="0" w:color="auto"/>
      </w:divBdr>
    </w:div>
    <w:div w:id="1323049860">
      <w:bodyDiv w:val="1"/>
      <w:marLeft w:val="0"/>
      <w:marRight w:val="0"/>
      <w:marTop w:val="0"/>
      <w:marBottom w:val="0"/>
      <w:divBdr>
        <w:top w:val="none" w:sz="0" w:space="0" w:color="auto"/>
        <w:left w:val="none" w:sz="0" w:space="0" w:color="auto"/>
        <w:bottom w:val="none" w:sz="0" w:space="0" w:color="auto"/>
        <w:right w:val="none" w:sz="0" w:space="0" w:color="auto"/>
      </w:divBdr>
    </w:div>
    <w:div w:id="1613053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dachadizain.ru/wp-content/uploads/2016/04/alternativnye-istochniki-energii-dlya-chastnogo-doma-svoimi-rukami-7.jpg" TargetMode="External"/><Relationship Id="rId12" Type="http://schemas.openxmlformats.org/officeDocument/2006/relationships/hyperlink" Target="mailto:portovskaya-shkola@mail.ru" TargetMode="External"/><Relationship Id="rId17" Type="http://schemas.openxmlformats.org/officeDocument/2006/relationships/image" Target="media/image8.jpeg"/><Relationship Id="rId25" Type="http://schemas.openxmlformats.org/officeDocument/2006/relationships/hyperlink" Target="https://sovet-ingenera.com/eco-energy/sun/solnechnaya-batareya-svoimi-rukami.html"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s://mywatt.ru/poleznaya-informaciya/kto-i-kogda-sozdal-pervye-solnechnye-batarei" TargetMode="Externa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ru.wikipedia.org/wiki/&#1057;&#1086;&#1083;&#1085;&#1077;&#1095;&#1085;&#1072;&#1103;_&#1075;&#1077;&#1085;&#1077;&#1088;&#1072;&#1094;&#1080;&#1103;_(&#1101;&#1083;&#1077;&#1082;&#1090;&#1088;&#1086;&#1101;&#1085;&#1077;&#1088;&#1075;&#1077;&#1090;&#1080;&#1082;&#1072;)"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dachadizain.ru/wp-content/uploads/2016/04/alternativnye-istochniki-energii-dlya-chastnogo-doma-svoimi-rukami-6.jpg" TargetMode="External"/><Relationship Id="rId14" Type="http://schemas.openxmlformats.org/officeDocument/2006/relationships/image" Target="media/image5.jpeg"/><Relationship Id="rId22" Type="http://schemas.openxmlformats.org/officeDocument/2006/relationships/hyperlink" Target="https://kronverk.net/kontakty/"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278</TotalTime>
  <Pages>8</Pages>
  <Words>922</Words>
  <Characters>5258</Characters>
  <Application>Microsoft Office Word</Application>
  <DocSecurity>0</DocSecurity>
  <Lines>43</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Hiper</dc:creator>
  <cp:keywords/>
  <dc:description/>
  <cp:lastModifiedBy>Hiper</cp:lastModifiedBy>
  <cp:revision>10</cp:revision>
  <dcterms:created xsi:type="dcterms:W3CDTF">2024-08-03T15:35:00Z</dcterms:created>
  <dcterms:modified xsi:type="dcterms:W3CDTF">2024-08-04T19:55:00Z</dcterms:modified>
</cp:coreProperties>
</file>