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54" w:rsidRPr="00FE5133" w:rsidRDefault="00386C06" w:rsidP="009F7738">
      <w:pPr>
        <w:ind w:left="5245" w:right="-1" w:firstLine="0"/>
        <w:jc w:val="left"/>
        <w:rPr>
          <w:i/>
          <w:szCs w:val="24"/>
        </w:rPr>
      </w:pPr>
      <w:bookmarkStart w:id="0" w:name="_GoBack"/>
      <w:bookmarkEnd w:id="0"/>
      <w:r w:rsidRPr="00FE5133">
        <w:rPr>
          <w:b/>
          <w:i/>
          <w:szCs w:val="24"/>
        </w:rPr>
        <w:t xml:space="preserve">Е.Э. </w:t>
      </w:r>
      <w:proofErr w:type="spellStart"/>
      <w:r w:rsidRPr="00FE5133">
        <w:rPr>
          <w:b/>
          <w:i/>
          <w:szCs w:val="24"/>
        </w:rPr>
        <w:t>Жихарцева</w:t>
      </w:r>
      <w:proofErr w:type="spellEnd"/>
      <w:r w:rsidR="00A85645" w:rsidRPr="00FE5133">
        <w:rPr>
          <w:b/>
          <w:i/>
          <w:szCs w:val="24"/>
        </w:rPr>
        <w:t xml:space="preserve">, </w:t>
      </w:r>
      <w:r w:rsidR="0038105F" w:rsidRPr="00FE5133">
        <w:rPr>
          <w:i/>
          <w:szCs w:val="24"/>
        </w:rPr>
        <w:t>директор</w:t>
      </w:r>
      <w:r w:rsidR="000E0370" w:rsidRPr="00FE5133">
        <w:rPr>
          <w:i/>
          <w:szCs w:val="24"/>
        </w:rPr>
        <w:t xml:space="preserve"> </w:t>
      </w:r>
      <w:r w:rsidR="00AF3B3E" w:rsidRPr="00FE5133">
        <w:rPr>
          <w:i/>
          <w:szCs w:val="24"/>
        </w:rPr>
        <w:t>м</w:t>
      </w:r>
      <w:r w:rsidR="00E447EB" w:rsidRPr="00FE5133">
        <w:rPr>
          <w:i/>
          <w:szCs w:val="24"/>
        </w:rPr>
        <w:t>уници</w:t>
      </w:r>
      <w:r w:rsidR="00CA14BB">
        <w:rPr>
          <w:i/>
          <w:szCs w:val="24"/>
        </w:rPr>
        <w:softHyphen/>
      </w:r>
      <w:r w:rsidR="00E447EB" w:rsidRPr="00FE5133">
        <w:rPr>
          <w:i/>
          <w:szCs w:val="24"/>
        </w:rPr>
        <w:t>пального бюджетного учреждения</w:t>
      </w:r>
      <w:r w:rsidR="00A85645" w:rsidRPr="00FE5133">
        <w:rPr>
          <w:i/>
          <w:szCs w:val="24"/>
        </w:rPr>
        <w:t xml:space="preserve"> </w:t>
      </w:r>
      <w:r w:rsidR="00AF3B3E" w:rsidRPr="00FE5133">
        <w:rPr>
          <w:i/>
          <w:szCs w:val="24"/>
        </w:rPr>
        <w:t xml:space="preserve">дополнительного образования </w:t>
      </w:r>
      <w:r w:rsidR="009C09F1" w:rsidRPr="00FE5133">
        <w:rPr>
          <w:i/>
          <w:szCs w:val="24"/>
        </w:rPr>
        <w:t>города Ростова</w:t>
      </w:r>
      <w:r w:rsidR="00E91584" w:rsidRPr="00FE5133">
        <w:rPr>
          <w:i/>
          <w:szCs w:val="24"/>
        </w:rPr>
        <w:t>-на</w:t>
      </w:r>
      <w:r w:rsidR="009C09F1" w:rsidRPr="00FE5133">
        <w:rPr>
          <w:i/>
          <w:szCs w:val="24"/>
        </w:rPr>
        <w:t>-</w:t>
      </w:r>
      <w:r w:rsidR="00E91584" w:rsidRPr="00FE5133">
        <w:rPr>
          <w:i/>
          <w:szCs w:val="24"/>
        </w:rPr>
        <w:t>Дону</w:t>
      </w:r>
      <w:r w:rsidR="00E447EB" w:rsidRPr="00FE5133">
        <w:rPr>
          <w:i/>
          <w:szCs w:val="24"/>
        </w:rPr>
        <w:t xml:space="preserve"> «Дворец творчества детей и молодежи»</w:t>
      </w:r>
      <w:r w:rsidR="00A04876" w:rsidRPr="00FE5133">
        <w:rPr>
          <w:i/>
          <w:szCs w:val="24"/>
        </w:rPr>
        <w:t>, Почетный работник сферы образования РФ</w:t>
      </w:r>
    </w:p>
    <w:p w:rsidR="00E84C54" w:rsidRPr="00FE5133" w:rsidRDefault="00E84C54" w:rsidP="009F7738">
      <w:pPr>
        <w:ind w:left="5245" w:right="-1" w:firstLine="0"/>
        <w:jc w:val="left"/>
        <w:rPr>
          <w:i/>
          <w:szCs w:val="24"/>
        </w:rPr>
      </w:pPr>
      <w:r w:rsidRPr="00FE5133">
        <w:rPr>
          <w:i/>
          <w:szCs w:val="24"/>
        </w:rPr>
        <w:t>*344002, г. Ростов-на-Дону, ул.</w:t>
      </w:r>
      <w:r w:rsidR="009F7738">
        <w:rPr>
          <w:i/>
          <w:szCs w:val="24"/>
        </w:rPr>
        <w:t> </w:t>
      </w:r>
      <w:proofErr w:type="gramStart"/>
      <w:r w:rsidRPr="00FE5133">
        <w:rPr>
          <w:i/>
          <w:szCs w:val="24"/>
        </w:rPr>
        <w:t>Большая</w:t>
      </w:r>
      <w:proofErr w:type="gramEnd"/>
      <w:r w:rsidRPr="00FE5133">
        <w:rPr>
          <w:i/>
          <w:szCs w:val="24"/>
        </w:rPr>
        <w:t xml:space="preserve"> Садовая, 55</w:t>
      </w:r>
      <w:r w:rsidR="00303AA1" w:rsidRPr="00FE5133">
        <w:rPr>
          <w:i/>
          <w:szCs w:val="24"/>
        </w:rPr>
        <w:t>.</w:t>
      </w:r>
    </w:p>
    <w:p w:rsidR="00E84C54" w:rsidRPr="00FE5133" w:rsidRDefault="00E84C54" w:rsidP="009F7738">
      <w:pPr>
        <w:ind w:left="5245" w:right="-1" w:firstLine="0"/>
        <w:jc w:val="left"/>
        <w:rPr>
          <w:i/>
          <w:szCs w:val="24"/>
          <w:lang w:val="en-US"/>
        </w:rPr>
      </w:pPr>
      <w:r w:rsidRPr="00FE5133">
        <w:rPr>
          <w:i/>
          <w:szCs w:val="24"/>
          <w:lang w:val="en-US"/>
        </w:rPr>
        <w:t>e-</w:t>
      </w:r>
      <w:proofErr w:type="gramStart"/>
      <w:r w:rsidRPr="00FE5133">
        <w:rPr>
          <w:i/>
          <w:szCs w:val="24"/>
          <w:lang w:val="en-US"/>
        </w:rPr>
        <w:t>mail :</w:t>
      </w:r>
      <w:proofErr w:type="gramEnd"/>
      <w:r w:rsidRPr="00FE5133">
        <w:rPr>
          <w:i/>
          <w:szCs w:val="24"/>
          <w:lang w:val="en-US"/>
        </w:rPr>
        <w:t xml:space="preserve"> </w:t>
      </w:r>
      <w:hyperlink r:id="rId9" w:history="1">
        <w:r w:rsidRPr="00FE5133">
          <w:rPr>
            <w:rStyle w:val="ab"/>
            <w:i/>
            <w:szCs w:val="24"/>
            <w:lang w:val="en-US"/>
          </w:rPr>
          <w:t>childrentalant@mail.ru</w:t>
        </w:r>
      </w:hyperlink>
    </w:p>
    <w:p w:rsidR="00E84C54" w:rsidRPr="00FE5133" w:rsidRDefault="009F7738" w:rsidP="009F7738">
      <w:pPr>
        <w:ind w:left="5245" w:right="-1" w:firstLine="0"/>
        <w:jc w:val="left"/>
        <w:rPr>
          <w:i/>
          <w:szCs w:val="24"/>
          <w:lang w:val="en-US"/>
        </w:rPr>
      </w:pPr>
      <w:r>
        <w:rPr>
          <w:i/>
          <w:szCs w:val="24"/>
        </w:rPr>
        <w:t>т</w:t>
      </w:r>
      <w:r w:rsidR="00E84C54" w:rsidRPr="00FE5133">
        <w:rPr>
          <w:i/>
          <w:szCs w:val="24"/>
        </w:rPr>
        <w:t>елефон</w:t>
      </w:r>
      <w:proofErr w:type="gramStart"/>
      <w:r w:rsidR="00303AA1" w:rsidRPr="00FE5133">
        <w:rPr>
          <w:i/>
          <w:szCs w:val="24"/>
          <w:lang w:val="en-US"/>
        </w:rPr>
        <w:t xml:space="preserve"> :</w:t>
      </w:r>
      <w:proofErr w:type="gramEnd"/>
      <w:r w:rsidR="00E84C54" w:rsidRPr="00FE5133">
        <w:rPr>
          <w:i/>
          <w:szCs w:val="24"/>
          <w:lang w:val="en-US"/>
        </w:rPr>
        <w:t>8(863)240-48-74</w:t>
      </w:r>
      <w:r w:rsidR="00E84C54" w:rsidRPr="00FE5133">
        <w:rPr>
          <w:i/>
          <w:szCs w:val="24"/>
          <w:lang w:val="en-US"/>
        </w:rPr>
        <w:tab/>
      </w:r>
    </w:p>
    <w:p w:rsidR="00AD2F44" w:rsidRPr="00FE5133" w:rsidRDefault="00AD2F44" w:rsidP="003E4021">
      <w:pPr>
        <w:ind w:left="5670"/>
        <w:jc w:val="center"/>
        <w:rPr>
          <w:szCs w:val="24"/>
          <w:lang w:val="en-US"/>
        </w:rPr>
      </w:pPr>
    </w:p>
    <w:p w:rsidR="00AD2F44" w:rsidRPr="009F7738" w:rsidRDefault="00AD2F44" w:rsidP="009F7738">
      <w:pPr>
        <w:jc w:val="center"/>
        <w:rPr>
          <w:b/>
          <w:i/>
        </w:rPr>
      </w:pPr>
      <w:r w:rsidRPr="009F7738">
        <w:rPr>
          <w:b/>
        </w:rPr>
        <w:t>Моделирование механизмов управления и оценки качества образовательной среды   - фактор инновационного развития учреждения</w:t>
      </w:r>
      <w:r w:rsidRPr="009F7738">
        <w:rPr>
          <w:b/>
          <w:i/>
        </w:rPr>
        <w:t>.</w:t>
      </w:r>
    </w:p>
    <w:p w:rsidR="00942205" w:rsidRPr="00FE5133" w:rsidRDefault="00942205" w:rsidP="002E6F9C">
      <w:pPr>
        <w:rPr>
          <w:i/>
        </w:rPr>
      </w:pPr>
    </w:p>
    <w:p w:rsidR="00BD3AC3" w:rsidRPr="00FE5133" w:rsidRDefault="009C3893" w:rsidP="002E6F9C">
      <w:r w:rsidRPr="00FE5133">
        <w:t xml:space="preserve"> </w:t>
      </w:r>
      <w:r w:rsidR="003C0D28" w:rsidRPr="009F7738">
        <w:rPr>
          <w:b/>
        </w:rPr>
        <w:t>Аннотация</w:t>
      </w:r>
      <w:r w:rsidR="003C0D28" w:rsidRPr="00FE5133">
        <w:t>: в данной</w:t>
      </w:r>
      <w:r w:rsidR="008543A6" w:rsidRPr="00FE5133">
        <w:t xml:space="preserve"> </w:t>
      </w:r>
      <w:r w:rsidR="003C0D28" w:rsidRPr="00FE5133">
        <w:t>статье представлен</w:t>
      </w:r>
      <w:r w:rsidR="008543A6" w:rsidRPr="00FE5133">
        <w:t xml:space="preserve"> </w:t>
      </w:r>
      <w:r w:rsidR="00B838F2" w:rsidRPr="00FE5133">
        <w:t xml:space="preserve">опыт работы МБУ ДО </w:t>
      </w:r>
      <w:r w:rsidR="003C0D28" w:rsidRPr="00FE5133">
        <w:t>ДТДМ города</w:t>
      </w:r>
      <w:r w:rsidR="00B838F2" w:rsidRPr="00FE5133">
        <w:t xml:space="preserve"> Ростова</w:t>
      </w:r>
      <w:r w:rsidR="00285C52" w:rsidRPr="00FE5133">
        <w:t>-</w:t>
      </w:r>
      <w:r w:rsidR="00B838F2" w:rsidRPr="00FE5133">
        <w:t>на</w:t>
      </w:r>
      <w:r w:rsidR="003C0D28">
        <w:t>-</w:t>
      </w:r>
      <w:r w:rsidR="003C0D28" w:rsidRPr="00FE5133">
        <w:t>Дону по</w:t>
      </w:r>
      <w:r w:rsidR="00884778" w:rsidRPr="00FE5133">
        <w:t xml:space="preserve"> разработке </w:t>
      </w:r>
      <w:r w:rsidR="00C82177" w:rsidRPr="00FE5133">
        <w:t>с</w:t>
      </w:r>
      <w:r w:rsidR="00884778" w:rsidRPr="00FE5133">
        <w:t>труктурно-функциональн</w:t>
      </w:r>
      <w:r w:rsidR="00C82177" w:rsidRPr="00FE5133">
        <w:t>ой модели</w:t>
      </w:r>
      <w:r w:rsidR="00884778" w:rsidRPr="00FE5133">
        <w:t xml:space="preserve"> управления</w:t>
      </w:r>
      <w:r w:rsidR="00C82177" w:rsidRPr="00FE5133">
        <w:t xml:space="preserve"> и оценки качества образовательной </w:t>
      </w:r>
      <w:r w:rsidR="003C0D28" w:rsidRPr="00FE5133">
        <w:t>среды в</w:t>
      </w:r>
      <w:r w:rsidR="00884778" w:rsidRPr="00FE5133">
        <w:t xml:space="preserve"> системе   учреждения</w:t>
      </w:r>
      <w:r w:rsidR="00C82177" w:rsidRPr="00FE5133">
        <w:t xml:space="preserve">. </w:t>
      </w:r>
      <w:r w:rsidR="003C0D28" w:rsidRPr="00FE5133">
        <w:t>Актуальность темы</w:t>
      </w:r>
      <w:r w:rsidR="009C09F1" w:rsidRPr="00FE5133">
        <w:t xml:space="preserve"> </w:t>
      </w:r>
      <w:r w:rsidR="003C0D28" w:rsidRPr="00FE5133">
        <w:t>обусловлена особенностями</w:t>
      </w:r>
      <w:r w:rsidR="00C80C11" w:rsidRPr="00FE5133">
        <w:t xml:space="preserve"> социально-педагогической ситуации в обществе, реформированием российского образования, его законодательной нормативной основы; обновлением содержания </w:t>
      </w:r>
      <w:r w:rsidR="003C0D28" w:rsidRPr="00FE5133">
        <w:t>деятельности и</w:t>
      </w:r>
      <w:r w:rsidR="003E7742" w:rsidRPr="00FE5133">
        <w:t xml:space="preserve"> </w:t>
      </w:r>
      <w:r w:rsidR="00C80C11" w:rsidRPr="00FE5133">
        <w:t xml:space="preserve">становлением </w:t>
      </w:r>
      <w:r w:rsidR="003C0D28" w:rsidRPr="00FE5133">
        <w:t>нового качества</w:t>
      </w:r>
      <w:r w:rsidR="00C80C11" w:rsidRPr="00FE5133">
        <w:t xml:space="preserve"> </w:t>
      </w:r>
      <w:r w:rsidR="003C0D28" w:rsidRPr="00FE5133">
        <w:t>дополнительного образования</w:t>
      </w:r>
      <w:r w:rsidR="00C80C11" w:rsidRPr="00FE5133">
        <w:t xml:space="preserve"> в контексте </w:t>
      </w:r>
      <w:r w:rsidR="003C0D28" w:rsidRPr="00FE5133">
        <w:t>развития, обосновывающим</w:t>
      </w:r>
      <w:r w:rsidR="004E2415" w:rsidRPr="00FE5133">
        <w:t xml:space="preserve"> </w:t>
      </w:r>
      <w:r w:rsidR="00253380" w:rsidRPr="00FE5133">
        <w:t xml:space="preserve">моделирование и реализацию технологий управления; апробацию и внедрение механизмов оценки качества. </w:t>
      </w:r>
    </w:p>
    <w:p w:rsidR="00253380" w:rsidRPr="00FE5133" w:rsidRDefault="006E1F1B" w:rsidP="002E6F9C">
      <w:pPr>
        <w:rPr>
          <w:i/>
        </w:rPr>
      </w:pPr>
      <w:r w:rsidRPr="00FE5133">
        <w:t xml:space="preserve"> </w:t>
      </w:r>
      <w:r w:rsidRPr="009F7738">
        <w:rPr>
          <w:b/>
        </w:rPr>
        <w:t>Целевая аудитория</w:t>
      </w:r>
      <w:r w:rsidRPr="00FE5133">
        <w:t xml:space="preserve"> –</w:t>
      </w:r>
      <w:r w:rsidR="009D1EB9" w:rsidRPr="00FE5133">
        <w:t xml:space="preserve"> представители</w:t>
      </w:r>
      <w:r w:rsidRPr="00FE5133">
        <w:t xml:space="preserve"> административн</w:t>
      </w:r>
      <w:r w:rsidR="00BD3AC3" w:rsidRPr="00FE5133">
        <w:t>ого</w:t>
      </w:r>
      <w:r w:rsidRPr="00FE5133">
        <w:t xml:space="preserve"> состав</w:t>
      </w:r>
      <w:r w:rsidR="009D1EB9" w:rsidRPr="00FE5133">
        <w:t xml:space="preserve">а и методических </w:t>
      </w:r>
      <w:r w:rsidR="003C0D28" w:rsidRPr="00FE5133">
        <w:t>служб учреждений</w:t>
      </w:r>
      <w:r w:rsidRPr="00FE5133">
        <w:t xml:space="preserve"> дополнительного образования</w:t>
      </w:r>
      <w:r w:rsidR="00BC03A1" w:rsidRPr="00FE5133">
        <w:t>.</w:t>
      </w:r>
      <w:r w:rsidRPr="00FE5133">
        <w:t xml:space="preserve"> </w:t>
      </w:r>
    </w:p>
    <w:p w:rsidR="007063BA" w:rsidRPr="00FE5133" w:rsidRDefault="009C3893" w:rsidP="009F7738">
      <w:pPr>
        <w:spacing w:after="120"/>
      </w:pPr>
      <w:r w:rsidRPr="00FE5133">
        <w:rPr>
          <w:i/>
        </w:rPr>
        <w:t xml:space="preserve"> </w:t>
      </w:r>
      <w:proofErr w:type="gramStart"/>
      <w:r w:rsidRPr="009F7738">
        <w:rPr>
          <w:b/>
        </w:rPr>
        <w:t xml:space="preserve">Ключевые </w:t>
      </w:r>
      <w:r w:rsidR="003C0D28" w:rsidRPr="009F7738">
        <w:rPr>
          <w:b/>
        </w:rPr>
        <w:t>слова:</w:t>
      </w:r>
      <w:r w:rsidR="00BD3AC3" w:rsidRPr="009F7738">
        <w:rPr>
          <w:b/>
        </w:rPr>
        <w:t xml:space="preserve"> </w:t>
      </w:r>
      <w:r w:rsidR="00BD3AC3" w:rsidRPr="00FE5133">
        <w:t>д</w:t>
      </w:r>
      <w:r w:rsidR="00C174D9" w:rsidRPr="00FE5133">
        <w:t>опо</w:t>
      </w:r>
      <w:r w:rsidR="0063537D" w:rsidRPr="00FE5133">
        <w:t>лнительное образование,</w:t>
      </w:r>
      <w:r w:rsidR="00596106" w:rsidRPr="00FE5133">
        <w:t xml:space="preserve"> </w:t>
      </w:r>
      <w:r w:rsidR="00C174D9" w:rsidRPr="00FE5133">
        <w:rPr>
          <w:bCs/>
        </w:rPr>
        <w:t>качество образования,</w:t>
      </w:r>
      <w:r w:rsidR="00D17CB2" w:rsidRPr="00FE5133">
        <w:rPr>
          <w:bCs/>
        </w:rPr>
        <w:t xml:space="preserve"> парадигма,</w:t>
      </w:r>
      <w:r w:rsidR="00C174D9" w:rsidRPr="00FE5133">
        <w:rPr>
          <w:bCs/>
        </w:rPr>
        <w:t xml:space="preserve"> управление качеством, мониторинг качества образовательного процесса, образовательный результат, профессиональная компетентность модель выпускника</w:t>
      </w:r>
      <w:r w:rsidR="009144B0" w:rsidRPr="00FE5133">
        <w:rPr>
          <w:bCs/>
        </w:rPr>
        <w:t>,</w:t>
      </w:r>
      <w:r w:rsidR="009A0514" w:rsidRPr="00FE5133">
        <w:rPr>
          <w:bCs/>
        </w:rPr>
        <w:t xml:space="preserve"> личность,</w:t>
      </w:r>
      <w:r w:rsidR="009144B0" w:rsidRPr="00FE5133">
        <w:rPr>
          <w:bCs/>
        </w:rPr>
        <w:t xml:space="preserve"> моделирование, персонализация</w:t>
      </w:r>
      <w:r w:rsidR="00596106" w:rsidRPr="00FE5133">
        <w:rPr>
          <w:bCs/>
        </w:rPr>
        <w:t>,</w:t>
      </w:r>
      <w:r w:rsidR="00D17CB2" w:rsidRPr="00FE5133">
        <w:rPr>
          <w:bCs/>
        </w:rPr>
        <w:t xml:space="preserve"> мотивация, самореализация</w:t>
      </w:r>
      <w:r w:rsidR="00BC5A67" w:rsidRPr="00FE5133">
        <w:rPr>
          <w:bCs/>
        </w:rPr>
        <w:t>, программное обеспечение, возрастной принцип,</w:t>
      </w:r>
      <w:r w:rsidR="0028532A" w:rsidRPr="00FE5133">
        <w:rPr>
          <w:bCs/>
        </w:rPr>
        <w:t xml:space="preserve"> субъекты образовательного процесса</w:t>
      </w:r>
      <w:r w:rsidR="00942205" w:rsidRPr="00FE5133">
        <w:rPr>
          <w:bCs/>
        </w:rPr>
        <w:t>,</w:t>
      </w:r>
      <w:r w:rsidR="00EB7A79" w:rsidRPr="00FE5133">
        <w:rPr>
          <w:bCs/>
        </w:rPr>
        <w:t xml:space="preserve"> компоненты качества,</w:t>
      </w:r>
      <w:r w:rsidR="00942205" w:rsidRPr="00FE5133">
        <w:rPr>
          <w:bCs/>
        </w:rPr>
        <w:t xml:space="preserve"> пр</w:t>
      </w:r>
      <w:r w:rsidR="00387FD3" w:rsidRPr="00FE5133">
        <w:rPr>
          <w:bCs/>
        </w:rPr>
        <w:t>о</w:t>
      </w:r>
      <w:r w:rsidR="00285C52" w:rsidRPr="00FE5133">
        <w:rPr>
          <w:bCs/>
        </w:rPr>
        <w:t>фессиональная идентичность,</w:t>
      </w:r>
      <w:r w:rsidR="003266DF" w:rsidRPr="00FE5133">
        <w:rPr>
          <w:bCs/>
        </w:rPr>
        <w:t xml:space="preserve"> вариативность деятельности, социальный запрос,</w:t>
      </w:r>
      <w:r w:rsidR="00387FD3" w:rsidRPr="00FE5133">
        <w:rPr>
          <w:bCs/>
        </w:rPr>
        <w:t xml:space="preserve"> инновационное развитие.</w:t>
      </w:r>
      <w:proofErr w:type="gramEnd"/>
    </w:p>
    <w:p w:rsidR="00534B15" w:rsidRPr="00FE5133" w:rsidRDefault="009A1FAA" w:rsidP="002E6F9C">
      <w:r w:rsidRPr="00FE5133">
        <w:rPr>
          <w:i/>
        </w:rPr>
        <w:t xml:space="preserve"> </w:t>
      </w:r>
      <w:r w:rsidR="007A63BA" w:rsidRPr="00FE5133">
        <w:t>Приоритеты государственной политики в области образования</w:t>
      </w:r>
      <w:r w:rsidR="00534B15" w:rsidRPr="00FE5133">
        <w:t xml:space="preserve"> </w:t>
      </w:r>
      <w:r w:rsidR="009C09F1" w:rsidRPr="00FE5133">
        <w:t>сегодня направлены</w:t>
      </w:r>
      <w:r w:rsidR="007A63BA" w:rsidRPr="00FE5133">
        <w:t xml:space="preserve"> на обеспечение высокого качества Российского образования в соответствии с меняющимися запросами</w:t>
      </w:r>
      <w:r w:rsidR="000D1C99" w:rsidRPr="00FE5133">
        <w:t xml:space="preserve"> общества</w:t>
      </w:r>
      <w:r w:rsidR="007A63BA" w:rsidRPr="00FE5133">
        <w:t xml:space="preserve"> и перспективными задачами</w:t>
      </w:r>
      <w:r w:rsidR="000D1C99" w:rsidRPr="00FE5133">
        <w:t xml:space="preserve"> экономического</w:t>
      </w:r>
      <w:r w:rsidR="007A63BA" w:rsidRPr="00FE5133">
        <w:t xml:space="preserve"> развития</w:t>
      </w:r>
      <w:r w:rsidR="000D1C99" w:rsidRPr="00FE5133">
        <w:t xml:space="preserve"> страны</w:t>
      </w:r>
      <w:r w:rsidR="007A63BA" w:rsidRPr="00FE5133">
        <w:t>.</w:t>
      </w:r>
      <w:r w:rsidR="00DA142D" w:rsidRPr="00FE5133">
        <w:t xml:space="preserve"> Повышение качества образования, обновление его содержания в</w:t>
      </w:r>
      <w:r w:rsidR="00534B15" w:rsidRPr="00FE5133">
        <w:t xml:space="preserve"> законе «Об образовании в Российской Федерации» выдвигается на первый план. Одной из основных задач является моделирование и апробация механизмов оценки качества, осуществление перехода на систему показателей качества и стандартов образования всех уровней, сопоставимую с мировой. Целевые установки государственной программы РФ «Развитие образования» (</w:t>
      </w:r>
      <w:r w:rsidR="004B693A" w:rsidRPr="00FE5133">
        <w:t xml:space="preserve">до </w:t>
      </w:r>
      <w:r w:rsidR="00534B15" w:rsidRPr="00FE5133">
        <w:t>2025 год</w:t>
      </w:r>
      <w:r w:rsidR="004B693A" w:rsidRPr="00FE5133">
        <w:t>а</w:t>
      </w:r>
      <w:r w:rsidR="00534B15" w:rsidRPr="00FE5133">
        <w:t xml:space="preserve">) направлены на: повышение </w:t>
      </w:r>
      <w:r w:rsidR="009C09F1" w:rsidRPr="00FE5133">
        <w:t>качества и</w:t>
      </w:r>
      <w:r w:rsidR="00534B15" w:rsidRPr="00FE5133">
        <w:t xml:space="preserve"> доступность Российского </w:t>
      </w:r>
      <w:r w:rsidR="009C09F1" w:rsidRPr="00FE5133">
        <w:t>образования; обеспечение</w:t>
      </w:r>
      <w:r w:rsidR="00534B15" w:rsidRPr="00FE5133">
        <w:t xml:space="preserve"> глобальной </w:t>
      </w:r>
      <w:proofErr w:type="spellStart"/>
      <w:r w:rsidR="00534B15" w:rsidRPr="00FE5133">
        <w:t>конкурентноспособности</w:t>
      </w:r>
      <w:proofErr w:type="spellEnd"/>
      <w:r w:rsidR="00534B15" w:rsidRPr="00FE5133">
        <w:t xml:space="preserve"> среди ведущих стран мира; воспитание гармонично развитой и социально ответственной личности, увеличение охвата детей в возрасте от 5 до 18 лет программами дополнительного образования.</w:t>
      </w:r>
    </w:p>
    <w:p w:rsidR="00FE12D3" w:rsidRPr="00FE5133" w:rsidRDefault="00A978AE" w:rsidP="002E6F9C">
      <w:r w:rsidRPr="00FE5133">
        <w:t>Повышение качества образования в системе МБУ ДО ДТДМ города Ростова-на-</w:t>
      </w:r>
      <w:r w:rsidR="00966F9E" w:rsidRPr="00FE5133">
        <w:t>Дону ориентировано</w:t>
      </w:r>
      <w:r w:rsidR="007C5BCA" w:rsidRPr="00FE5133">
        <w:t xml:space="preserve"> на </w:t>
      </w:r>
      <w:r w:rsidRPr="00FE5133">
        <w:t>инновационно</w:t>
      </w:r>
      <w:r w:rsidR="007C5BCA" w:rsidRPr="00FE5133">
        <w:t xml:space="preserve">е </w:t>
      </w:r>
      <w:r w:rsidR="00966F9E" w:rsidRPr="00FE5133">
        <w:t>развитие основных</w:t>
      </w:r>
      <w:r w:rsidRPr="00FE5133">
        <w:t xml:space="preserve"> направленностей дополнительного образования,</w:t>
      </w:r>
      <w:r w:rsidR="007C5BCA" w:rsidRPr="00FE5133">
        <w:t xml:space="preserve"> удовлетворение</w:t>
      </w:r>
      <w:r w:rsidRPr="00FE5133">
        <w:t xml:space="preserve"> социального заказа, </w:t>
      </w:r>
      <w:r w:rsidR="00966F9E" w:rsidRPr="00FE5133">
        <w:t>моделирование и</w:t>
      </w:r>
      <w:r w:rsidRPr="00FE5133">
        <w:t xml:space="preserve"> реализаци</w:t>
      </w:r>
      <w:r w:rsidR="007C5BCA" w:rsidRPr="00FE5133">
        <w:t>ю</w:t>
      </w:r>
      <w:r w:rsidRPr="00FE5133">
        <w:t xml:space="preserve"> технологий управления</w:t>
      </w:r>
      <w:r w:rsidR="00BC3EE9" w:rsidRPr="00FE5133">
        <w:t xml:space="preserve">; </w:t>
      </w:r>
      <w:r w:rsidRPr="00FE5133">
        <w:t>р</w:t>
      </w:r>
      <w:r w:rsidR="00E3785B" w:rsidRPr="00FE5133">
        <w:t>азработку, апробацию</w:t>
      </w:r>
      <w:r w:rsidRPr="00FE5133">
        <w:t xml:space="preserve"> </w:t>
      </w:r>
      <w:r w:rsidR="00E3785B" w:rsidRPr="00FE5133">
        <w:t>и внедрение</w:t>
      </w:r>
      <w:r w:rsidRPr="00FE5133">
        <w:t xml:space="preserve"> механизмов оценки качества</w:t>
      </w:r>
      <w:r w:rsidR="007C3D9C" w:rsidRPr="00FE5133">
        <w:t>.</w:t>
      </w:r>
      <w:r w:rsidR="0003138E" w:rsidRPr="00FE5133">
        <w:t xml:space="preserve"> </w:t>
      </w:r>
      <w:r w:rsidR="00FE12D3" w:rsidRPr="00FE5133">
        <w:rPr>
          <w:bCs/>
        </w:rPr>
        <w:t xml:space="preserve">Методологической </w:t>
      </w:r>
      <w:r w:rsidR="00497C49" w:rsidRPr="00FE5133">
        <w:rPr>
          <w:bCs/>
        </w:rPr>
        <w:t>основой деятельности</w:t>
      </w:r>
      <w:r w:rsidR="00A76CC0" w:rsidRPr="00FE5133">
        <w:rPr>
          <w:bCs/>
        </w:rPr>
        <w:t xml:space="preserve"> в системе учреждения является</w:t>
      </w:r>
      <w:r w:rsidR="00FE12D3" w:rsidRPr="00FE5133">
        <w:t>: общенаучная теория систем, теория моделирования, теория менеджмента</w:t>
      </w:r>
      <w:r w:rsidR="003D1D2B" w:rsidRPr="00FE5133">
        <w:t xml:space="preserve"> и </w:t>
      </w:r>
      <w:r w:rsidR="003D1D2B" w:rsidRPr="00FE5133">
        <w:lastRenderedPageBreak/>
        <w:t>педагогического мониторинга,</w:t>
      </w:r>
      <w:r w:rsidR="00FE12D3" w:rsidRPr="00FE5133">
        <w:t xml:space="preserve"> управление социально-педагогическими процессами, формирование личности в деятельности и общении. </w:t>
      </w:r>
    </w:p>
    <w:p w:rsidR="00FE12D3" w:rsidRPr="00FE5133" w:rsidRDefault="00FE12D3" w:rsidP="002E6F9C">
      <w:r w:rsidRPr="00FE5133">
        <w:t xml:space="preserve">Становление нового качества </w:t>
      </w:r>
      <w:r w:rsidR="00497C49" w:rsidRPr="00FE5133">
        <w:t>дополнительного образования</w:t>
      </w:r>
      <w:r w:rsidRPr="00FE5133">
        <w:t xml:space="preserve"> детей</w:t>
      </w:r>
      <w:r w:rsidR="004820E8" w:rsidRPr="00FE5133">
        <w:t xml:space="preserve"> в системе Дворца творчества </w:t>
      </w:r>
      <w:r w:rsidR="003C0D28" w:rsidRPr="00FE5133">
        <w:t>осуществляется в</w:t>
      </w:r>
      <w:r w:rsidRPr="00FE5133">
        <w:t xml:space="preserve"> </w:t>
      </w:r>
      <w:r w:rsidR="00497C49" w:rsidRPr="00FE5133">
        <w:t>контурах образовательных</w:t>
      </w:r>
      <w:r w:rsidRPr="00FE5133">
        <w:t xml:space="preserve"> парадигм, для которых характерны:</w:t>
      </w:r>
    </w:p>
    <w:p w:rsidR="001C6E2A" w:rsidRPr="00951C4D" w:rsidRDefault="001C6E2A" w:rsidP="00951C4D">
      <w:pPr>
        <w:pStyle w:val="a7"/>
        <w:numPr>
          <w:ilvl w:val="0"/>
          <w:numId w:val="17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51C4D">
        <w:rPr>
          <w:rFonts w:ascii="Times New Roman" w:hAnsi="Times New Roman" w:cs="Times New Roman"/>
          <w:sz w:val="24"/>
          <w:szCs w:val="24"/>
        </w:rPr>
        <w:t>личностная ориен</w:t>
      </w:r>
      <w:r w:rsidR="00D4638E" w:rsidRPr="00951C4D">
        <w:rPr>
          <w:rFonts w:ascii="Times New Roman" w:hAnsi="Times New Roman" w:cs="Times New Roman"/>
          <w:sz w:val="24"/>
          <w:szCs w:val="24"/>
        </w:rPr>
        <w:t>тация образовательного процесса -</w:t>
      </w:r>
      <w:r w:rsidRPr="00951C4D">
        <w:rPr>
          <w:rFonts w:ascii="Times New Roman" w:hAnsi="Times New Roman" w:cs="Times New Roman"/>
          <w:sz w:val="24"/>
          <w:szCs w:val="24"/>
        </w:rPr>
        <w:t xml:space="preserve"> </w:t>
      </w:r>
      <w:r w:rsidR="002E6F9C" w:rsidRPr="00951C4D">
        <w:rPr>
          <w:rFonts w:ascii="Times New Roman" w:hAnsi="Times New Roman" w:cs="Times New Roman"/>
          <w:sz w:val="24"/>
          <w:szCs w:val="24"/>
        </w:rPr>
        <w:t>н</w:t>
      </w:r>
      <w:r w:rsidRPr="00951C4D">
        <w:rPr>
          <w:rFonts w:ascii="Times New Roman" w:hAnsi="Times New Roman" w:cs="Times New Roman"/>
          <w:sz w:val="24"/>
          <w:szCs w:val="24"/>
        </w:rPr>
        <w:t xml:space="preserve">аправленность   </w:t>
      </w:r>
      <w:r w:rsidR="00497C49" w:rsidRPr="00951C4D">
        <w:rPr>
          <w:rFonts w:ascii="Times New Roman" w:hAnsi="Times New Roman" w:cs="Times New Roman"/>
          <w:sz w:val="24"/>
          <w:szCs w:val="24"/>
        </w:rPr>
        <w:t>на максимальную</w:t>
      </w:r>
      <w:r w:rsidRPr="00951C4D">
        <w:rPr>
          <w:rFonts w:ascii="Times New Roman" w:hAnsi="Times New Roman" w:cs="Times New Roman"/>
          <w:sz w:val="24"/>
          <w:szCs w:val="24"/>
        </w:rPr>
        <w:t xml:space="preserve"> творческую </w:t>
      </w:r>
      <w:r w:rsidR="00497C49" w:rsidRPr="00951C4D">
        <w:rPr>
          <w:rFonts w:ascii="Times New Roman" w:hAnsi="Times New Roman" w:cs="Times New Roman"/>
          <w:sz w:val="24"/>
          <w:szCs w:val="24"/>
        </w:rPr>
        <w:t>самореализацию ребенка</w:t>
      </w:r>
      <w:r w:rsidRPr="00951C4D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1C6E2A" w:rsidRPr="00951C4D" w:rsidRDefault="00597C7E" w:rsidP="00951C4D">
      <w:pPr>
        <w:pStyle w:val="a7"/>
        <w:numPr>
          <w:ilvl w:val="0"/>
          <w:numId w:val="17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51C4D">
        <w:rPr>
          <w:rFonts w:ascii="Times New Roman" w:hAnsi="Times New Roman" w:cs="Times New Roman"/>
          <w:sz w:val="24"/>
          <w:szCs w:val="24"/>
        </w:rPr>
        <w:t>субъект</w:t>
      </w:r>
      <w:r w:rsidR="00D4638E" w:rsidRPr="00951C4D">
        <w:rPr>
          <w:rFonts w:ascii="Times New Roman" w:hAnsi="Times New Roman" w:cs="Times New Roman"/>
          <w:sz w:val="24"/>
          <w:szCs w:val="24"/>
        </w:rPr>
        <w:t xml:space="preserve"> </w:t>
      </w:r>
      <w:r w:rsidRPr="00951C4D">
        <w:rPr>
          <w:rFonts w:ascii="Times New Roman" w:hAnsi="Times New Roman" w:cs="Times New Roman"/>
          <w:sz w:val="24"/>
          <w:szCs w:val="24"/>
        </w:rPr>
        <w:t>-</w:t>
      </w:r>
      <w:r w:rsidR="00D4638E" w:rsidRPr="00951C4D">
        <w:rPr>
          <w:rFonts w:ascii="Times New Roman" w:hAnsi="Times New Roman" w:cs="Times New Roman"/>
          <w:sz w:val="24"/>
          <w:szCs w:val="24"/>
        </w:rPr>
        <w:t xml:space="preserve"> </w:t>
      </w:r>
      <w:r w:rsidR="001C6E2A" w:rsidRPr="00951C4D">
        <w:rPr>
          <w:rFonts w:ascii="Times New Roman" w:hAnsi="Times New Roman" w:cs="Times New Roman"/>
          <w:sz w:val="24"/>
          <w:szCs w:val="24"/>
        </w:rPr>
        <w:t xml:space="preserve">субъектные </w:t>
      </w:r>
      <w:r w:rsidR="00497C49" w:rsidRPr="00951C4D">
        <w:rPr>
          <w:rFonts w:ascii="Times New Roman" w:hAnsi="Times New Roman" w:cs="Times New Roman"/>
          <w:sz w:val="24"/>
          <w:szCs w:val="24"/>
        </w:rPr>
        <w:t>отношения участников</w:t>
      </w:r>
      <w:r w:rsidR="001C6E2A" w:rsidRPr="00951C4D">
        <w:rPr>
          <w:rFonts w:ascii="Times New Roman" w:hAnsi="Times New Roman" w:cs="Times New Roman"/>
          <w:sz w:val="24"/>
          <w:szCs w:val="24"/>
        </w:rPr>
        <w:t xml:space="preserve"> образовательного процесса;</w:t>
      </w:r>
    </w:p>
    <w:p w:rsidR="001C6E2A" w:rsidRPr="00951C4D" w:rsidRDefault="001C6E2A" w:rsidP="00951C4D">
      <w:pPr>
        <w:pStyle w:val="a7"/>
        <w:numPr>
          <w:ilvl w:val="0"/>
          <w:numId w:val="17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 w:rsidRPr="00951C4D">
        <w:rPr>
          <w:rFonts w:ascii="Times New Roman" w:hAnsi="Times New Roman" w:cs="Times New Roman"/>
          <w:sz w:val="24"/>
          <w:szCs w:val="24"/>
        </w:rPr>
        <w:t>гуманизация</w:t>
      </w:r>
      <w:proofErr w:type="spellEnd"/>
      <w:r w:rsidRPr="00951C4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51C4D">
        <w:rPr>
          <w:rFonts w:ascii="Times New Roman" w:hAnsi="Times New Roman" w:cs="Times New Roman"/>
          <w:sz w:val="24"/>
          <w:szCs w:val="24"/>
        </w:rPr>
        <w:t>гуманитаризация</w:t>
      </w:r>
      <w:proofErr w:type="spellEnd"/>
      <w:r w:rsidRPr="00951C4D">
        <w:rPr>
          <w:rFonts w:ascii="Times New Roman" w:hAnsi="Times New Roman" w:cs="Times New Roman"/>
          <w:sz w:val="24"/>
          <w:szCs w:val="24"/>
        </w:rPr>
        <w:t xml:space="preserve"> образования, его демократический характер;</w:t>
      </w:r>
    </w:p>
    <w:p w:rsidR="001C6E2A" w:rsidRPr="00951C4D" w:rsidRDefault="001C6E2A" w:rsidP="00951C4D">
      <w:pPr>
        <w:pStyle w:val="a7"/>
        <w:numPr>
          <w:ilvl w:val="0"/>
          <w:numId w:val="17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51C4D">
        <w:rPr>
          <w:rFonts w:ascii="Times New Roman" w:hAnsi="Times New Roman" w:cs="Times New Roman"/>
          <w:sz w:val="24"/>
          <w:szCs w:val="24"/>
        </w:rPr>
        <w:t>разработка и апробация инновационных направлений деятельнос</w:t>
      </w:r>
      <w:r w:rsidR="00597C7E" w:rsidRPr="00951C4D">
        <w:rPr>
          <w:rFonts w:ascii="Times New Roman" w:hAnsi="Times New Roman" w:cs="Times New Roman"/>
          <w:sz w:val="24"/>
          <w:szCs w:val="24"/>
        </w:rPr>
        <w:t xml:space="preserve">ти образовательных технологий, </w:t>
      </w:r>
      <w:r w:rsidRPr="00951C4D">
        <w:rPr>
          <w:rFonts w:ascii="Times New Roman" w:hAnsi="Times New Roman" w:cs="Times New Roman"/>
          <w:sz w:val="24"/>
          <w:szCs w:val="24"/>
        </w:rPr>
        <w:t>проектов и программ «нового поколения»;</w:t>
      </w:r>
    </w:p>
    <w:p w:rsidR="001C6E2A" w:rsidRPr="00951C4D" w:rsidRDefault="001C6E2A" w:rsidP="00951C4D">
      <w:pPr>
        <w:pStyle w:val="a7"/>
        <w:numPr>
          <w:ilvl w:val="0"/>
          <w:numId w:val="17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51C4D">
        <w:rPr>
          <w:rFonts w:ascii="Times New Roman" w:hAnsi="Times New Roman" w:cs="Times New Roman"/>
          <w:sz w:val="24"/>
          <w:szCs w:val="24"/>
        </w:rPr>
        <w:t xml:space="preserve">институциональное взаимодействие и социальное партнерство </w:t>
      </w:r>
      <w:r w:rsidR="00597C7E" w:rsidRPr="00951C4D">
        <w:rPr>
          <w:rFonts w:ascii="Times New Roman" w:hAnsi="Times New Roman" w:cs="Times New Roman"/>
          <w:sz w:val="24"/>
          <w:szCs w:val="24"/>
        </w:rPr>
        <w:t>в интеграционной</w:t>
      </w:r>
      <w:r w:rsidRPr="00951C4D">
        <w:rPr>
          <w:rFonts w:ascii="Times New Roman" w:hAnsi="Times New Roman" w:cs="Times New Roman"/>
          <w:sz w:val="24"/>
          <w:szCs w:val="24"/>
        </w:rPr>
        <w:t xml:space="preserve"> среде.</w:t>
      </w:r>
    </w:p>
    <w:p w:rsidR="001C6E2A" w:rsidRPr="00FE5133" w:rsidRDefault="001C6E2A" w:rsidP="002E6F9C">
      <w:r w:rsidRPr="00FE5133">
        <w:t xml:space="preserve">Взаимопроникновение этих парадигм образует пространство инновационного развития образовательной </w:t>
      </w:r>
      <w:r w:rsidR="00597C7E" w:rsidRPr="00FE5133">
        <w:t>системы МБУ</w:t>
      </w:r>
      <w:r w:rsidRPr="00FE5133">
        <w:t xml:space="preserve"> ДО ДТДМ, </w:t>
      </w:r>
      <w:r w:rsidR="00597C7E" w:rsidRPr="00FE5133">
        <w:t>ориентированное на</w:t>
      </w:r>
      <w:r w:rsidRPr="00FE5133">
        <w:t xml:space="preserve"> удовлетворение социального заказа, обеспечение качества дополнительного образования детей, высокий уровень достижений   воспитанников.</w:t>
      </w:r>
    </w:p>
    <w:p w:rsidR="004E028C" w:rsidRPr="00FE5133" w:rsidRDefault="004E028C" w:rsidP="002E6F9C">
      <w:r w:rsidRPr="00FE5133">
        <w:t xml:space="preserve">Методология  </w:t>
      </w:r>
      <w:r w:rsidR="0085019D" w:rsidRPr="00FE5133">
        <w:t xml:space="preserve">  инновационной деятельности </w:t>
      </w:r>
      <w:r w:rsidRPr="00FE5133">
        <w:t>строится с учетом понятий (</w:t>
      </w:r>
      <w:r w:rsidRPr="00FE5133">
        <w:rPr>
          <w:bCs/>
        </w:rPr>
        <w:t xml:space="preserve">качество образования, управление качеством, мониторинг качества образовательного </w:t>
      </w:r>
      <w:r w:rsidR="00597C7E" w:rsidRPr="00FE5133">
        <w:rPr>
          <w:bCs/>
        </w:rPr>
        <w:t>процесса, образовательный</w:t>
      </w:r>
      <w:r w:rsidRPr="00FE5133">
        <w:rPr>
          <w:bCs/>
        </w:rPr>
        <w:t xml:space="preserve"> результат, профессиональная компетентность и профессиональный   стандарт педагога дополнительного образования,</w:t>
      </w:r>
      <w:r w:rsidRPr="00FE5133">
        <w:t xml:space="preserve"> </w:t>
      </w:r>
      <w:r w:rsidRPr="00FE5133">
        <w:rPr>
          <w:bCs/>
        </w:rPr>
        <w:t xml:space="preserve">модель выпускника), представленных в работах </w:t>
      </w:r>
      <w:r w:rsidRPr="00FE5133">
        <w:t xml:space="preserve">А. Г. </w:t>
      </w:r>
      <w:proofErr w:type="spellStart"/>
      <w:r w:rsidRPr="00FE5133">
        <w:t>Асмолова</w:t>
      </w:r>
      <w:proofErr w:type="spellEnd"/>
      <w:r w:rsidRPr="00FE5133">
        <w:t xml:space="preserve">, В.И. Андреева, Н.Ф. Ефремова, З.Д. Жуковской, В.М. </w:t>
      </w:r>
      <w:proofErr w:type="spellStart"/>
      <w:r w:rsidRPr="00FE5133">
        <w:t>Монахова</w:t>
      </w:r>
      <w:proofErr w:type="spellEnd"/>
      <w:r w:rsidRPr="00FE5133">
        <w:t xml:space="preserve">, М.М. Поташник, H.A. Селезневой, А.И. </w:t>
      </w:r>
      <w:proofErr w:type="spellStart"/>
      <w:r w:rsidRPr="00FE5133">
        <w:t>Субетто</w:t>
      </w:r>
      <w:proofErr w:type="spellEnd"/>
      <w:r w:rsidRPr="00FE5133">
        <w:t xml:space="preserve"> </w:t>
      </w:r>
      <w:r w:rsidR="00597C7E" w:rsidRPr="00FE5133">
        <w:t>и др.</w:t>
      </w:r>
    </w:p>
    <w:p w:rsidR="001C6E2A" w:rsidRPr="00FE5133" w:rsidRDefault="009E6F0E" w:rsidP="002E6F9C">
      <w:r w:rsidRPr="00FE5133">
        <w:rPr>
          <w:i/>
        </w:rPr>
        <w:t xml:space="preserve"> </w:t>
      </w:r>
      <w:r w:rsidRPr="00FE5133">
        <w:t>О</w:t>
      </w:r>
      <w:r w:rsidR="004E028C" w:rsidRPr="00FE5133">
        <w:t xml:space="preserve">риентиром   </w:t>
      </w:r>
      <w:r w:rsidR="00597C7E" w:rsidRPr="00FE5133">
        <w:t>развития системы</w:t>
      </w:r>
      <w:r w:rsidR="004E028C" w:rsidRPr="00FE5133">
        <w:t xml:space="preserve"> дополнительного образования детей в учреждении является идея ее рассмотрения как образовател</w:t>
      </w:r>
      <w:r w:rsidR="00812CEF" w:rsidRPr="00FE5133">
        <w:t>ьного пространства (формы бытия</w:t>
      </w:r>
      <w:r w:rsidR="004E028C" w:rsidRPr="00FE5133">
        <w:t xml:space="preserve"> и времени</w:t>
      </w:r>
      <w:r w:rsidR="00812CEF" w:rsidRPr="00FE5133">
        <w:t>)</w:t>
      </w:r>
      <w:r w:rsidR="004E028C" w:rsidRPr="00FE5133">
        <w:t>,</w:t>
      </w:r>
      <w:r w:rsidR="00DD499A" w:rsidRPr="00FE5133">
        <w:t xml:space="preserve"> </w:t>
      </w:r>
      <w:r w:rsidR="003C0D28" w:rsidRPr="00FE5133">
        <w:t>которое характеризуется</w:t>
      </w:r>
      <w:r w:rsidR="001C6E2A" w:rsidRPr="00FE5133">
        <w:t xml:space="preserve">: практико-ориентированной направленностью образовательного процесса, диалоговым характером межличностных отношений в процессе </w:t>
      </w:r>
      <w:r w:rsidR="008F5460" w:rsidRPr="00FE5133">
        <w:t>сотворчества, развитием</w:t>
      </w:r>
      <w:r w:rsidR="001C6E2A" w:rsidRPr="00FE5133">
        <w:t xml:space="preserve"> </w:t>
      </w:r>
      <w:r w:rsidR="008F5460" w:rsidRPr="00FE5133">
        <w:t>творческой направленности</w:t>
      </w:r>
      <w:r w:rsidR="001C6E2A" w:rsidRPr="00FE5133">
        <w:t xml:space="preserve"> и личностной самореализацией обучающихся.</w:t>
      </w:r>
    </w:p>
    <w:p w:rsidR="008A0D98" w:rsidRPr="00FE5133" w:rsidRDefault="00AF5FB6" w:rsidP="002E6F9C">
      <w:pPr>
        <w:rPr>
          <w:rFonts w:ascii="Open Sans" w:hAnsi="Open Sans"/>
        </w:rPr>
      </w:pPr>
      <w:r w:rsidRPr="00FE5133">
        <w:t xml:space="preserve"> М</w:t>
      </w:r>
      <w:r w:rsidR="00721D55" w:rsidRPr="00FE5133">
        <w:t>одели</w:t>
      </w:r>
      <w:r w:rsidRPr="00FE5133">
        <w:t>рование механизмов управления</w:t>
      </w:r>
      <w:r w:rsidR="008A0D98" w:rsidRPr="00FE5133">
        <w:t xml:space="preserve"> </w:t>
      </w:r>
      <w:r w:rsidR="00597C7E" w:rsidRPr="00FE5133">
        <w:t xml:space="preserve">и </w:t>
      </w:r>
      <w:r w:rsidR="008A0D98" w:rsidRPr="00FE5133">
        <w:t xml:space="preserve">оценки качества образовательной </w:t>
      </w:r>
      <w:r w:rsidR="003C0D28" w:rsidRPr="00FE5133">
        <w:t>среды с</w:t>
      </w:r>
      <w:r w:rsidR="0068410F" w:rsidRPr="00FE5133">
        <w:t xml:space="preserve"> целью </w:t>
      </w:r>
      <w:r w:rsidR="00597C7E" w:rsidRPr="00FE5133">
        <w:t>определения</w:t>
      </w:r>
      <w:r w:rsidR="008A0D98" w:rsidRPr="00FE5133">
        <w:t xml:space="preserve"> эффективного </w:t>
      </w:r>
      <w:r w:rsidR="003C0D28" w:rsidRPr="00FE5133">
        <w:t>результата направлено</w:t>
      </w:r>
      <w:r w:rsidR="00DD499A" w:rsidRPr="00FE5133">
        <w:t xml:space="preserve"> </w:t>
      </w:r>
      <w:r w:rsidR="003C0D28" w:rsidRPr="00FE5133">
        <w:t>на прогнозирование</w:t>
      </w:r>
      <w:r w:rsidR="008A0D98" w:rsidRPr="00FE5133">
        <w:t xml:space="preserve"> инновационных направлений </w:t>
      </w:r>
      <w:r w:rsidR="00DE654C" w:rsidRPr="00FE5133">
        <w:t>деятельности в</w:t>
      </w:r>
      <w:r w:rsidR="008A0D98" w:rsidRPr="00FE5133">
        <w:t xml:space="preserve"> контексте стратегического развития учреждения и предоставления конкурентоспособных образовательных услуг.</w:t>
      </w:r>
    </w:p>
    <w:p w:rsidR="001C6E2A" w:rsidRPr="00FE5133" w:rsidRDefault="00B34931" w:rsidP="002E6F9C">
      <w:pPr>
        <w:rPr>
          <w:color w:val="000000"/>
        </w:rPr>
      </w:pPr>
      <w:r w:rsidRPr="00FE5133">
        <w:rPr>
          <w:bCs/>
        </w:rPr>
        <w:t xml:space="preserve"> Дворец творчества детей и молодежи города Ростова</w:t>
      </w:r>
      <w:r w:rsidR="00026063" w:rsidRPr="00FE5133">
        <w:rPr>
          <w:bCs/>
        </w:rPr>
        <w:t>-на-Дону</w:t>
      </w:r>
      <w:r w:rsidR="001C6E2A" w:rsidRPr="00FE5133">
        <w:rPr>
          <w:bCs/>
        </w:rPr>
        <w:t xml:space="preserve"> это один из крупнейших детских центров страны, </w:t>
      </w:r>
      <w:r w:rsidR="00DE654C" w:rsidRPr="00FE5133">
        <w:rPr>
          <w:bCs/>
        </w:rPr>
        <w:t>который посещают</w:t>
      </w:r>
      <w:r w:rsidR="00271221" w:rsidRPr="00FE5133">
        <w:rPr>
          <w:bCs/>
        </w:rPr>
        <w:t xml:space="preserve"> дети в возрасте от </w:t>
      </w:r>
      <w:r w:rsidR="00EB7FB7" w:rsidRPr="00FE5133">
        <w:rPr>
          <w:bCs/>
        </w:rPr>
        <w:t>6</w:t>
      </w:r>
      <w:r w:rsidR="001C6E2A" w:rsidRPr="00FE5133">
        <w:rPr>
          <w:bCs/>
        </w:rPr>
        <w:t xml:space="preserve"> до 18 </w:t>
      </w:r>
      <w:r w:rsidR="003C0D28" w:rsidRPr="00FE5133">
        <w:rPr>
          <w:bCs/>
        </w:rPr>
        <w:t>лет, центральное</w:t>
      </w:r>
      <w:r w:rsidR="00E73C00" w:rsidRPr="00FE5133">
        <w:rPr>
          <w:bCs/>
        </w:rPr>
        <w:t xml:space="preserve"> </w:t>
      </w:r>
      <w:r w:rsidR="00DE654C" w:rsidRPr="00FE5133">
        <w:rPr>
          <w:bCs/>
        </w:rPr>
        <w:t>учреждение в</w:t>
      </w:r>
      <w:r w:rsidR="00777FBD" w:rsidRPr="00FE5133">
        <w:rPr>
          <w:bCs/>
        </w:rPr>
        <w:t xml:space="preserve"> регионе</w:t>
      </w:r>
      <w:r w:rsidR="001C6E2A" w:rsidRPr="00FE5133">
        <w:rPr>
          <w:bCs/>
        </w:rPr>
        <w:t xml:space="preserve"> по разработке и внедрению авторских технологий дополнительного образования</w:t>
      </w:r>
      <w:r w:rsidR="00A46C15" w:rsidRPr="00FE5133">
        <w:rPr>
          <w:bCs/>
        </w:rPr>
        <w:t>.</w:t>
      </w:r>
      <w:r w:rsidR="001C6E2A" w:rsidRPr="00FE5133">
        <w:rPr>
          <w:bCs/>
        </w:rPr>
        <w:t xml:space="preserve"> </w:t>
      </w:r>
      <w:r w:rsidR="001220F3" w:rsidRPr="00FE5133">
        <w:rPr>
          <w:bCs/>
        </w:rPr>
        <w:t xml:space="preserve">На базе Дворца творчества </w:t>
      </w:r>
      <w:r w:rsidR="00FD54CA" w:rsidRPr="00FE5133">
        <w:rPr>
          <w:bCs/>
        </w:rPr>
        <w:t>(2023-2024 учебный год)</w:t>
      </w:r>
      <w:r w:rsidR="008E516B" w:rsidRPr="00FE5133">
        <w:rPr>
          <w:bCs/>
        </w:rPr>
        <w:t xml:space="preserve"> </w:t>
      </w:r>
      <w:r w:rsidR="001220F3" w:rsidRPr="00FE5133">
        <w:rPr>
          <w:bCs/>
        </w:rPr>
        <w:t>организована работа</w:t>
      </w:r>
      <w:r w:rsidR="008E516B" w:rsidRPr="00FE5133">
        <w:rPr>
          <w:bCs/>
        </w:rPr>
        <w:t xml:space="preserve"> </w:t>
      </w:r>
      <w:r w:rsidR="00FD54CA" w:rsidRPr="00FE5133">
        <w:rPr>
          <w:bCs/>
        </w:rPr>
        <w:t>-</w:t>
      </w:r>
      <w:r w:rsidR="008E516B" w:rsidRPr="00FE5133">
        <w:rPr>
          <w:bCs/>
        </w:rPr>
        <w:t xml:space="preserve"> </w:t>
      </w:r>
      <w:r w:rsidR="003C0D28" w:rsidRPr="00FE5133">
        <w:rPr>
          <w:bCs/>
        </w:rPr>
        <w:t>1681 учебной</w:t>
      </w:r>
      <w:r w:rsidR="001220F3" w:rsidRPr="00FE5133">
        <w:rPr>
          <w:bCs/>
        </w:rPr>
        <w:t xml:space="preserve"> групп</w:t>
      </w:r>
      <w:r w:rsidR="00FD54CA" w:rsidRPr="00FE5133">
        <w:rPr>
          <w:bCs/>
        </w:rPr>
        <w:t>ы</w:t>
      </w:r>
      <w:r w:rsidR="00320174" w:rsidRPr="00FE5133">
        <w:rPr>
          <w:bCs/>
        </w:rPr>
        <w:t xml:space="preserve"> (МЗ-1336</w:t>
      </w:r>
      <w:r w:rsidR="00271221" w:rsidRPr="00FE5133">
        <w:rPr>
          <w:bCs/>
        </w:rPr>
        <w:t>; ПФДО -345</w:t>
      </w:r>
      <w:r w:rsidR="003C0D28" w:rsidRPr="00FE5133">
        <w:rPr>
          <w:bCs/>
        </w:rPr>
        <w:t>), в</w:t>
      </w:r>
      <w:r w:rsidR="00FD54CA" w:rsidRPr="00FE5133">
        <w:rPr>
          <w:bCs/>
        </w:rPr>
        <w:t xml:space="preserve"> общем объеме </w:t>
      </w:r>
      <w:r w:rsidR="00C90671" w:rsidRPr="00FE5133">
        <w:rPr>
          <w:bCs/>
        </w:rPr>
        <w:t>-</w:t>
      </w:r>
      <w:r w:rsidR="00EE12F6" w:rsidRPr="00FE5133">
        <w:rPr>
          <w:bCs/>
        </w:rPr>
        <w:t xml:space="preserve"> </w:t>
      </w:r>
      <w:r w:rsidR="00531A1D" w:rsidRPr="00FE5133">
        <w:rPr>
          <w:bCs/>
        </w:rPr>
        <w:t>2</w:t>
      </w:r>
      <w:r w:rsidR="00C90671" w:rsidRPr="00FE5133">
        <w:rPr>
          <w:bCs/>
        </w:rPr>
        <w:t>2372</w:t>
      </w:r>
      <w:r w:rsidR="00EE12F6" w:rsidRPr="00FE5133">
        <w:rPr>
          <w:bCs/>
        </w:rPr>
        <w:t xml:space="preserve"> человека</w:t>
      </w:r>
      <w:r w:rsidR="00271221" w:rsidRPr="00FE5133">
        <w:rPr>
          <w:bCs/>
        </w:rPr>
        <w:t>;</w:t>
      </w:r>
      <w:r w:rsidR="00C54B22" w:rsidRPr="00FE5133">
        <w:rPr>
          <w:bCs/>
        </w:rPr>
        <w:t xml:space="preserve"> </w:t>
      </w:r>
      <w:r w:rsidR="001220F3" w:rsidRPr="00FE5133">
        <w:rPr>
          <w:bCs/>
        </w:rPr>
        <w:t xml:space="preserve">в 2,5 раза увеличилось количество </w:t>
      </w:r>
      <w:proofErr w:type="gramStart"/>
      <w:r w:rsidR="001220F3" w:rsidRPr="00FE5133">
        <w:rPr>
          <w:bCs/>
        </w:rPr>
        <w:t>обучающихся</w:t>
      </w:r>
      <w:proofErr w:type="gramEnd"/>
      <w:r w:rsidR="001220F3" w:rsidRPr="00FE5133">
        <w:rPr>
          <w:bCs/>
        </w:rPr>
        <w:t xml:space="preserve">, посещающих детские объединения технической, естественнонаучной и художественной направленности, на 15 %. вырос контингент физкультурно-спортивной направленности. </w:t>
      </w:r>
    </w:p>
    <w:p w:rsidR="00AE151F" w:rsidRPr="00FE5133" w:rsidRDefault="001C6E2A" w:rsidP="002E6F9C">
      <w:pPr>
        <w:rPr>
          <w:color w:val="000000"/>
        </w:rPr>
      </w:pPr>
      <w:r w:rsidRPr="00FE5133">
        <w:rPr>
          <w:color w:val="000000"/>
        </w:rPr>
        <w:t xml:space="preserve">Качество образования сегодня мы </w:t>
      </w:r>
      <w:r w:rsidR="00F74E32" w:rsidRPr="00FE5133">
        <w:rPr>
          <w:color w:val="000000"/>
        </w:rPr>
        <w:t>определяем,</w:t>
      </w:r>
      <w:r w:rsidRPr="00FE5133">
        <w:rPr>
          <w:color w:val="000000"/>
        </w:rPr>
        <w:t xml:space="preserve"> как совокупность свойств образования, соответствующих современным требованиям и удовлетворяющих социальный заказ общества на развитие дополнительного образования как персонального ресурса мотивации </w:t>
      </w:r>
      <w:r w:rsidR="00D90BC4" w:rsidRPr="00FE5133">
        <w:rPr>
          <w:color w:val="000000"/>
        </w:rPr>
        <w:t>личности к познанию, творчеству</w:t>
      </w:r>
      <w:r w:rsidRPr="00FE5133">
        <w:rPr>
          <w:color w:val="000000"/>
        </w:rPr>
        <w:t xml:space="preserve"> и самореализации.</w:t>
      </w:r>
    </w:p>
    <w:p w:rsidR="005E4B25" w:rsidRPr="00FE5133" w:rsidRDefault="00AE151F" w:rsidP="002E6F9C">
      <w:pPr>
        <w:rPr>
          <w:color w:val="000000"/>
        </w:rPr>
      </w:pPr>
      <w:r w:rsidRPr="00FE5133">
        <w:rPr>
          <w:color w:val="000000"/>
        </w:rPr>
        <w:t xml:space="preserve">Персонализация в системе Дворца творчества обеспечивается вариативностью содержания, разнообразием средств, </w:t>
      </w:r>
      <w:proofErr w:type="spellStart"/>
      <w:r w:rsidRPr="00FE5133">
        <w:rPr>
          <w:color w:val="000000"/>
        </w:rPr>
        <w:t>этапностью</w:t>
      </w:r>
      <w:proofErr w:type="spellEnd"/>
      <w:r w:rsidRPr="00FE5133">
        <w:rPr>
          <w:color w:val="000000"/>
        </w:rPr>
        <w:t xml:space="preserve"> индивидуального развития ребенка и является для взрослеющей личности смысловым социокультурным</w:t>
      </w:r>
      <w:r w:rsidR="005E4B25" w:rsidRPr="00FE5133">
        <w:rPr>
          <w:color w:val="000000"/>
        </w:rPr>
        <w:t xml:space="preserve">. Приоритетные направления – экология, добровольчество, </w:t>
      </w:r>
      <w:proofErr w:type="spellStart"/>
      <w:r w:rsidR="005E4B25" w:rsidRPr="00FE5133">
        <w:rPr>
          <w:color w:val="000000"/>
        </w:rPr>
        <w:t>волонтерство</w:t>
      </w:r>
      <w:proofErr w:type="spellEnd"/>
      <w:r w:rsidR="005E4B25" w:rsidRPr="00FE5133">
        <w:rPr>
          <w:color w:val="000000"/>
        </w:rPr>
        <w:t xml:space="preserve">, </w:t>
      </w:r>
      <w:proofErr w:type="spellStart"/>
      <w:r w:rsidR="005E4B25" w:rsidRPr="00FE5133">
        <w:rPr>
          <w:color w:val="000000"/>
        </w:rPr>
        <w:t>медиатворчество</w:t>
      </w:r>
      <w:proofErr w:type="spellEnd"/>
      <w:r w:rsidR="005E4B25" w:rsidRPr="00FE5133">
        <w:rPr>
          <w:color w:val="000000"/>
        </w:rPr>
        <w:t xml:space="preserve">, </w:t>
      </w:r>
      <w:r w:rsidR="003C0D28" w:rsidRPr="00FE5133">
        <w:rPr>
          <w:color w:val="000000"/>
        </w:rPr>
        <w:t>спорт, наставничество</w:t>
      </w:r>
      <w:r w:rsidR="005E4B25" w:rsidRPr="00FE5133">
        <w:rPr>
          <w:color w:val="000000"/>
        </w:rPr>
        <w:t>, театральная деятельность, художественное творчество, детское движение – отражают суть новой этики постиндустриального общества - стремление сделать мир лучше и осознавать собственную ответственность за эти изменения.</w:t>
      </w:r>
    </w:p>
    <w:p w:rsidR="00AE151F" w:rsidRPr="00FE5133" w:rsidRDefault="00AE151F" w:rsidP="002E6F9C">
      <w:pPr>
        <w:rPr>
          <w:color w:val="000000"/>
        </w:rPr>
      </w:pPr>
      <w:r w:rsidRPr="00FE5133">
        <w:rPr>
          <w:color w:val="000000"/>
        </w:rPr>
        <w:lastRenderedPageBreak/>
        <w:t xml:space="preserve"> Реализация основных 6 направленностей дополнител</w:t>
      </w:r>
      <w:r w:rsidR="001E43E4" w:rsidRPr="00FE5133">
        <w:rPr>
          <w:color w:val="000000"/>
        </w:rPr>
        <w:t>ьного образования в учреждении -</w:t>
      </w:r>
      <w:r w:rsidRPr="00FE5133">
        <w:rPr>
          <w:color w:val="000000"/>
        </w:rPr>
        <w:t xml:space="preserve"> это обеспечение государственных гарантий доступности, сохранение приоритета качества, бесплатности и равного доступа детей к дополнительному образованию в городе Ростове-на-Дону.</w:t>
      </w:r>
    </w:p>
    <w:p w:rsidR="006E51CB" w:rsidRPr="00FE5133" w:rsidRDefault="001C6E2A" w:rsidP="002E6F9C">
      <w:pPr>
        <w:rPr>
          <w:rFonts w:cs="Times New Roman"/>
        </w:rPr>
      </w:pPr>
      <w:r w:rsidRPr="00FE5133">
        <w:rPr>
          <w:rFonts w:eastAsia="Times New Roman"/>
          <w:lang w:eastAsia="ru-RU"/>
        </w:rPr>
        <w:t>В образовательной среде</w:t>
      </w:r>
      <w:r w:rsidR="00E51C6E" w:rsidRPr="00FE5133">
        <w:rPr>
          <w:rFonts w:eastAsia="Times New Roman"/>
          <w:lang w:eastAsia="ru-RU"/>
        </w:rPr>
        <w:t xml:space="preserve"> учреждения</w:t>
      </w:r>
      <w:r w:rsidR="00217978" w:rsidRPr="00FE5133">
        <w:rPr>
          <w:rFonts w:eastAsia="Times New Roman"/>
          <w:lang w:eastAsia="ru-RU"/>
        </w:rPr>
        <w:t xml:space="preserve"> в соответствии с основными шестью направленностями</w:t>
      </w:r>
      <w:r w:rsidRPr="00FE5133">
        <w:rPr>
          <w:rFonts w:eastAsia="Times New Roman"/>
          <w:lang w:eastAsia="ru-RU"/>
        </w:rPr>
        <w:t xml:space="preserve"> </w:t>
      </w:r>
      <w:r w:rsidR="00245C8D" w:rsidRPr="00FE5133">
        <w:rPr>
          <w:rFonts w:eastAsia="Times New Roman"/>
          <w:lang w:eastAsia="ru-RU"/>
        </w:rPr>
        <w:t xml:space="preserve">реализуется </w:t>
      </w:r>
      <w:r w:rsidR="002E6F9C" w:rsidRPr="00FE5133">
        <w:rPr>
          <w:rFonts w:eastAsia="Times New Roman"/>
          <w:lang w:eastAsia="ru-RU"/>
        </w:rPr>
        <w:t>309 дополнительных</w:t>
      </w:r>
      <w:r w:rsidR="00217978" w:rsidRPr="00FE5133">
        <w:rPr>
          <w:rFonts w:eastAsia="Times New Roman"/>
          <w:lang w:eastAsia="ru-RU"/>
        </w:rPr>
        <w:t xml:space="preserve"> </w:t>
      </w:r>
      <w:r w:rsidR="002E6F9C" w:rsidRPr="00FE5133">
        <w:rPr>
          <w:rFonts w:eastAsia="Times New Roman"/>
          <w:lang w:eastAsia="ru-RU"/>
        </w:rPr>
        <w:t>общеразвивающих программ</w:t>
      </w:r>
      <w:r w:rsidR="00245C8D" w:rsidRPr="00FE5133">
        <w:rPr>
          <w:rFonts w:eastAsia="Times New Roman"/>
          <w:lang w:eastAsia="ru-RU"/>
        </w:rPr>
        <w:t xml:space="preserve"> (МЗ   - 251</w:t>
      </w:r>
      <w:r w:rsidR="00783DC7" w:rsidRPr="00FE5133">
        <w:rPr>
          <w:rFonts w:eastAsia="Times New Roman"/>
          <w:lang w:eastAsia="ru-RU"/>
        </w:rPr>
        <w:t xml:space="preserve"> </w:t>
      </w:r>
      <w:r w:rsidR="002E6F9C" w:rsidRPr="00FE5133">
        <w:rPr>
          <w:rFonts w:eastAsia="Times New Roman"/>
          <w:lang w:eastAsia="ru-RU"/>
        </w:rPr>
        <w:t>программа</w:t>
      </w:r>
      <w:r w:rsidR="002E6F9C" w:rsidRPr="00FE5133">
        <w:rPr>
          <w:rFonts w:eastAsia="Times New Roman" w:cs="Times New Roman"/>
          <w:u w:val="single"/>
          <w:lang w:eastAsia="ru-RU"/>
        </w:rPr>
        <w:t>;</w:t>
      </w:r>
      <w:r w:rsidR="002E6F9C" w:rsidRPr="00FE5133">
        <w:rPr>
          <w:rFonts w:eastAsia="Times New Roman" w:cs="Times New Roman"/>
          <w:lang w:eastAsia="ru-RU"/>
        </w:rPr>
        <w:t xml:space="preserve"> ПФДО</w:t>
      </w:r>
      <w:r w:rsidR="00AE4BD4" w:rsidRPr="00FE5133">
        <w:rPr>
          <w:rFonts w:eastAsia="Times New Roman" w:cs="Times New Roman"/>
          <w:lang w:eastAsia="ru-RU"/>
        </w:rPr>
        <w:t xml:space="preserve"> </w:t>
      </w:r>
      <w:r w:rsidR="00245C8D" w:rsidRPr="00FE5133">
        <w:rPr>
          <w:rFonts w:eastAsia="Times New Roman" w:cs="Times New Roman"/>
          <w:lang w:eastAsia="ru-RU"/>
        </w:rPr>
        <w:t xml:space="preserve">- </w:t>
      </w:r>
      <w:r w:rsidR="002E6F9C" w:rsidRPr="00FE5133">
        <w:rPr>
          <w:rFonts w:eastAsia="Times New Roman" w:cs="Times New Roman"/>
          <w:lang w:eastAsia="ru-RU"/>
        </w:rPr>
        <w:t>58 программ</w:t>
      </w:r>
      <w:r w:rsidR="00783DC7" w:rsidRPr="00FE5133">
        <w:rPr>
          <w:rFonts w:eastAsia="Times New Roman" w:cs="Times New Roman"/>
          <w:lang w:eastAsia="ru-RU"/>
        </w:rPr>
        <w:t xml:space="preserve">, </w:t>
      </w:r>
      <w:r w:rsidR="002E6F9C" w:rsidRPr="00FE5133">
        <w:rPr>
          <w:rFonts w:eastAsia="Times New Roman" w:cs="Times New Roman"/>
          <w:lang w:eastAsia="ru-RU"/>
        </w:rPr>
        <w:t>подтвержденных</w:t>
      </w:r>
      <w:r w:rsidR="002E6F9C" w:rsidRPr="00FE5133">
        <w:rPr>
          <w:rFonts w:cs="Times New Roman"/>
          <w:bCs/>
          <w:color w:val="333333"/>
          <w:shd w:val="clear" w:color="auto" w:fill="FFFFFF"/>
        </w:rPr>
        <w:t xml:space="preserve"> электронным</w:t>
      </w:r>
      <w:r w:rsidR="00AE4BD4" w:rsidRPr="00FE5133">
        <w:rPr>
          <w:rFonts w:ascii="Arial" w:hAnsi="Arial" w:cs="Arial"/>
          <w:bCs/>
          <w:color w:val="333333"/>
          <w:shd w:val="clear" w:color="auto" w:fill="FFFFFF"/>
        </w:rPr>
        <w:t xml:space="preserve"> </w:t>
      </w:r>
      <w:r w:rsidR="00AE4BD4" w:rsidRPr="00FE5133">
        <w:rPr>
          <w:rFonts w:cs="Times New Roman"/>
          <w:bCs/>
          <w:color w:val="333333"/>
          <w:shd w:val="clear" w:color="auto" w:fill="FFFFFF"/>
        </w:rPr>
        <w:t xml:space="preserve">сертификатом </w:t>
      </w:r>
      <w:r w:rsidR="00AE4BD4" w:rsidRPr="00FE5133">
        <w:rPr>
          <w:rFonts w:eastAsia="Times New Roman"/>
          <w:bCs/>
          <w:lang w:eastAsia="ru-RU"/>
        </w:rPr>
        <w:t>персонифицированного</w:t>
      </w:r>
      <w:r w:rsidR="00AE4BD4" w:rsidRPr="00FE5133">
        <w:rPr>
          <w:rFonts w:eastAsia="Times New Roman"/>
          <w:lang w:eastAsia="ru-RU"/>
        </w:rPr>
        <w:t> </w:t>
      </w:r>
      <w:r w:rsidR="00AE4BD4" w:rsidRPr="00FE5133">
        <w:rPr>
          <w:rFonts w:eastAsia="Times New Roman"/>
          <w:bCs/>
          <w:lang w:eastAsia="ru-RU"/>
        </w:rPr>
        <w:t>финансирования</w:t>
      </w:r>
      <w:r w:rsidR="00AE4BD4" w:rsidRPr="00FE5133">
        <w:rPr>
          <w:rFonts w:eastAsia="Times New Roman"/>
          <w:lang w:eastAsia="ru-RU"/>
        </w:rPr>
        <w:t> </w:t>
      </w:r>
      <w:r w:rsidR="00AE4BD4" w:rsidRPr="00FE5133">
        <w:rPr>
          <w:rFonts w:eastAsia="Times New Roman"/>
          <w:bCs/>
          <w:lang w:eastAsia="ru-RU"/>
        </w:rPr>
        <w:t>дополнительного</w:t>
      </w:r>
      <w:r w:rsidR="00AE4BD4" w:rsidRPr="00FE5133">
        <w:rPr>
          <w:rFonts w:eastAsia="Times New Roman"/>
          <w:lang w:eastAsia="ru-RU"/>
        </w:rPr>
        <w:t> </w:t>
      </w:r>
      <w:r w:rsidR="00AE4BD4" w:rsidRPr="00FE5133">
        <w:rPr>
          <w:rFonts w:eastAsia="Times New Roman"/>
          <w:bCs/>
          <w:lang w:eastAsia="ru-RU"/>
        </w:rPr>
        <w:t>образования</w:t>
      </w:r>
      <w:r w:rsidR="002E6F9C" w:rsidRPr="00FE5133">
        <w:rPr>
          <w:rFonts w:eastAsia="Times New Roman"/>
          <w:lang w:eastAsia="ru-RU"/>
        </w:rPr>
        <w:t xml:space="preserve">), </w:t>
      </w:r>
      <w:r w:rsidR="00951C4D">
        <w:rPr>
          <w:rFonts w:eastAsia="Times New Roman"/>
          <w:lang w:eastAsia="ru-RU"/>
        </w:rPr>
        <w:t>о</w:t>
      </w:r>
      <w:r w:rsidR="002E6F9C" w:rsidRPr="00FE5133">
        <w:rPr>
          <w:rFonts w:eastAsia="Times New Roman"/>
          <w:lang w:eastAsia="ru-RU"/>
        </w:rPr>
        <w:t>босновывающих</w:t>
      </w:r>
      <w:r w:rsidR="00A07EB4" w:rsidRPr="00FE5133">
        <w:rPr>
          <w:rFonts w:eastAsia="Times New Roman"/>
          <w:lang w:eastAsia="ru-RU"/>
        </w:rPr>
        <w:t xml:space="preserve"> стандарт</w:t>
      </w:r>
      <w:r w:rsidRPr="00FE5133">
        <w:rPr>
          <w:rFonts w:eastAsia="Times New Roman"/>
          <w:lang w:eastAsia="ru-RU"/>
        </w:rPr>
        <w:t xml:space="preserve"> предоставления учреждением муниципальной услуги.  Программы дифференцируются </w:t>
      </w:r>
      <w:r w:rsidR="00F74E32" w:rsidRPr="00FE5133">
        <w:rPr>
          <w:rFonts w:eastAsia="Times New Roman"/>
          <w:lang w:eastAsia="ru-RU"/>
        </w:rPr>
        <w:t>по срокам</w:t>
      </w:r>
      <w:r w:rsidRPr="00FE5133">
        <w:rPr>
          <w:rFonts w:eastAsia="Times New Roman"/>
          <w:lang w:eastAsia="ru-RU"/>
        </w:rPr>
        <w:t xml:space="preserve"> обучения, уровню усвоения, возрастному принципу, целевому обеспечению потребностей воспитанников и характеризуются прикладной профильной направленностью.</w:t>
      </w:r>
      <w:r w:rsidR="00445085" w:rsidRPr="00FE5133">
        <w:rPr>
          <w:rFonts w:eastAsia="Times New Roman"/>
          <w:lang w:eastAsia="ru-RU"/>
        </w:rPr>
        <w:t xml:space="preserve"> </w:t>
      </w:r>
      <w:r w:rsidRPr="00FE5133">
        <w:rPr>
          <w:rFonts w:eastAsia="Times New Roman" w:cs="Times New Roman"/>
          <w:lang w:eastAsia="ru-RU"/>
        </w:rPr>
        <w:t xml:space="preserve">Доля авторских программ составляет в </w:t>
      </w:r>
      <w:r w:rsidR="00F74E32" w:rsidRPr="00FE5133">
        <w:rPr>
          <w:rFonts w:eastAsia="Times New Roman" w:cs="Times New Roman"/>
          <w:lang w:eastAsia="ru-RU"/>
        </w:rPr>
        <w:t xml:space="preserve">среднем </w:t>
      </w:r>
      <w:r w:rsidR="00863849" w:rsidRPr="00FE5133">
        <w:rPr>
          <w:rFonts w:eastAsia="Times New Roman" w:cs="Times New Roman"/>
          <w:lang w:eastAsia="ru-RU"/>
        </w:rPr>
        <w:t>14</w:t>
      </w:r>
      <w:r w:rsidR="00FD2346" w:rsidRPr="00FE5133">
        <w:rPr>
          <w:rFonts w:eastAsia="Times New Roman" w:cs="Times New Roman"/>
          <w:lang w:eastAsia="ru-RU"/>
        </w:rPr>
        <w:t>%</w:t>
      </w:r>
      <w:r w:rsidR="00863849" w:rsidRPr="00FE5133">
        <w:rPr>
          <w:rFonts w:eastAsia="Times New Roman" w:cs="Times New Roman"/>
          <w:lang w:eastAsia="ru-RU"/>
        </w:rPr>
        <w:t>(46</w:t>
      </w:r>
      <w:r w:rsidRPr="00FE5133">
        <w:rPr>
          <w:rFonts w:eastAsia="Times New Roman" w:cs="Times New Roman"/>
          <w:lang w:eastAsia="ru-RU"/>
        </w:rPr>
        <w:t xml:space="preserve"> </w:t>
      </w:r>
      <w:r w:rsidR="00F74E32" w:rsidRPr="00FE5133">
        <w:rPr>
          <w:rFonts w:eastAsia="Times New Roman" w:cs="Times New Roman"/>
          <w:lang w:eastAsia="ru-RU"/>
        </w:rPr>
        <w:t>программ) от</w:t>
      </w:r>
      <w:r w:rsidRPr="00FE5133">
        <w:rPr>
          <w:rFonts w:eastAsia="Times New Roman" w:cs="Times New Roman"/>
          <w:lang w:eastAsia="ru-RU"/>
        </w:rPr>
        <w:t xml:space="preserve"> общего количества</w:t>
      </w:r>
      <w:r w:rsidR="003E5B7E" w:rsidRPr="00FE5133">
        <w:rPr>
          <w:rFonts w:eastAsia="Times New Roman" w:cs="Times New Roman"/>
          <w:lang w:eastAsia="ru-RU"/>
        </w:rPr>
        <w:t>.</w:t>
      </w:r>
      <w:r w:rsidRPr="00FE5133">
        <w:rPr>
          <w:rFonts w:eastAsia="Times New Roman" w:cs="Times New Roman"/>
          <w:lang w:eastAsia="ru-RU"/>
        </w:rPr>
        <w:t xml:space="preserve"> </w:t>
      </w:r>
      <w:r w:rsidR="00D141D2" w:rsidRPr="00FE5133">
        <w:rPr>
          <w:rFonts w:cs="Times New Roman"/>
        </w:rPr>
        <w:t>Для организации образовательного</w:t>
      </w:r>
      <w:r w:rsidR="00450B91" w:rsidRPr="00FE5133">
        <w:rPr>
          <w:rFonts w:cs="Times New Roman"/>
        </w:rPr>
        <w:t xml:space="preserve"> процесса в летний период разработано </w:t>
      </w:r>
      <w:r w:rsidR="00086530" w:rsidRPr="00FE5133">
        <w:rPr>
          <w:rFonts w:cs="Times New Roman"/>
        </w:rPr>
        <w:t>224</w:t>
      </w:r>
      <w:r w:rsidR="00450B91" w:rsidRPr="00FE5133">
        <w:rPr>
          <w:rFonts w:cs="Times New Roman"/>
        </w:rPr>
        <w:t xml:space="preserve"> краткосрочных образовательных модуля, </w:t>
      </w:r>
      <w:r w:rsidR="00086530" w:rsidRPr="00FE5133">
        <w:rPr>
          <w:rFonts w:cs="Times New Roman"/>
        </w:rPr>
        <w:t>527</w:t>
      </w:r>
      <w:r w:rsidR="00450B91" w:rsidRPr="00FE5133">
        <w:rPr>
          <w:rFonts w:cs="Times New Roman"/>
        </w:rPr>
        <w:t>календарно - тематических плана,</w:t>
      </w:r>
      <w:r w:rsidR="00450B91" w:rsidRPr="00FE5133">
        <w:rPr>
          <w:rFonts w:eastAsia="Times New Roman" w:cs="Times New Roman"/>
          <w:lang w:eastAsia="ru-RU"/>
        </w:rPr>
        <w:t xml:space="preserve"> </w:t>
      </w:r>
      <w:r w:rsidR="00D141D2" w:rsidRPr="00FE5133">
        <w:rPr>
          <w:rFonts w:eastAsia="Times New Roman" w:cs="Times New Roman"/>
          <w:lang w:eastAsia="ru-RU"/>
        </w:rPr>
        <w:t>восемнадцать краткосрочных</w:t>
      </w:r>
      <w:r w:rsidR="004D24AC" w:rsidRPr="00FE5133">
        <w:rPr>
          <w:rFonts w:eastAsia="Times New Roman" w:cs="Times New Roman"/>
          <w:lang w:eastAsia="ru-RU"/>
        </w:rPr>
        <w:t xml:space="preserve"> образовательных </w:t>
      </w:r>
      <w:r w:rsidR="00D141D2" w:rsidRPr="00FE5133">
        <w:rPr>
          <w:rFonts w:eastAsia="Times New Roman" w:cs="Times New Roman"/>
          <w:lang w:eastAsia="ru-RU"/>
        </w:rPr>
        <w:t>программ профильных</w:t>
      </w:r>
      <w:r w:rsidR="004D24AC" w:rsidRPr="00FE5133">
        <w:rPr>
          <w:rFonts w:eastAsia="Times New Roman" w:cs="Times New Roman"/>
          <w:lang w:eastAsia="ru-RU"/>
        </w:rPr>
        <w:t xml:space="preserve"> смен.</w:t>
      </w:r>
      <w:r w:rsidR="00951C4D">
        <w:rPr>
          <w:rFonts w:eastAsia="Times New Roman" w:cs="Times New Roman"/>
          <w:lang w:eastAsia="ru-RU"/>
        </w:rPr>
        <w:t xml:space="preserve"> </w:t>
      </w:r>
      <w:r w:rsidR="006E51CB" w:rsidRPr="00FE5133">
        <w:rPr>
          <w:rFonts w:cs="Times New Roman"/>
        </w:rPr>
        <w:t xml:space="preserve">Специфика программного обеспечения организации жизнедеятельности   обучающихся летом заключается в создании условий для формирования активных позиций с учетом их жизненного опыта и обогащения этого опыта, через предоставление возможности выбора собственных средств, для самореализации и саморазвития. </w:t>
      </w:r>
    </w:p>
    <w:p w:rsidR="001C6E2A" w:rsidRPr="00FE5133" w:rsidRDefault="001C6E2A" w:rsidP="002E6F9C">
      <w:pPr>
        <w:rPr>
          <w:rFonts w:eastAsia="Times New Roman"/>
          <w:lang w:eastAsia="ru-RU"/>
        </w:rPr>
      </w:pPr>
      <w:r w:rsidRPr="00FE5133">
        <w:rPr>
          <w:rFonts w:eastAsia="Times New Roman"/>
          <w:bCs/>
          <w:lang w:eastAsia="ru-RU"/>
        </w:rPr>
        <w:t xml:space="preserve"> </w:t>
      </w:r>
      <w:r w:rsidRPr="00FE5133">
        <w:rPr>
          <w:rFonts w:eastAsia="Times New Roman"/>
          <w:lang w:eastAsia="ru-RU"/>
        </w:rPr>
        <w:t xml:space="preserve">Образовательная система Дворца творчества сегодня вносит значительный вклад в развитие личности ребенка как субъекта целеполагания и </w:t>
      </w:r>
      <w:proofErr w:type="spellStart"/>
      <w:r w:rsidRPr="00FE5133">
        <w:rPr>
          <w:rFonts w:eastAsia="Times New Roman"/>
          <w:lang w:eastAsia="ru-RU"/>
        </w:rPr>
        <w:t>целереализации</w:t>
      </w:r>
      <w:proofErr w:type="spellEnd"/>
      <w:r w:rsidRPr="00FE5133">
        <w:rPr>
          <w:rFonts w:eastAsia="Times New Roman"/>
          <w:lang w:eastAsia="ru-RU"/>
        </w:rPr>
        <w:t xml:space="preserve"> на основе расширения образовательного пространства, увеличения числа источников необходимой информации, предоставления возможности получения </w:t>
      </w:r>
      <w:proofErr w:type="spellStart"/>
      <w:r w:rsidRPr="00FE5133">
        <w:rPr>
          <w:rFonts w:eastAsia="Times New Roman"/>
          <w:lang w:eastAsia="ru-RU"/>
        </w:rPr>
        <w:t>метапредметных</w:t>
      </w:r>
      <w:proofErr w:type="spellEnd"/>
      <w:r w:rsidRPr="00FE5133">
        <w:rPr>
          <w:rFonts w:eastAsia="Times New Roman"/>
          <w:lang w:eastAsia="ru-RU"/>
        </w:rPr>
        <w:t xml:space="preserve"> и личностных результатов. Это становится возможным за счёт того, что на каждой ступени основного образования дополнительное образование предлагает свой содержательный модуль, исходя из особенностей развития личности в условиях определенного возрастного периода</w:t>
      </w:r>
      <w:r w:rsidR="00625259" w:rsidRPr="00FE5133">
        <w:rPr>
          <w:rFonts w:eastAsia="Times New Roman"/>
          <w:lang w:eastAsia="ru-RU"/>
        </w:rPr>
        <w:t>:</w:t>
      </w:r>
    </w:p>
    <w:p w:rsidR="00035CE9" w:rsidRPr="00951C4D" w:rsidRDefault="00035CE9" w:rsidP="00951C4D">
      <w:pPr>
        <w:pStyle w:val="a7"/>
        <w:numPr>
          <w:ilvl w:val="0"/>
          <w:numId w:val="19"/>
        </w:numPr>
        <w:spacing w:after="0" w:line="240" w:lineRule="auto"/>
        <w:ind w:left="425" w:hanging="357"/>
        <w:rPr>
          <w:rFonts w:ascii="Times New Roman" w:hAnsi="Times New Roman" w:cs="Times New Roman"/>
          <w:sz w:val="24"/>
          <w:szCs w:val="24"/>
        </w:rPr>
      </w:pPr>
      <w:r w:rsidRPr="00951C4D">
        <w:rPr>
          <w:rFonts w:ascii="Times New Roman" w:hAnsi="Times New Roman" w:cs="Times New Roman"/>
          <w:sz w:val="24"/>
          <w:szCs w:val="24"/>
        </w:rPr>
        <w:t xml:space="preserve">дошкольного образования - </w:t>
      </w:r>
      <w:proofErr w:type="spellStart"/>
      <w:r w:rsidRPr="00951C4D">
        <w:rPr>
          <w:rFonts w:ascii="Times New Roman" w:hAnsi="Times New Roman" w:cs="Times New Roman"/>
          <w:sz w:val="24"/>
          <w:szCs w:val="24"/>
        </w:rPr>
        <w:t>предшкольная</w:t>
      </w:r>
      <w:proofErr w:type="spellEnd"/>
      <w:r w:rsidRPr="00951C4D">
        <w:rPr>
          <w:rFonts w:ascii="Times New Roman" w:hAnsi="Times New Roman" w:cs="Times New Roman"/>
          <w:sz w:val="24"/>
          <w:szCs w:val="24"/>
        </w:rPr>
        <w:t xml:space="preserve"> подготовка; </w:t>
      </w:r>
    </w:p>
    <w:p w:rsidR="00625259" w:rsidRPr="00951C4D" w:rsidRDefault="00035CE9" w:rsidP="00951C4D">
      <w:pPr>
        <w:pStyle w:val="a7"/>
        <w:numPr>
          <w:ilvl w:val="0"/>
          <w:numId w:val="19"/>
        </w:numPr>
        <w:spacing w:after="0" w:line="240" w:lineRule="auto"/>
        <w:ind w:left="425" w:hanging="357"/>
        <w:rPr>
          <w:rFonts w:ascii="Times New Roman" w:hAnsi="Times New Roman" w:cs="Times New Roman"/>
          <w:sz w:val="24"/>
          <w:szCs w:val="24"/>
        </w:rPr>
      </w:pPr>
      <w:r w:rsidRPr="00951C4D">
        <w:rPr>
          <w:rFonts w:ascii="Times New Roman" w:hAnsi="Times New Roman" w:cs="Times New Roman"/>
          <w:sz w:val="24"/>
          <w:szCs w:val="24"/>
        </w:rPr>
        <w:t xml:space="preserve">начального образования - помощь в освоении позиции ученика, включение </w:t>
      </w:r>
      <w:r w:rsidR="00D141D2" w:rsidRPr="00951C4D">
        <w:rPr>
          <w:rFonts w:ascii="Times New Roman" w:hAnsi="Times New Roman" w:cs="Times New Roman"/>
          <w:sz w:val="24"/>
          <w:szCs w:val="24"/>
        </w:rPr>
        <w:t>в дет</w:t>
      </w:r>
      <w:r w:rsidR="00CA14BB" w:rsidRPr="00951C4D">
        <w:rPr>
          <w:rFonts w:ascii="Times New Roman" w:hAnsi="Times New Roman" w:cs="Times New Roman"/>
          <w:sz w:val="24"/>
          <w:szCs w:val="24"/>
        </w:rPr>
        <w:softHyphen/>
      </w:r>
      <w:r w:rsidR="00D141D2" w:rsidRPr="00951C4D">
        <w:rPr>
          <w:rFonts w:ascii="Times New Roman" w:hAnsi="Times New Roman" w:cs="Times New Roman"/>
          <w:sz w:val="24"/>
          <w:szCs w:val="24"/>
        </w:rPr>
        <w:t>ские</w:t>
      </w:r>
      <w:r w:rsidRPr="00951C4D">
        <w:rPr>
          <w:rFonts w:ascii="Times New Roman" w:hAnsi="Times New Roman" w:cs="Times New Roman"/>
          <w:sz w:val="24"/>
          <w:szCs w:val="24"/>
        </w:rPr>
        <w:t xml:space="preserve"> объединения и сообщества; </w:t>
      </w:r>
    </w:p>
    <w:p w:rsidR="00035CE9" w:rsidRPr="00951C4D" w:rsidRDefault="00035CE9" w:rsidP="00951C4D">
      <w:pPr>
        <w:pStyle w:val="a7"/>
        <w:numPr>
          <w:ilvl w:val="0"/>
          <w:numId w:val="19"/>
        </w:numPr>
        <w:spacing w:after="0" w:line="240" w:lineRule="auto"/>
        <w:ind w:left="425" w:hanging="357"/>
        <w:rPr>
          <w:rFonts w:ascii="Times New Roman" w:hAnsi="Times New Roman" w:cs="Times New Roman"/>
          <w:sz w:val="24"/>
          <w:szCs w:val="24"/>
        </w:rPr>
      </w:pPr>
      <w:r w:rsidRPr="00951C4D">
        <w:rPr>
          <w:rFonts w:ascii="Times New Roman" w:hAnsi="Times New Roman" w:cs="Times New Roman"/>
          <w:sz w:val="24"/>
          <w:szCs w:val="24"/>
        </w:rPr>
        <w:t xml:space="preserve">основного общего образования - сопровождение процесса самоопределения личности: расширение спектра значимых проблем в различных сферах деятельности и приобретение опыта их решения; </w:t>
      </w:r>
    </w:p>
    <w:p w:rsidR="00035CE9" w:rsidRPr="00951C4D" w:rsidRDefault="00035CE9" w:rsidP="00951C4D">
      <w:pPr>
        <w:pStyle w:val="a7"/>
        <w:numPr>
          <w:ilvl w:val="0"/>
          <w:numId w:val="19"/>
        </w:numPr>
        <w:spacing w:after="0" w:line="240" w:lineRule="auto"/>
        <w:ind w:left="425" w:hanging="357"/>
        <w:rPr>
          <w:rFonts w:ascii="Times New Roman" w:hAnsi="Times New Roman" w:cs="Times New Roman"/>
          <w:sz w:val="24"/>
          <w:szCs w:val="24"/>
        </w:rPr>
      </w:pPr>
      <w:r w:rsidRPr="00951C4D">
        <w:rPr>
          <w:rFonts w:ascii="Times New Roman" w:hAnsi="Times New Roman" w:cs="Times New Roman"/>
          <w:sz w:val="24"/>
          <w:szCs w:val="24"/>
        </w:rPr>
        <w:t xml:space="preserve">среднего полного общего образования - создание условий для самоопределения обучающихся, обеспечение </w:t>
      </w:r>
      <w:proofErr w:type="spellStart"/>
      <w:r w:rsidRPr="00951C4D">
        <w:rPr>
          <w:rFonts w:ascii="Times New Roman" w:hAnsi="Times New Roman" w:cs="Times New Roman"/>
          <w:sz w:val="24"/>
          <w:szCs w:val="24"/>
        </w:rPr>
        <w:t>допрофессиональной</w:t>
      </w:r>
      <w:proofErr w:type="spellEnd"/>
      <w:r w:rsidRPr="00951C4D">
        <w:rPr>
          <w:rFonts w:ascii="Times New Roman" w:hAnsi="Times New Roman" w:cs="Times New Roman"/>
          <w:sz w:val="24"/>
          <w:szCs w:val="24"/>
        </w:rPr>
        <w:t xml:space="preserve"> подготовки. </w:t>
      </w:r>
    </w:p>
    <w:p w:rsidR="001C6E2A" w:rsidRPr="00FE5133" w:rsidRDefault="001C6E2A" w:rsidP="002E6F9C">
      <w:pPr>
        <w:rPr>
          <w:rFonts w:eastAsia="Times New Roman"/>
          <w:lang w:eastAsia="ru-RU"/>
        </w:rPr>
      </w:pPr>
      <w:r w:rsidRPr="00FE5133">
        <w:rPr>
          <w:rFonts w:eastAsia="Times New Roman"/>
          <w:lang w:eastAsia="ru-RU"/>
        </w:rPr>
        <w:t>Программное обеспечение образовательного процесса - это выражения права учреждения на создание своей модели образования в соответствии с возрастом, интересами и потребностями ребенка, социальным заказом и профессиональной готовностью педагогов. Дополнительные общеразвивающие программы в образовательной среде учреждения - представляют результат творческой интеграции педагогического коллектива, осмысления практического опыта, анализа на</w:t>
      </w:r>
      <w:r w:rsidR="00CA14BB">
        <w:rPr>
          <w:rFonts w:eastAsia="Times New Roman"/>
          <w:lang w:eastAsia="ru-RU"/>
        </w:rPr>
        <w:t>учно-методической и психолого-</w:t>
      </w:r>
      <w:r w:rsidRPr="00FE5133">
        <w:rPr>
          <w:rFonts w:eastAsia="Times New Roman"/>
          <w:lang w:eastAsia="ru-RU"/>
        </w:rPr>
        <w:t>педагогической литературы.</w:t>
      </w:r>
    </w:p>
    <w:p w:rsidR="001C6E2A" w:rsidRPr="00FE5133" w:rsidRDefault="001C6E2A" w:rsidP="002E6F9C">
      <w:pPr>
        <w:rPr>
          <w:color w:val="000000"/>
        </w:rPr>
      </w:pPr>
      <w:r w:rsidRPr="00CA14BB">
        <w:rPr>
          <w:rFonts w:eastAsia="Times New Roman"/>
          <w:lang w:eastAsia="ru-RU"/>
        </w:rPr>
        <w:t>Переход учреждения на новый содержательный</w:t>
      </w:r>
      <w:r w:rsidR="00D91175" w:rsidRPr="00CA14BB">
        <w:rPr>
          <w:rFonts w:eastAsia="Times New Roman"/>
          <w:lang w:eastAsia="ru-RU"/>
        </w:rPr>
        <w:t xml:space="preserve"> уровень</w:t>
      </w:r>
      <w:r w:rsidR="00BF081B" w:rsidRPr="00CA14BB">
        <w:rPr>
          <w:rFonts w:eastAsia="Times New Roman"/>
          <w:lang w:eastAsia="ru-RU"/>
        </w:rPr>
        <w:t>, характеризуется</w:t>
      </w:r>
      <w:r w:rsidRPr="00CA14BB">
        <w:rPr>
          <w:rFonts w:eastAsia="Times New Roman"/>
          <w:lang w:eastAsia="ru-RU"/>
        </w:rPr>
        <w:t xml:space="preserve"> </w:t>
      </w:r>
      <w:proofErr w:type="spellStart"/>
      <w:r w:rsidRPr="00CA14BB">
        <w:rPr>
          <w:rFonts w:eastAsia="Times New Roman"/>
          <w:lang w:eastAsia="ru-RU"/>
        </w:rPr>
        <w:t>психолого</w:t>
      </w:r>
      <w:proofErr w:type="spellEnd"/>
      <w:r w:rsidR="00CA14BB">
        <w:rPr>
          <w:color w:val="000000"/>
        </w:rPr>
        <w:t xml:space="preserve"> </w:t>
      </w:r>
      <w:proofErr w:type="gramStart"/>
      <w:r w:rsidR="00CA14BB">
        <w:rPr>
          <w:color w:val="000000"/>
        </w:rPr>
        <w:t>-</w:t>
      </w:r>
      <w:r w:rsidRPr="00FE5133">
        <w:rPr>
          <w:color w:val="000000"/>
        </w:rPr>
        <w:t>п</w:t>
      </w:r>
      <w:proofErr w:type="gramEnd"/>
      <w:r w:rsidRPr="00FE5133">
        <w:rPr>
          <w:color w:val="000000"/>
        </w:rPr>
        <w:t xml:space="preserve">едагогическим сопровождением </w:t>
      </w:r>
      <w:r w:rsidR="00BF081B" w:rsidRPr="00FE5133">
        <w:rPr>
          <w:color w:val="000000"/>
        </w:rPr>
        <w:t>деятельности, системой</w:t>
      </w:r>
      <w:r w:rsidRPr="00FE5133">
        <w:rPr>
          <w:color w:val="000000"/>
        </w:rPr>
        <w:t xml:space="preserve"> мониторинговых исследований, которые направлены на организацию и реализацию качественного образования с учетом индивидуальных образовательных запросов и потен</w:t>
      </w:r>
      <w:r w:rsidR="00CA14BB">
        <w:rPr>
          <w:color w:val="000000"/>
        </w:rPr>
        <w:t xml:space="preserve">циала развития воспитанников. </w:t>
      </w:r>
      <w:r w:rsidRPr="00FE5133">
        <w:rPr>
          <w:color w:val="000000"/>
        </w:rPr>
        <w:t xml:space="preserve">Мониторинговые исследования отличаются системностью, непрерывностью и последовательностью проведения диагностических процедур на различных этапах обучения. Результаты исследований востребованы среди субъектов образовательного процесса, используются для </w:t>
      </w:r>
      <w:r w:rsidR="00CC57CC" w:rsidRPr="00FE5133">
        <w:rPr>
          <w:color w:val="000000"/>
        </w:rPr>
        <w:t>коррекции основных</w:t>
      </w:r>
      <w:r w:rsidRPr="00FE5133">
        <w:rPr>
          <w:color w:val="000000"/>
        </w:rPr>
        <w:t xml:space="preserve"> аспектов образовательной деятельности и позволяют судить об уровне соответствия </w:t>
      </w:r>
      <w:r w:rsidRPr="00FE5133">
        <w:rPr>
          <w:color w:val="000000"/>
        </w:rPr>
        <w:lastRenderedPageBreak/>
        <w:t xml:space="preserve">образовательных </w:t>
      </w:r>
      <w:r w:rsidR="00CC57CC" w:rsidRPr="00FE5133">
        <w:rPr>
          <w:color w:val="000000"/>
        </w:rPr>
        <w:t>программ интересам</w:t>
      </w:r>
      <w:r w:rsidRPr="00FE5133">
        <w:rPr>
          <w:color w:val="000000"/>
        </w:rPr>
        <w:t xml:space="preserve"> </w:t>
      </w:r>
      <w:r w:rsidR="008F5460" w:rsidRPr="00FE5133">
        <w:rPr>
          <w:color w:val="000000"/>
        </w:rPr>
        <w:t>и планам</w:t>
      </w:r>
      <w:r w:rsidRPr="00FE5133">
        <w:rPr>
          <w:color w:val="000000"/>
        </w:rPr>
        <w:t xml:space="preserve"> жизненного, профессионального самоопределения  </w:t>
      </w:r>
      <w:r w:rsidR="004E6660" w:rsidRPr="00FE5133">
        <w:rPr>
          <w:color w:val="000000"/>
        </w:rPr>
        <w:t xml:space="preserve"> обучающихся</w:t>
      </w:r>
      <w:r w:rsidRPr="00FE5133">
        <w:rPr>
          <w:color w:val="000000"/>
        </w:rPr>
        <w:t>.</w:t>
      </w:r>
      <w:r w:rsidR="00647B31">
        <w:rPr>
          <w:color w:val="000000"/>
        </w:rPr>
        <w:t xml:space="preserve"> </w:t>
      </w:r>
      <w:r w:rsidRPr="00FE5133">
        <w:rPr>
          <w:color w:val="000000"/>
        </w:rPr>
        <w:t>По результатам диагностич</w:t>
      </w:r>
      <w:r w:rsidR="004A79F4" w:rsidRPr="00FE5133">
        <w:rPr>
          <w:color w:val="000000"/>
        </w:rPr>
        <w:t xml:space="preserve">еских </w:t>
      </w:r>
      <w:r w:rsidR="00CC57CC" w:rsidRPr="00FE5133">
        <w:rPr>
          <w:color w:val="000000"/>
        </w:rPr>
        <w:t>исследований профессионального</w:t>
      </w:r>
      <w:r w:rsidR="004A79F4" w:rsidRPr="00FE5133">
        <w:rPr>
          <w:color w:val="000000"/>
        </w:rPr>
        <w:t xml:space="preserve"> самоопределения</w:t>
      </w:r>
      <w:r w:rsidRPr="00FE5133">
        <w:rPr>
          <w:color w:val="000000"/>
        </w:rPr>
        <w:t xml:space="preserve"> воспитанников 43% старшеклассников выбирают профессию, связанную с </w:t>
      </w:r>
      <w:r w:rsidR="00D26692" w:rsidRPr="00FE5133">
        <w:rPr>
          <w:color w:val="000000"/>
        </w:rPr>
        <w:t xml:space="preserve">направлением </w:t>
      </w:r>
      <w:r w:rsidRPr="00FE5133">
        <w:rPr>
          <w:color w:val="000000"/>
        </w:rPr>
        <w:t>деятельност</w:t>
      </w:r>
      <w:r w:rsidR="00D26692" w:rsidRPr="00FE5133">
        <w:rPr>
          <w:color w:val="000000"/>
        </w:rPr>
        <w:t>и</w:t>
      </w:r>
      <w:r w:rsidRPr="00FE5133">
        <w:rPr>
          <w:color w:val="000000"/>
        </w:rPr>
        <w:t xml:space="preserve"> </w:t>
      </w:r>
      <w:r w:rsidR="00CC57CC" w:rsidRPr="00FE5133">
        <w:rPr>
          <w:color w:val="000000"/>
        </w:rPr>
        <w:t>их объединений</w:t>
      </w:r>
      <w:r w:rsidRPr="00FE5133">
        <w:rPr>
          <w:color w:val="000000"/>
        </w:rPr>
        <w:t xml:space="preserve">.  </w:t>
      </w:r>
      <w:r w:rsidR="00CC57CC" w:rsidRPr="00FE5133">
        <w:rPr>
          <w:color w:val="000000"/>
        </w:rPr>
        <w:t>Они осознанно</w:t>
      </w:r>
      <w:r w:rsidR="00D26692" w:rsidRPr="00FE5133">
        <w:rPr>
          <w:color w:val="000000"/>
        </w:rPr>
        <w:t xml:space="preserve"> подходят к выбору, </w:t>
      </w:r>
      <w:r w:rsidRPr="00FE5133">
        <w:rPr>
          <w:color w:val="000000"/>
        </w:rPr>
        <w:t>у них доминирует статус сформированной профессиональной идентичности.</w:t>
      </w:r>
    </w:p>
    <w:p w:rsidR="00650130" w:rsidRPr="00FE5133" w:rsidRDefault="00FC5F78" w:rsidP="002E6F9C">
      <w:pPr>
        <w:rPr>
          <w:bCs/>
        </w:rPr>
      </w:pPr>
      <w:r w:rsidRPr="00FE5133">
        <w:rPr>
          <w:rFonts w:eastAsia="MS Mincho"/>
          <w:bCs/>
        </w:rPr>
        <w:t xml:space="preserve">С целью личностного становления </w:t>
      </w:r>
      <w:r w:rsidR="00C544D8" w:rsidRPr="00FE5133">
        <w:rPr>
          <w:rFonts w:eastAsia="MS Mincho"/>
          <w:bCs/>
        </w:rPr>
        <w:t>кадров в</w:t>
      </w:r>
      <w:r w:rsidR="0065133D" w:rsidRPr="00FE5133">
        <w:rPr>
          <w:rFonts w:eastAsia="MS Mincho"/>
          <w:bCs/>
        </w:rPr>
        <w:t xml:space="preserve"> </w:t>
      </w:r>
      <w:r w:rsidR="001F530E" w:rsidRPr="00FE5133">
        <w:rPr>
          <w:rFonts w:eastAsia="MS Mincho"/>
          <w:bCs/>
        </w:rPr>
        <w:t>учреждении,</w:t>
      </w:r>
      <w:r w:rsidR="0065133D" w:rsidRPr="00FE5133">
        <w:rPr>
          <w:rFonts w:eastAsia="MS Mincho"/>
          <w:bCs/>
        </w:rPr>
        <w:t xml:space="preserve"> </w:t>
      </w:r>
      <w:r w:rsidRPr="00FE5133">
        <w:rPr>
          <w:rFonts w:eastAsia="MS Mincho"/>
          <w:bCs/>
        </w:rPr>
        <w:t>создана многоаспектная систем</w:t>
      </w:r>
      <w:r w:rsidR="00C6452E" w:rsidRPr="00FE5133">
        <w:rPr>
          <w:rFonts w:eastAsia="MS Mincho"/>
          <w:bCs/>
        </w:rPr>
        <w:t>а</w:t>
      </w:r>
      <w:r w:rsidRPr="00FE5133">
        <w:rPr>
          <w:rFonts w:eastAsia="MS Mincho"/>
          <w:bCs/>
        </w:rPr>
        <w:t xml:space="preserve"> повышения </w:t>
      </w:r>
      <w:r w:rsidR="00006CFD" w:rsidRPr="00FE5133">
        <w:rPr>
          <w:rFonts w:eastAsia="MS Mincho"/>
          <w:bCs/>
        </w:rPr>
        <w:t>квалификации, совершенствование</w:t>
      </w:r>
      <w:r w:rsidRPr="00FE5133">
        <w:rPr>
          <w:rFonts w:cs="Times New Roman"/>
        </w:rPr>
        <w:t xml:space="preserve"> профессионального мастерства педагогов дополнительного образования </w:t>
      </w:r>
      <w:r w:rsidR="00006CFD" w:rsidRPr="00FE5133">
        <w:rPr>
          <w:rFonts w:cs="Times New Roman"/>
        </w:rPr>
        <w:t>осуществляется посредством</w:t>
      </w:r>
      <w:r w:rsidRPr="00FE5133">
        <w:rPr>
          <w:rFonts w:cs="Times New Roman"/>
        </w:rPr>
        <w:t xml:space="preserve"> участия в</w:t>
      </w:r>
      <w:r w:rsidR="00C34242" w:rsidRPr="00FE5133">
        <w:rPr>
          <w:rFonts w:cs="Times New Roman"/>
        </w:rPr>
        <w:t xml:space="preserve"> профессиональных конкурсах</w:t>
      </w:r>
      <w:r w:rsidRPr="00FE5133">
        <w:rPr>
          <w:rFonts w:cs="Times New Roman"/>
        </w:rPr>
        <w:t xml:space="preserve"> научно-практических конференциях, </w:t>
      </w:r>
      <w:proofErr w:type="spellStart"/>
      <w:r w:rsidRPr="00FE5133">
        <w:rPr>
          <w:rFonts w:cs="Times New Roman"/>
        </w:rPr>
        <w:t>вебинарах</w:t>
      </w:r>
      <w:proofErr w:type="spellEnd"/>
      <w:r w:rsidRPr="00FE5133">
        <w:rPr>
          <w:rFonts w:cs="Times New Roman"/>
        </w:rPr>
        <w:t>, тренингах, деятельности клубов, ассоциаций, сетевых сообществ</w:t>
      </w:r>
      <w:r w:rsidR="00006CFD" w:rsidRPr="00FE5133">
        <w:rPr>
          <w:rFonts w:cs="Times New Roman"/>
        </w:rPr>
        <w:t xml:space="preserve">. </w:t>
      </w:r>
      <w:r w:rsidR="00650130" w:rsidRPr="00FE5133">
        <w:rPr>
          <w:bCs/>
        </w:rPr>
        <w:t xml:space="preserve">Системная </w:t>
      </w:r>
      <w:r w:rsidR="00893335" w:rsidRPr="00FE5133">
        <w:rPr>
          <w:bCs/>
        </w:rPr>
        <w:t>работа по</w:t>
      </w:r>
      <w:r w:rsidR="00650130" w:rsidRPr="00FE5133">
        <w:rPr>
          <w:bCs/>
        </w:rPr>
        <w:t xml:space="preserve"> повышению профессионализма </w:t>
      </w:r>
      <w:r w:rsidR="00893335" w:rsidRPr="00FE5133">
        <w:rPr>
          <w:bCs/>
        </w:rPr>
        <w:t>педагогов в</w:t>
      </w:r>
      <w:r w:rsidR="00650130" w:rsidRPr="00FE5133">
        <w:rPr>
          <w:bCs/>
        </w:rPr>
        <w:t xml:space="preserve">   образовательной среде ДТДМ способствует оптимизации образовательного процесса, стимулирует внутренние силы саморазвития педагога, формирует субъективный опыт </w:t>
      </w:r>
      <w:r w:rsidR="00927323" w:rsidRPr="00FE5133">
        <w:rPr>
          <w:bCs/>
        </w:rPr>
        <w:t>участия в</w:t>
      </w:r>
      <w:r w:rsidR="00650130" w:rsidRPr="00FE5133">
        <w:rPr>
          <w:bCs/>
        </w:rPr>
        <w:t xml:space="preserve"> инновационной деятельности.</w:t>
      </w:r>
      <w:r w:rsidR="00006CFD" w:rsidRPr="00FE5133">
        <w:rPr>
          <w:bCs/>
        </w:rPr>
        <w:t xml:space="preserve"> Трансляция </w:t>
      </w:r>
      <w:r w:rsidR="00FC136B" w:rsidRPr="00FE5133">
        <w:rPr>
          <w:bCs/>
        </w:rPr>
        <w:t xml:space="preserve">эффективного </w:t>
      </w:r>
      <w:r w:rsidR="00006CFD" w:rsidRPr="00FE5133">
        <w:rPr>
          <w:bCs/>
        </w:rPr>
        <w:t>педагогического опыта</w:t>
      </w:r>
      <w:r w:rsidR="00F6700B" w:rsidRPr="00FE5133">
        <w:t xml:space="preserve"> как </w:t>
      </w:r>
      <w:r w:rsidR="00F6700B" w:rsidRPr="00FE5133">
        <w:rPr>
          <w:bCs/>
        </w:rPr>
        <w:t>неотъемлемая часть методической деятельности педагога</w:t>
      </w:r>
      <w:r w:rsidR="00D6625E" w:rsidRPr="00FE5133">
        <w:rPr>
          <w:bCs/>
        </w:rPr>
        <w:t>,</w:t>
      </w:r>
      <w:r w:rsidR="00006CFD" w:rsidRPr="00FE5133">
        <w:rPr>
          <w:bCs/>
        </w:rPr>
        <w:t xml:space="preserve"> </w:t>
      </w:r>
      <w:r w:rsidR="00D46F09" w:rsidRPr="00FE5133">
        <w:rPr>
          <w:bCs/>
        </w:rPr>
        <w:t xml:space="preserve">осуществляется </w:t>
      </w:r>
      <w:r w:rsidR="007E693A" w:rsidRPr="00FE5133">
        <w:rPr>
          <w:bCs/>
        </w:rPr>
        <w:t>в ходе проведения открытых занятий и мастер-классов</w:t>
      </w:r>
      <w:r w:rsidR="00D46F09" w:rsidRPr="00FE5133">
        <w:t xml:space="preserve">, где </w:t>
      </w:r>
      <w:r w:rsidR="003909D2" w:rsidRPr="00FE5133">
        <w:t xml:space="preserve"> </w:t>
      </w:r>
      <w:r w:rsidR="007F5796" w:rsidRPr="00FE5133">
        <w:t xml:space="preserve"> представлены </w:t>
      </w:r>
      <w:r w:rsidR="007E693A" w:rsidRPr="00FE5133">
        <w:rPr>
          <w:bCs/>
        </w:rPr>
        <w:t>технологии индивидуализации, проектирования, дистанционного обучения, вовлечения  обучающихся в творческую, социально-активную, научно-исследовательскую деятельность, тренинги для детей с повышенной мотивацией и детей, нуждающихся в повы</w:t>
      </w:r>
      <w:r w:rsidR="002F3746" w:rsidRPr="00FE5133">
        <w:rPr>
          <w:bCs/>
        </w:rPr>
        <w:t>шенном внимании педагога; рассма</w:t>
      </w:r>
      <w:r w:rsidR="007E693A" w:rsidRPr="00FE5133">
        <w:rPr>
          <w:bCs/>
        </w:rPr>
        <w:t>тр</w:t>
      </w:r>
      <w:r w:rsidR="002F3746" w:rsidRPr="00FE5133">
        <w:rPr>
          <w:bCs/>
        </w:rPr>
        <w:t>иваются</w:t>
      </w:r>
      <w:r w:rsidR="007E693A" w:rsidRPr="00FE5133">
        <w:rPr>
          <w:bCs/>
        </w:rPr>
        <w:t xml:space="preserve"> грани формирования творческой направленности личности, обеспечивающие освоение  перспективных типов </w:t>
      </w:r>
      <w:r w:rsidR="00927323" w:rsidRPr="00FE5133">
        <w:rPr>
          <w:bCs/>
        </w:rPr>
        <w:t>мышления: проектного, проблемно-</w:t>
      </w:r>
      <w:r w:rsidR="007E693A" w:rsidRPr="00FE5133">
        <w:rPr>
          <w:bCs/>
        </w:rPr>
        <w:t xml:space="preserve">ориентированного и нацеленных на расширение горизонтов познания, коммуникации, творчества, достижение </w:t>
      </w:r>
      <w:proofErr w:type="spellStart"/>
      <w:r w:rsidR="007E693A" w:rsidRPr="00FE5133">
        <w:rPr>
          <w:bCs/>
        </w:rPr>
        <w:t>метапредметных</w:t>
      </w:r>
      <w:proofErr w:type="spellEnd"/>
      <w:r w:rsidR="007E693A" w:rsidRPr="00FE5133">
        <w:rPr>
          <w:bCs/>
        </w:rPr>
        <w:t xml:space="preserve"> и личностных образовательных результатов, профессиональное самоопределение; определ</w:t>
      </w:r>
      <w:r w:rsidR="002F3746" w:rsidRPr="00FE5133">
        <w:rPr>
          <w:bCs/>
        </w:rPr>
        <w:t>яются</w:t>
      </w:r>
      <w:r w:rsidR="007E693A" w:rsidRPr="00FE5133">
        <w:rPr>
          <w:bCs/>
        </w:rPr>
        <w:t xml:space="preserve"> подходы к организации системы выявления, поддержки и сопровождения  детской одаренности в условиях инновационного развития.</w:t>
      </w:r>
    </w:p>
    <w:p w:rsidR="00FC5F78" w:rsidRPr="00FE5133" w:rsidRDefault="00650130" w:rsidP="002E6F9C">
      <w:r w:rsidRPr="00FE5133">
        <w:rPr>
          <w:bCs/>
        </w:rPr>
        <w:t xml:space="preserve"> Педагоги Дворца творчества</w:t>
      </w:r>
      <w:r w:rsidR="007B5D96" w:rsidRPr="00FE5133">
        <w:rPr>
          <w:bCs/>
        </w:rPr>
        <w:t xml:space="preserve"> являются участниками научно-практических ко</w:t>
      </w:r>
      <w:r w:rsidR="00F36C83" w:rsidRPr="00FE5133">
        <w:rPr>
          <w:bCs/>
        </w:rPr>
        <w:t>нференций</w:t>
      </w:r>
      <w:r w:rsidR="006D43EF" w:rsidRPr="00FE5133">
        <w:rPr>
          <w:bCs/>
        </w:rPr>
        <w:t xml:space="preserve">, совещаний и </w:t>
      </w:r>
      <w:proofErr w:type="spellStart"/>
      <w:r w:rsidR="006D43EF" w:rsidRPr="00FE5133">
        <w:rPr>
          <w:bCs/>
        </w:rPr>
        <w:t>вебинаров</w:t>
      </w:r>
      <w:proofErr w:type="spellEnd"/>
      <w:r w:rsidR="00F36C83" w:rsidRPr="00FE5133">
        <w:rPr>
          <w:bCs/>
        </w:rPr>
        <w:t xml:space="preserve"> различного уровня</w:t>
      </w:r>
      <w:r w:rsidRPr="00FE5133">
        <w:rPr>
          <w:bCs/>
        </w:rPr>
        <w:t xml:space="preserve">, </w:t>
      </w:r>
      <w:r w:rsidR="00D6625E" w:rsidRPr="00FE5133">
        <w:rPr>
          <w:bCs/>
        </w:rPr>
        <w:t>47</w:t>
      </w:r>
      <w:r w:rsidRPr="00FE5133">
        <w:rPr>
          <w:bCs/>
        </w:rPr>
        <w:t xml:space="preserve"> человек, подтверждая высокий профессиональный </w:t>
      </w:r>
      <w:r w:rsidR="00D6625E" w:rsidRPr="00FE5133">
        <w:rPr>
          <w:bCs/>
        </w:rPr>
        <w:t>уровень, стали (</w:t>
      </w:r>
      <w:r w:rsidR="003A7A71" w:rsidRPr="00FE5133">
        <w:rPr>
          <w:bCs/>
        </w:rPr>
        <w:t>за период 2021-2024</w:t>
      </w:r>
      <w:r w:rsidRPr="00FE5133">
        <w:rPr>
          <w:bCs/>
        </w:rPr>
        <w:t>г</w:t>
      </w:r>
      <w:r w:rsidR="003A7A71" w:rsidRPr="00FE5133">
        <w:rPr>
          <w:bCs/>
        </w:rPr>
        <w:t>.</w:t>
      </w:r>
      <w:r w:rsidRPr="00FE5133">
        <w:rPr>
          <w:bCs/>
        </w:rPr>
        <w:t xml:space="preserve">) победителями и призерами творческих конкурсов регионального, Всероссийского и </w:t>
      </w:r>
      <w:r w:rsidR="00D6625E" w:rsidRPr="00FE5133">
        <w:rPr>
          <w:bCs/>
        </w:rPr>
        <w:t>Международного уровней</w:t>
      </w:r>
      <w:r w:rsidRPr="00FE5133">
        <w:rPr>
          <w:bCs/>
        </w:rPr>
        <w:t xml:space="preserve">, </w:t>
      </w:r>
      <w:r w:rsidR="006A6EDA" w:rsidRPr="00FE5133">
        <w:rPr>
          <w:bCs/>
        </w:rPr>
        <w:t xml:space="preserve">включены в рейтинговую систему «Ими гордится Россия» президиума Малой академии наук </w:t>
      </w:r>
      <w:r w:rsidR="000C3A0B" w:rsidRPr="00FE5133">
        <w:rPr>
          <w:bCs/>
        </w:rPr>
        <w:t>«</w:t>
      </w:r>
      <w:r w:rsidR="006A6EDA" w:rsidRPr="00FE5133">
        <w:rPr>
          <w:bCs/>
        </w:rPr>
        <w:t>Интеллект будущего</w:t>
      </w:r>
      <w:r w:rsidR="000C3A0B" w:rsidRPr="00FE5133">
        <w:rPr>
          <w:bCs/>
        </w:rPr>
        <w:t>»</w:t>
      </w:r>
      <w:r w:rsidR="00E46F70" w:rsidRPr="00FE5133">
        <w:rPr>
          <w:bCs/>
        </w:rPr>
        <w:t>.</w:t>
      </w:r>
      <w:r w:rsidR="00647B31">
        <w:rPr>
          <w:bCs/>
        </w:rPr>
        <w:t xml:space="preserve"> </w:t>
      </w:r>
      <w:r w:rsidR="00FC5F78" w:rsidRPr="00FE5133">
        <w:rPr>
          <w:bCs/>
        </w:rPr>
        <w:t xml:space="preserve">Профессионализм педагога в образовательной системе Дворца – это результат целенаправленной работы над собой, новаторская позиция в </w:t>
      </w:r>
      <w:r w:rsidR="00EA41BB" w:rsidRPr="00FE5133">
        <w:rPr>
          <w:bCs/>
        </w:rPr>
        <w:t>организации образовательного</w:t>
      </w:r>
      <w:r w:rsidR="00FC5F78" w:rsidRPr="00FE5133">
        <w:rPr>
          <w:bCs/>
        </w:rPr>
        <w:t xml:space="preserve"> процесса, личностная самореализация, педагогическое мастерство </w:t>
      </w:r>
      <w:r w:rsidR="00EA41BB" w:rsidRPr="00FE5133">
        <w:rPr>
          <w:bCs/>
        </w:rPr>
        <w:t>и высокие</w:t>
      </w:r>
      <w:r w:rsidR="00FC5F78" w:rsidRPr="00FE5133">
        <w:rPr>
          <w:bCs/>
        </w:rPr>
        <w:t xml:space="preserve"> результаты воспитанников. </w:t>
      </w:r>
      <w:r w:rsidR="00EA41BB" w:rsidRPr="00FE5133">
        <w:rPr>
          <w:bCs/>
        </w:rPr>
        <w:t>Опыт работы</w:t>
      </w:r>
      <w:r w:rsidR="00FC5F78" w:rsidRPr="00FE5133">
        <w:rPr>
          <w:bCs/>
        </w:rPr>
        <w:t xml:space="preserve"> педагогического коллектива Дворца творчества</w:t>
      </w:r>
      <w:r w:rsidR="00FC5F78" w:rsidRPr="00FE5133">
        <w:t xml:space="preserve"> </w:t>
      </w:r>
      <w:r w:rsidR="00FC5F78" w:rsidRPr="00FE5133">
        <w:rPr>
          <w:bCs/>
        </w:rPr>
        <w:t>по проблемам дополнительного образования сегодня обобщен на региональном, федеральном</w:t>
      </w:r>
      <w:r w:rsidR="00480B6B" w:rsidRPr="00FE5133">
        <w:rPr>
          <w:bCs/>
        </w:rPr>
        <w:t>,</w:t>
      </w:r>
      <w:r w:rsidR="00FC5F78" w:rsidRPr="00FE5133">
        <w:rPr>
          <w:bCs/>
        </w:rPr>
        <w:t xml:space="preserve"> международном уровне</w:t>
      </w:r>
      <w:r w:rsidR="00480B6B" w:rsidRPr="00FE5133">
        <w:rPr>
          <w:bCs/>
        </w:rPr>
        <w:t xml:space="preserve">   и</w:t>
      </w:r>
      <w:r w:rsidR="00FC5F78" w:rsidRPr="00FE5133">
        <w:rPr>
          <w:bCs/>
        </w:rPr>
        <w:t xml:space="preserve"> представлен</w:t>
      </w:r>
      <w:r w:rsidR="00FC5F78" w:rsidRPr="00FE5133">
        <w:t xml:space="preserve"> </w:t>
      </w:r>
      <w:r w:rsidR="00EA41BB" w:rsidRPr="00FE5133">
        <w:t>в 180</w:t>
      </w:r>
      <w:r w:rsidR="00FC5F78" w:rsidRPr="00FE5133">
        <w:t xml:space="preserve"> публикациях. </w:t>
      </w:r>
    </w:p>
    <w:p w:rsidR="00BB6BAB" w:rsidRPr="00FE5133" w:rsidRDefault="007E67C1" w:rsidP="002E6F9C">
      <w:pPr>
        <w:rPr>
          <w:rFonts w:cs="Times New Roman"/>
        </w:rPr>
      </w:pPr>
      <w:r w:rsidRPr="00FE5133">
        <w:rPr>
          <w:rFonts w:cs="Times New Roman"/>
        </w:rPr>
        <w:t>Соотношение цели и результата деятельности</w:t>
      </w:r>
      <w:r w:rsidR="004434AC" w:rsidRPr="00FE5133">
        <w:rPr>
          <w:rFonts w:cs="Times New Roman"/>
        </w:rPr>
        <w:t xml:space="preserve"> в </w:t>
      </w:r>
      <w:r w:rsidR="00EA41BB" w:rsidRPr="00FE5133">
        <w:rPr>
          <w:rFonts w:cs="Times New Roman"/>
        </w:rPr>
        <w:t>пространстве Дворца</w:t>
      </w:r>
      <w:r w:rsidR="004434AC" w:rsidRPr="00FE5133">
        <w:rPr>
          <w:rFonts w:cs="Times New Roman"/>
        </w:rPr>
        <w:t xml:space="preserve"> творчества</w:t>
      </w:r>
      <w:r w:rsidRPr="00FE5133">
        <w:rPr>
          <w:rFonts w:cs="Times New Roman"/>
        </w:rPr>
        <w:t xml:space="preserve"> мы </w:t>
      </w:r>
      <w:r w:rsidR="00893335" w:rsidRPr="00FE5133">
        <w:rPr>
          <w:rFonts w:cs="Times New Roman"/>
        </w:rPr>
        <w:t>определяем,</w:t>
      </w:r>
      <w:r w:rsidRPr="00FE5133">
        <w:rPr>
          <w:rFonts w:cs="Times New Roman"/>
        </w:rPr>
        <w:t xml:space="preserve"> как качественный результат, что позволяет говорить о возможностях моделирования в </w:t>
      </w:r>
      <w:r w:rsidR="004434AC" w:rsidRPr="00FE5133">
        <w:rPr>
          <w:rFonts w:cs="Times New Roman"/>
        </w:rPr>
        <w:t xml:space="preserve">образовательной </w:t>
      </w:r>
      <w:r w:rsidRPr="00FE5133">
        <w:rPr>
          <w:rFonts w:cs="Times New Roman"/>
        </w:rPr>
        <w:t>среде образа</w:t>
      </w:r>
      <w:r w:rsidR="004434AC" w:rsidRPr="00FE5133">
        <w:rPr>
          <w:rFonts w:cs="Times New Roman"/>
        </w:rPr>
        <w:t xml:space="preserve"> выпускника</w:t>
      </w:r>
      <w:r w:rsidRPr="00FE5133">
        <w:rPr>
          <w:rFonts w:cs="Times New Roman"/>
        </w:rPr>
        <w:t xml:space="preserve">, </w:t>
      </w:r>
      <w:r w:rsidR="00EA41BB" w:rsidRPr="00FE5133">
        <w:rPr>
          <w:rFonts w:cs="Times New Roman"/>
        </w:rPr>
        <w:t>как –</w:t>
      </w:r>
      <w:r w:rsidRPr="00FE5133">
        <w:rPr>
          <w:rFonts w:cs="Times New Roman"/>
        </w:rPr>
        <w:t xml:space="preserve"> личности, реализовавшей свой целевой выбор в</w:t>
      </w:r>
      <w:r w:rsidR="004434AC" w:rsidRPr="00FE5133">
        <w:rPr>
          <w:rFonts w:cs="Times New Roman"/>
        </w:rPr>
        <w:t xml:space="preserve"> образовательной</w:t>
      </w:r>
      <w:r w:rsidRPr="00FE5133">
        <w:rPr>
          <w:rFonts w:cs="Times New Roman"/>
        </w:rPr>
        <w:t xml:space="preserve"> области, уровне освоения программы, мотивах, компетенциях, ценностных ориентациях, через расширение социального опыта в процессе социокультурного самоопределения. </w:t>
      </w:r>
    </w:p>
    <w:p w:rsidR="00224934" w:rsidRPr="00FE5133" w:rsidRDefault="00224934" w:rsidP="002E6F9C">
      <w:pPr>
        <w:rPr>
          <w:rFonts w:cs="Times New Roman"/>
        </w:rPr>
      </w:pPr>
      <w:r w:rsidRPr="00FE5133">
        <w:rPr>
          <w:rFonts w:cs="Times New Roman"/>
        </w:rPr>
        <w:t>Резюмируя сказанное, необходимо отметить, что</w:t>
      </w:r>
      <w:r w:rsidR="00EA41BB" w:rsidRPr="00FE5133">
        <w:rPr>
          <w:rFonts w:cs="Times New Roman"/>
        </w:rPr>
        <w:t xml:space="preserve"> </w:t>
      </w:r>
      <w:r w:rsidRPr="00FE5133">
        <w:rPr>
          <w:rFonts w:cs="Times New Roman"/>
        </w:rPr>
        <w:t xml:space="preserve">в процессе реализации основных </w:t>
      </w:r>
      <w:r w:rsidR="00CA14BB" w:rsidRPr="00FE5133">
        <w:rPr>
          <w:rFonts w:cs="Times New Roman"/>
        </w:rPr>
        <w:t>задач образовательной</w:t>
      </w:r>
      <w:r w:rsidR="009A5DFE" w:rsidRPr="00FE5133">
        <w:rPr>
          <w:rFonts w:cs="Times New Roman"/>
        </w:rPr>
        <w:t xml:space="preserve"> </w:t>
      </w:r>
      <w:r w:rsidRPr="00FE5133">
        <w:rPr>
          <w:rFonts w:cs="Times New Roman"/>
        </w:rPr>
        <w:t>программы</w:t>
      </w:r>
      <w:r w:rsidR="009E2910" w:rsidRPr="00FE5133">
        <w:rPr>
          <w:rFonts w:cs="Times New Roman"/>
        </w:rPr>
        <w:t xml:space="preserve"> и</w:t>
      </w:r>
      <w:r w:rsidRPr="00FE5133">
        <w:rPr>
          <w:rFonts w:cs="Times New Roman"/>
        </w:rPr>
        <w:t xml:space="preserve"> мониторинговых исследований образовательной среды:</w:t>
      </w:r>
    </w:p>
    <w:p w:rsidR="00224934" w:rsidRPr="00647B31" w:rsidRDefault="00224934" w:rsidP="00647B31">
      <w:pPr>
        <w:pStyle w:val="a7"/>
        <w:numPr>
          <w:ilvl w:val="0"/>
          <w:numId w:val="20"/>
        </w:numPr>
        <w:spacing w:after="0" w:line="240" w:lineRule="auto"/>
        <w:ind w:left="426" w:hanging="357"/>
        <w:rPr>
          <w:rFonts w:ascii="Times New Roman" w:hAnsi="Times New Roman" w:cs="Times New Roman"/>
          <w:sz w:val="24"/>
          <w:szCs w:val="24"/>
        </w:rPr>
      </w:pPr>
      <w:r w:rsidRPr="00647B31">
        <w:rPr>
          <w:rFonts w:ascii="Times New Roman" w:hAnsi="Times New Roman" w:cs="Times New Roman"/>
          <w:sz w:val="24"/>
          <w:szCs w:val="24"/>
        </w:rPr>
        <w:t>разработаны критерии качества:</w:t>
      </w:r>
    </w:p>
    <w:p w:rsidR="00224934" w:rsidRPr="00647B31" w:rsidRDefault="00224934" w:rsidP="00647B31">
      <w:pPr>
        <w:pStyle w:val="a7"/>
        <w:numPr>
          <w:ilvl w:val="0"/>
          <w:numId w:val="20"/>
        </w:numPr>
        <w:spacing w:after="0" w:line="240" w:lineRule="auto"/>
        <w:ind w:left="426" w:hanging="357"/>
        <w:rPr>
          <w:rFonts w:ascii="Times New Roman" w:hAnsi="Times New Roman" w:cs="Times New Roman"/>
          <w:sz w:val="24"/>
          <w:szCs w:val="24"/>
        </w:rPr>
      </w:pPr>
      <w:r w:rsidRPr="00647B31">
        <w:rPr>
          <w:rFonts w:ascii="Times New Roman" w:hAnsi="Times New Roman" w:cs="Times New Roman"/>
          <w:sz w:val="24"/>
          <w:szCs w:val="24"/>
        </w:rPr>
        <w:t>программное обеспечение образовательного процесса; уровень удовлетворенности результатами обучения;</w:t>
      </w:r>
    </w:p>
    <w:p w:rsidR="00224934" w:rsidRPr="00647B31" w:rsidRDefault="00224934" w:rsidP="00647B31">
      <w:pPr>
        <w:pStyle w:val="a7"/>
        <w:numPr>
          <w:ilvl w:val="0"/>
          <w:numId w:val="20"/>
        </w:numPr>
        <w:spacing w:after="0" w:line="240" w:lineRule="auto"/>
        <w:ind w:left="426" w:hanging="357"/>
        <w:rPr>
          <w:rFonts w:ascii="Times New Roman" w:hAnsi="Times New Roman" w:cs="Times New Roman"/>
          <w:sz w:val="24"/>
          <w:szCs w:val="24"/>
        </w:rPr>
      </w:pPr>
      <w:r w:rsidRPr="00647B31">
        <w:rPr>
          <w:rFonts w:ascii="Times New Roman" w:hAnsi="Times New Roman" w:cs="Times New Roman"/>
          <w:sz w:val="24"/>
          <w:szCs w:val="24"/>
        </w:rPr>
        <w:t>уровень освоения дополнительных общеразвивающих программ; уровень профессионального мастерства педагогов;</w:t>
      </w:r>
    </w:p>
    <w:p w:rsidR="00224934" w:rsidRPr="00647B31" w:rsidRDefault="00224934" w:rsidP="00647B31">
      <w:pPr>
        <w:pStyle w:val="a7"/>
        <w:numPr>
          <w:ilvl w:val="0"/>
          <w:numId w:val="20"/>
        </w:numPr>
        <w:spacing w:after="0" w:line="240" w:lineRule="auto"/>
        <w:ind w:left="426" w:hanging="357"/>
        <w:rPr>
          <w:rFonts w:ascii="Times New Roman" w:hAnsi="Times New Roman" w:cs="Times New Roman"/>
          <w:sz w:val="24"/>
          <w:szCs w:val="24"/>
        </w:rPr>
      </w:pPr>
      <w:r w:rsidRPr="00647B31">
        <w:rPr>
          <w:rFonts w:ascii="Times New Roman" w:hAnsi="Times New Roman" w:cs="Times New Roman"/>
          <w:sz w:val="24"/>
          <w:szCs w:val="24"/>
        </w:rPr>
        <w:lastRenderedPageBreak/>
        <w:t>соответствие практико-ориентированной части содержания дополнительных общеразвивающих программ запросу потенциальных заказчиков;</w:t>
      </w:r>
    </w:p>
    <w:p w:rsidR="00224934" w:rsidRPr="00647B31" w:rsidRDefault="00224934" w:rsidP="00647B31">
      <w:pPr>
        <w:pStyle w:val="a7"/>
        <w:numPr>
          <w:ilvl w:val="0"/>
          <w:numId w:val="20"/>
        </w:numPr>
        <w:spacing w:after="0" w:line="240" w:lineRule="auto"/>
        <w:ind w:left="426" w:hanging="357"/>
        <w:rPr>
          <w:rFonts w:ascii="Times New Roman" w:hAnsi="Times New Roman" w:cs="Times New Roman"/>
          <w:sz w:val="24"/>
          <w:szCs w:val="24"/>
        </w:rPr>
      </w:pPr>
      <w:r w:rsidRPr="00647B31">
        <w:rPr>
          <w:rFonts w:ascii="Times New Roman" w:hAnsi="Times New Roman" w:cs="Times New Roman"/>
          <w:sz w:val="24"/>
          <w:szCs w:val="24"/>
        </w:rPr>
        <w:t xml:space="preserve">апробирован </w:t>
      </w:r>
      <w:proofErr w:type="spellStart"/>
      <w:r w:rsidRPr="00647B31">
        <w:rPr>
          <w:rFonts w:ascii="Times New Roman" w:hAnsi="Times New Roman" w:cs="Times New Roman"/>
          <w:sz w:val="24"/>
          <w:szCs w:val="24"/>
        </w:rPr>
        <w:t>критериально</w:t>
      </w:r>
      <w:proofErr w:type="spellEnd"/>
      <w:r w:rsidRPr="00647B31">
        <w:rPr>
          <w:rFonts w:ascii="Times New Roman" w:hAnsi="Times New Roman" w:cs="Times New Roman"/>
          <w:sz w:val="24"/>
          <w:szCs w:val="24"/>
        </w:rPr>
        <w:t xml:space="preserve"> - оценочный комплекс (контрольно-диагностические средства, система диагностических методик, обеспечивающих оценку качества результата и эффективность образовательной деятельности);</w:t>
      </w:r>
    </w:p>
    <w:p w:rsidR="00F95BDE" w:rsidRPr="00647B31" w:rsidRDefault="005F715E" w:rsidP="00647B31">
      <w:pPr>
        <w:pStyle w:val="a7"/>
        <w:numPr>
          <w:ilvl w:val="0"/>
          <w:numId w:val="20"/>
        </w:numPr>
        <w:spacing w:after="0" w:line="240" w:lineRule="auto"/>
        <w:ind w:left="426" w:hanging="357"/>
        <w:rPr>
          <w:rFonts w:ascii="Times New Roman" w:hAnsi="Times New Roman" w:cs="Times New Roman"/>
          <w:sz w:val="24"/>
          <w:szCs w:val="24"/>
        </w:rPr>
      </w:pPr>
      <w:r w:rsidRPr="00647B31">
        <w:rPr>
          <w:rFonts w:ascii="Times New Roman" w:hAnsi="Times New Roman" w:cs="Times New Roman"/>
          <w:sz w:val="24"/>
          <w:szCs w:val="24"/>
        </w:rPr>
        <w:t>представлена Модель управления и оценки качества образовательной среды в следующей логической последовательности: исследование, проектирование, реализация, аналитика, принятие управленческих решений и прогнозирование перспектив.</w:t>
      </w:r>
    </w:p>
    <w:p w:rsidR="005F715E" w:rsidRPr="00FE5133" w:rsidRDefault="00F95BDE" w:rsidP="002E6F9C">
      <w:pPr>
        <w:rPr>
          <w:rFonts w:cs="Times New Roman"/>
        </w:rPr>
      </w:pPr>
      <w:r w:rsidRPr="00FE5133">
        <w:rPr>
          <w:rFonts w:cs="Times New Roman"/>
        </w:rPr>
        <w:t>М</w:t>
      </w:r>
      <w:r w:rsidR="005F715E" w:rsidRPr="00FE5133">
        <w:rPr>
          <w:rFonts w:cs="Times New Roman"/>
        </w:rPr>
        <w:t>одель управления и оценки качества образовательной среды</w:t>
      </w:r>
    </w:p>
    <w:p w:rsidR="005F715E" w:rsidRPr="00FE5133" w:rsidRDefault="005F715E" w:rsidP="002E6F9C">
      <w:r w:rsidRPr="00FE5133">
        <w:rPr>
          <w:noProof/>
          <w:lang w:eastAsia="ru-RU"/>
        </w:rPr>
        <w:drawing>
          <wp:inline distT="0" distB="0" distL="0" distR="0" wp14:anchorId="7A66A892" wp14:editId="4F5DE1F9">
            <wp:extent cx="3213100" cy="2240714"/>
            <wp:effectExtent l="0" t="0" r="6350" b="762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Снимок управление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788" cy="2258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15E" w:rsidRPr="00FE5133" w:rsidRDefault="005F715E" w:rsidP="002E6F9C">
      <w:r w:rsidRPr="00FE5133">
        <w:t>Структурно-функциональная модель управления в системе ДТДМ реализуется через функции: целеполагания, диагностики, учета передового опыта, коммуникации, интеграции, анализа, обобщения и прогнозирования перспектив развития.  Данную модель мы определяем, как структурированный образец, который реализуется в конкретных образовательных условиях на основе интегративного подхода к деятельности и программно-целевого принципа, являясь отправной точкой в определении цели и достижении качественных результатов образовательной деятельности.</w:t>
      </w:r>
    </w:p>
    <w:p w:rsidR="005F715E" w:rsidRPr="00FE5133" w:rsidRDefault="005F715E" w:rsidP="002E6F9C">
      <w:r w:rsidRPr="00FE5133">
        <w:t>Исходя из вышеизложенного и опираясь на имеющийся теоретический и практический материал, основные направления деятельности и результаты мониторинговых исследований в инновационной среде учреждения, мы выделяем составные компоненты качества в дополнительном образовании:</w:t>
      </w:r>
    </w:p>
    <w:p w:rsidR="005F715E" w:rsidRPr="006915AE" w:rsidRDefault="005F715E" w:rsidP="006915AE">
      <w:pPr>
        <w:pStyle w:val="a7"/>
        <w:numPr>
          <w:ilvl w:val="0"/>
          <w:numId w:val="22"/>
        </w:numPr>
        <w:spacing w:after="0" w:line="240" w:lineRule="auto"/>
        <w:ind w:left="567" w:hanging="357"/>
        <w:rPr>
          <w:rFonts w:ascii="Times New Roman" w:hAnsi="Times New Roman" w:cs="Times New Roman"/>
          <w:sz w:val="24"/>
          <w:szCs w:val="24"/>
        </w:rPr>
      </w:pPr>
      <w:r w:rsidRPr="006915AE">
        <w:rPr>
          <w:rFonts w:ascii="Times New Roman" w:hAnsi="Times New Roman" w:cs="Times New Roman"/>
          <w:sz w:val="24"/>
          <w:szCs w:val="24"/>
        </w:rPr>
        <w:t>качество функционирования учебно-воспитательного процесса;</w:t>
      </w:r>
    </w:p>
    <w:p w:rsidR="005F715E" w:rsidRPr="006915AE" w:rsidRDefault="005F715E" w:rsidP="006915AE">
      <w:pPr>
        <w:pStyle w:val="a7"/>
        <w:numPr>
          <w:ilvl w:val="0"/>
          <w:numId w:val="22"/>
        </w:numPr>
        <w:spacing w:after="0" w:line="240" w:lineRule="auto"/>
        <w:ind w:left="567" w:hanging="357"/>
        <w:rPr>
          <w:rFonts w:ascii="Times New Roman" w:hAnsi="Times New Roman" w:cs="Times New Roman"/>
          <w:sz w:val="24"/>
          <w:szCs w:val="24"/>
        </w:rPr>
      </w:pPr>
      <w:r w:rsidRPr="006915AE">
        <w:rPr>
          <w:rFonts w:ascii="Times New Roman" w:hAnsi="Times New Roman" w:cs="Times New Roman"/>
          <w:sz w:val="24"/>
          <w:szCs w:val="24"/>
        </w:rPr>
        <w:t>качество созданных для него условий;</w:t>
      </w:r>
    </w:p>
    <w:p w:rsidR="005F715E" w:rsidRPr="00FE5133" w:rsidRDefault="005F715E" w:rsidP="006915AE">
      <w:pPr>
        <w:pStyle w:val="a7"/>
        <w:numPr>
          <w:ilvl w:val="0"/>
          <w:numId w:val="22"/>
        </w:numPr>
        <w:spacing w:after="0" w:line="240" w:lineRule="auto"/>
        <w:ind w:left="567" w:hanging="357"/>
      </w:pPr>
      <w:r w:rsidRPr="006915AE">
        <w:rPr>
          <w:rFonts w:ascii="Times New Roman" w:hAnsi="Times New Roman" w:cs="Times New Roman"/>
          <w:sz w:val="24"/>
          <w:szCs w:val="24"/>
        </w:rPr>
        <w:t xml:space="preserve">качество образовательных результатов, совокупность которых обеспечивает необходимую информационную базу для оценки степени реализации социального заказа. </w:t>
      </w:r>
    </w:p>
    <w:p w:rsidR="005F715E" w:rsidRPr="00FE5133" w:rsidRDefault="005F715E" w:rsidP="002E6F9C">
      <w:pPr>
        <w:rPr>
          <w:bCs/>
        </w:rPr>
      </w:pPr>
      <w:r w:rsidRPr="00FE5133">
        <w:t xml:space="preserve"> </w:t>
      </w:r>
      <w:r w:rsidRPr="00FE5133">
        <w:rPr>
          <w:bCs/>
        </w:rPr>
        <w:t xml:space="preserve">Реализация Модели управления и оценки качества организации образовательного процесса в системе ДТДМ позволяет: </w:t>
      </w:r>
    </w:p>
    <w:p w:rsidR="005F715E" w:rsidRPr="006915AE" w:rsidRDefault="005F715E" w:rsidP="006915AE">
      <w:pPr>
        <w:pStyle w:val="a7"/>
        <w:numPr>
          <w:ilvl w:val="0"/>
          <w:numId w:val="21"/>
        </w:numPr>
        <w:spacing w:after="0" w:line="240" w:lineRule="auto"/>
        <w:ind w:left="567" w:hanging="357"/>
        <w:rPr>
          <w:rFonts w:ascii="Times New Roman" w:hAnsi="Times New Roman" w:cs="Times New Roman"/>
          <w:bCs/>
          <w:sz w:val="24"/>
          <w:szCs w:val="24"/>
        </w:rPr>
      </w:pPr>
      <w:r w:rsidRPr="006915AE">
        <w:rPr>
          <w:rFonts w:ascii="Times New Roman" w:hAnsi="Times New Roman" w:cs="Times New Roman"/>
          <w:bCs/>
          <w:sz w:val="24"/>
          <w:szCs w:val="24"/>
        </w:rPr>
        <w:t>осуществлять сопоставление запланированных и реально достигнутых результатов образовательной деятельности, проводить аналитику в контексте динамики;</w:t>
      </w:r>
    </w:p>
    <w:p w:rsidR="005F715E" w:rsidRPr="006915AE" w:rsidRDefault="005F715E" w:rsidP="006915AE">
      <w:pPr>
        <w:pStyle w:val="a7"/>
        <w:numPr>
          <w:ilvl w:val="0"/>
          <w:numId w:val="21"/>
        </w:numPr>
        <w:spacing w:after="0" w:line="240" w:lineRule="auto"/>
        <w:ind w:left="567" w:hanging="357"/>
        <w:rPr>
          <w:rFonts w:ascii="Times New Roman" w:hAnsi="Times New Roman" w:cs="Times New Roman"/>
          <w:bCs/>
          <w:sz w:val="24"/>
          <w:szCs w:val="24"/>
        </w:rPr>
      </w:pPr>
      <w:r w:rsidRPr="006915AE">
        <w:rPr>
          <w:rFonts w:ascii="Times New Roman" w:hAnsi="Times New Roman" w:cs="Times New Roman"/>
          <w:bCs/>
          <w:sz w:val="24"/>
          <w:szCs w:val="24"/>
        </w:rPr>
        <w:t>ориентироваться на удовлетворение запросов и потребностей заказчиков образовательных услуг;</w:t>
      </w:r>
    </w:p>
    <w:p w:rsidR="005F715E" w:rsidRPr="006915AE" w:rsidRDefault="005F715E" w:rsidP="006915AE">
      <w:pPr>
        <w:pStyle w:val="a7"/>
        <w:numPr>
          <w:ilvl w:val="0"/>
          <w:numId w:val="21"/>
        </w:numPr>
        <w:spacing w:after="0" w:line="240" w:lineRule="auto"/>
        <w:ind w:left="567" w:hanging="357"/>
        <w:rPr>
          <w:rFonts w:ascii="Times New Roman" w:hAnsi="Times New Roman" w:cs="Times New Roman"/>
          <w:bCs/>
          <w:sz w:val="24"/>
          <w:szCs w:val="24"/>
        </w:rPr>
      </w:pPr>
      <w:r w:rsidRPr="006915AE">
        <w:rPr>
          <w:rFonts w:ascii="Times New Roman" w:hAnsi="Times New Roman" w:cs="Times New Roman"/>
          <w:bCs/>
          <w:sz w:val="24"/>
          <w:szCs w:val="24"/>
        </w:rPr>
        <w:t>формировать нормативно-правовые условия образовательной деятельности, концентрировать материальные, финансовые, интеллектуальные и другие ресурсы на решение актуальных образовательных проблем в учреждении;</w:t>
      </w:r>
    </w:p>
    <w:p w:rsidR="005F715E" w:rsidRPr="006915AE" w:rsidRDefault="005F715E" w:rsidP="006915AE">
      <w:pPr>
        <w:pStyle w:val="a7"/>
        <w:numPr>
          <w:ilvl w:val="0"/>
          <w:numId w:val="21"/>
        </w:numPr>
        <w:spacing w:after="0" w:line="240" w:lineRule="auto"/>
        <w:ind w:left="567" w:hanging="357"/>
        <w:rPr>
          <w:rFonts w:ascii="Times New Roman" w:hAnsi="Times New Roman" w:cs="Times New Roman"/>
          <w:bCs/>
          <w:sz w:val="24"/>
          <w:szCs w:val="24"/>
        </w:rPr>
      </w:pPr>
      <w:r w:rsidRPr="006915AE">
        <w:rPr>
          <w:rFonts w:ascii="Times New Roman" w:hAnsi="Times New Roman" w:cs="Times New Roman"/>
          <w:bCs/>
          <w:sz w:val="24"/>
          <w:szCs w:val="24"/>
        </w:rPr>
        <w:t xml:space="preserve">изменять способы управления, осуществляя переход </w:t>
      </w:r>
      <w:proofErr w:type="gramStart"/>
      <w:r w:rsidRPr="006915AE">
        <w:rPr>
          <w:rFonts w:ascii="Times New Roman" w:hAnsi="Times New Roman" w:cs="Times New Roman"/>
          <w:bCs/>
          <w:sz w:val="24"/>
          <w:szCs w:val="24"/>
        </w:rPr>
        <w:t>от</w:t>
      </w:r>
      <w:proofErr w:type="gramEnd"/>
      <w:r w:rsidRPr="006915A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6915AE">
        <w:rPr>
          <w:rFonts w:ascii="Times New Roman" w:hAnsi="Times New Roman" w:cs="Times New Roman"/>
          <w:bCs/>
          <w:sz w:val="24"/>
          <w:szCs w:val="24"/>
        </w:rPr>
        <w:t>экстенсивных</w:t>
      </w:r>
      <w:proofErr w:type="gramEnd"/>
      <w:r w:rsidRPr="006915AE">
        <w:rPr>
          <w:rFonts w:ascii="Times New Roman" w:hAnsi="Times New Roman" w:cs="Times New Roman"/>
          <w:bCs/>
          <w:sz w:val="24"/>
          <w:szCs w:val="24"/>
        </w:rPr>
        <w:t xml:space="preserve"> к интенсивным подходам на всех уровнях образовательной системы посредством развития единого информационно-педагогического пространства;</w:t>
      </w:r>
    </w:p>
    <w:p w:rsidR="005F715E" w:rsidRPr="006915AE" w:rsidRDefault="005F715E" w:rsidP="006915AE">
      <w:pPr>
        <w:pStyle w:val="a7"/>
        <w:numPr>
          <w:ilvl w:val="0"/>
          <w:numId w:val="21"/>
        </w:numPr>
        <w:spacing w:after="0" w:line="240" w:lineRule="auto"/>
        <w:ind w:left="567" w:hanging="357"/>
        <w:rPr>
          <w:rFonts w:ascii="Times New Roman" w:hAnsi="Times New Roman" w:cs="Times New Roman"/>
          <w:bCs/>
          <w:sz w:val="24"/>
          <w:szCs w:val="24"/>
        </w:rPr>
      </w:pPr>
      <w:r w:rsidRPr="006915AE">
        <w:rPr>
          <w:rFonts w:ascii="Times New Roman" w:hAnsi="Times New Roman" w:cs="Times New Roman"/>
          <w:bCs/>
          <w:sz w:val="24"/>
          <w:szCs w:val="24"/>
        </w:rPr>
        <w:lastRenderedPageBreak/>
        <w:t>создавать конкурентную образовательную среду в муниципальной системе дополнительного образования, равную доступность к образовательным ресурсам, социально-индивидуальную ориентированность образовательных услуг, повышение профессиональной компетентности и личностного развития педагогических сотрудников;</w:t>
      </w:r>
    </w:p>
    <w:p w:rsidR="005F715E" w:rsidRPr="006915AE" w:rsidRDefault="005F715E" w:rsidP="006915AE">
      <w:pPr>
        <w:pStyle w:val="a7"/>
        <w:numPr>
          <w:ilvl w:val="0"/>
          <w:numId w:val="21"/>
        </w:numPr>
        <w:spacing w:after="0" w:line="240" w:lineRule="auto"/>
        <w:ind w:left="567" w:hanging="357"/>
        <w:rPr>
          <w:rFonts w:ascii="Times New Roman" w:hAnsi="Times New Roman" w:cs="Times New Roman"/>
          <w:bCs/>
          <w:sz w:val="24"/>
          <w:szCs w:val="24"/>
        </w:rPr>
      </w:pPr>
      <w:r w:rsidRPr="006915AE">
        <w:rPr>
          <w:rFonts w:ascii="Times New Roman" w:hAnsi="Times New Roman" w:cs="Times New Roman"/>
          <w:bCs/>
          <w:sz w:val="24"/>
          <w:szCs w:val="24"/>
        </w:rPr>
        <w:t>прогнозировать образовательную политику учреждения в области обеспечения качества образования, разработку и принятие управленческих решений, перспективы развития образовательной среды и достижения качественного результата.</w:t>
      </w:r>
    </w:p>
    <w:p w:rsidR="005F715E" w:rsidRPr="00FE5133" w:rsidRDefault="005F715E" w:rsidP="002E6F9C">
      <w:r w:rsidRPr="00FE5133">
        <w:t>Таким образом, построение и реализация Модели управления и оценки качества образовательной среды в контексте</w:t>
      </w:r>
      <w:r w:rsidR="00A74BE0" w:rsidRPr="00FE5133">
        <w:t xml:space="preserve"> </w:t>
      </w:r>
      <w:r w:rsidR="00E33003" w:rsidRPr="00FE5133">
        <w:t>инновационной деятельности</w:t>
      </w:r>
      <w:r w:rsidRPr="00FE5133">
        <w:t xml:space="preserve"> является одним из механизмов развития образовательной системы МБУ ДО ДТДМ, что в свою очередь, обеспечивает вариативность и многообразие видов деятельности, удовлетворение социального запроса на дополнительные образовательные услуги и развитие муниципальной системы дополнительного образования.</w:t>
      </w:r>
      <w:r w:rsidR="006915AE">
        <w:t xml:space="preserve"> </w:t>
      </w:r>
      <w:r w:rsidRPr="00FE5133">
        <w:t xml:space="preserve">А реализация стратегических ориентиров   Концепции развития дополнительного образования в Программе Развития «Стратегия обновления»– шаг к созданию в учреждении неповторимой саморазвивающейся образовательно-воспитательной системы, направленной на создание условий для самореализации и развития талантов детей, воспитание высоконравственной, гармонично развитой и социально ответственной личности.  </w:t>
      </w:r>
    </w:p>
    <w:p w:rsidR="005F715E" w:rsidRPr="00FE5133" w:rsidRDefault="005F715E" w:rsidP="002E6F9C">
      <w:r w:rsidRPr="00FE5133">
        <w:t xml:space="preserve">        Осмысление феноменологических   характеристик современного дополнительного образования сегодня позволяет   прогнозировать инновационные направления в развитии системы деятельности, моделировать технологии управления, проектирования и получения в перспективе качественного эффективного результата. </w:t>
      </w:r>
    </w:p>
    <w:p w:rsidR="00426DF2" w:rsidRPr="00FE5133" w:rsidRDefault="00426DF2" w:rsidP="002E6F9C"/>
    <w:p w:rsidR="00426DF2" w:rsidRPr="00FE5133" w:rsidRDefault="00426DF2" w:rsidP="002E6F9C">
      <w:pPr>
        <w:rPr>
          <w:bCs/>
        </w:rPr>
      </w:pPr>
    </w:p>
    <w:p w:rsidR="00C51049" w:rsidRPr="00FE5133" w:rsidRDefault="00C51049" w:rsidP="002E6F9C">
      <w:pPr>
        <w:rPr>
          <w:rFonts w:cs="Times New Roman"/>
          <w:bCs/>
        </w:rPr>
      </w:pPr>
    </w:p>
    <w:p w:rsidR="00C51049" w:rsidRPr="00FE5133" w:rsidRDefault="00C51049" w:rsidP="002E6F9C">
      <w:pPr>
        <w:rPr>
          <w:rFonts w:cs="Times New Roman"/>
          <w:bCs/>
        </w:rPr>
      </w:pPr>
    </w:p>
    <w:p w:rsidR="00C51049" w:rsidRPr="00FE5133" w:rsidRDefault="00C51049" w:rsidP="002E6F9C">
      <w:pPr>
        <w:rPr>
          <w:rFonts w:cs="Times New Roman"/>
          <w:bCs/>
        </w:rPr>
      </w:pPr>
    </w:p>
    <w:p w:rsidR="00C51049" w:rsidRPr="00FE5133" w:rsidRDefault="00C51049" w:rsidP="002E6F9C">
      <w:pPr>
        <w:rPr>
          <w:rFonts w:cs="Times New Roman"/>
          <w:bCs/>
        </w:rPr>
      </w:pPr>
    </w:p>
    <w:p w:rsidR="00C51049" w:rsidRPr="00FE5133" w:rsidRDefault="00C51049" w:rsidP="002E6F9C">
      <w:pPr>
        <w:rPr>
          <w:rFonts w:cs="Times New Roman"/>
          <w:bCs/>
        </w:rPr>
      </w:pPr>
    </w:p>
    <w:p w:rsidR="00C51049" w:rsidRPr="00FE5133" w:rsidRDefault="00C51049" w:rsidP="002E6F9C">
      <w:pPr>
        <w:rPr>
          <w:rFonts w:cs="Times New Roman"/>
          <w:bCs/>
        </w:rPr>
      </w:pPr>
    </w:p>
    <w:sectPr w:rsidR="00C51049" w:rsidRPr="00FE5133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290" w:rsidRDefault="00573290" w:rsidP="00126D43">
      <w:r>
        <w:separator/>
      </w:r>
    </w:p>
  </w:endnote>
  <w:endnote w:type="continuationSeparator" w:id="0">
    <w:p w:rsidR="00573290" w:rsidRDefault="00573290" w:rsidP="00126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0487921"/>
      <w:docPartObj>
        <w:docPartGallery w:val="Page Numbers (Bottom of Page)"/>
        <w:docPartUnique/>
      </w:docPartObj>
    </w:sdtPr>
    <w:sdtEndPr/>
    <w:sdtContent>
      <w:p w:rsidR="006915AE" w:rsidRDefault="006915AE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157">
          <w:rPr>
            <w:noProof/>
          </w:rPr>
          <w:t>6</w:t>
        </w:r>
        <w:r>
          <w:fldChar w:fldCharType="end"/>
        </w:r>
      </w:p>
    </w:sdtContent>
  </w:sdt>
  <w:p w:rsidR="003059DA" w:rsidRDefault="003059DA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290" w:rsidRDefault="00573290" w:rsidP="00126D43">
      <w:r>
        <w:separator/>
      </w:r>
    </w:p>
  </w:footnote>
  <w:footnote w:type="continuationSeparator" w:id="0">
    <w:p w:rsidR="00573290" w:rsidRDefault="00573290" w:rsidP="00126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5A54"/>
    <w:multiLevelType w:val="hybridMultilevel"/>
    <w:tmpl w:val="E528C1CA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0B091CAE"/>
    <w:multiLevelType w:val="hybridMultilevel"/>
    <w:tmpl w:val="D6DA1C20"/>
    <w:lvl w:ilvl="0" w:tplc="2C6C9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A0C64"/>
    <w:multiLevelType w:val="hybridMultilevel"/>
    <w:tmpl w:val="3A80A200"/>
    <w:lvl w:ilvl="0" w:tplc="2C6C9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D335E"/>
    <w:multiLevelType w:val="hybridMultilevel"/>
    <w:tmpl w:val="A4C83584"/>
    <w:lvl w:ilvl="0" w:tplc="2C6C9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B1DC4"/>
    <w:multiLevelType w:val="hybridMultilevel"/>
    <w:tmpl w:val="44D61C1C"/>
    <w:lvl w:ilvl="0" w:tplc="2C6C917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D266BBB"/>
    <w:multiLevelType w:val="hybridMultilevel"/>
    <w:tmpl w:val="49AE2512"/>
    <w:lvl w:ilvl="0" w:tplc="2C6C9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E36F5D"/>
    <w:multiLevelType w:val="hybridMultilevel"/>
    <w:tmpl w:val="1E7243BC"/>
    <w:lvl w:ilvl="0" w:tplc="2C6C9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3913C3"/>
    <w:multiLevelType w:val="hybridMultilevel"/>
    <w:tmpl w:val="A910754C"/>
    <w:lvl w:ilvl="0" w:tplc="2C6C9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A1569E"/>
    <w:multiLevelType w:val="hybridMultilevel"/>
    <w:tmpl w:val="8A88F6EE"/>
    <w:lvl w:ilvl="0" w:tplc="2C6C9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73C0CC5"/>
    <w:multiLevelType w:val="hybridMultilevel"/>
    <w:tmpl w:val="3042C18C"/>
    <w:lvl w:ilvl="0" w:tplc="2C6C9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574032"/>
    <w:multiLevelType w:val="hybridMultilevel"/>
    <w:tmpl w:val="DC4A92C8"/>
    <w:lvl w:ilvl="0" w:tplc="2C6C9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970874"/>
    <w:multiLevelType w:val="hybridMultilevel"/>
    <w:tmpl w:val="ED3C9BA2"/>
    <w:lvl w:ilvl="0" w:tplc="2C6C9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48D5E06"/>
    <w:multiLevelType w:val="hybridMultilevel"/>
    <w:tmpl w:val="C4BE3B18"/>
    <w:lvl w:ilvl="0" w:tplc="2C6C9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4D81FB1"/>
    <w:multiLevelType w:val="hybridMultilevel"/>
    <w:tmpl w:val="13D65852"/>
    <w:lvl w:ilvl="0" w:tplc="2C6C9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74560C"/>
    <w:multiLevelType w:val="hybridMultilevel"/>
    <w:tmpl w:val="8A88F01C"/>
    <w:lvl w:ilvl="0" w:tplc="2C6C9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300A59"/>
    <w:multiLevelType w:val="hybridMultilevel"/>
    <w:tmpl w:val="50EA9ACE"/>
    <w:lvl w:ilvl="0" w:tplc="2C6C9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7761F6"/>
    <w:multiLevelType w:val="hybridMultilevel"/>
    <w:tmpl w:val="CFE6330E"/>
    <w:lvl w:ilvl="0" w:tplc="2C6C9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5930910"/>
    <w:multiLevelType w:val="hybridMultilevel"/>
    <w:tmpl w:val="CD5861A2"/>
    <w:lvl w:ilvl="0" w:tplc="2C6C9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806126"/>
    <w:multiLevelType w:val="hybridMultilevel"/>
    <w:tmpl w:val="5BAEA1D6"/>
    <w:lvl w:ilvl="0" w:tplc="2C6C9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B9777F"/>
    <w:multiLevelType w:val="hybridMultilevel"/>
    <w:tmpl w:val="2ED4E350"/>
    <w:lvl w:ilvl="0" w:tplc="2C6C9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9EC16AD"/>
    <w:multiLevelType w:val="hybridMultilevel"/>
    <w:tmpl w:val="4F36440C"/>
    <w:lvl w:ilvl="0" w:tplc="2C6C9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A2F23F5"/>
    <w:multiLevelType w:val="hybridMultilevel"/>
    <w:tmpl w:val="34DEB9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2"/>
  </w:num>
  <w:num w:numId="5">
    <w:abstractNumId w:val="5"/>
  </w:num>
  <w:num w:numId="6">
    <w:abstractNumId w:val="6"/>
  </w:num>
  <w:num w:numId="7">
    <w:abstractNumId w:val="18"/>
  </w:num>
  <w:num w:numId="8">
    <w:abstractNumId w:val="3"/>
  </w:num>
  <w:num w:numId="9">
    <w:abstractNumId w:val="9"/>
  </w:num>
  <w:num w:numId="10">
    <w:abstractNumId w:val="1"/>
  </w:num>
  <w:num w:numId="11">
    <w:abstractNumId w:val="17"/>
  </w:num>
  <w:num w:numId="12">
    <w:abstractNumId w:val="15"/>
  </w:num>
  <w:num w:numId="13">
    <w:abstractNumId w:val="14"/>
  </w:num>
  <w:num w:numId="14">
    <w:abstractNumId w:val="13"/>
  </w:num>
  <w:num w:numId="15">
    <w:abstractNumId w:val="7"/>
  </w:num>
  <w:num w:numId="16">
    <w:abstractNumId w:val="21"/>
  </w:num>
  <w:num w:numId="17">
    <w:abstractNumId w:val="20"/>
  </w:num>
  <w:num w:numId="18">
    <w:abstractNumId w:val="19"/>
  </w:num>
  <w:num w:numId="19">
    <w:abstractNumId w:val="11"/>
  </w:num>
  <w:num w:numId="20">
    <w:abstractNumId w:val="12"/>
  </w:num>
  <w:num w:numId="21">
    <w:abstractNumId w:val="8"/>
  </w:num>
  <w:num w:numId="22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2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436"/>
    <w:rsid w:val="00000A25"/>
    <w:rsid w:val="00001E14"/>
    <w:rsid w:val="000046AD"/>
    <w:rsid w:val="00004F68"/>
    <w:rsid w:val="00005DB2"/>
    <w:rsid w:val="00006CFD"/>
    <w:rsid w:val="00011053"/>
    <w:rsid w:val="00011149"/>
    <w:rsid w:val="000127C7"/>
    <w:rsid w:val="0001283E"/>
    <w:rsid w:val="00013103"/>
    <w:rsid w:val="00013C7B"/>
    <w:rsid w:val="0001629D"/>
    <w:rsid w:val="0001797F"/>
    <w:rsid w:val="00020512"/>
    <w:rsid w:val="00020A21"/>
    <w:rsid w:val="000215A2"/>
    <w:rsid w:val="00021EAD"/>
    <w:rsid w:val="000226E9"/>
    <w:rsid w:val="00022E30"/>
    <w:rsid w:val="00023C81"/>
    <w:rsid w:val="0002407F"/>
    <w:rsid w:val="000244D7"/>
    <w:rsid w:val="000250D5"/>
    <w:rsid w:val="00025E91"/>
    <w:rsid w:val="0002603D"/>
    <w:rsid w:val="00026063"/>
    <w:rsid w:val="00026358"/>
    <w:rsid w:val="00026D68"/>
    <w:rsid w:val="000271EC"/>
    <w:rsid w:val="0003138E"/>
    <w:rsid w:val="00031F22"/>
    <w:rsid w:val="000321E9"/>
    <w:rsid w:val="0003272E"/>
    <w:rsid w:val="00033F90"/>
    <w:rsid w:val="000345EB"/>
    <w:rsid w:val="00034B9F"/>
    <w:rsid w:val="00034DEA"/>
    <w:rsid w:val="00035CE9"/>
    <w:rsid w:val="0003666F"/>
    <w:rsid w:val="000366DA"/>
    <w:rsid w:val="00037E07"/>
    <w:rsid w:val="0004180D"/>
    <w:rsid w:val="00042E3E"/>
    <w:rsid w:val="00042E65"/>
    <w:rsid w:val="00046385"/>
    <w:rsid w:val="00047784"/>
    <w:rsid w:val="00047A16"/>
    <w:rsid w:val="000502DE"/>
    <w:rsid w:val="00050411"/>
    <w:rsid w:val="000528FC"/>
    <w:rsid w:val="000543D6"/>
    <w:rsid w:val="00054B06"/>
    <w:rsid w:val="000560A7"/>
    <w:rsid w:val="00056E90"/>
    <w:rsid w:val="00057C2E"/>
    <w:rsid w:val="00060808"/>
    <w:rsid w:val="0006100A"/>
    <w:rsid w:val="00061447"/>
    <w:rsid w:val="00062129"/>
    <w:rsid w:val="0006269F"/>
    <w:rsid w:val="00062869"/>
    <w:rsid w:val="00062C34"/>
    <w:rsid w:val="00063D78"/>
    <w:rsid w:val="00063E08"/>
    <w:rsid w:val="000650CE"/>
    <w:rsid w:val="0006511A"/>
    <w:rsid w:val="000702EA"/>
    <w:rsid w:val="0007063C"/>
    <w:rsid w:val="00071E2F"/>
    <w:rsid w:val="000726B9"/>
    <w:rsid w:val="00072A24"/>
    <w:rsid w:val="0007364D"/>
    <w:rsid w:val="00073779"/>
    <w:rsid w:val="000742A6"/>
    <w:rsid w:val="00074849"/>
    <w:rsid w:val="00074B64"/>
    <w:rsid w:val="000752CD"/>
    <w:rsid w:val="000761CF"/>
    <w:rsid w:val="0008094F"/>
    <w:rsid w:val="00082AAA"/>
    <w:rsid w:val="00082EDC"/>
    <w:rsid w:val="00083D8E"/>
    <w:rsid w:val="000841F2"/>
    <w:rsid w:val="00084238"/>
    <w:rsid w:val="00084431"/>
    <w:rsid w:val="000847D9"/>
    <w:rsid w:val="000849C0"/>
    <w:rsid w:val="00085683"/>
    <w:rsid w:val="00086530"/>
    <w:rsid w:val="0009035C"/>
    <w:rsid w:val="0009045D"/>
    <w:rsid w:val="000905B1"/>
    <w:rsid w:val="000928D1"/>
    <w:rsid w:val="00092C86"/>
    <w:rsid w:val="000934BB"/>
    <w:rsid w:val="00094864"/>
    <w:rsid w:val="00094CCB"/>
    <w:rsid w:val="000968C0"/>
    <w:rsid w:val="00097485"/>
    <w:rsid w:val="000A1666"/>
    <w:rsid w:val="000A240A"/>
    <w:rsid w:val="000A4A6B"/>
    <w:rsid w:val="000A517C"/>
    <w:rsid w:val="000A5EF3"/>
    <w:rsid w:val="000B0FF7"/>
    <w:rsid w:val="000B4678"/>
    <w:rsid w:val="000B6C8D"/>
    <w:rsid w:val="000B727A"/>
    <w:rsid w:val="000B72B4"/>
    <w:rsid w:val="000C1686"/>
    <w:rsid w:val="000C1FB6"/>
    <w:rsid w:val="000C2118"/>
    <w:rsid w:val="000C2B3A"/>
    <w:rsid w:val="000C3A0B"/>
    <w:rsid w:val="000C6DA8"/>
    <w:rsid w:val="000C6E06"/>
    <w:rsid w:val="000C707F"/>
    <w:rsid w:val="000C72E6"/>
    <w:rsid w:val="000C7A43"/>
    <w:rsid w:val="000C7AA5"/>
    <w:rsid w:val="000D0AA9"/>
    <w:rsid w:val="000D1234"/>
    <w:rsid w:val="000D19F6"/>
    <w:rsid w:val="000D1C99"/>
    <w:rsid w:val="000D2F4C"/>
    <w:rsid w:val="000D402B"/>
    <w:rsid w:val="000D4D55"/>
    <w:rsid w:val="000D51B9"/>
    <w:rsid w:val="000D5B2A"/>
    <w:rsid w:val="000E0370"/>
    <w:rsid w:val="000E1B40"/>
    <w:rsid w:val="000E1E9B"/>
    <w:rsid w:val="000E3ED9"/>
    <w:rsid w:val="000E58FA"/>
    <w:rsid w:val="000E5A77"/>
    <w:rsid w:val="000E7499"/>
    <w:rsid w:val="000F039D"/>
    <w:rsid w:val="000F0BCC"/>
    <w:rsid w:val="000F0D6D"/>
    <w:rsid w:val="000F0F2D"/>
    <w:rsid w:val="000F12A0"/>
    <w:rsid w:val="000F171E"/>
    <w:rsid w:val="000F17A9"/>
    <w:rsid w:val="000F2BC3"/>
    <w:rsid w:val="000F4C90"/>
    <w:rsid w:val="000F6477"/>
    <w:rsid w:val="000F6DD7"/>
    <w:rsid w:val="000F77E5"/>
    <w:rsid w:val="00102B42"/>
    <w:rsid w:val="0010559A"/>
    <w:rsid w:val="00105DEF"/>
    <w:rsid w:val="00110E51"/>
    <w:rsid w:val="001116A2"/>
    <w:rsid w:val="00112F8C"/>
    <w:rsid w:val="00114DB8"/>
    <w:rsid w:val="00114FAF"/>
    <w:rsid w:val="001220F3"/>
    <w:rsid w:val="00124D61"/>
    <w:rsid w:val="0012584B"/>
    <w:rsid w:val="00126D43"/>
    <w:rsid w:val="00126EBF"/>
    <w:rsid w:val="00127DE5"/>
    <w:rsid w:val="001314F6"/>
    <w:rsid w:val="001318CF"/>
    <w:rsid w:val="00132AB0"/>
    <w:rsid w:val="00133EF4"/>
    <w:rsid w:val="00133FAF"/>
    <w:rsid w:val="0013550F"/>
    <w:rsid w:val="001355EB"/>
    <w:rsid w:val="00135750"/>
    <w:rsid w:val="001358B3"/>
    <w:rsid w:val="00135C60"/>
    <w:rsid w:val="00137732"/>
    <w:rsid w:val="00141320"/>
    <w:rsid w:val="001423E1"/>
    <w:rsid w:val="00142AF4"/>
    <w:rsid w:val="00144C51"/>
    <w:rsid w:val="00145F95"/>
    <w:rsid w:val="001470B2"/>
    <w:rsid w:val="001474FA"/>
    <w:rsid w:val="001504DA"/>
    <w:rsid w:val="00150736"/>
    <w:rsid w:val="00154569"/>
    <w:rsid w:val="00162057"/>
    <w:rsid w:val="001633C0"/>
    <w:rsid w:val="00163653"/>
    <w:rsid w:val="00163DE6"/>
    <w:rsid w:val="00164293"/>
    <w:rsid w:val="00164328"/>
    <w:rsid w:val="00164F43"/>
    <w:rsid w:val="00171AD6"/>
    <w:rsid w:val="00172193"/>
    <w:rsid w:val="00172328"/>
    <w:rsid w:val="00172340"/>
    <w:rsid w:val="001725BC"/>
    <w:rsid w:val="00173CAA"/>
    <w:rsid w:val="001751C8"/>
    <w:rsid w:val="00175B4A"/>
    <w:rsid w:val="001767CA"/>
    <w:rsid w:val="00177000"/>
    <w:rsid w:val="001774D3"/>
    <w:rsid w:val="00180A97"/>
    <w:rsid w:val="00180B2C"/>
    <w:rsid w:val="00184DF3"/>
    <w:rsid w:val="00190AB5"/>
    <w:rsid w:val="0019110E"/>
    <w:rsid w:val="00191130"/>
    <w:rsid w:val="0019148F"/>
    <w:rsid w:val="00191F4A"/>
    <w:rsid w:val="00193490"/>
    <w:rsid w:val="00193BAB"/>
    <w:rsid w:val="00196E6F"/>
    <w:rsid w:val="001970BD"/>
    <w:rsid w:val="001A14FE"/>
    <w:rsid w:val="001A3FC3"/>
    <w:rsid w:val="001A49F7"/>
    <w:rsid w:val="001A6615"/>
    <w:rsid w:val="001A795F"/>
    <w:rsid w:val="001B2215"/>
    <w:rsid w:val="001B4777"/>
    <w:rsid w:val="001B4BA4"/>
    <w:rsid w:val="001B6EB3"/>
    <w:rsid w:val="001C174D"/>
    <w:rsid w:val="001C19E4"/>
    <w:rsid w:val="001C2A4A"/>
    <w:rsid w:val="001C5A5A"/>
    <w:rsid w:val="001C63D5"/>
    <w:rsid w:val="001C6691"/>
    <w:rsid w:val="001C69A0"/>
    <w:rsid w:val="001C6E2A"/>
    <w:rsid w:val="001D1769"/>
    <w:rsid w:val="001D1E04"/>
    <w:rsid w:val="001D6BF6"/>
    <w:rsid w:val="001D7059"/>
    <w:rsid w:val="001D73BB"/>
    <w:rsid w:val="001E0BE5"/>
    <w:rsid w:val="001E43E4"/>
    <w:rsid w:val="001E49C8"/>
    <w:rsid w:val="001E4F5B"/>
    <w:rsid w:val="001F0515"/>
    <w:rsid w:val="001F0D85"/>
    <w:rsid w:val="001F382A"/>
    <w:rsid w:val="001F470F"/>
    <w:rsid w:val="001F530E"/>
    <w:rsid w:val="001F5C14"/>
    <w:rsid w:val="001F62E5"/>
    <w:rsid w:val="001F6436"/>
    <w:rsid w:val="001F6AC3"/>
    <w:rsid w:val="001F7DB8"/>
    <w:rsid w:val="0020081A"/>
    <w:rsid w:val="00200C11"/>
    <w:rsid w:val="002020C5"/>
    <w:rsid w:val="00204049"/>
    <w:rsid w:val="00205C46"/>
    <w:rsid w:val="002061C5"/>
    <w:rsid w:val="0020667B"/>
    <w:rsid w:val="00211DE6"/>
    <w:rsid w:val="00212022"/>
    <w:rsid w:val="00212D82"/>
    <w:rsid w:val="00213B61"/>
    <w:rsid w:val="00214C49"/>
    <w:rsid w:val="00215122"/>
    <w:rsid w:val="0021548A"/>
    <w:rsid w:val="0021557C"/>
    <w:rsid w:val="00216628"/>
    <w:rsid w:val="0021698C"/>
    <w:rsid w:val="00217358"/>
    <w:rsid w:val="0021741A"/>
    <w:rsid w:val="00217559"/>
    <w:rsid w:val="00217628"/>
    <w:rsid w:val="002178CE"/>
    <w:rsid w:val="00217978"/>
    <w:rsid w:val="00221629"/>
    <w:rsid w:val="00221A5B"/>
    <w:rsid w:val="002237E6"/>
    <w:rsid w:val="00223800"/>
    <w:rsid w:val="00224934"/>
    <w:rsid w:val="00225FA2"/>
    <w:rsid w:val="0022634C"/>
    <w:rsid w:val="00227AEE"/>
    <w:rsid w:val="00230951"/>
    <w:rsid w:val="00231331"/>
    <w:rsid w:val="00232116"/>
    <w:rsid w:val="002329B4"/>
    <w:rsid w:val="0023322B"/>
    <w:rsid w:val="0023387F"/>
    <w:rsid w:val="0023523C"/>
    <w:rsid w:val="00235B96"/>
    <w:rsid w:val="002422F3"/>
    <w:rsid w:val="00243D7A"/>
    <w:rsid w:val="002446B3"/>
    <w:rsid w:val="00244D39"/>
    <w:rsid w:val="00244ED8"/>
    <w:rsid w:val="002451D7"/>
    <w:rsid w:val="00245C8D"/>
    <w:rsid w:val="00246517"/>
    <w:rsid w:val="00251A0F"/>
    <w:rsid w:val="00253272"/>
    <w:rsid w:val="00253380"/>
    <w:rsid w:val="00254AA7"/>
    <w:rsid w:val="00254C7F"/>
    <w:rsid w:val="00256377"/>
    <w:rsid w:val="00256E28"/>
    <w:rsid w:val="00257846"/>
    <w:rsid w:val="00260F70"/>
    <w:rsid w:val="002616CF"/>
    <w:rsid w:val="002620D3"/>
    <w:rsid w:val="002633A5"/>
    <w:rsid w:val="002641F8"/>
    <w:rsid w:val="002653E8"/>
    <w:rsid w:val="00265409"/>
    <w:rsid w:val="00266294"/>
    <w:rsid w:val="00266BA3"/>
    <w:rsid w:val="00266E3A"/>
    <w:rsid w:val="00271042"/>
    <w:rsid w:val="00271221"/>
    <w:rsid w:val="00271855"/>
    <w:rsid w:val="00273AB1"/>
    <w:rsid w:val="00273C23"/>
    <w:rsid w:val="0027745C"/>
    <w:rsid w:val="00277590"/>
    <w:rsid w:val="00280492"/>
    <w:rsid w:val="002806EE"/>
    <w:rsid w:val="00280D97"/>
    <w:rsid w:val="0028184F"/>
    <w:rsid w:val="0028308A"/>
    <w:rsid w:val="00283BB5"/>
    <w:rsid w:val="00284667"/>
    <w:rsid w:val="00284BF6"/>
    <w:rsid w:val="0028532A"/>
    <w:rsid w:val="00285C52"/>
    <w:rsid w:val="00286A7A"/>
    <w:rsid w:val="0029006F"/>
    <w:rsid w:val="0029199A"/>
    <w:rsid w:val="00292781"/>
    <w:rsid w:val="002938F3"/>
    <w:rsid w:val="00293DB4"/>
    <w:rsid w:val="00295FE3"/>
    <w:rsid w:val="002A0CDE"/>
    <w:rsid w:val="002A27A8"/>
    <w:rsid w:val="002A3308"/>
    <w:rsid w:val="002A342E"/>
    <w:rsid w:val="002A7610"/>
    <w:rsid w:val="002B14C6"/>
    <w:rsid w:val="002B183D"/>
    <w:rsid w:val="002B2411"/>
    <w:rsid w:val="002B332F"/>
    <w:rsid w:val="002B40C9"/>
    <w:rsid w:val="002B7B46"/>
    <w:rsid w:val="002C2050"/>
    <w:rsid w:val="002C3606"/>
    <w:rsid w:val="002C5D8F"/>
    <w:rsid w:val="002C79A1"/>
    <w:rsid w:val="002D0877"/>
    <w:rsid w:val="002D11E4"/>
    <w:rsid w:val="002D1C6F"/>
    <w:rsid w:val="002D2DDA"/>
    <w:rsid w:val="002D3B60"/>
    <w:rsid w:val="002D7C95"/>
    <w:rsid w:val="002E0F0B"/>
    <w:rsid w:val="002E1149"/>
    <w:rsid w:val="002E16F5"/>
    <w:rsid w:val="002E275A"/>
    <w:rsid w:val="002E3DA5"/>
    <w:rsid w:val="002E48D6"/>
    <w:rsid w:val="002E56F4"/>
    <w:rsid w:val="002E621A"/>
    <w:rsid w:val="002E6BA2"/>
    <w:rsid w:val="002E6BE2"/>
    <w:rsid w:val="002E6F9C"/>
    <w:rsid w:val="002F0254"/>
    <w:rsid w:val="002F29B0"/>
    <w:rsid w:val="002F3746"/>
    <w:rsid w:val="002F4025"/>
    <w:rsid w:val="003001FB"/>
    <w:rsid w:val="00300522"/>
    <w:rsid w:val="003023EA"/>
    <w:rsid w:val="003025F0"/>
    <w:rsid w:val="00303AA1"/>
    <w:rsid w:val="00303DC7"/>
    <w:rsid w:val="00305184"/>
    <w:rsid w:val="0030543B"/>
    <w:rsid w:val="00305847"/>
    <w:rsid w:val="003059DA"/>
    <w:rsid w:val="00306BA1"/>
    <w:rsid w:val="0031638C"/>
    <w:rsid w:val="0031642A"/>
    <w:rsid w:val="003169C1"/>
    <w:rsid w:val="00317301"/>
    <w:rsid w:val="00317586"/>
    <w:rsid w:val="00320026"/>
    <w:rsid w:val="00320174"/>
    <w:rsid w:val="00320E18"/>
    <w:rsid w:val="003216D0"/>
    <w:rsid w:val="003217CD"/>
    <w:rsid w:val="00321C15"/>
    <w:rsid w:val="00321EDF"/>
    <w:rsid w:val="003224A3"/>
    <w:rsid w:val="003229F9"/>
    <w:rsid w:val="003230F1"/>
    <w:rsid w:val="00324E7B"/>
    <w:rsid w:val="00326222"/>
    <w:rsid w:val="003266DF"/>
    <w:rsid w:val="00326B9A"/>
    <w:rsid w:val="00331215"/>
    <w:rsid w:val="00333158"/>
    <w:rsid w:val="00334033"/>
    <w:rsid w:val="00334CF7"/>
    <w:rsid w:val="00337334"/>
    <w:rsid w:val="003376A8"/>
    <w:rsid w:val="00340D34"/>
    <w:rsid w:val="00342097"/>
    <w:rsid w:val="00342E4E"/>
    <w:rsid w:val="00344774"/>
    <w:rsid w:val="00346988"/>
    <w:rsid w:val="0034742D"/>
    <w:rsid w:val="00347D80"/>
    <w:rsid w:val="003516E2"/>
    <w:rsid w:val="003545EC"/>
    <w:rsid w:val="0035506B"/>
    <w:rsid w:val="00361739"/>
    <w:rsid w:val="0036275C"/>
    <w:rsid w:val="00362CB5"/>
    <w:rsid w:val="00363B27"/>
    <w:rsid w:val="00370B5A"/>
    <w:rsid w:val="00372D97"/>
    <w:rsid w:val="00377AD6"/>
    <w:rsid w:val="0038105F"/>
    <w:rsid w:val="00381B02"/>
    <w:rsid w:val="00381C3C"/>
    <w:rsid w:val="00381FB8"/>
    <w:rsid w:val="00383906"/>
    <w:rsid w:val="0038671F"/>
    <w:rsid w:val="00386C06"/>
    <w:rsid w:val="00386EDF"/>
    <w:rsid w:val="0038768C"/>
    <w:rsid w:val="00387FD3"/>
    <w:rsid w:val="00390224"/>
    <w:rsid w:val="003909D2"/>
    <w:rsid w:val="00390F0A"/>
    <w:rsid w:val="00391003"/>
    <w:rsid w:val="00391105"/>
    <w:rsid w:val="00391EBE"/>
    <w:rsid w:val="00392891"/>
    <w:rsid w:val="0039423B"/>
    <w:rsid w:val="00395D4D"/>
    <w:rsid w:val="0039603E"/>
    <w:rsid w:val="003963EE"/>
    <w:rsid w:val="00396824"/>
    <w:rsid w:val="00397EE4"/>
    <w:rsid w:val="003A36CE"/>
    <w:rsid w:val="003A40E6"/>
    <w:rsid w:val="003A4614"/>
    <w:rsid w:val="003A6ACF"/>
    <w:rsid w:val="003A72C9"/>
    <w:rsid w:val="003A7A71"/>
    <w:rsid w:val="003B180D"/>
    <w:rsid w:val="003B2A5B"/>
    <w:rsid w:val="003B58DF"/>
    <w:rsid w:val="003B67E6"/>
    <w:rsid w:val="003C0003"/>
    <w:rsid w:val="003C08E1"/>
    <w:rsid w:val="003C0ADC"/>
    <w:rsid w:val="003C0D28"/>
    <w:rsid w:val="003C134C"/>
    <w:rsid w:val="003C1414"/>
    <w:rsid w:val="003C19E2"/>
    <w:rsid w:val="003C1CDD"/>
    <w:rsid w:val="003C1F1F"/>
    <w:rsid w:val="003C29CD"/>
    <w:rsid w:val="003C378E"/>
    <w:rsid w:val="003C383A"/>
    <w:rsid w:val="003C5225"/>
    <w:rsid w:val="003C7879"/>
    <w:rsid w:val="003D0006"/>
    <w:rsid w:val="003D011B"/>
    <w:rsid w:val="003D0CE2"/>
    <w:rsid w:val="003D1084"/>
    <w:rsid w:val="003D144A"/>
    <w:rsid w:val="003D146E"/>
    <w:rsid w:val="003D19C4"/>
    <w:rsid w:val="003D1D2B"/>
    <w:rsid w:val="003D2122"/>
    <w:rsid w:val="003D4453"/>
    <w:rsid w:val="003D4922"/>
    <w:rsid w:val="003D4D63"/>
    <w:rsid w:val="003D556A"/>
    <w:rsid w:val="003D64A3"/>
    <w:rsid w:val="003E0D12"/>
    <w:rsid w:val="003E1539"/>
    <w:rsid w:val="003E18D5"/>
    <w:rsid w:val="003E4021"/>
    <w:rsid w:val="003E4ECF"/>
    <w:rsid w:val="003E5B7E"/>
    <w:rsid w:val="003E6E94"/>
    <w:rsid w:val="003E76C5"/>
    <w:rsid w:val="003E7742"/>
    <w:rsid w:val="003F00EC"/>
    <w:rsid w:val="003F2402"/>
    <w:rsid w:val="003F2558"/>
    <w:rsid w:val="003F3C8A"/>
    <w:rsid w:val="003F584C"/>
    <w:rsid w:val="003F621D"/>
    <w:rsid w:val="003F67D3"/>
    <w:rsid w:val="003F6E02"/>
    <w:rsid w:val="004010C2"/>
    <w:rsid w:val="00401A12"/>
    <w:rsid w:val="0040255F"/>
    <w:rsid w:val="004032D6"/>
    <w:rsid w:val="00404AC7"/>
    <w:rsid w:val="00404B4B"/>
    <w:rsid w:val="0040517C"/>
    <w:rsid w:val="00405711"/>
    <w:rsid w:val="004059A0"/>
    <w:rsid w:val="00407E5D"/>
    <w:rsid w:val="00413A0E"/>
    <w:rsid w:val="00414B06"/>
    <w:rsid w:val="00415454"/>
    <w:rsid w:val="00415BB4"/>
    <w:rsid w:val="00417F1B"/>
    <w:rsid w:val="00422074"/>
    <w:rsid w:val="00425123"/>
    <w:rsid w:val="00425820"/>
    <w:rsid w:val="00425ECD"/>
    <w:rsid w:val="00426DF2"/>
    <w:rsid w:val="00430166"/>
    <w:rsid w:val="00430E66"/>
    <w:rsid w:val="00432347"/>
    <w:rsid w:val="00432533"/>
    <w:rsid w:val="00432D2F"/>
    <w:rsid w:val="00435239"/>
    <w:rsid w:val="00435BD8"/>
    <w:rsid w:val="004375FC"/>
    <w:rsid w:val="00437AFD"/>
    <w:rsid w:val="00440EAD"/>
    <w:rsid w:val="0044119D"/>
    <w:rsid w:val="00442C78"/>
    <w:rsid w:val="004433F5"/>
    <w:rsid w:val="004434AC"/>
    <w:rsid w:val="004439C4"/>
    <w:rsid w:val="00445085"/>
    <w:rsid w:val="00446C23"/>
    <w:rsid w:val="004506C4"/>
    <w:rsid w:val="00450B91"/>
    <w:rsid w:val="00450FE0"/>
    <w:rsid w:val="0045228A"/>
    <w:rsid w:val="0045305E"/>
    <w:rsid w:val="00453BD3"/>
    <w:rsid w:val="00453D14"/>
    <w:rsid w:val="00453E83"/>
    <w:rsid w:val="00454018"/>
    <w:rsid w:val="00454471"/>
    <w:rsid w:val="00455E74"/>
    <w:rsid w:val="00455ED8"/>
    <w:rsid w:val="004562E5"/>
    <w:rsid w:val="00461748"/>
    <w:rsid w:val="00462726"/>
    <w:rsid w:val="004639FE"/>
    <w:rsid w:val="00463C31"/>
    <w:rsid w:val="00463C64"/>
    <w:rsid w:val="00464604"/>
    <w:rsid w:val="004656F9"/>
    <w:rsid w:val="00466A7A"/>
    <w:rsid w:val="00466D63"/>
    <w:rsid w:val="00467218"/>
    <w:rsid w:val="004709C6"/>
    <w:rsid w:val="004721FE"/>
    <w:rsid w:val="00472A2D"/>
    <w:rsid w:val="00474C42"/>
    <w:rsid w:val="00476D60"/>
    <w:rsid w:val="0048037A"/>
    <w:rsid w:val="00480B6B"/>
    <w:rsid w:val="00480C86"/>
    <w:rsid w:val="004819D0"/>
    <w:rsid w:val="004820E8"/>
    <w:rsid w:val="00483DB4"/>
    <w:rsid w:val="004842C2"/>
    <w:rsid w:val="004852B8"/>
    <w:rsid w:val="00486645"/>
    <w:rsid w:val="00486AB9"/>
    <w:rsid w:val="004903BA"/>
    <w:rsid w:val="00491073"/>
    <w:rsid w:val="004929C7"/>
    <w:rsid w:val="00496871"/>
    <w:rsid w:val="00497B9E"/>
    <w:rsid w:val="00497C49"/>
    <w:rsid w:val="004A047B"/>
    <w:rsid w:val="004A33A1"/>
    <w:rsid w:val="004A3F59"/>
    <w:rsid w:val="004A4E98"/>
    <w:rsid w:val="004A6EA1"/>
    <w:rsid w:val="004A79F4"/>
    <w:rsid w:val="004B1B9D"/>
    <w:rsid w:val="004B3B0A"/>
    <w:rsid w:val="004B3FBA"/>
    <w:rsid w:val="004B693A"/>
    <w:rsid w:val="004B6996"/>
    <w:rsid w:val="004B76C5"/>
    <w:rsid w:val="004B7738"/>
    <w:rsid w:val="004C1079"/>
    <w:rsid w:val="004C1DBF"/>
    <w:rsid w:val="004C2403"/>
    <w:rsid w:val="004C4A48"/>
    <w:rsid w:val="004C4CC3"/>
    <w:rsid w:val="004C50E5"/>
    <w:rsid w:val="004C56A7"/>
    <w:rsid w:val="004C5D1C"/>
    <w:rsid w:val="004C5DEA"/>
    <w:rsid w:val="004C686A"/>
    <w:rsid w:val="004C6F2E"/>
    <w:rsid w:val="004D1CD8"/>
    <w:rsid w:val="004D1CF7"/>
    <w:rsid w:val="004D249F"/>
    <w:rsid w:val="004D24AC"/>
    <w:rsid w:val="004D31F2"/>
    <w:rsid w:val="004D35EC"/>
    <w:rsid w:val="004D41D2"/>
    <w:rsid w:val="004D666B"/>
    <w:rsid w:val="004D6E20"/>
    <w:rsid w:val="004D7719"/>
    <w:rsid w:val="004D7E05"/>
    <w:rsid w:val="004E028C"/>
    <w:rsid w:val="004E0FB9"/>
    <w:rsid w:val="004E1AAE"/>
    <w:rsid w:val="004E2415"/>
    <w:rsid w:val="004E52C7"/>
    <w:rsid w:val="004E6208"/>
    <w:rsid w:val="004E654E"/>
    <w:rsid w:val="004E6660"/>
    <w:rsid w:val="004E68D9"/>
    <w:rsid w:val="004E6AD0"/>
    <w:rsid w:val="004E7F55"/>
    <w:rsid w:val="004F01DF"/>
    <w:rsid w:val="004F071B"/>
    <w:rsid w:val="004F15FA"/>
    <w:rsid w:val="004F2C8D"/>
    <w:rsid w:val="004F3EE9"/>
    <w:rsid w:val="004F514D"/>
    <w:rsid w:val="004F66E5"/>
    <w:rsid w:val="004F6EEF"/>
    <w:rsid w:val="00500011"/>
    <w:rsid w:val="005002D2"/>
    <w:rsid w:val="00500511"/>
    <w:rsid w:val="00500C78"/>
    <w:rsid w:val="00501555"/>
    <w:rsid w:val="00501A45"/>
    <w:rsid w:val="0050231C"/>
    <w:rsid w:val="00503F94"/>
    <w:rsid w:val="005054CB"/>
    <w:rsid w:val="005058A4"/>
    <w:rsid w:val="00505A07"/>
    <w:rsid w:val="00507830"/>
    <w:rsid w:val="005134B2"/>
    <w:rsid w:val="005142D2"/>
    <w:rsid w:val="005145CD"/>
    <w:rsid w:val="00515019"/>
    <w:rsid w:val="00515B67"/>
    <w:rsid w:val="0051783A"/>
    <w:rsid w:val="00520EC2"/>
    <w:rsid w:val="00522392"/>
    <w:rsid w:val="00522787"/>
    <w:rsid w:val="00522F9C"/>
    <w:rsid w:val="005239B4"/>
    <w:rsid w:val="00525B13"/>
    <w:rsid w:val="0052689A"/>
    <w:rsid w:val="00526DC6"/>
    <w:rsid w:val="00527BE3"/>
    <w:rsid w:val="005304CB"/>
    <w:rsid w:val="00530866"/>
    <w:rsid w:val="005312FA"/>
    <w:rsid w:val="00531A1D"/>
    <w:rsid w:val="005340EF"/>
    <w:rsid w:val="0053499A"/>
    <w:rsid w:val="00534B15"/>
    <w:rsid w:val="00537335"/>
    <w:rsid w:val="00540457"/>
    <w:rsid w:val="00540784"/>
    <w:rsid w:val="00546F49"/>
    <w:rsid w:val="00547140"/>
    <w:rsid w:val="00550E33"/>
    <w:rsid w:val="005510E9"/>
    <w:rsid w:val="00552135"/>
    <w:rsid w:val="00552D69"/>
    <w:rsid w:val="00555016"/>
    <w:rsid w:val="00555384"/>
    <w:rsid w:val="0056070D"/>
    <w:rsid w:val="00561248"/>
    <w:rsid w:val="00561BE2"/>
    <w:rsid w:val="00562841"/>
    <w:rsid w:val="005655BE"/>
    <w:rsid w:val="0057155C"/>
    <w:rsid w:val="00571878"/>
    <w:rsid w:val="005720AA"/>
    <w:rsid w:val="00573290"/>
    <w:rsid w:val="005732BE"/>
    <w:rsid w:val="0057369C"/>
    <w:rsid w:val="00573A32"/>
    <w:rsid w:val="00574D82"/>
    <w:rsid w:val="00575192"/>
    <w:rsid w:val="005755D2"/>
    <w:rsid w:val="00577A04"/>
    <w:rsid w:val="0058178B"/>
    <w:rsid w:val="00581D7A"/>
    <w:rsid w:val="00581FEC"/>
    <w:rsid w:val="00586F39"/>
    <w:rsid w:val="00591175"/>
    <w:rsid w:val="00592D18"/>
    <w:rsid w:val="00594BBC"/>
    <w:rsid w:val="0059543E"/>
    <w:rsid w:val="00596106"/>
    <w:rsid w:val="005974A2"/>
    <w:rsid w:val="00597C7E"/>
    <w:rsid w:val="00597FE8"/>
    <w:rsid w:val="005A0542"/>
    <w:rsid w:val="005A3652"/>
    <w:rsid w:val="005A40B5"/>
    <w:rsid w:val="005A41B5"/>
    <w:rsid w:val="005A486A"/>
    <w:rsid w:val="005A4ED2"/>
    <w:rsid w:val="005A4F4D"/>
    <w:rsid w:val="005A6778"/>
    <w:rsid w:val="005A6D1F"/>
    <w:rsid w:val="005A72FD"/>
    <w:rsid w:val="005A7CB5"/>
    <w:rsid w:val="005B163E"/>
    <w:rsid w:val="005B25A2"/>
    <w:rsid w:val="005B331B"/>
    <w:rsid w:val="005B4FA3"/>
    <w:rsid w:val="005B565E"/>
    <w:rsid w:val="005B5951"/>
    <w:rsid w:val="005B6671"/>
    <w:rsid w:val="005B7D34"/>
    <w:rsid w:val="005C2553"/>
    <w:rsid w:val="005C33B2"/>
    <w:rsid w:val="005C526E"/>
    <w:rsid w:val="005C7FC6"/>
    <w:rsid w:val="005D09AB"/>
    <w:rsid w:val="005D1467"/>
    <w:rsid w:val="005D14ED"/>
    <w:rsid w:val="005D1F88"/>
    <w:rsid w:val="005D272B"/>
    <w:rsid w:val="005D2DA3"/>
    <w:rsid w:val="005D6FA2"/>
    <w:rsid w:val="005D7867"/>
    <w:rsid w:val="005D7CCA"/>
    <w:rsid w:val="005E0F40"/>
    <w:rsid w:val="005E3020"/>
    <w:rsid w:val="005E4437"/>
    <w:rsid w:val="005E4B25"/>
    <w:rsid w:val="005E6CDC"/>
    <w:rsid w:val="005E6D0D"/>
    <w:rsid w:val="005F0CF5"/>
    <w:rsid w:val="005F0D66"/>
    <w:rsid w:val="005F18B5"/>
    <w:rsid w:val="005F2EB2"/>
    <w:rsid w:val="005F4010"/>
    <w:rsid w:val="005F715E"/>
    <w:rsid w:val="005F7831"/>
    <w:rsid w:val="005F7E17"/>
    <w:rsid w:val="006002CE"/>
    <w:rsid w:val="00602449"/>
    <w:rsid w:val="006050E3"/>
    <w:rsid w:val="00612DBA"/>
    <w:rsid w:val="006137FF"/>
    <w:rsid w:val="00615FE1"/>
    <w:rsid w:val="00617BF8"/>
    <w:rsid w:val="0062187B"/>
    <w:rsid w:val="0062425F"/>
    <w:rsid w:val="00625259"/>
    <w:rsid w:val="006268CB"/>
    <w:rsid w:val="006268EF"/>
    <w:rsid w:val="00630ABD"/>
    <w:rsid w:val="00630F6F"/>
    <w:rsid w:val="00630FE6"/>
    <w:rsid w:val="00631664"/>
    <w:rsid w:val="00631E27"/>
    <w:rsid w:val="006322BE"/>
    <w:rsid w:val="006343F1"/>
    <w:rsid w:val="0063537D"/>
    <w:rsid w:val="006379BE"/>
    <w:rsid w:val="006403CD"/>
    <w:rsid w:val="00643E95"/>
    <w:rsid w:val="006441AE"/>
    <w:rsid w:val="006441B6"/>
    <w:rsid w:val="00644980"/>
    <w:rsid w:val="00645F3D"/>
    <w:rsid w:val="00647B31"/>
    <w:rsid w:val="00647F31"/>
    <w:rsid w:val="00650130"/>
    <w:rsid w:val="0065133D"/>
    <w:rsid w:val="0065245D"/>
    <w:rsid w:val="0065612C"/>
    <w:rsid w:val="006578D8"/>
    <w:rsid w:val="00660A15"/>
    <w:rsid w:val="00663FB9"/>
    <w:rsid w:val="0066453E"/>
    <w:rsid w:val="00664734"/>
    <w:rsid w:val="006652C8"/>
    <w:rsid w:val="00674AFC"/>
    <w:rsid w:val="00674F67"/>
    <w:rsid w:val="006773AB"/>
    <w:rsid w:val="00677521"/>
    <w:rsid w:val="00677973"/>
    <w:rsid w:val="006838B3"/>
    <w:rsid w:val="0068410F"/>
    <w:rsid w:val="00685086"/>
    <w:rsid w:val="00685C55"/>
    <w:rsid w:val="00687A64"/>
    <w:rsid w:val="00691409"/>
    <w:rsid w:val="006915AE"/>
    <w:rsid w:val="00692E31"/>
    <w:rsid w:val="0069350B"/>
    <w:rsid w:val="00696381"/>
    <w:rsid w:val="006979F4"/>
    <w:rsid w:val="006A165A"/>
    <w:rsid w:val="006A26D1"/>
    <w:rsid w:val="006A2C31"/>
    <w:rsid w:val="006A6C7D"/>
    <w:rsid w:val="006A6EDA"/>
    <w:rsid w:val="006A7A81"/>
    <w:rsid w:val="006B2D1B"/>
    <w:rsid w:val="006B4930"/>
    <w:rsid w:val="006B562F"/>
    <w:rsid w:val="006B600A"/>
    <w:rsid w:val="006B639B"/>
    <w:rsid w:val="006B78F3"/>
    <w:rsid w:val="006C1345"/>
    <w:rsid w:val="006C25BC"/>
    <w:rsid w:val="006C30C5"/>
    <w:rsid w:val="006C3487"/>
    <w:rsid w:val="006C578C"/>
    <w:rsid w:val="006C597A"/>
    <w:rsid w:val="006D16DB"/>
    <w:rsid w:val="006D3356"/>
    <w:rsid w:val="006D358A"/>
    <w:rsid w:val="006D42A8"/>
    <w:rsid w:val="006D43EF"/>
    <w:rsid w:val="006D4818"/>
    <w:rsid w:val="006D4FAF"/>
    <w:rsid w:val="006D6398"/>
    <w:rsid w:val="006D6A0D"/>
    <w:rsid w:val="006D7319"/>
    <w:rsid w:val="006E0065"/>
    <w:rsid w:val="006E0ABB"/>
    <w:rsid w:val="006E16D2"/>
    <w:rsid w:val="006E1E9D"/>
    <w:rsid w:val="006E1F1B"/>
    <w:rsid w:val="006E2EBE"/>
    <w:rsid w:val="006E435A"/>
    <w:rsid w:val="006E51CB"/>
    <w:rsid w:val="006E7BE8"/>
    <w:rsid w:val="006E7CE5"/>
    <w:rsid w:val="006F4026"/>
    <w:rsid w:val="006F414F"/>
    <w:rsid w:val="006F509E"/>
    <w:rsid w:val="006F705F"/>
    <w:rsid w:val="006F7538"/>
    <w:rsid w:val="006F7F05"/>
    <w:rsid w:val="00702727"/>
    <w:rsid w:val="0070468A"/>
    <w:rsid w:val="007046A0"/>
    <w:rsid w:val="00704FB5"/>
    <w:rsid w:val="00705D72"/>
    <w:rsid w:val="007062F1"/>
    <w:rsid w:val="007063BA"/>
    <w:rsid w:val="007066E3"/>
    <w:rsid w:val="007105C9"/>
    <w:rsid w:val="0071139D"/>
    <w:rsid w:val="0071226D"/>
    <w:rsid w:val="00712452"/>
    <w:rsid w:val="00712CE8"/>
    <w:rsid w:val="00713BF4"/>
    <w:rsid w:val="00715680"/>
    <w:rsid w:val="00716C1A"/>
    <w:rsid w:val="00716C49"/>
    <w:rsid w:val="0071761F"/>
    <w:rsid w:val="007177DE"/>
    <w:rsid w:val="00717A0E"/>
    <w:rsid w:val="0072089A"/>
    <w:rsid w:val="007215DA"/>
    <w:rsid w:val="0072196F"/>
    <w:rsid w:val="00721D55"/>
    <w:rsid w:val="007247FB"/>
    <w:rsid w:val="007269F6"/>
    <w:rsid w:val="00727CD4"/>
    <w:rsid w:val="007318F7"/>
    <w:rsid w:val="00731EF5"/>
    <w:rsid w:val="00732375"/>
    <w:rsid w:val="00733A20"/>
    <w:rsid w:val="00733AC8"/>
    <w:rsid w:val="00734337"/>
    <w:rsid w:val="00735262"/>
    <w:rsid w:val="00735C2E"/>
    <w:rsid w:val="00736926"/>
    <w:rsid w:val="00741619"/>
    <w:rsid w:val="007446AF"/>
    <w:rsid w:val="00744EE2"/>
    <w:rsid w:val="00746769"/>
    <w:rsid w:val="0075110E"/>
    <w:rsid w:val="00751D6B"/>
    <w:rsid w:val="00751DE2"/>
    <w:rsid w:val="0075390D"/>
    <w:rsid w:val="00754DE2"/>
    <w:rsid w:val="0076114D"/>
    <w:rsid w:val="0076278D"/>
    <w:rsid w:val="00762BB1"/>
    <w:rsid w:val="007632AD"/>
    <w:rsid w:val="00763309"/>
    <w:rsid w:val="00770283"/>
    <w:rsid w:val="00770B4A"/>
    <w:rsid w:val="00771265"/>
    <w:rsid w:val="00771875"/>
    <w:rsid w:val="007719DB"/>
    <w:rsid w:val="00771DC7"/>
    <w:rsid w:val="007738DA"/>
    <w:rsid w:val="00777408"/>
    <w:rsid w:val="00777C1D"/>
    <w:rsid w:val="00777FBD"/>
    <w:rsid w:val="00780552"/>
    <w:rsid w:val="007814B6"/>
    <w:rsid w:val="00781A2C"/>
    <w:rsid w:val="00783505"/>
    <w:rsid w:val="00783DC7"/>
    <w:rsid w:val="007853D8"/>
    <w:rsid w:val="0078623C"/>
    <w:rsid w:val="00786BB4"/>
    <w:rsid w:val="007875EF"/>
    <w:rsid w:val="007877FE"/>
    <w:rsid w:val="00787F17"/>
    <w:rsid w:val="007919B8"/>
    <w:rsid w:val="00791D0C"/>
    <w:rsid w:val="0079211F"/>
    <w:rsid w:val="00793A23"/>
    <w:rsid w:val="00793CBF"/>
    <w:rsid w:val="007945EA"/>
    <w:rsid w:val="0079764A"/>
    <w:rsid w:val="007A12F8"/>
    <w:rsid w:val="007A1EF1"/>
    <w:rsid w:val="007A403E"/>
    <w:rsid w:val="007A450E"/>
    <w:rsid w:val="007A55EE"/>
    <w:rsid w:val="007A63BA"/>
    <w:rsid w:val="007A6E3C"/>
    <w:rsid w:val="007B0506"/>
    <w:rsid w:val="007B1140"/>
    <w:rsid w:val="007B1634"/>
    <w:rsid w:val="007B2765"/>
    <w:rsid w:val="007B2C58"/>
    <w:rsid w:val="007B4DA3"/>
    <w:rsid w:val="007B58F5"/>
    <w:rsid w:val="007B5C17"/>
    <w:rsid w:val="007B5D96"/>
    <w:rsid w:val="007B7B25"/>
    <w:rsid w:val="007C3D9C"/>
    <w:rsid w:val="007C3E41"/>
    <w:rsid w:val="007C3EB8"/>
    <w:rsid w:val="007C5560"/>
    <w:rsid w:val="007C5BCA"/>
    <w:rsid w:val="007C74D7"/>
    <w:rsid w:val="007D280D"/>
    <w:rsid w:val="007D311B"/>
    <w:rsid w:val="007D516C"/>
    <w:rsid w:val="007D5E06"/>
    <w:rsid w:val="007D6042"/>
    <w:rsid w:val="007D6C2C"/>
    <w:rsid w:val="007D7070"/>
    <w:rsid w:val="007D70EA"/>
    <w:rsid w:val="007E324D"/>
    <w:rsid w:val="007E3BC8"/>
    <w:rsid w:val="007E432B"/>
    <w:rsid w:val="007E438A"/>
    <w:rsid w:val="007E44D8"/>
    <w:rsid w:val="007E5B74"/>
    <w:rsid w:val="007E5D9A"/>
    <w:rsid w:val="007E5F28"/>
    <w:rsid w:val="007E67C1"/>
    <w:rsid w:val="007E6903"/>
    <w:rsid w:val="007E693A"/>
    <w:rsid w:val="007F16FA"/>
    <w:rsid w:val="007F19CC"/>
    <w:rsid w:val="007F3751"/>
    <w:rsid w:val="007F4E4A"/>
    <w:rsid w:val="007F5796"/>
    <w:rsid w:val="007F5CF5"/>
    <w:rsid w:val="007F61CB"/>
    <w:rsid w:val="0080221B"/>
    <w:rsid w:val="0080357B"/>
    <w:rsid w:val="00803A2D"/>
    <w:rsid w:val="00803D4C"/>
    <w:rsid w:val="00806469"/>
    <w:rsid w:val="0080646A"/>
    <w:rsid w:val="00806743"/>
    <w:rsid w:val="0080688E"/>
    <w:rsid w:val="00806DC0"/>
    <w:rsid w:val="00807DC1"/>
    <w:rsid w:val="00810442"/>
    <w:rsid w:val="00812CEF"/>
    <w:rsid w:val="0081469C"/>
    <w:rsid w:val="008157BC"/>
    <w:rsid w:val="00816279"/>
    <w:rsid w:val="00817367"/>
    <w:rsid w:val="008207C1"/>
    <w:rsid w:val="00822242"/>
    <w:rsid w:val="0082467F"/>
    <w:rsid w:val="008246CF"/>
    <w:rsid w:val="0082528C"/>
    <w:rsid w:val="00826758"/>
    <w:rsid w:val="00826C5A"/>
    <w:rsid w:val="00830280"/>
    <w:rsid w:val="00834800"/>
    <w:rsid w:val="00835132"/>
    <w:rsid w:val="00835BC8"/>
    <w:rsid w:val="00840732"/>
    <w:rsid w:val="00841206"/>
    <w:rsid w:val="00841A42"/>
    <w:rsid w:val="00841CF4"/>
    <w:rsid w:val="00844E40"/>
    <w:rsid w:val="00846514"/>
    <w:rsid w:val="00847438"/>
    <w:rsid w:val="00847803"/>
    <w:rsid w:val="0085019D"/>
    <w:rsid w:val="00852566"/>
    <w:rsid w:val="00852972"/>
    <w:rsid w:val="00852B40"/>
    <w:rsid w:val="00853978"/>
    <w:rsid w:val="00854021"/>
    <w:rsid w:val="008543A6"/>
    <w:rsid w:val="00857550"/>
    <w:rsid w:val="00861B71"/>
    <w:rsid w:val="00863506"/>
    <w:rsid w:val="00863849"/>
    <w:rsid w:val="00865390"/>
    <w:rsid w:val="00865C7B"/>
    <w:rsid w:val="00865D7A"/>
    <w:rsid w:val="00867A44"/>
    <w:rsid w:val="00867D2B"/>
    <w:rsid w:val="00871894"/>
    <w:rsid w:val="00872124"/>
    <w:rsid w:val="00873548"/>
    <w:rsid w:val="00873B39"/>
    <w:rsid w:val="00874953"/>
    <w:rsid w:val="008769F6"/>
    <w:rsid w:val="00876DCF"/>
    <w:rsid w:val="0088031B"/>
    <w:rsid w:val="008822EE"/>
    <w:rsid w:val="0088264F"/>
    <w:rsid w:val="00882D4A"/>
    <w:rsid w:val="00883A8B"/>
    <w:rsid w:val="00883D0C"/>
    <w:rsid w:val="00884778"/>
    <w:rsid w:val="00886275"/>
    <w:rsid w:val="00886E9F"/>
    <w:rsid w:val="0088754F"/>
    <w:rsid w:val="008875C9"/>
    <w:rsid w:val="00891754"/>
    <w:rsid w:val="00891FE5"/>
    <w:rsid w:val="00893335"/>
    <w:rsid w:val="0089359D"/>
    <w:rsid w:val="00895E44"/>
    <w:rsid w:val="008A0D98"/>
    <w:rsid w:val="008A1016"/>
    <w:rsid w:val="008A1508"/>
    <w:rsid w:val="008A3090"/>
    <w:rsid w:val="008A3A8F"/>
    <w:rsid w:val="008A3DE4"/>
    <w:rsid w:val="008A49A5"/>
    <w:rsid w:val="008B2144"/>
    <w:rsid w:val="008B3B7E"/>
    <w:rsid w:val="008B5C52"/>
    <w:rsid w:val="008B5D78"/>
    <w:rsid w:val="008B6E80"/>
    <w:rsid w:val="008C12F0"/>
    <w:rsid w:val="008C1A30"/>
    <w:rsid w:val="008C1EAA"/>
    <w:rsid w:val="008C3463"/>
    <w:rsid w:val="008C368F"/>
    <w:rsid w:val="008C46D5"/>
    <w:rsid w:val="008C78A1"/>
    <w:rsid w:val="008D12C8"/>
    <w:rsid w:val="008D3DDE"/>
    <w:rsid w:val="008D5D24"/>
    <w:rsid w:val="008D6BA9"/>
    <w:rsid w:val="008D7907"/>
    <w:rsid w:val="008D7A51"/>
    <w:rsid w:val="008E0426"/>
    <w:rsid w:val="008E0E85"/>
    <w:rsid w:val="008E1DDA"/>
    <w:rsid w:val="008E1E23"/>
    <w:rsid w:val="008E1F62"/>
    <w:rsid w:val="008E289C"/>
    <w:rsid w:val="008E28BA"/>
    <w:rsid w:val="008E3176"/>
    <w:rsid w:val="008E3724"/>
    <w:rsid w:val="008E516B"/>
    <w:rsid w:val="008F113E"/>
    <w:rsid w:val="008F1748"/>
    <w:rsid w:val="008F1F90"/>
    <w:rsid w:val="008F32B5"/>
    <w:rsid w:val="008F3649"/>
    <w:rsid w:val="008F36D5"/>
    <w:rsid w:val="008F3FAD"/>
    <w:rsid w:val="008F488A"/>
    <w:rsid w:val="008F5460"/>
    <w:rsid w:val="008F59B2"/>
    <w:rsid w:val="008F76C0"/>
    <w:rsid w:val="008F7785"/>
    <w:rsid w:val="008F78FD"/>
    <w:rsid w:val="008F7BA9"/>
    <w:rsid w:val="00900850"/>
    <w:rsid w:val="009009F1"/>
    <w:rsid w:val="00901B1B"/>
    <w:rsid w:val="00905518"/>
    <w:rsid w:val="00905741"/>
    <w:rsid w:val="00905DBD"/>
    <w:rsid w:val="00905FFC"/>
    <w:rsid w:val="009079CA"/>
    <w:rsid w:val="00913496"/>
    <w:rsid w:val="009136C2"/>
    <w:rsid w:val="009144B0"/>
    <w:rsid w:val="0091462F"/>
    <w:rsid w:val="00914CAB"/>
    <w:rsid w:val="00915285"/>
    <w:rsid w:val="00915711"/>
    <w:rsid w:val="0091632F"/>
    <w:rsid w:val="00916EA1"/>
    <w:rsid w:val="00917340"/>
    <w:rsid w:val="00920E96"/>
    <w:rsid w:val="0092254C"/>
    <w:rsid w:val="00923214"/>
    <w:rsid w:val="00927323"/>
    <w:rsid w:val="00930785"/>
    <w:rsid w:val="00931E56"/>
    <w:rsid w:val="00932577"/>
    <w:rsid w:val="00932B5A"/>
    <w:rsid w:val="0093416A"/>
    <w:rsid w:val="009344C4"/>
    <w:rsid w:val="00935088"/>
    <w:rsid w:val="00936DB6"/>
    <w:rsid w:val="00937113"/>
    <w:rsid w:val="009403F1"/>
    <w:rsid w:val="0094132D"/>
    <w:rsid w:val="00941D40"/>
    <w:rsid w:val="00942205"/>
    <w:rsid w:val="009448BF"/>
    <w:rsid w:val="00951A32"/>
    <w:rsid w:val="00951C4D"/>
    <w:rsid w:val="009520C5"/>
    <w:rsid w:val="009534E1"/>
    <w:rsid w:val="0095643A"/>
    <w:rsid w:val="00960F2B"/>
    <w:rsid w:val="00960FB0"/>
    <w:rsid w:val="0096219C"/>
    <w:rsid w:val="00964ABB"/>
    <w:rsid w:val="009652A2"/>
    <w:rsid w:val="00966506"/>
    <w:rsid w:val="00966F9E"/>
    <w:rsid w:val="0097076A"/>
    <w:rsid w:val="009709E9"/>
    <w:rsid w:val="009719E5"/>
    <w:rsid w:val="009732AE"/>
    <w:rsid w:val="00973709"/>
    <w:rsid w:val="00974792"/>
    <w:rsid w:val="009772A8"/>
    <w:rsid w:val="009810BE"/>
    <w:rsid w:val="00981C89"/>
    <w:rsid w:val="00981E75"/>
    <w:rsid w:val="00982576"/>
    <w:rsid w:val="00983C14"/>
    <w:rsid w:val="009847F0"/>
    <w:rsid w:val="009848BA"/>
    <w:rsid w:val="00984CEB"/>
    <w:rsid w:val="00984E72"/>
    <w:rsid w:val="00987A01"/>
    <w:rsid w:val="00987C1A"/>
    <w:rsid w:val="009911E3"/>
    <w:rsid w:val="00991E15"/>
    <w:rsid w:val="00992A49"/>
    <w:rsid w:val="009935AD"/>
    <w:rsid w:val="00994B39"/>
    <w:rsid w:val="0099627F"/>
    <w:rsid w:val="00996D7F"/>
    <w:rsid w:val="00997096"/>
    <w:rsid w:val="009A0026"/>
    <w:rsid w:val="009A0514"/>
    <w:rsid w:val="009A07BA"/>
    <w:rsid w:val="009A1302"/>
    <w:rsid w:val="009A19C8"/>
    <w:rsid w:val="009A1FAA"/>
    <w:rsid w:val="009A4EC9"/>
    <w:rsid w:val="009A5DFE"/>
    <w:rsid w:val="009A5E8E"/>
    <w:rsid w:val="009A7B6A"/>
    <w:rsid w:val="009B02BE"/>
    <w:rsid w:val="009B0C09"/>
    <w:rsid w:val="009B24FA"/>
    <w:rsid w:val="009B2D56"/>
    <w:rsid w:val="009B643D"/>
    <w:rsid w:val="009B74EE"/>
    <w:rsid w:val="009C0485"/>
    <w:rsid w:val="009C09F1"/>
    <w:rsid w:val="009C1096"/>
    <w:rsid w:val="009C15FC"/>
    <w:rsid w:val="009C1757"/>
    <w:rsid w:val="009C2DE4"/>
    <w:rsid w:val="009C33AB"/>
    <w:rsid w:val="009C3893"/>
    <w:rsid w:val="009C426B"/>
    <w:rsid w:val="009C4AD1"/>
    <w:rsid w:val="009C4AE2"/>
    <w:rsid w:val="009D1B60"/>
    <w:rsid w:val="009D1EB9"/>
    <w:rsid w:val="009D2A6A"/>
    <w:rsid w:val="009D4EA9"/>
    <w:rsid w:val="009D5416"/>
    <w:rsid w:val="009D5875"/>
    <w:rsid w:val="009D7585"/>
    <w:rsid w:val="009E0B9A"/>
    <w:rsid w:val="009E2256"/>
    <w:rsid w:val="009E265B"/>
    <w:rsid w:val="009E2910"/>
    <w:rsid w:val="009E2971"/>
    <w:rsid w:val="009E5FAC"/>
    <w:rsid w:val="009E6F0E"/>
    <w:rsid w:val="009E72B3"/>
    <w:rsid w:val="009E766F"/>
    <w:rsid w:val="009F045A"/>
    <w:rsid w:val="009F5685"/>
    <w:rsid w:val="009F6C2B"/>
    <w:rsid w:val="009F6C2C"/>
    <w:rsid w:val="009F6F93"/>
    <w:rsid w:val="009F7738"/>
    <w:rsid w:val="00A00375"/>
    <w:rsid w:val="00A00830"/>
    <w:rsid w:val="00A009A5"/>
    <w:rsid w:val="00A00B07"/>
    <w:rsid w:val="00A01FD3"/>
    <w:rsid w:val="00A01FDB"/>
    <w:rsid w:val="00A0399E"/>
    <w:rsid w:val="00A04876"/>
    <w:rsid w:val="00A048D3"/>
    <w:rsid w:val="00A05D3C"/>
    <w:rsid w:val="00A062AC"/>
    <w:rsid w:val="00A06EC8"/>
    <w:rsid w:val="00A07EB4"/>
    <w:rsid w:val="00A119BD"/>
    <w:rsid w:val="00A14408"/>
    <w:rsid w:val="00A14BFD"/>
    <w:rsid w:val="00A14E42"/>
    <w:rsid w:val="00A16524"/>
    <w:rsid w:val="00A20FB5"/>
    <w:rsid w:val="00A21B70"/>
    <w:rsid w:val="00A22D5D"/>
    <w:rsid w:val="00A23481"/>
    <w:rsid w:val="00A23987"/>
    <w:rsid w:val="00A239A1"/>
    <w:rsid w:val="00A24B55"/>
    <w:rsid w:val="00A25CED"/>
    <w:rsid w:val="00A25FF8"/>
    <w:rsid w:val="00A2775D"/>
    <w:rsid w:val="00A317AE"/>
    <w:rsid w:val="00A32685"/>
    <w:rsid w:val="00A332BC"/>
    <w:rsid w:val="00A33BFA"/>
    <w:rsid w:val="00A36497"/>
    <w:rsid w:val="00A41A5B"/>
    <w:rsid w:val="00A41A8F"/>
    <w:rsid w:val="00A43A20"/>
    <w:rsid w:val="00A43A42"/>
    <w:rsid w:val="00A43EF6"/>
    <w:rsid w:val="00A44D31"/>
    <w:rsid w:val="00A45ED3"/>
    <w:rsid w:val="00A46A40"/>
    <w:rsid w:val="00A46C15"/>
    <w:rsid w:val="00A521F8"/>
    <w:rsid w:val="00A54E3B"/>
    <w:rsid w:val="00A55613"/>
    <w:rsid w:val="00A5654A"/>
    <w:rsid w:val="00A571E8"/>
    <w:rsid w:val="00A57268"/>
    <w:rsid w:val="00A60FF4"/>
    <w:rsid w:val="00A628E9"/>
    <w:rsid w:val="00A636CC"/>
    <w:rsid w:val="00A648EC"/>
    <w:rsid w:val="00A66BF7"/>
    <w:rsid w:val="00A67552"/>
    <w:rsid w:val="00A67DB5"/>
    <w:rsid w:val="00A70676"/>
    <w:rsid w:val="00A71A2B"/>
    <w:rsid w:val="00A7243B"/>
    <w:rsid w:val="00A74BE0"/>
    <w:rsid w:val="00A74D73"/>
    <w:rsid w:val="00A75447"/>
    <w:rsid w:val="00A76CC0"/>
    <w:rsid w:val="00A8006C"/>
    <w:rsid w:val="00A8131A"/>
    <w:rsid w:val="00A81ED3"/>
    <w:rsid w:val="00A82ADD"/>
    <w:rsid w:val="00A83A6B"/>
    <w:rsid w:val="00A83DEF"/>
    <w:rsid w:val="00A83E55"/>
    <w:rsid w:val="00A84B7F"/>
    <w:rsid w:val="00A854C7"/>
    <w:rsid w:val="00A85645"/>
    <w:rsid w:val="00A85C59"/>
    <w:rsid w:val="00A85E8C"/>
    <w:rsid w:val="00A86593"/>
    <w:rsid w:val="00A87E66"/>
    <w:rsid w:val="00A924AA"/>
    <w:rsid w:val="00A94103"/>
    <w:rsid w:val="00A94A58"/>
    <w:rsid w:val="00A95453"/>
    <w:rsid w:val="00A955F5"/>
    <w:rsid w:val="00A95638"/>
    <w:rsid w:val="00A95753"/>
    <w:rsid w:val="00A96324"/>
    <w:rsid w:val="00A978AE"/>
    <w:rsid w:val="00AA2F3E"/>
    <w:rsid w:val="00AA3BAB"/>
    <w:rsid w:val="00AA414B"/>
    <w:rsid w:val="00AA473F"/>
    <w:rsid w:val="00AA4BB1"/>
    <w:rsid w:val="00AA54B3"/>
    <w:rsid w:val="00AA5700"/>
    <w:rsid w:val="00AA5A58"/>
    <w:rsid w:val="00AA7465"/>
    <w:rsid w:val="00AB0537"/>
    <w:rsid w:val="00AB0C84"/>
    <w:rsid w:val="00AB3AA2"/>
    <w:rsid w:val="00AB4C6F"/>
    <w:rsid w:val="00AB564E"/>
    <w:rsid w:val="00AB5F6F"/>
    <w:rsid w:val="00AB6FE2"/>
    <w:rsid w:val="00AB7769"/>
    <w:rsid w:val="00AB7F26"/>
    <w:rsid w:val="00AB7F3A"/>
    <w:rsid w:val="00AC1B2F"/>
    <w:rsid w:val="00AC277E"/>
    <w:rsid w:val="00AC2A7C"/>
    <w:rsid w:val="00AC343A"/>
    <w:rsid w:val="00AC3B7D"/>
    <w:rsid w:val="00AC4951"/>
    <w:rsid w:val="00AC516A"/>
    <w:rsid w:val="00AC618A"/>
    <w:rsid w:val="00AC7690"/>
    <w:rsid w:val="00AD1756"/>
    <w:rsid w:val="00AD187D"/>
    <w:rsid w:val="00AD27DB"/>
    <w:rsid w:val="00AD2F44"/>
    <w:rsid w:val="00AD3426"/>
    <w:rsid w:val="00AD3D45"/>
    <w:rsid w:val="00AD44E9"/>
    <w:rsid w:val="00AD5DB3"/>
    <w:rsid w:val="00AD7C3A"/>
    <w:rsid w:val="00AE143E"/>
    <w:rsid w:val="00AE151F"/>
    <w:rsid w:val="00AE4BD4"/>
    <w:rsid w:val="00AE4D87"/>
    <w:rsid w:val="00AE561D"/>
    <w:rsid w:val="00AE5DF1"/>
    <w:rsid w:val="00AE63E2"/>
    <w:rsid w:val="00AE6881"/>
    <w:rsid w:val="00AE6B20"/>
    <w:rsid w:val="00AF0635"/>
    <w:rsid w:val="00AF0EAD"/>
    <w:rsid w:val="00AF2525"/>
    <w:rsid w:val="00AF3B3E"/>
    <w:rsid w:val="00AF4C62"/>
    <w:rsid w:val="00AF5948"/>
    <w:rsid w:val="00AF5BD2"/>
    <w:rsid w:val="00AF5FB6"/>
    <w:rsid w:val="00AF61F5"/>
    <w:rsid w:val="00AF67EA"/>
    <w:rsid w:val="00AF7249"/>
    <w:rsid w:val="00B000BC"/>
    <w:rsid w:val="00B0173A"/>
    <w:rsid w:val="00B01928"/>
    <w:rsid w:val="00B02A42"/>
    <w:rsid w:val="00B0324E"/>
    <w:rsid w:val="00B04077"/>
    <w:rsid w:val="00B04975"/>
    <w:rsid w:val="00B04EC3"/>
    <w:rsid w:val="00B072FD"/>
    <w:rsid w:val="00B07C6E"/>
    <w:rsid w:val="00B124B3"/>
    <w:rsid w:val="00B12F6E"/>
    <w:rsid w:val="00B153C7"/>
    <w:rsid w:val="00B16317"/>
    <w:rsid w:val="00B20D02"/>
    <w:rsid w:val="00B2255C"/>
    <w:rsid w:val="00B2316C"/>
    <w:rsid w:val="00B23B90"/>
    <w:rsid w:val="00B24668"/>
    <w:rsid w:val="00B24F07"/>
    <w:rsid w:val="00B25FBF"/>
    <w:rsid w:val="00B26EF0"/>
    <w:rsid w:val="00B2786B"/>
    <w:rsid w:val="00B32AA6"/>
    <w:rsid w:val="00B34931"/>
    <w:rsid w:val="00B35534"/>
    <w:rsid w:val="00B405D2"/>
    <w:rsid w:val="00B40F3C"/>
    <w:rsid w:val="00B40F40"/>
    <w:rsid w:val="00B412BD"/>
    <w:rsid w:val="00B42DD0"/>
    <w:rsid w:val="00B470E3"/>
    <w:rsid w:val="00B5244C"/>
    <w:rsid w:val="00B529BE"/>
    <w:rsid w:val="00B52A71"/>
    <w:rsid w:val="00B53050"/>
    <w:rsid w:val="00B546A0"/>
    <w:rsid w:val="00B54889"/>
    <w:rsid w:val="00B54D21"/>
    <w:rsid w:val="00B55C01"/>
    <w:rsid w:val="00B567D5"/>
    <w:rsid w:val="00B56E53"/>
    <w:rsid w:val="00B57ABF"/>
    <w:rsid w:val="00B60775"/>
    <w:rsid w:val="00B609A0"/>
    <w:rsid w:val="00B60DC4"/>
    <w:rsid w:val="00B616BC"/>
    <w:rsid w:val="00B61E8D"/>
    <w:rsid w:val="00B6278F"/>
    <w:rsid w:val="00B62F15"/>
    <w:rsid w:val="00B63423"/>
    <w:rsid w:val="00B64657"/>
    <w:rsid w:val="00B66C93"/>
    <w:rsid w:val="00B67DC5"/>
    <w:rsid w:val="00B720AF"/>
    <w:rsid w:val="00B73307"/>
    <w:rsid w:val="00B741C7"/>
    <w:rsid w:val="00B749AE"/>
    <w:rsid w:val="00B76938"/>
    <w:rsid w:val="00B77306"/>
    <w:rsid w:val="00B8257E"/>
    <w:rsid w:val="00B838F2"/>
    <w:rsid w:val="00B860AD"/>
    <w:rsid w:val="00B86EAB"/>
    <w:rsid w:val="00B90332"/>
    <w:rsid w:val="00B90739"/>
    <w:rsid w:val="00B93499"/>
    <w:rsid w:val="00BA157E"/>
    <w:rsid w:val="00BA1B43"/>
    <w:rsid w:val="00BA1C9D"/>
    <w:rsid w:val="00BA2C7A"/>
    <w:rsid w:val="00BA30AE"/>
    <w:rsid w:val="00BA346A"/>
    <w:rsid w:val="00BA4B6F"/>
    <w:rsid w:val="00BA52DF"/>
    <w:rsid w:val="00BA5AA2"/>
    <w:rsid w:val="00BA5B72"/>
    <w:rsid w:val="00BA6E60"/>
    <w:rsid w:val="00BB17D5"/>
    <w:rsid w:val="00BB22C4"/>
    <w:rsid w:val="00BB3F7F"/>
    <w:rsid w:val="00BB40C0"/>
    <w:rsid w:val="00BB4936"/>
    <w:rsid w:val="00BB6BAB"/>
    <w:rsid w:val="00BB6D38"/>
    <w:rsid w:val="00BB7504"/>
    <w:rsid w:val="00BC03A1"/>
    <w:rsid w:val="00BC3069"/>
    <w:rsid w:val="00BC3D28"/>
    <w:rsid w:val="00BC3EE9"/>
    <w:rsid w:val="00BC5A67"/>
    <w:rsid w:val="00BC683B"/>
    <w:rsid w:val="00BC79A9"/>
    <w:rsid w:val="00BD1B2B"/>
    <w:rsid w:val="00BD1B52"/>
    <w:rsid w:val="00BD3746"/>
    <w:rsid w:val="00BD3AC3"/>
    <w:rsid w:val="00BD3BA4"/>
    <w:rsid w:val="00BD5911"/>
    <w:rsid w:val="00BD5E36"/>
    <w:rsid w:val="00BD79BD"/>
    <w:rsid w:val="00BE04CA"/>
    <w:rsid w:val="00BE217F"/>
    <w:rsid w:val="00BE21C8"/>
    <w:rsid w:val="00BE2D96"/>
    <w:rsid w:val="00BE3D96"/>
    <w:rsid w:val="00BE3ED2"/>
    <w:rsid w:val="00BE678C"/>
    <w:rsid w:val="00BE6FF6"/>
    <w:rsid w:val="00BF081B"/>
    <w:rsid w:val="00BF1894"/>
    <w:rsid w:val="00BF219A"/>
    <w:rsid w:val="00BF5302"/>
    <w:rsid w:val="00BF5C08"/>
    <w:rsid w:val="00C011E8"/>
    <w:rsid w:val="00C02B94"/>
    <w:rsid w:val="00C03EA1"/>
    <w:rsid w:val="00C05E41"/>
    <w:rsid w:val="00C0753B"/>
    <w:rsid w:val="00C11202"/>
    <w:rsid w:val="00C12934"/>
    <w:rsid w:val="00C142B0"/>
    <w:rsid w:val="00C147A9"/>
    <w:rsid w:val="00C1489B"/>
    <w:rsid w:val="00C174D9"/>
    <w:rsid w:val="00C17798"/>
    <w:rsid w:val="00C17EB8"/>
    <w:rsid w:val="00C222D5"/>
    <w:rsid w:val="00C22A6F"/>
    <w:rsid w:val="00C23052"/>
    <w:rsid w:val="00C2471F"/>
    <w:rsid w:val="00C24F13"/>
    <w:rsid w:val="00C25F1B"/>
    <w:rsid w:val="00C276FE"/>
    <w:rsid w:val="00C27F3E"/>
    <w:rsid w:val="00C3055C"/>
    <w:rsid w:val="00C30CF4"/>
    <w:rsid w:val="00C31203"/>
    <w:rsid w:val="00C31335"/>
    <w:rsid w:val="00C34242"/>
    <w:rsid w:val="00C34598"/>
    <w:rsid w:val="00C34AD6"/>
    <w:rsid w:val="00C35986"/>
    <w:rsid w:val="00C3658A"/>
    <w:rsid w:val="00C40638"/>
    <w:rsid w:val="00C4150A"/>
    <w:rsid w:val="00C418E2"/>
    <w:rsid w:val="00C4454B"/>
    <w:rsid w:val="00C44CC6"/>
    <w:rsid w:val="00C465DE"/>
    <w:rsid w:val="00C46A93"/>
    <w:rsid w:val="00C471BC"/>
    <w:rsid w:val="00C51049"/>
    <w:rsid w:val="00C51A31"/>
    <w:rsid w:val="00C529C5"/>
    <w:rsid w:val="00C52B05"/>
    <w:rsid w:val="00C53A85"/>
    <w:rsid w:val="00C53FED"/>
    <w:rsid w:val="00C5400A"/>
    <w:rsid w:val="00C544D8"/>
    <w:rsid w:val="00C54B22"/>
    <w:rsid w:val="00C54C3F"/>
    <w:rsid w:val="00C54E11"/>
    <w:rsid w:val="00C554B7"/>
    <w:rsid w:val="00C56530"/>
    <w:rsid w:val="00C60548"/>
    <w:rsid w:val="00C6088B"/>
    <w:rsid w:val="00C6386A"/>
    <w:rsid w:val="00C6452E"/>
    <w:rsid w:val="00C65466"/>
    <w:rsid w:val="00C66C06"/>
    <w:rsid w:val="00C67075"/>
    <w:rsid w:val="00C67E7A"/>
    <w:rsid w:val="00C713F7"/>
    <w:rsid w:val="00C714C9"/>
    <w:rsid w:val="00C715F0"/>
    <w:rsid w:val="00C715F3"/>
    <w:rsid w:val="00C71ABD"/>
    <w:rsid w:val="00C73FA7"/>
    <w:rsid w:val="00C74203"/>
    <w:rsid w:val="00C74A3F"/>
    <w:rsid w:val="00C74F2B"/>
    <w:rsid w:val="00C763E9"/>
    <w:rsid w:val="00C76A66"/>
    <w:rsid w:val="00C76AEE"/>
    <w:rsid w:val="00C76F6B"/>
    <w:rsid w:val="00C809B7"/>
    <w:rsid w:val="00C80BCF"/>
    <w:rsid w:val="00C80C11"/>
    <w:rsid w:val="00C810A7"/>
    <w:rsid w:val="00C8188A"/>
    <w:rsid w:val="00C82177"/>
    <w:rsid w:val="00C824F7"/>
    <w:rsid w:val="00C8330D"/>
    <w:rsid w:val="00C84BDE"/>
    <w:rsid w:val="00C852B0"/>
    <w:rsid w:val="00C8639D"/>
    <w:rsid w:val="00C86D20"/>
    <w:rsid w:val="00C90671"/>
    <w:rsid w:val="00C95442"/>
    <w:rsid w:val="00C9554D"/>
    <w:rsid w:val="00C96272"/>
    <w:rsid w:val="00CA14BB"/>
    <w:rsid w:val="00CA156F"/>
    <w:rsid w:val="00CA1BFE"/>
    <w:rsid w:val="00CA443A"/>
    <w:rsid w:val="00CA4525"/>
    <w:rsid w:val="00CA4ACB"/>
    <w:rsid w:val="00CA73DB"/>
    <w:rsid w:val="00CA7FE9"/>
    <w:rsid w:val="00CB15C7"/>
    <w:rsid w:val="00CB2162"/>
    <w:rsid w:val="00CB2831"/>
    <w:rsid w:val="00CB29E4"/>
    <w:rsid w:val="00CB2B36"/>
    <w:rsid w:val="00CB2D86"/>
    <w:rsid w:val="00CB481D"/>
    <w:rsid w:val="00CB6817"/>
    <w:rsid w:val="00CB70A7"/>
    <w:rsid w:val="00CC0969"/>
    <w:rsid w:val="00CC2F61"/>
    <w:rsid w:val="00CC3947"/>
    <w:rsid w:val="00CC4831"/>
    <w:rsid w:val="00CC5643"/>
    <w:rsid w:val="00CC57CC"/>
    <w:rsid w:val="00CC5F29"/>
    <w:rsid w:val="00CC645C"/>
    <w:rsid w:val="00CC6546"/>
    <w:rsid w:val="00CC6E41"/>
    <w:rsid w:val="00CD0E57"/>
    <w:rsid w:val="00CD5222"/>
    <w:rsid w:val="00CD53E2"/>
    <w:rsid w:val="00CD610E"/>
    <w:rsid w:val="00CD6890"/>
    <w:rsid w:val="00CE0007"/>
    <w:rsid w:val="00CE05A2"/>
    <w:rsid w:val="00CE21D1"/>
    <w:rsid w:val="00CE40D4"/>
    <w:rsid w:val="00CE486B"/>
    <w:rsid w:val="00CE73EA"/>
    <w:rsid w:val="00CF063A"/>
    <w:rsid w:val="00CF1785"/>
    <w:rsid w:val="00CF208A"/>
    <w:rsid w:val="00CF24C0"/>
    <w:rsid w:val="00CF50F6"/>
    <w:rsid w:val="00CF5C77"/>
    <w:rsid w:val="00D02C8D"/>
    <w:rsid w:val="00D02E3C"/>
    <w:rsid w:val="00D05287"/>
    <w:rsid w:val="00D062C7"/>
    <w:rsid w:val="00D13486"/>
    <w:rsid w:val="00D13CCB"/>
    <w:rsid w:val="00D13EF1"/>
    <w:rsid w:val="00D141D2"/>
    <w:rsid w:val="00D1602A"/>
    <w:rsid w:val="00D16114"/>
    <w:rsid w:val="00D174D3"/>
    <w:rsid w:val="00D17CB2"/>
    <w:rsid w:val="00D20111"/>
    <w:rsid w:val="00D205C1"/>
    <w:rsid w:val="00D20946"/>
    <w:rsid w:val="00D21399"/>
    <w:rsid w:val="00D227AA"/>
    <w:rsid w:val="00D26599"/>
    <w:rsid w:val="00D26692"/>
    <w:rsid w:val="00D26A69"/>
    <w:rsid w:val="00D26BA0"/>
    <w:rsid w:val="00D27B8F"/>
    <w:rsid w:val="00D3191C"/>
    <w:rsid w:val="00D32176"/>
    <w:rsid w:val="00D3242F"/>
    <w:rsid w:val="00D325F7"/>
    <w:rsid w:val="00D32779"/>
    <w:rsid w:val="00D34C39"/>
    <w:rsid w:val="00D35778"/>
    <w:rsid w:val="00D40793"/>
    <w:rsid w:val="00D418C1"/>
    <w:rsid w:val="00D41A6D"/>
    <w:rsid w:val="00D42376"/>
    <w:rsid w:val="00D433F3"/>
    <w:rsid w:val="00D45B6E"/>
    <w:rsid w:val="00D4638E"/>
    <w:rsid w:val="00D46A3C"/>
    <w:rsid w:val="00D46F09"/>
    <w:rsid w:val="00D520E1"/>
    <w:rsid w:val="00D526EE"/>
    <w:rsid w:val="00D53822"/>
    <w:rsid w:val="00D556BD"/>
    <w:rsid w:val="00D5693F"/>
    <w:rsid w:val="00D57305"/>
    <w:rsid w:val="00D57B74"/>
    <w:rsid w:val="00D62E3D"/>
    <w:rsid w:val="00D65734"/>
    <w:rsid w:val="00D6625E"/>
    <w:rsid w:val="00D70922"/>
    <w:rsid w:val="00D709A7"/>
    <w:rsid w:val="00D722C6"/>
    <w:rsid w:val="00D744E3"/>
    <w:rsid w:val="00D74D42"/>
    <w:rsid w:val="00D74F93"/>
    <w:rsid w:val="00D76601"/>
    <w:rsid w:val="00D76CE0"/>
    <w:rsid w:val="00D76F43"/>
    <w:rsid w:val="00D8186D"/>
    <w:rsid w:val="00D822B6"/>
    <w:rsid w:val="00D865AA"/>
    <w:rsid w:val="00D902A5"/>
    <w:rsid w:val="00D90BC4"/>
    <w:rsid w:val="00D91175"/>
    <w:rsid w:val="00D91D17"/>
    <w:rsid w:val="00D93E6C"/>
    <w:rsid w:val="00D9556A"/>
    <w:rsid w:val="00D966A7"/>
    <w:rsid w:val="00D96FEC"/>
    <w:rsid w:val="00D975CA"/>
    <w:rsid w:val="00DA142D"/>
    <w:rsid w:val="00DA2771"/>
    <w:rsid w:val="00DA3107"/>
    <w:rsid w:val="00DA3330"/>
    <w:rsid w:val="00DA3F87"/>
    <w:rsid w:val="00DA567E"/>
    <w:rsid w:val="00DA60DC"/>
    <w:rsid w:val="00DA6F92"/>
    <w:rsid w:val="00DB3B1D"/>
    <w:rsid w:val="00DB4846"/>
    <w:rsid w:val="00DB5FD7"/>
    <w:rsid w:val="00DC54ED"/>
    <w:rsid w:val="00DC647E"/>
    <w:rsid w:val="00DC6A91"/>
    <w:rsid w:val="00DC713A"/>
    <w:rsid w:val="00DC7EAD"/>
    <w:rsid w:val="00DD0617"/>
    <w:rsid w:val="00DD1B17"/>
    <w:rsid w:val="00DD20B0"/>
    <w:rsid w:val="00DD2C53"/>
    <w:rsid w:val="00DD386D"/>
    <w:rsid w:val="00DD397C"/>
    <w:rsid w:val="00DD3C25"/>
    <w:rsid w:val="00DD499A"/>
    <w:rsid w:val="00DD5228"/>
    <w:rsid w:val="00DD53DA"/>
    <w:rsid w:val="00DD6D4F"/>
    <w:rsid w:val="00DE1EFC"/>
    <w:rsid w:val="00DE29FC"/>
    <w:rsid w:val="00DE328A"/>
    <w:rsid w:val="00DE5B01"/>
    <w:rsid w:val="00DE5D82"/>
    <w:rsid w:val="00DE654C"/>
    <w:rsid w:val="00DE6A90"/>
    <w:rsid w:val="00DE760C"/>
    <w:rsid w:val="00DF43D9"/>
    <w:rsid w:val="00DF4A64"/>
    <w:rsid w:val="00DF5961"/>
    <w:rsid w:val="00DF6B44"/>
    <w:rsid w:val="00DF7B74"/>
    <w:rsid w:val="00E0160E"/>
    <w:rsid w:val="00E01BFB"/>
    <w:rsid w:val="00E03C33"/>
    <w:rsid w:val="00E040E7"/>
    <w:rsid w:val="00E04E14"/>
    <w:rsid w:val="00E0554E"/>
    <w:rsid w:val="00E05EDC"/>
    <w:rsid w:val="00E064A8"/>
    <w:rsid w:val="00E070B4"/>
    <w:rsid w:val="00E1084C"/>
    <w:rsid w:val="00E11F8A"/>
    <w:rsid w:val="00E12A61"/>
    <w:rsid w:val="00E12F7C"/>
    <w:rsid w:val="00E1352F"/>
    <w:rsid w:val="00E143C7"/>
    <w:rsid w:val="00E14A32"/>
    <w:rsid w:val="00E14C5F"/>
    <w:rsid w:val="00E14C64"/>
    <w:rsid w:val="00E16772"/>
    <w:rsid w:val="00E16C0C"/>
    <w:rsid w:val="00E16FAF"/>
    <w:rsid w:val="00E211B0"/>
    <w:rsid w:val="00E24432"/>
    <w:rsid w:val="00E249EC"/>
    <w:rsid w:val="00E250AE"/>
    <w:rsid w:val="00E2512D"/>
    <w:rsid w:val="00E30901"/>
    <w:rsid w:val="00E33003"/>
    <w:rsid w:val="00E374D1"/>
    <w:rsid w:val="00E3785B"/>
    <w:rsid w:val="00E37A57"/>
    <w:rsid w:val="00E40A28"/>
    <w:rsid w:val="00E412FD"/>
    <w:rsid w:val="00E422DE"/>
    <w:rsid w:val="00E423BD"/>
    <w:rsid w:val="00E447EB"/>
    <w:rsid w:val="00E4556E"/>
    <w:rsid w:val="00E458FB"/>
    <w:rsid w:val="00E45B54"/>
    <w:rsid w:val="00E45E44"/>
    <w:rsid w:val="00E46F70"/>
    <w:rsid w:val="00E506C5"/>
    <w:rsid w:val="00E50A18"/>
    <w:rsid w:val="00E50BAF"/>
    <w:rsid w:val="00E51C6E"/>
    <w:rsid w:val="00E530A3"/>
    <w:rsid w:val="00E542DE"/>
    <w:rsid w:val="00E54BDF"/>
    <w:rsid w:val="00E54CB1"/>
    <w:rsid w:val="00E54D5B"/>
    <w:rsid w:val="00E55EE9"/>
    <w:rsid w:val="00E5730E"/>
    <w:rsid w:val="00E573D5"/>
    <w:rsid w:val="00E60C3A"/>
    <w:rsid w:val="00E622AE"/>
    <w:rsid w:val="00E63E83"/>
    <w:rsid w:val="00E644CD"/>
    <w:rsid w:val="00E64A11"/>
    <w:rsid w:val="00E670C7"/>
    <w:rsid w:val="00E675AA"/>
    <w:rsid w:val="00E678E9"/>
    <w:rsid w:val="00E72BB0"/>
    <w:rsid w:val="00E73C00"/>
    <w:rsid w:val="00E73E05"/>
    <w:rsid w:val="00E7593E"/>
    <w:rsid w:val="00E76F4D"/>
    <w:rsid w:val="00E77D81"/>
    <w:rsid w:val="00E8181F"/>
    <w:rsid w:val="00E84C54"/>
    <w:rsid w:val="00E8656F"/>
    <w:rsid w:val="00E87013"/>
    <w:rsid w:val="00E87863"/>
    <w:rsid w:val="00E90B47"/>
    <w:rsid w:val="00E91584"/>
    <w:rsid w:val="00E92BE2"/>
    <w:rsid w:val="00E94B70"/>
    <w:rsid w:val="00E96945"/>
    <w:rsid w:val="00E96F03"/>
    <w:rsid w:val="00EA06A7"/>
    <w:rsid w:val="00EA16DF"/>
    <w:rsid w:val="00EA221A"/>
    <w:rsid w:val="00EA3958"/>
    <w:rsid w:val="00EA41BB"/>
    <w:rsid w:val="00EA496F"/>
    <w:rsid w:val="00EA71BB"/>
    <w:rsid w:val="00EA7C28"/>
    <w:rsid w:val="00EB26FE"/>
    <w:rsid w:val="00EB2CAA"/>
    <w:rsid w:val="00EB2E57"/>
    <w:rsid w:val="00EB3E50"/>
    <w:rsid w:val="00EB5ED5"/>
    <w:rsid w:val="00EB68F5"/>
    <w:rsid w:val="00EB6AF4"/>
    <w:rsid w:val="00EB7A79"/>
    <w:rsid w:val="00EB7FB7"/>
    <w:rsid w:val="00EC088F"/>
    <w:rsid w:val="00EC29FA"/>
    <w:rsid w:val="00EC3B6A"/>
    <w:rsid w:val="00EC67F2"/>
    <w:rsid w:val="00EC77E6"/>
    <w:rsid w:val="00EC7E77"/>
    <w:rsid w:val="00ED07BB"/>
    <w:rsid w:val="00ED1EC5"/>
    <w:rsid w:val="00ED234E"/>
    <w:rsid w:val="00ED2A06"/>
    <w:rsid w:val="00ED2B0F"/>
    <w:rsid w:val="00ED6521"/>
    <w:rsid w:val="00EE12F6"/>
    <w:rsid w:val="00EE4717"/>
    <w:rsid w:val="00EE4FCA"/>
    <w:rsid w:val="00EF09FE"/>
    <w:rsid w:val="00EF1175"/>
    <w:rsid w:val="00EF1E2F"/>
    <w:rsid w:val="00EF3053"/>
    <w:rsid w:val="00EF3AD3"/>
    <w:rsid w:val="00EF4157"/>
    <w:rsid w:val="00EF41D6"/>
    <w:rsid w:val="00EF6CFF"/>
    <w:rsid w:val="00F00688"/>
    <w:rsid w:val="00F00833"/>
    <w:rsid w:val="00F00B35"/>
    <w:rsid w:val="00F00B62"/>
    <w:rsid w:val="00F01456"/>
    <w:rsid w:val="00F0238B"/>
    <w:rsid w:val="00F0246C"/>
    <w:rsid w:val="00F06415"/>
    <w:rsid w:val="00F1065E"/>
    <w:rsid w:val="00F10E8C"/>
    <w:rsid w:val="00F12C5A"/>
    <w:rsid w:val="00F131BA"/>
    <w:rsid w:val="00F14D98"/>
    <w:rsid w:val="00F17264"/>
    <w:rsid w:val="00F208C0"/>
    <w:rsid w:val="00F21F54"/>
    <w:rsid w:val="00F221EA"/>
    <w:rsid w:val="00F22406"/>
    <w:rsid w:val="00F224D2"/>
    <w:rsid w:val="00F2308E"/>
    <w:rsid w:val="00F23B99"/>
    <w:rsid w:val="00F25557"/>
    <w:rsid w:val="00F25D56"/>
    <w:rsid w:val="00F26FBA"/>
    <w:rsid w:val="00F30942"/>
    <w:rsid w:val="00F33BDD"/>
    <w:rsid w:val="00F368AF"/>
    <w:rsid w:val="00F36A52"/>
    <w:rsid w:val="00F36C83"/>
    <w:rsid w:val="00F36E98"/>
    <w:rsid w:val="00F374F5"/>
    <w:rsid w:val="00F379CB"/>
    <w:rsid w:val="00F37C94"/>
    <w:rsid w:val="00F42A8C"/>
    <w:rsid w:val="00F42C59"/>
    <w:rsid w:val="00F430E9"/>
    <w:rsid w:val="00F439F9"/>
    <w:rsid w:val="00F44B48"/>
    <w:rsid w:val="00F4534C"/>
    <w:rsid w:val="00F45460"/>
    <w:rsid w:val="00F4630E"/>
    <w:rsid w:val="00F46ACF"/>
    <w:rsid w:val="00F47E6E"/>
    <w:rsid w:val="00F52698"/>
    <w:rsid w:val="00F55081"/>
    <w:rsid w:val="00F56052"/>
    <w:rsid w:val="00F57B22"/>
    <w:rsid w:val="00F60D1F"/>
    <w:rsid w:val="00F60DE9"/>
    <w:rsid w:val="00F6189A"/>
    <w:rsid w:val="00F625FF"/>
    <w:rsid w:val="00F65619"/>
    <w:rsid w:val="00F659C7"/>
    <w:rsid w:val="00F65E3E"/>
    <w:rsid w:val="00F6700B"/>
    <w:rsid w:val="00F6761F"/>
    <w:rsid w:val="00F70140"/>
    <w:rsid w:val="00F70B38"/>
    <w:rsid w:val="00F711EB"/>
    <w:rsid w:val="00F72C30"/>
    <w:rsid w:val="00F72E7B"/>
    <w:rsid w:val="00F735CE"/>
    <w:rsid w:val="00F7381C"/>
    <w:rsid w:val="00F74E32"/>
    <w:rsid w:val="00F75E94"/>
    <w:rsid w:val="00F763FF"/>
    <w:rsid w:val="00F76D43"/>
    <w:rsid w:val="00F7707D"/>
    <w:rsid w:val="00F77316"/>
    <w:rsid w:val="00F77595"/>
    <w:rsid w:val="00F77A59"/>
    <w:rsid w:val="00F80AAA"/>
    <w:rsid w:val="00F80BC4"/>
    <w:rsid w:val="00F81135"/>
    <w:rsid w:val="00F817F9"/>
    <w:rsid w:val="00F82230"/>
    <w:rsid w:val="00F83943"/>
    <w:rsid w:val="00F84E07"/>
    <w:rsid w:val="00F84FB5"/>
    <w:rsid w:val="00F854E0"/>
    <w:rsid w:val="00F85CDA"/>
    <w:rsid w:val="00F8761D"/>
    <w:rsid w:val="00F879F1"/>
    <w:rsid w:val="00F90421"/>
    <w:rsid w:val="00F905AF"/>
    <w:rsid w:val="00F91133"/>
    <w:rsid w:val="00F93F90"/>
    <w:rsid w:val="00F95BDE"/>
    <w:rsid w:val="00F9637E"/>
    <w:rsid w:val="00F96AD4"/>
    <w:rsid w:val="00F97602"/>
    <w:rsid w:val="00F97BD7"/>
    <w:rsid w:val="00FA0C15"/>
    <w:rsid w:val="00FA1190"/>
    <w:rsid w:val="00FA1CFB"/>
    <w:rsid w:val="00FA27E1"/>
    <w:rsid w:val="00FA3146"/>
    <w:rsid w:val="00FA342F"/>
    <w:rsid w:val="00FA3826"/>
    <w:rsid w:val="00FA500E"/>
    <w:rsid w:val="00FA76D2"/>
    <w:rsid w:val="00FB0074"/>
    <w:rsid w:val="00FB1394"/>
    <w:rsid w:val="00FB1F59"/>
    <w:rsid w:val="00FB4035"/>
    <w:rsid w:val="00FB43A2"/>
    <w:rsid w:val="00FB4EFD"/>
    <w:rsid w:val="00FB6AEE"/>
    <w:rsid w:val="00FC0454"/>
    <w:rsid w:val="00FC04E0"/>
    <w:rsid w:val="00FC136B"/>
    <w:rsid w:val="00FC18E8"/>
    <w:rsid w:val="00FC24EE"/>
    <w:rsid w:val="00FC2A1B"/>
    <w:rsid w:val="00FC42F3"/>
    <w:rsid w:val="00FC474C"/>
    <w:rsid w:val="00FC5A4C"/>
    <w:rsid w:val="00FC5D8E"/>
    <w:rsid w:val="00FC5F78"/>
    <w:rsid w:val="00FC7684"/>
    <w:rsid w:val="00FC7F34"/>
    <w:rsid w:val="00FD020D"/>
    <w:rsid w:val="00FD06F6"/>
    <w:rsid w:val="00FD1A20"/>
    <w:rsid w:val="00FD1B4B"/>
    <w:rsid w:val="00FD2245"/>
    <w:rsid w:val="00FD2346"/>
    <w:rsid w:val="00FD31CE"/>
    <w:rsid w:val="00FD3575"/>
    <w:rsid w:val="00FD546E"/>
    <w:rsid w:val="00FD54C1"/>
    <w:rsid w:val="00FD54CA"/>
    <w:rsid w:val="00FD76E7"/>
    <w:rsid w:val="00FE12D3"/>
    <w:rsid w:val="00FE1887"/>
    <w:rsid w:val="00FE1A9F"/>
    <w:rsid w:val="00FE2C1C"/>
    <w:rsid w:val="00FE3BC3"/>
    <w:rsid w:val="00FE3F15"/>
    <w:rsid w:val="00FE4D33"/>
    <w:rsid w:val="00FE4E56"/>
    <w:rsid w:val="00FE5133"/>
    <w:rsid w:val="00FF20A2"/>
    <w:rsid w:val="00FF2B5D"/>
    <w:rsid w:val="00FF4D2C"/>
    <w:rsid w:val="00FF63E9"/>
    <w:rsid w:val="00FF70B5"/>
    <w:rsid w:val="00FF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9C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E14C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E11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14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Plain Text"/>
    <w:basedOn w:val="a"/>
    <w:link w:val="a4"/>
    <w:unhideWhenUsed/>
    <w:rsid w:val="009A7B6A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A7B6A"/>
    <w:rPr>
      <w:rFonts w:ascii="Courier New" w:eastAsia="Calibri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1A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1A8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D0AA9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a8">
    <w:name w:val="Table Grid"/>
    <w:basedOn w:val="a1"/>
    <w:uiPriority w:val="59"/>
    <w:unhideWhenUsed/>
    <w:rsid w:val="00561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987C1A"/>
    <w:pPr>
      <w:ind w:firstLine="284"/>
    </w:pPr>
    <w:rPr>
      <w:rFonts w:eastAsia="Times New Roman" w:cs="Times New Roman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987C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3">
    <w:name w:val="Style3"/>
    <w:basedOn w:val="a"/>
    <w:rsid w:val="00BF1894"/>
    <w:pPr>
      <w:widowControl w:val="0"/>
      <w:autoSpaceDE w:val="0"/>
      <w:autoSpaceDN w:val="0"/>
      <w:adjustRightInd w:val="0"/>
      <w:spacing w:line="295" w:lineRule="exact"/>
    </w:pPr>
    <w:rPr>
      <w:rFonts w:ascii="Cambria" w:eastAsia="Calibri" w:hAnsi="Cambria" w:cs="Cambria"/>
      <w:szCs w:val="24"/>
      <w:lang w:eastAsia="ru-RU"/>
    </w:rPr>
  </w:style>
  <w:style w:type="character" w:styleId="ab">
    <w:name w:val="Hyperlink"/>
    <w:basedOn w:val="a0"/>
    <w:uiPriority w:val="99"/>
    <w:unhideWhenUsed/>
    <w:rsid w:val="00A048D3"/>
    <w:rPr>
      <w:color w:val="0000FF" w:themeColor="hyperlink"/>
      <w:u w:val="single"/>
    </w:rPr>
  </w:style>
  <w:style w:type="paragraph" w:styleId="ac">
    <w:name w:val="Normal (Web)"/>
    <w:basedOn w:val="a"/>
    <w:unhideWhenUsed/>
    <w:rsid w:val="007A12F8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263971306bb178b27d1e200a5c980378s3">
    <w:name w:val="263971306bb178b27d1e200a5c980378s3"/>
    <w:basedOn w:val="a"/>
    <w:rsid w:val="00D45B6E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345ef3c3a60bd82c0f33798e53b392f2bumpedfont15">
    <w:name w:val="345ef3c3a60bd82c0f33798e53b392f2bumpedfont15"/>
    <w:basedOn w:val="a0"/>
    <w:rsid w:val="00D45B6E"/>
  </w:style>
  <w:style w:type="paragraph" w:customStyle="1" w:styleId="b5d1ee127382cbf4ed3a671f1853e9c1s4">
    <w:name w:val="b5d1ee127382cbf4ed3a671f1853e9c1s4"/>
    <w:basedOn w:val="a"/>
    <w:rsid w:val="00D45B6E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4027222b88094bf7585c57fa3c705ec6s5">
    <w:name w:val="4027222b88094bf7585c57fa3c705ec6s5"/>
    <w:basedOn w:val="a0"/>
    <w:rsid w:val="00D45B6E"/>
  </w:style>
  <w:style w:type="character" w:customStyle="1" w:styleId="e8d658274c64693da41e93035945c66bs8">
    <w:name w:val="e8d658274c64693da41e93035945c66bs8"/>
    <w:basedOn w:val="a0"/>
    <w:rsid w:val="00D45B6E"/>
  </w:style>
  <w:style w:type="paragraph" w:customStyle="1" w:styleId="31a4d36d391ff87c43bdd4c7f286dd78s12">
    <w:name w:val="31a4d36d391ff87c43bdd4c7f286dd78s12"/>
    <w:basedOn w:val="a"/>
    <w:rsid w:val="00D45B6E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qFormat/>
    <w:rsid w:val="00063D7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d">
    <w:name w:val="endnote text"/>
    <w:basedOn w:val="a"/>
    <w:link w:val="ae"/>
    <w:rsid w:val="00212D82"/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rsid w:val="00212D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126D4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26D43"/>
    <w:rPr>
      <w:rFonts w:ascii="Times New Roman" w:hAnsi="Times New Roman"/>
      <w:sz w:val="28"/>
    </w:rPr>
  </w:style>
  <w:style w:type="paragraph" w:styleId="af1">
    <w:name w:val="footer"/>
    <w:basedOn w:val="a"/>
    <w:link w:val="af2"/>
    <w:uiPriority w:val="99"/>
    <w:unhideWhenUsed/>
    <w:rsid w:val="00126D4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26D43"/>
    <w:rPr>
      <w:rFonts w:ascii="Times New Roman" w:hAnsi="Times New Roman"/>
      <w:sz w:val="28"/>
    </w:rPr>
  </w:style>
  <w:style w:type="character" w:styleId="af3">
    <w:name w:val="Intense Reference"/>
    <w:basedOn w:val="a0"/>
    <w:uiPriority w:val="32"/>
    <w:qFormat/>
    <w:rsid w:val="00CC6E41"/>
    <w:rPr>
      <w:b/>
      <w:bCs/>
      <w:smallCaps/>
      <w:color w:val="C0504D" w:themeColor="accent2"/>
      <w:spacing w:val="5"/>
      <w:u w:val="single"/>
    </w:rPr>
  </w:style>
  <w:style w:type="character" w:styleId="af4">
    <w:name w:val="Subtle Reference"/>
    <w:basedOn w:val="a0"/>
    <w:uiPriority w:val="31"/>
    <w:qFormat/>
    <w:rsid w:val="00CC6E41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9C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E14C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E11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14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Plain Text"/>
    <w:basedOn w:val="a"/>
    <w:link w:val="a4"/>
    <w:unhideWhenUsed/>
    <w:rsid w:val="009A7B6A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A7B6A"/>
    <w:rPr>
      <w:rFonts w:ascii="Courier New" w:eastAsia="Calibri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1A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1A8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D0AA9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table" w:styleId="a8">
    <w:name w:val="Table Grid"/>
    <w:basedOn w:val="a1"/>
    <w:uiPriority w:val="59"/>
    <w:unhideWhenUsed/>
    <w:rsid w:val="00561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987C1A"/>
    <w:pPr>
      <w:ind w:firstLine="284"/>
    </w:pPr>
    <w:rPr>
      <w:rFonts w:eastAsia="Times New Roman" w:cs="Times New Roman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987C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3">
    <w:name w:val="Style3"/>
    <w:basedOn w:val="a"/>
    <w:rsid w:val="00BF1894"/>
    <w:pPr>
      <w:widowControl w:val="0"/>
      <w:autoSpaceDE w:val="0"/>
      <w:autoSpaceDN w:val="0"/>
      <w:adjustRightInd w:val="0"/>
      <w:spacing w:line="295" w:lineRule="exact"/>
    </w:pPr>
    <w:rPr>
      <w:rFonts w:ascii="Cambria" w:eastAsia="Calibri" w:hAnsi="Cambria" w:cs="Cambria"/>
      <w:szCs w:val="24"/>
      <w:lang w:eastAsia="ru-RU"/>
    </w:rPr>
  </w:style>
  <w:style w:type="character" w:styleId="ab">
    <w:name w:val="Hyperlink"/>
    <w:basedOn w:val="a0"/>
    <w:uiPriority w:val="99"/>
    <w:unhideWhenUsed/>
    <w:rsid w:val="00A048D3"/>
    <w:rPr>
      <w:color w:val="0000FF" w:themeColor="hyperlink"/>
      <w:u w:val="single"/>
    </w:rPr>
  </w:style>
  <w:style w:type="paragraph" w:styleId="ac">
    <w:name w:val="Normal (Web)"/>
    <w:basedOn w:val="a"/>
    <w:unhideWhenUsed/>
    <w:rsid w:val="007A12F8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263971306bb178b27d1e200a5c980378s3">
    <w:name w:val="263971306bb178b27d1e200a5c980378s3"/>
    <w:basedOn w:val="a"/>
    <w:rsid w:val="00D45B6E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345ef3c3a60bd82c0f33798e53b392f2bumpedfont15">
    <w:name w:val="345ef3c3a60bd82c0f33798e53b392f2bumpedfont15"/>
    <w:basedOn w:val="a0"/>
    <w:rsid w:val="00D45B6E"/>
  </w:style>
  <w:style w:type="paragraph" w:customStyle="1" w:styleId="b5d1ee127382cbf4ed3a671f1853e9c1s4">
    <w:name w:val="b5d1ee127382cbf4ed3a671f1853e9c1s4"/>
    <w:basedOn w:val="a"/>
    <w:rsid w:val="00D45B6E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4027222b88094bf7585c57fa3c705ec6s5">
    <w:name w:val="4027222b88094bf7585c57fa3c705ec6s5"/>
    <w:basedOn w:val="a0"/>
    <w:rsid w:val="00D45B6E"/>
  </w:style>
  <w:style w:type="character" w:customStyle="1" w:styleId="e8d658274c64693da41e93035945c66bs8">
    <w:name w:val="e8d658274c64693da41e93035945c66bs8"/>
    <w:basedOn w:val="a0"/>
    <w:rsid w:val="00D45B6E"/>
  </w:style>
  <w:style w:type="paragraph" w:customStyle="1" w:styleId="31a4d36d391ff87c43bdd4c7f286dd78s12">
    <w:name w:val="31a4d36d391ff87c43bdd4c7f286dd78s12"/>
    <w:basedOn w:val="a"/>
    <w:rsid w:val="00D45B6E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qFormat/>
    <w:rsid w:val="00063D7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d">
    <w:name w:val="endnote text"/>
    <w:basedOn w:val="a"/>
    <w:link w:val="ae"/>
    <w:rsid w:val="00212D82"/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rsid w:val="00212D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126D4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26D43"/>
    <w:rPr>
      <w:rFonts w:ascii="Times New Roman" w:hAnsi="Times New Roman"/>
      <w:sz w:val="28"/>
    </w:rPr>
  </w:style>
  <w:style w:type="paragraph" w:styleId="af1">
    <w:name w:val="footer"/>
    <w:basedOn w:val="a"/>
    <w:link w:val="af2"/>
    <w:uiPriority w:val="99"/>
    <w:unhideWhenUsed/>
    <w:rsid w:val="00126D4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26D43"/>
    <w:rPr>
      <w:rFonts w:ascii="Times New Roman" w:hAnsi="Times New Roman"/>
      <w:sz w:val="28"/>
    </w:rPr>
  </w:style>
  <w:style w:type="character" w:styleId="af3">
    <w:name w:val="Intense Reference"/>
    <w:basedOn w:val="a0"/>
    <w:uiPriority w:val="32"/>
    <w:qFormat/>
    <w:rsid w:val="00CC6E41"/>
    <w:rPr>
      <w:b/>
      <w:bCs/>
      <w:smallCaps/>
      <w:color w:val="C0504D" w:themeColor="accent2"/>
      <w:spacing w:val="5"/>
      <w:u w:val="single"/>
    </w:rPr>
  </w:style>
  <w:style w:type="character" w:styleId="af4">
    <w:name w:val="Subtle Reference"/>
    <w:basedOn w:val="a0"/>
    <w:uiPriority w:val="31"/>
    <w:qFormat/>
    <w:rsid w:val="00CC6E41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3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JPG"/><Relationship Id="rId4" Type="http://schemas.microsoft.com/office/2007/relationships/stylesWithEffects" Target="stylesWithEffects.xml"/><Relationship Id="rId9" Type="http://schemas.openxmlformats.org/officeDocument/2006/relationships/hyperlink" Target="mailto:childrentalan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CD9AF-1F92-462F-A33A-9498054C4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2716</Words>
  <Characters>15485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</dc:creator>
  <cp:lastModifiedBy>НП</cp:lastModifiedBy>
  <cp:revision>4</cp:revision>
  <cp:lastPrinted>2024-02-22T08:00:00Z</cp:lastPrinted>
  <dcterms:created xsi:type="dcterms:W3CDTF">2024-03-27T13:38:00Z</dcterms:created>
  <dcterms:modified xsi:type="dcterms:W3CDTF">2024-03-29T09:35:00Z</dcterms:modified>
</cp:coreProperties>
</file>