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563" w:rsidRDefault="00D74CD3" w:rsidP="00EC2805">
      <w:pPr>
        <w:pStyle w:val="a3"/>
        <w:jc w:val="center"/>
        <w:rPr>
          <w:b/>
          <w:color w:val="000000"/>
          <w:shd w:val="clear" w:color="auto" w:fill="FFFFFF"/>
        </w:rPr>
      </w:pPr>
      <w:r w:rsidRPr="00EC2805">
        <w:rPr>
          <w:b/>
          <w:color w:val="000000"/>
          <w:shd w:val="clear" w:color="auto" w:fill="FFFFFF"/>
        </w:rPr>
        <w:t>Технология критического мышления.</w:t>
      </w:r>
    </w:p>
    <w:p w:rsidR="00EC2805" w:rsidRPr="00947463" w:rsidRDefault="00EC2805" w:rsidP="00EC2805">
      <w:pPr>
        <w:spacing w:after="0" w:line="240" w:lineRule="auto"/>
        <w:jc w:val="center"/>
        <w:rPr>
          <w:rFonts w:ascii="Times New Roman" w:eastAsia="Calibri" w:hAnsi="Times New Roman"/>
        </w:rPr>
      </w:pPr>
      <w:bookmarkStart w:id="0" w:name="_GoBack"/>
      <w:bookmarkEnd w:id="0"/>
    </w:p>
    <w:p w:rsidR="00EC2805" w:rsidRPr="00EC2805" w:rsidRDefault="00EC2805" w:rsidP="00EC2805">
      <w:pPr>
        <w:pStyle w:val="a3"/>
        <w:jc w:val="right"/>
        <w:rPr>
          <w:color w:val="000000"/>
          <w:shd w:val="clear" w:color="auto" w:fill="FFFFFF"/>
        </w:rPr>
      </w:pPr>
      <w:r w:rsidRPr="00EC2805">
        <w:rPr>
          <w:color w:val="000000"/>
          <w:shd w:val="clear" w:color="auto" w:fill="FFFFFF"/>
        </w:rPr>
        <w:t>Попова Марина Анатольевна</w:t>
      </w:r>
    </w:p>
    <w:p w:rsidR="00EC2805" w:rsidRPr="00EC2805" w:rsidRDefault="00EC2805" w:rsidP="00EC2805">
      <w:pPr>
        <w:pStyle w:val="a3"/>
        <w:jc w:val="right"/>
        <w:rPr>
          <w:color w:val="000000"/>
          <w:shd w:val="clear" w:color="auto" w:fill="FFFFFF"/>
        </w:rPr>
      </w:pPr>
      <w:r w:rsidRPr="00EC2805">
        <w:rPr>
          <w:color w:val="000000"/>
          <w:shd w:val="clear" w:color="auto" w:fill="FFFFFF"/>
        </w:rPr>
        <w:t>Учитель английского языка</w:t>
      </w:r>
    </w:p>
    <w:p w:rsidR="00EC2805" w:rsidRPr="00EC2805" w:rsidRDefault="00EC2805" w:rsidP="00EC2805">
      <w:pPr>
        <w:pStyle w:val="a3"/>
        <w:jc w:val="right"/>
        <w:rPr>
          <w:color w:val="000000"/>
          <w:shd w:val="clear" w:color="auto" w:fill="FFFFFF"/>
        </w:rPr>
      </w:pPr>
      <w:r w:rsidRPr="00EC2805">
        <w:rPr>
          <w:color w:val="000000"/>
          <w:shd w:val="clear" w:color="auto" w:fill="FFFFFF"/>
        </w:rPr>
        <w:t xml:space="preserve">МБОУ «Лицей имени </w:t>
      </w:r>
      <w:proofErr w:type="spellStart"/>
      <w:r w:rsidRPr="00EC2805">
        <w:rPr>
          <w:color w:val="000000"/>
          <w:shd w:val="clear" w:color="auto" w:fill="FFFFFF"/>
        </w:rPr>
        <w:t>В.Г.Сизова</w:t>
      </w:r>
      <w:proofErr w:type="spellEnd"/>
      <w:r w:rsidRPr="00EC2805">
        <w:rPr>
          <w:color w:val="000000"/>
          <w:shd w:val="clear" w:color="auto" w:fill="FFFFFF"/>
        </w:rPr>
        <w:t>»</w:t>
      </w:r>
    </w:p>
    <w:p w:rsidR="006F1CDB" w:rsidRPr="00EC2805" w:rsidRDefault="00BB0FFB" w:rsidP="006F7791">
      <w:pPr>
        <w:pStyle w:val="a3"/>
        <w:shd w:val="clear" w:color="auto" w:fill="FFFFFF"/>
        <w:spacing w:before="120" w:beforeAutospacing="0" w:after="120" w:afterAutospacing="0" w:line="360" w:lineRule="auto"/>
        <w:jc w:val="both"/>
        <w:textAlignment w:val="baseline"/>
        <w:rPr>
          <w:b/>
          <w:color w:val="000000"/>
          <w:shd w:val="clear" w:color="auto" w:fill="FFFFFF"/>
        </w:rPr>
      </w:pPr>
      <w:r w:rsidRPr="00EC2805">
        <w:rPr>
          <w:b/>
          <w:color w:val="000000"/>
          <w:shd w:val="clear" w:color="auto" w:fill="FFFFFF"/>
        </w:rPr>
        <w:t>Актуальность</w:t>
      </w:r>
    </w:p>
    <w:p w:rsidR="00CB5678" w:rsidRPr="00EC2805" w:rsidRDefault="00BF3AEF" w:rsidP="006F7791">
      <w:pPr>
        <w:pStyle w:val="a3"/>
        <w:shd w:val="clear" w:color="auto" w:fill="FFFFFF"/>
        <w:spacing w:before="120" w:beforeAutospacing="0" w:after="120" w:afterAutospacing="0" w:line="360" w:lineRule="auto"/>
        <w:jc w:val="both"/>
        <w:textAlignment w:val="baseline"/>
        <w:rPr>
          <w:rStyle w:val="c3"/>
        </w:rPr>
      </w:pPr>
      <w:r w:rsidRPr="00EC2805">
        <w:rPr>
          <w:rStyle w:val="c3"/>
        </w:rPr>
        <w:t xml:space="preserve">Социально-экономические преобразования </w:t>
      </w:r>
      <w:r w:rsidRPr="00EC2805">
        <w:rPr>
          <w:color w:val="000000"/>
          <w:shd w:val="clear" w:color="auto" w:fill="FFFFFF"/>
        </w:rPr>
        <w:t>современного общества</w:t>
      </w:r>
      <w:r w:rsidRPr="00EC2805">
        <w:rPr>
          <w:rStyle w:val="c3"/>
        </w:rPr>
        <w:t xml:space="preserve"> обусловлавливают необходимость коренного обновления системы образования, методологии и технологии организации учебно-воспитательного процесса. Учебный процесс ориентируется на потенциальные возможности человека и их реализацию для обеспечения подготовки к жизни в постоянно меняющемся мире</w:t>
      </w:r>
      <w:r w:rsidR="00777B03" w:rsidRPr="00EC2805">
        <w:rPr>
          <w:rStyle w:val="c3"/>
        </w:rPr>
        <w:t>. Происходит переосмысление традиционной системы образования.</w:t>
      </w:r>
      <w:r w:rsidRPr="00EC2805">
        <w:rPr>
          <w:color w:val="000000"/>
          <w:shd w:val="clear" w:color="auto" w:fill="FFFFFF"/>
        </w:rPr>
        <w:t xml:space="preserve"> Ц</w:t>
      </w:r>
      <w:r w:rsidRPr="00EC2805">
        <w:rPr>
          <w:rStyle w:val="c3"/>
        </w:rPr>
        <w:t xml:space="preserve">елью </w:t>
      </w:r>
      <w:r w:rsidR="00777B03" w:rsidRPr="00EC2805">
        <w:rPr>
          <w:rStyle w:val="c3"/>
        </w:rPr>
        <w:t xml:space="preserve">инновационой деятельности </w:t>
      </w:r>
      <w:r w:rsidRPr="00EC2805">
        <w:rPr>
          <w:rStyle w:val="c3"/>
        </w:rPr>
        <w:t xml:space="preserve">современного образовательного процесса является </w:t>
      </w:r>
      <w:r w:rsidR="008764ED" w:rsidRPr="00EC2805">
        <w:rPr>
          <w:rStyle w:val="c3"/>
        </w:rPr>
        <w:t>качественное изменение личности учащегося</w:t>
      </w:r>
      <w:r w:rsidR="008764ED" w:rsidRPr="00EC2805">
        <w:rPr>
          <w:color w:val="000000"/>
          <w:shd w:val="clear" w:color="auto" w:fill="FFFFFF"/>
        </w:rPr>
        <w:t>.</w:t>
      </w:r>
      <w:r w:rsidR="00CB5678" w:rsidRPr="00EC2805">
        <w:rPr>
          <w:color w:val="000000"/>
          <w:shd w:val="clear" w:color="auto" w:fill="FFFFFF"/>
        </w:rPr>
        <w:t xml:space="preserve">  Мы должны критически оценивать и осозновать, что классический подх</w:t>
      </w:r>
      <w:r w:rsidR="00777B03" w:rsidRPr="00EC2805">
        <w:rPr>
          <w:color w:val="000000"/>
          <w:shd w:val="clear" w:color="auto" w:fill="FFFFFF"/>
        </w:rPr>
        <w:t xml:space="preserve">од к обучению меняется </w:t>
      </w:r>
      <w:r w:rsidR="00CB5678" w:rsidRPr="00EC2805">
        <w:rPr>
          <w:color w:val="000000"/>
          <w:shd w:val="clear" w:color="auto" w:fill="FFFFFF"/>
        </w:rPr>
        <w:t>с ориентацией на новый стандарт.</w:t>
      </w:r>
      <w:r w:rsidR="00777B03" w:rsidRPr="00EC2805">
        <w:rPr>
          <w:rStyle w:val="c3"/>
        </w:rPr>
        <w:t xml:space="preserve"> </w:t>
      </w:r>
    </w:p>
    <w:p w:rsidR="0038087C" w:rsidRPr="00EC2805" w:rsidRDefault="0038087C" w:rsidP="006F7791">
      <w:pPr>
        <w:pStyle w:val="a3"/>
        <w:shd w:val="clear" w:color="auto" w:fill="FFFFFF"/>
        <w:spacing w:before="120" w:beforeAutospacing="0" w:after="120" w:afterAutospacing="0" w:line="360" w:lineRule="auto"/>
        <w:jc w:val="both"/>
        <w:textAlignment w:val="baseline"/>
        <w:rPr>
          <w:b/>
        </w:rPr>
      </w:pPr>
      <w:r w:rsidRPr="00EC2805">
        <w:rPr>
          <w:rStyle w:val="c3"/>
          <w:b/>
        </w:rPr>
        <w:t>Целевые ориентиры ФГОС</w:t>
      </w:r>
    </w:p>
    <w:p w:rsidR="00CB5678" w:rsidRPr="00EC2805" w:rsidRDefault="00CB5678" w:rsidP="006F7791">
      <w:pPr>
        <w:pStyle w:val="a3"/>
        <w:shd w:val="clear" w:color="auto" w:fill="FFFFFF"/>
        <w:spacing w:before="120" w:beforeAutospacing="0" w:after="120" w:afterAutospacing="0" w:line="360" w:lineRule="auto"/>
        <w:jc w:val="both"/>
        <w:textAlignment w:val="baseline"/>
      </w:pPr>
      <w:r w:rsidRPr="00EC2805">
        <w:t xml:space="preserve">Стандарт устанавливает требования к результатам освоения </w:t>
      </w:r>
      <w:proofErr w:type="gramStart"/>
      <w:r w:rsidRPr="00EC2805">
        <w:t>обучающимися</w:t>
      </w:r>
      <w:proofErr w:type="gramEnd"/>
      <w:r w:rsidRPr="00EC2805">
        <w:t xml:space="preserve"> основной образовательной программы основного общего образования: личностным, метапредметным и предметным.</w:t>
      </w:r>
    </w:p>
    <w:p w:rsidR="00CB5678" w:rsidRPr="00EC2805" w:rsidRDefault="00CB5678" w:rsidP="006F7791">
      <w:pPr>
        <w:pStyle w:val="a3"/>
        <w:shd w:val="clear" w:color="auto" w:fill="FFFFFF"/>
        <w:spacing w:before="120" w:beforeAutospacing="0" w:after="120" w:afterAutospacing="0" w:line="360" w:lineRule="auto"/>
        <w:jc w:val="both"/>
        <w:textAlignment w:val="baseline"/>
      </w:pPr>
      <w:r w:rsidRPr="00EC2805">
        <w:t xml:space="preserve">Достижение предметных и метапредметных результатов освоения основной образовательной программы основного общего образования, необходимых для продолжения образования, является предметом итоговой оценки освоения обучающимися основной образовательной программы основного общего образования. </w:t>
      </w:r>
    </w:p>
    <w:p w:rsidR="00CB5678" w:rsidRPr="00EC2805" w:rsidRDefault="00CB5678" w:rsidP="006F7791">
      <w:pPr>
        <w:pStyle w:val="a3"/>
        <w:shd w:val="clear" w:color="auto" w:fill="FFFFFF"/>
        <w:spacing w:before="120" w:beforeAutospacing="0" w:after="120" w:afterAutospacing="0" w:line="360" w:lineRule="auto"/>
        <w:jc w:val="both"/>
        <w:textAlignment w:val="baseline"/>
        <w:rPr>
          <w:b/>
        </w:rPr>
      </w:pPr>
      <w:r w:rsidRPr="00EC2805">
        <w:t xml:space="preserve">Одна из составляющих основной образовательной программы – это программа развития универсальных учебных действий, которая должна быть направлена на реализацию требований Стандарта к личностным и метапредметным результатам и которая должна включать себя </w:t>
      </w:r>
      <w:r w:rsidRPr="00EC2805">
        <w:rPr>
          <w:b/>
        </w:rPr>
        <w:t>типовые задачи применения универсальных учебных действий.</w:t>
      </w:r>
      <w:r w:rsidR="00600053" w:rsidRPr="00EC2805">
        <w:rPr>
          <w:b/>
        </w:rPr>
        <w:t xml:space="preserve"> </w:t>
      </w:r>
    </w:p>
    <w:p w:rsidR="00D74CD3" w:rsidRPr="00EC2805" w:rsidRDefault="00D74CD3" w:rsidP="006F7791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B5678" w:rsidRPr="00EC2805" w:rsidRDefault="0038087C" w:rsidP="006F7791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2805">
        <w:rPr>
          <w:rFonts w:ascii="Times New Roman" w:hAnsi="Times New Roman" w:cs="Times New Roman"/>
          <w:b/>
          <w:sz w:val="24"/>
          <w:szCs w:val="24"/>
        </w:rPr>
        <w:t>Теоретические основы</w:t>
      </w:r>
    </w:p>
    <w:p w:rsidR="00CB5678" w:rsidRPr="00EC2805" w:rsidRDefault="00CB5678" w:rsidP="006F7791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EC2805">
        <w:rPr>
          <w:color w:val="000000"/>
        </w:rPr>
        <w:t>Типовые задачи формирования универсальных учебных действий конструируются учителем на основании следующих общих подходов:</w:t>
      </w:r>
    </w:p>
    <w:p w:rsidR="00CB5678" w:rsidRPr="00EC2805" w:rsidRDefault="00CB5678" w:rsidP="006F7791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EC2805">
        <w:rPr>
          <w:color w:val="000000"/>
        </w:rPr>
        <w:lastRenderedPageBreak/>
        <w:t>Структура задачи.</w:t>
      </w:r>
    </w:p>
    <w:p w:rsidR="00CB5678" w:rsidRPr="00EC2805" w:rsidRDefault="00CB5678" w:rsidP="006F7791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EC2805">
        <w:rPr>
          <w:color w:val="000000"/>
        </w:rPr>
        <w:t>Любая задача, предназначенная для развития и/или оцен</w:t>
      </w:r>
      <w:r w:rsidR="00BB0FFB" w:rsidRPr="00EC2805">
        <w:rPr>
          <w:color w:val="000000"/>
        </w:rPr>
        <w:t>ки уровня сформированности личностных, регулятивных, познавательных и коммуникативных УУД</w:t>
      </w:r>
      <w:r w:rsidRPr="00EC2805">
        <w:rPr>
          <w:color w:val="000000"/>
        </w:rPr>
        <w:t>, предпо</w:t>
      </w:r>
      <w:r w:rsidR="00BB0FFB" w:rsidRPr="00EC2805">
        <w:rPr>
          <w:color w:val="000000"/>
        </w:rPr>
        <w:t xml:space="preserve">лагает осуществление субъектом </w:t>
      </w:r>
      <w:r w:rsidRPr="00EC2805">
        <w:rPr>
          <w:color w:val="000000"/>
        </w:rPr>
        <w:t>в</w:t>
      </w:r>
      <w:r w:rsidR="00BB0FFB" w:rsidRPr="00EC2805">
        <w:rPr>
          <w:color w:val="000000"/>
        </w:rPr>
        <w:t xml:space="preserve"> свёрнутом или развёрнутом виде</w:t>
      </w:r>
      <w:r w:rsidRPr="00EC2805">
        <w:rPr>
          <w:color w:val="000000"/>
        </w:rPr>
        <w:t xml:space="preserve"> следующих </w:t>
      </w:r>
      <w:r w:rsidR="00BB0FFB" w:rsidRPr="00EC2805">
        <w:rPr>
          <w:color w:val="000000"/>
        </w:rPr>
        <w:t>навыков: ознакомление-понимани</w:t>
      </w:r>
      <w:proofErr w:type="gramStart"/>
      <w:r w:rsidR="00BB0FFB" w:rsidRPr="00EC2805">
        <w:rPr>
          <w:color w:val="000000"/>
        </w:rPr>
        <w:t>е</w:t>
      </w:r>
      <w:r w:rsidRPr="00EC2805">
        <w:rPr>
          <w:color w:val="000000"/>
        </w:rPr>
        <w:t>-</w:t>
      </w:r>
      <w:proofErr w:type="gramEnd"/>
      <w:r w:rsidRPr="00EC2805">
        <w:rPr>
          <w:color w:val="000000"/>
        </w:rPr>
        <w:t xml:space="preserve"> применение-анализ-синтез-оценка.</w:t>
      </w:r>
    </w:p>
    <w:p w:rsidR="00CB5678" w:rsidRPr="00EC2805" w:rsidRDefault="00CB5678" w:rsidP="006F7791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EC2805">
        <w:rPr>
          <w:color w:val="000000"/>
        </w:rPr>
        <w:t xml:space="preserve">В общем виде задача состоит из информационного блока и серии </w:t>
      </w:r>
      <w:r w:rsidR="00BB0FFB" w:rsidRPr="00EC2805">
        <w:rPr>
          <w:color w:val="000000"/>
        </w:rPr>
        <w:t>практических заданий</w:t>
      </w:r>
      <w:r w:rsidRPr="00EC2805">
        <w:rPr>
          <w:color w:val="000000"/>
        </w:rPr>
        <w:t xml:space="preserve"> к нему.</w:t>
      </w:r>
    </w:p>
    <w:p w:rsidR="00CB5678" w:rsidRPr="00EC2805" w:rsidRDefault="00CB5678" w:rsidP="006F7791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EC2805">
        <w:rPr>
          <w:color w:val="000000"/>
        </w:rPr>
        <w:t>Требования к задачам.</w:t>
      </w:r>
    </w:p>
    <w:p w:rsidR="00CB5678" w:rsidRPr="00EC2805" w:rsidRDefault="00CB5678" w:rsidP="006F7791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EC2805">
        <w:rPr>
          <w:color w:val="000000"/>
        </w:rPr>
        <w:t>Для того чтобы задачи, предназначенные для оценки тех или иных УУД, были валидными, надёжными и объективными, они должны быть:</w:t>
      </w:r>
    </w:p>
    <w:p w:rsidR="00CB5678" w:rsidRPr="00EC2805" w:rsidRDefault="00CB5678" w:rsidP="006F7791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EC2805">
        <w:rPr>
          <w:color w:val="000000"/>
        </w:rPr>
        <w:t xml:space="preserve">- </w:t>
      </w:r>
      <w:proofErr w:type="gramStart"/>
      <w:r w:rsidRPr="00EC2805">
        <w:rPr>
          <w:color w:val="000000"/>
        </w:rPr>
        <w:t>составлены</w:t>
      </w:r>
      <w:proofErr w:type="gramEnd"/>
      <w:r w:rsidRPr="00EC2805">
        <w:rPr>
          <w:color w:val="000000"/>
        </w:rPr>
        <w:t xml:space="preserve"> в соответствии с требованиями, предъявляемыми к тестовым заданиям в целом;</w:t>
      </w:r>
    </w:p>
    <w:p w:rsidR="00CB5678" w:rsidRPr="00EC2805" w:rsidRDefault="00CB5678" w:rsidP="006F7791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EC2805">
        <w:rPr>
          <w:color w:val="000000"/>
        </w:rPr>
        <w:t xml:space="preserve">- </w:t>
      </w:r>
      <w:proofErr w:type="gramStart"/>
      <w:r w:rsidRPr="00EC2805">
        <w:rPr>
          <w:color w:val="000000"/>
        </w:rPr>
        <w:t>сформулированы</w:t>
      </w:r>
      <w:proofErr w:type="gramEnd"/>
      <w:r w:rsidRPr="00EC2805">
        <w:rPr>
          <w:color w:val="000000"/>
        </w:rPr>
        <w:t xml:space="preserve"> на языке, доступном пониманию ученика, претендующего на освоение обладание соответствующих УУД;</w:t>
      </w:r>
    </w:p>
    <w:p w:rsidR="00CB5678" w:rsidRPr="00EC2805" w:rsidRDefault="00CB5678" w:rsidP="006F7791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EC2805">
        <w:rPr>
          <w:color w:val="000000"/>
        </w:rPr>
        <w:t xml:space="preserve">- </w:t>
      </w:r>
      <w:proofErr w:type="gramStart"/>
      <w:r w:rsidRPr="00EC2805">
        <w:rPr>
          <w:color w:val="000000"/>
        </w:rPr>
        <w:t>избыточными</w:t>
      </w:r>
      <w:proofErr w:type="gramEnd"/>
      <w:r w:rsidRPr="00EC2805">
        <w:rPr>
          <w:color w:val="000000"/>
        </w:rPr>
        <w:t xml:space="preserve"> с точки зрения выраженности в них «зоны ближайшего развития»;</w:t>
      </w:r>
    </w:p>
    <w:p w:rsidR="005C070C" w:rsidRPr="00EC2805" w:rsidRDefault="00CB5678" w:rsidP="006F7791">
      <w:pPr>
        <w:pStyle w:val="a3"/>
        <w:shd w:val="clear" w:color="auto" w:fill="FFFFFF"/>
        <w:spacing w:before="0" w:beforeAutospacing="0" w:after="0" w:afterAutospacing="0" w:line="360" w:lineRule="auto"/>
        <w:ind w:left="360" w:hanging="360"/>
        <w:jc w:val="both"/>
        <w:rPr>
          <w:color w:val="000000"/>
        </w:rPr>
      </w:pPr>
      <w:r w:rsidRPr="00EC2805">
        <w:rPr>
          <w:color w:val="000000"/>
        </w:rPr>
        <w:t>- многоуровневыми, т.е. пред</w:t>
      </w:r>
      <w:r w:rsidR="005C070C" w:rsidRPr="00EC2805">
        <w:rPr>
          <w:color w:val="000000"/>
        </w:rPr>
        <w:t xml:space="preserve">полагающими возможность оценить </w:t>
      </w:r>
      <w:proofErr w:type="gramStart"/>
      <w:r w:rsidR="005C070C" w:rsidRPr="00EC2805">
        <w:rPr>
          <w:color w:val="000000"/>
        </w:rPr>
        <w:t>общий</w:t>
      </w:r>
      <w:proofErr w:type="gramEnd"/>
    </w:p>
    <w:p w:rsidR="00CB5678" w:rsidRPr="00EC2805" w:rsidRDefault="00CB5678" w:rsidP="006F7791">
      <w:pPr>
        <w:pStyle w:val="a3"/>
        <w:shd w:val="clear" w:color="auto" w:fill="FFFFFF"/>
        <w:spacing w:before="0" w:beforeAutospacing="0" w:after="0" w:afterAutospacing="0" w:line="360" w:lineRule="auto"/>
        <w:ind w:left="360" w:hanging="360"/>
        <w:jc w:val="both"/>
        <w:rPr>
          <w:color w:val="000000"/>
        </w:rPr>
      </w:pPr>
      <w:r w:rsidRPr="00EC2805">
        <w:rPr>
          <w:color w:val="000000"/>
        </w:rPr>
        <w:t>подход к решению</w:t>
      </w:r>
      <w:r w:rsidR="005C070C" w:rsidRPr="00EC2805">
        <w:rPr>
          <w:color w:val="000000"/>
        </w:rPr>
        <w:t xml:space="preserve"> и </w:t>
      </w:r>
      <w:r w:rsidRPr="00EC2805">
        <w:rPr>
          <w:color w:val="000000"/>
        </w:rPr>
        <w:t>выбор необходимой стратегии;</w:t>
      </w:r>
    </w:p>
    <w:p w:rsidR="00CB5678" w:rsidRPr="00EC2805" w:rsidRDefault="00CB5678" w:rsidP="006F7791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EC2805">
        <w:rPr>
          <w:color w:val="000000"/>
        </w:rPr>
        <w:t>- «модульными», т.е. предусматривающими возможность, сохраняя общий конструкт задачи, менять некоторые из её условий.</w:t>
      </w:r>
    </w:p>
    <w:p w:rsidR="0038087C" w:rsidRPr="00EC2805" w:rsidRDefault="0038087C" w:rsidP="006F7791">
      <w:pPr>
        <w:pStyle w:val="a3"/>
        <w:shd w:val="clear" w:color="auto" w:fill="FFFFFF"/>
        <w:spacing w:before="120" w:beforeAutospacing="0" w:after="120" w:afterAutospacing="0" w:line="360" w:lineRule="auto"/>
        <w:jc w:val="both"/>
        <w:textAlignment w:val="baseline"/>
        <w:rPr>
          <w:b/>
        </w:rPr>
      </w:pPr>
      <w:r w:rsidRPr="00EC2805">
        <w:rPr>
          <w:b/>
        </w:rPr>
        <w:t>Основная часть</w:t>
      </w:r>
    </w:p>
    <w:p w:rsidR="00BB0FFB" w:rsidRPr="00EC2805" w:rsidRDefault="0038087C" w:rsidP="006F7791">
      <w:pPr>
        <w:pStyle w:val="a3"/>
        <w:shd w:val="clear" w:color="auto" w:fill="FFFFFF"/>
        <w:spacing w:before="120" w:beforeAutospacing="0" w:after="120" w:afterAutospacing="0" w:line="360" w:lineRule="auto"/>
        <w:jc w:val="both"/>
        <w:textAlignment w:val="baseline"/>
      </w:pPr>
      <w:r w:rsidRPr="00EC2805">
        <w:t xml:space="preserve">Деятельность инновационной площадки нашего Лицея «Формирование и развитие УУД как условие реализации ФГОС общего образования» направлена на создание условий для развития УУД учащихся. Мы  применяем на уроках и во внеурочной деятельности элементы педагогических технологий через использование определённых методов и приёмов, которые являются основой для </w:t>
      </w:r>
      <w:r w:rsidRPr="00EC2805">
        <w:rPr>
          <w:b/>
        </w:rPr>
        <w:t>формулировки типовых задач.</w:t>
      </w:r>
      <w:r w:rsidR="00B64C30" w:rsidRPr="00EC2805">
        <w:rPr>
          <w:b/>
        </w:rPr>
        <w:t xml:space="preserve"> </w:t>
      </w:r>
      <w:r w:rsidR="00B64C30" w:rsidRPr="00EC2805">
        <w:t>На  уроках гуманитарного цикла, в том числе и на уроках иностранного языка, одной из ведущих технологий является технология критического мышления.</w:t>
      </w:r>
    </w:p>
    <w:p w:rsidR="00AC2923" w:rsidRPr="00EC2805" w:rsidRDefault="00AC2923" w:rsidP="006F7791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</w:p>
    <w:p w:rsidR="00AC2923" w:rsidRPr="00EC2805" w:rsidRDefault="00AC2923" w:rsidP="006F7791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2805">
        <w:rPr>
          <w:rFonts w:ascii="Times New Roman" w:hAnsi="Times New Roman" w:cs="Times New Roman"/>
          <w:color w:val="000000"/>
          <w:sz w:val="24"/>
          <w:szCs w:val="24"/>
        </w:rPr>
        <w:br w:type="page"/>
      </w:r>
    </w:p>
    <w:p w:rsidR="00AC2923" w:rsidRPr="00EC2805" w:rsidRDefault="00AC2923" w:rsidP="00CB567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AC2923" w:rsidRPr="00EC2805" w:rsidSect="00AE3FAA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AC2923" w:rsidRPr="00EC2805" w:rsidRDefault="00AC2923" w:rsidP="00AC292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2805">
        <w:rPr>
          <w:rFonts w:ascii="Times New Roman" w:hAnsi="Times New Roman" w:cs="Times New Roman"/>
          <w:b/>
          <w:sz w:val="24"/>
          <w:szCs w:val="24"/>
        </w:rPr>
        <w:lastRenderedPageBreak/>
        <w:t>Типовые задачи в технологии «Критическое мышление»</w:t>
      </w:r>
    </w:p>
    <w:p w:rsidR="00AC2923" w:rsidRPr="00EC2805" w:rsidRDefault="00AC2923" w:rsidP="00AC292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2805">
        <w:rPr>
          <w:rFonts w:ascii="Times New Roman" w:hAnsi="Times New Roman" w:cs="Times New Roman"/>
          <w:b/>
          <w:sz w:val="24"/>
          <w:szCs w:val="24"/>
        </w:rPr>
        <w:t>Стадия вызова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346"/>
        <w:gridCol w:w="1926"/>
        <w:gridCol w:w="2894"/>
        <w:gridCol w:w="2109"/>
        <w:gridCol w:w="2310"/>
        <w:gridCol w:w="2116"/>
        <w:gridCol w:w="2085"/>
      </w:tblGrid>
      <w:tr w:rsidR="00AC2923" w:rsidRPr="00EC2805" w:rsidTr="00CD4D13">
        <w:tc>
          <w:tcPr>
            <w:tcW w:w="1384" w:type="dxa"/>
          </w:tcPr>
          <w:p w:rsidR="00AC2923" w:rsidRPr="00EC2805" w:rsidRDefault="00AC2923" w:rsidP="00CD4D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985" w:type="dxa"/>
          </w:tcPr>
          <w:p w:rsidR="00AC2923" w:rsidRPr="00EC2805" w:rsidRDefault="00AC2923" w:rsidP="00CD4D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b/>
                <w:sz w:val="24"/>
                <w:szCs w:val="24"/>
              </w:rPr>
              <w:t>Приём</w:t>
            </w:r>
          </w:p>
        </w:tc>
        <w:tc>
          <w:tcPr>
            <w:tcW w:w="2967" w:type="dxa"/>
          </w:tcPr>
          <w:p w:rsidR="00AC2923" w:rsidRPr="00EC2805" w:rsidRDefault="00AC2923" w:rsidP="00CD4D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b/>
                <w:sz w:val="24"/>
                <w:szCs w:val="24"/>
              </w:rPr>
              <w:t>Типовая задача</w:t>
            </w:r>
          </w:p>
        </w:tc>
        <w:tc>
          <w:tcPr>
            <w:tcW w:w="2112" w:type="dxa"/>
          </w:tcPr>
          <w:p w:rsidR="00AC2923" w:rsidRPr="00EC2805" w:rsidRDefault="00AC2923" w:rsidP="00CD4D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</w:t>
            </w:r>
          </w:p>
        </w:tc>
        <w:tc>
          <w:tcPr>
            <w:tcW w:w="2112" w:type="dxa"/>
          </w:tcPr>
          <w:p w:rsidR="00AC2923" w:rsidRPr="00EC2805" w:rsidRDefault="00AC2923" w:rsidP="00CD4D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</w:t>
            </w:r>
          </w:p>
        </w:tc>
        <w:tc>
          <w:tcPr>
            <w:tcW w:w="2113" w:type="dxa"/>
          </w:tcPr>
          <w:p w:rsidR="00AC2923" w:rsidRPr="00EC2805" w:rsidRDefault="00AC2923" w:rsidP="00CD4D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</w:t>
            </w:r>
          </w:p>
        </w:tc>
        <w:tc>
          <w:tcPr>
            <w:tcW w:w="2113" w:type="dxa"/>
          </w:tcPr>
          <w:p w:rsidR="00AC2923" w:rsidRPr="00EC2805" w:rsidRDefault="00AC2923" w:rsidP="00CD4D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</w:t>
            </w:r>
          </w:p>
        </w:tc>
      </w:tr>
      <w:tr w:rsidR="00AC2923" w:rsidRPr="00EC2805" w:rsidTr="00CD4D13">
        <w:tc>
          <w:tcPr>
            <w:tcW w:w="1384" w:type="dxa"/>
          </w:tcPr>
          <w:p w:rsidR="00AC2923" w:rsidRPr="00EC2805" w:rsidRDefault="00AC2923" w:rsidP="00CD4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>5-9 классы</w:t>
            </w:r>
          </w:p>
        </w:tc>
        <w:tc>
          <w:tcPr>
            <w:tcW w:w="1985" w:type="dxa"/>
          </w:tcPr>
          <w:p w:rsidR="00AC2923" w:rsidRPr="00EC2805" w:rsidRDefault="00AC2923" w:rsidP="00CD4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>Верите ли Вы…?</w:t>
            </w:r>
          </w:p>
        </w:tc>
        <w:tc>
          <w:tcPr>
            <w:tcW w:w="2967" w:type="dxa"/>
          </w:tcPr>
          <w:p w:rsidR="00AC2923" w:rsidRPr="00EC2805" w:rsidRDefault="00AC2923" w:rsidP="00CD4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>1.Прочитайте утверждения.  Верите ли вы в них?</w:t>
            </w:r>
          </w:p>
          <w:p w:rsidR="00AC2923" w:rsidRPr="00EC2805" w:rsidRDefault="00AC2923" w:rsidP="00CD4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>2.Посмотрите на картинки и определите, правдивую ли информацию они отражают.</w:t>
            </w:r>
          </w:p>
          <w:p w:rsidR="00AC2923" w:rsidRPr="00EC2805" w:rsidRDefault="00AC2923" w:rsidP="00CD4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>3.Прослушайте текст и скажите, верите ли вы что…</w:t>
            </w:r>
          </w:p>
        </w:tc>
        <w:tc>
          <w:tcPr>
            <w:tcW w:w="2112" w:type="dxa"/>
          </w:tcPr>
          <w:p w:rsidR="00AC2923" w:rsidRPr="00EC2805" w:rsidRDefault="00AC2923" w:rsidP="00CD4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>Формирование коммуникативной компетентности в общении и сотрудничестве со сверстниками, взрослыми в процессе образовательной деятельности.</w:t>
            </w:r>
          </w:p>
        </w:tc>
        <w:tc>
          <w:tcPr>
            <w:tcW w:w="2112" w:type="dxa"/>
          </w:tcPr>
          <w:p w:rsidR="00AC2923" w:rsidRPr="00EC2805" w:rsidRDefault="00AC2923" w:rsidP="00CD4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>1.Умение организовывать учебное сотрудничество и совместную деятельность с учителем.</w:t>
            </w:r>
          </w:p>
          <w:p w:rsidR="00AC2923" w:rsidRPr="00EC2805" w:rsidRDefault="00AC2923" w:rsidP="00CD4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>2.Умение работать индивидуально: находить решение.</w:t>
            </w:r>
          </w:p>
        </w:tc>
        <w:tc>
          <w:tcPr>
            <w:tcW w:w="2113" w:type="dxa"/>
          </w:tcPr>
          <w:p w:rsidR="00AC2923" w:rsidRPr="00EC2805" w:rsidRDefault="00AC2923" w:rsidP="00CD4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>Умение устанавливать причинно-следственные связи.</w:t>
            </w:r>
          </w:p>
        </w:tc>
        <w:tc>
          <w:tcPr>
            <w:tcW w:w="2113" w:type="dxa"/>
          </w:tcPr>
          <w:p w:rsidR="00AC2923" w:rsidRPr="00EC2805" w:rsidRDefault="00AC2923" w:rsidP="00CD4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>Умение развивать мотивы и интересы.</w:t>
            </w:r>
          </w:p>
        </w:tc>
      </w:tr>
      <w:tr w:rsidR="00AC2923" w:rsidRPr="00EC2805" w:rsidTr="00CD4D13">
        <w:tc>
          <w:tcPr>
            <w:tcW w:w="1384" w:type="dxa"/>
          </w:tcPr>
          <w:p w:rsidR="00AC2923" w:rsidRPr="00EC2805" w:rsidRDefault="00AC2923" w:rsidP="00CD4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>5-9 классы</w:t>
            </w:r>
          </w:p>
        </w:tc>
        <w:tc>
          <w:tcPr>
            <w:tcW w:w="1985" w:type="dxa"/>
          </w:tcPr>
          <w:p w:rsidR="00AC2923" w:rsidRPr="00EC2805" w:rsidRDefault="00AC2923" w:rsidP="00CD4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>Ключевые слова</w:t>
            </w:r>
          </w:p>
        </w:tc>
        <w:tc>
          <w:tcPr>
            <w:tcW w:w="2967" w:type="dxa"/>
          </w:tcPr>
          <w:p w:rsidR="00AC2923" w:rsidRPr="00EC2805" w:rsidRDefault="00AC2923" w:rsidP="00CD4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1.На основе ключевых слов составьте рассказ-предположение, о чём пойдёт речь на уроке. </w:t>
            </w:r>
          </w:p>
          <w:p w:rsidR="00AC2923" w:rsidRPr="00EC2805" w:rsidRDefault="00AC2923" w:rsidP="00CD4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>2. Соотнесите ключевые слова с изображениями.</w:t>
            </w:r>
          </w:p>
          <w:p w:rsidR="00AC2923" w:rsidRPr="00EC2805" w:rsidRDefault="00AC2923" w:rsidP="00CD4D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2" w:type="dxa"/>
          </w:tcPr>
          <w:p w:rsidR="00AC2923" w:rsidRPr="00EC2805" w:rsidRDefault="00AC2923" w:rsidP="00CD4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>Формирование коммуникативной компетентности в общении и сотрудничестве со сверстниками, взрослыми в процессе образовательной деятельности.</w:t>
            </w:r>
          </w:p>
        </w:tc>
        <w:tc>
          <w:tcPr>
            <w:tcW w:w="2112" w:type="dxa"/>
          </w:tcPr>
          <w:p w:rsidR="00AC2923" w:rsidRPr="00EC2805" w:rsidRDefault="00AC2923" w:rsidP="00CD4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>1.Умение организовывать учебное сотрудничество и совместную деятельность с учителем.</w:t>
            </w:r>
          </w:p>
          <w:p w:rsidR="00AC2923" w:rsidRPr="00EC2805" w:rsidRDefault="00AC2923" w:rsidP="00CD4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>2.Умение работать индивидуально: находить решение,</w:t>
            </w:r>
          </w:p>
          <w:p w:rsidR="00AC2923" w:rsidRPr="00EC2805" w:rsidRDefault="00AC2923" w:rsidP="00CD4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>формулировать и аргументировать свое мнение</w:t>
            </w:r>
            <w:r w:rsidR="0077196F"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C2923" w:rsidRPr="00EC2805" w:rsidRDefault="00AC2923" w:rsidP="00CD4D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</w:tcPr>
          <w:p w:rsidR="00AC2923" w:rsidRPr="00EC2805" w:rsidRDefault="00AC2923" w:rsidP="00CD4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>1.Умение устанавливать причинно-следственные связи.</w:t>
            </w:r>
          </w:p>
          <w:p w:rsidR="00AC2923" w:rsidRPr="00EC2805" w:rsidRDefault="00AC2923" w:rsidP="00CD4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2.Умение строить индуктивное умозаключение </w:t>
            </w:r>
          </w:p>
        </w:tc>
        <w:tc>
          <w:tcPr>
            <w:tcW w:w="2113" w:type="dxa"/>
          </w:tcPr>
          <w:p w:rsidR="00AC2923" w:rsidRPr="00EC2805" w:rsidRDefault="00AC2923" w:rsidP="00CD4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>Умение развивать мотивы и интересы.</w:t>
            </w:r>
          </w:p>
        </w:tc>
      </w:tr>
      <w:tr w:rsidR="00AC2923" w:rsidRPr="00EC2805" w:rsidTr="00CD4D13">
        <w:tc>
          <w:tcPr>
            <w:tcW w:w="1384" w:type="dxa"/>
          </w:tcPr>
          <w:p w:rsidR="00AC2923" w:rsidRPr="00EC2805" w:rsidRDefault="00AC2923" w:rsidP="00CD4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>5-9 классы</w:t>
            </w:r>
          </w:p>
        </w:tc>
        <w:tc>
          <w:tcPr>
            <w:tcW w:w="1985" w:type="dxa"/>
          </w:tcPr>
          <w:p w:rsidR="00AC2923" w:rsidRPr="00EC2805" w:rsidRDefault="00AC2923" w:rsidP="00CD4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>Кластер</w:t>
            </w:r>
          </w:p>
        </w:tc>
        <w:tc>
          <w:tcPr>
            <w:tcW w:w="2967" w:type="dxa"/>
          </w:tcPr>
          <w:p w:rsidR="00AC2923" w:rsidRPr="00EC2805" w:rsidRDefault="00AC2923" w:rsidP="00CD4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1. Обсудите в группе и запишите в виде кластера </w:t>
            </w:r>
            <w:r w:rsidRPr="00EC28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слова, ассоциируюшиеся с темой. </w:t>
            </w:r>
          </w:p>
          <w:p w:rsidR="00AC2923" w:rsidRPr="00EC2805" w:rsidRDefault="00AC2923" w:rsidP="00CD4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>2. Обсудите в группе и запишите в виде кластера предложения, связанные с указанной проблемой.</w:t>
            </w:r>
          </w:p>
          <w:p w:rsidR="00AC2923" w:rsidRPr="00EC2805" w:rsidRDefault="00AC2923" w:rsidP="00CD4D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2" w:type="dxa"/>
          </w:tcPr>
          <w:p w:rsidR="00AC2923" w:rsidRPr="00EC2805" w:rsidRDefault="00AC2923" w:rsidP="00CD4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коммуникативной </w:t>
            </w:r>
            <w:r w:rsidRPr="00EC28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компетентности в общении и сотрудничестве со сверстниками, взрослыми в процессе образовательной деятельности.</w:t>
            </w:r>
          </w:p>
        </w:tc>
        <w:tc>
          <w:tcPr>
            <w:tcW w:w="2112" w:type="dxa"/>
          </w:tcPr>
          <w:p w:rsidR="00AC2923" w:rsidRPr="00EC2805" w:rsidRDefault="00AC2923" w:rsidP="00CD4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1.Умение организовывать </w:t>
            </w:r>
            <w:r w:rsidRPr="00EC28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учебное сотрудничество и совместную деятельно</w:t>
            </w:r>
            <w:r w:rsidR="0077196F" w:rsidRPr="00EC2805">
              <w:rPr>
                <w:rFonts w:ascii="Times New Roman" w:hAnsi="Times New Roman" w:cs="Times New Roman"/>
                <w:sz w:val="24"/>
                <w:szCs w:val="24"/>
              </w:rPr>
              <w:t>сть с учителем и сверстниками</w:t>
            </w:r>
          </w:p>
          <w:p w:rsidR="00AC2923" w:rsidRPr="00EC2805" w:rsidRDefault="00AC2923" w:rsidP="00CD4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>2.Умение работать в груп</w:t>
            </w:r>
            <w:r w:rsidR="0077196F"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пе: находить общие решения </w:t>
            </w: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 формулировать и аргументировать свое мнение </w:t>
            </w:r>
          </w:p>
        </w:tc>
        <w:tc>
          <w:tcPr>
            <w:tcW w:w="2113" w:type="dxa"/>
          </w:tcPr>
          <w:p w:rsidR="00AC2923" w:rsidRPr="00EC2805" w:rsidRDefault="00AC2923" w:rsidP="00CD4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1.Умение устанавливать </w:t>
            </w:r>
            <w:r w:rsidR="0077196F" w:rsidRPr="00EC28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причинно-следственные связи </w:t>
            </w:r>
          </w:p>
          <w:p w:rsidR="00AC2923" w:rsidRPr="00EC2805" w:rsidRDefault="00AC2923" w:rsidP="00CD4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2.Умение применять модели и схемы для решения учебных и </w:t>
            </w:r>
            <w:r w:rsidR="0077196F"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познавательных задач </w:t>
            </w:r>
          </w:p>
          <w:p w:rsidR="00AC2923" w:rsidRPr="00EC2805" w:rsidRDefault="00AC2923" w:rsidP="00CD4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</w:tcPr>
          <w:p w:rsidR="00AC2923" w:rsidRPr="00EC2805" w:rsidRDefault="00AC2923" w:rsidP="00CD4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1.Умение </w:t>
            </w:r>
            <w:r w:rsidR="0077196F"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мотивы </w:t>
            </w:r>
            <w:r w:rsidR="0077196F" w:rsidRPr="00EC28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 интересы </w:t>
            </w:r>
          </w:p>
          <w:p w:rsidR="00AC2923" w:rsidRPr="00EC2805" w:rsidRDefault="00AC2923" w:rsidP="00CD4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>2.Умение соотносить свои действия с планируемыми резуль</w:t>
            </w:r>
            <w:r w:rsidR="0077196F"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татами </w:t>
            </w:r>
          </w:p>
          <w:p w:rsidR="00AC2923" w:rsidRPr="00EC2805" w:rsidRDefault="00AC2923" w:rsidP="00CD4D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2923" w:rsidRPr="00EC2805" w:rsidTr="00CD4D13">
        <w:tc>
          <w:tcPr>
            <w:tcW w:w="1384" w:type="dxa"/>
          </w:tcPr>
          <w:p w:rsidR="00AC2923" w:rsidRPr="00EC2805" w:rsidRDefault="00AC2923" w:rsidP="00CD4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5-9 классы </w:t>
            </w:r>
          </w:p>
        </w:tc>
        <w:tc>
          <w:tcPr>
            <w:tcW w:w="1985" w:type="dxa"/>
          </w:tcPr>
          <w:p w:rsidR="00AC2923" w:rsidRPr="00EC2805" w:rsidRDefault="00AC2923" w:rsidP="00CD4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Таблица «Знаю-Хочу </w:t>
            </w:r>
            <w:proofErr w:type="gramStart"/>
            <w:r w:rsidRPr="00EC2805">
              <w:rPr>
                <w:rFonts w:ascii="Times New Roman" w:hAnsi="Times New Roman" w:cs="Times New Roman"/>
                <w:sz w:val="24"/>
                <w:szCs w:val="24"/>
              </w:rPr>
              <w:t>узнать-Узнал</w:t>
            </w:r>
            <w:proofErr w:type="gramEnd"/>
            <w:r w:rsidRPr="00EC280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67" w:type="dxa"/>
          </w:tcPr>
          <w:p w:rsidR="00AC2923" w:rsidRPr="00EC2805" w:rsidRDefault="00AC2923" w:rsidP="00CD4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>Заполните первую графу таблицы на основе имеющихся у вас знаний по данной теме.</w:t>
            </w:r>
          </w:p>
          <w:p w:rsidR="00AC2923" w:rsidRPr="00EC2805" w:rsidRDefault="00AC2923" w:rsidP="00CD4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>Сформулируйте и запишите, что вы хотите узнать по данной теме, во второй графе таблицы.</w:t>
            </w:r>
          </w:p>
          <w:p w:rsidR="00AC2923" w:rsidRPr="00EC2805" w:rsidRDefault="00AC2923" w:rsidP="00CD4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>Прочитайте текст и заполните третью графу таблицы.</w:t>
            </w:r>
          </w:p>
          <w:p w:rsidR="00AC2923" w:rsidRPr="00EC2805" w:rsidRDefault="00AC2923" w:rsidP="00CD4D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2" w:type="dxa"/>
          </w:tcPr>
          <w:p w:rsidR="00AC2923" w:rsidRPr="00EC2805" w:rsidRDefault="00AC2923" w:rsidP="00CD4D1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>Формирование коммуникативной компетентности в общении и сотрудничестве со сверстниками, взрослыми в процессе образовательной деятельности.</w:t>
            </w:r>
          </w:p>
        </w:tc>
        <w:tc>
          <w:tcPr>
            <w:tcW w:w="2112" w:type="dxa"/>
          </w:tcPr>
          <w:p w:rsidR="00AC2923" w:rsidRPr="00EC2805" w:rsidRDefault="00AC2923" w:rsidP="00CD4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>1.Умение организовывать учебное сотрудничество и совмес</w:t>
            </w:r>
            <w:r w:rsidR="0077196F" w:rsidRPr="00EC2805">
              <w:rPr>
                <w:rFonts w:ascii="Times New Roman" w:hAnsi="Times New Roman" w:cs="Times New Roman"/>
                <w:sz w:val="24"/>
                <w:szCs w:val="24"/>
              </w:rPr>
              <w:t>тную деятельность с учителем.</w:t>
            </w:r>
          </w:p>
          <w:p w:rsidR="00AC2923" w:rsidRPr="00EC2805" w:rsidRDefault="00AC2923" w:rsidP="00CD4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>2.Умение работать инд</w:t>
            </w:r>
            <w:r w:rsidR="0077196F" w:rsidRPr="00EC2805">
              <w:rPr>
                <w:rFonts w:ascii="Times New Roman" w:hAnsi="Times New Roman" w:cs="Times New Roman"/>
                <w:sz w:val="24"/>
                <w:szCs w:val="24"/>
              </w:rPr>
              <w:t>ивидуально: находить решение</w:t>
            </w:r>
          </w:p>
          <w:p w:rsidR="00AC2923" w:rsidRPr="00EC2805" w:rsidRDefault="00AC2923" w:rsidP="00CD4D1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3.Умение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</w:t>
            </w:r>
            <w:r w:rsidRPr="00EC28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деятельности </w:t>
            </w:r>
          </w:p>
          <w:p w:rsidR="00AC2923" w:rsidRPr="00EC2805" w:rsidRDefault="00AC2923" w:rsidP="00CD4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>4.Владение пись</w:t>
            </w:r>
            <w:r w:rsidR="0077196F"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менной речью </w:t>
            </w:r>
          </w:p>
          <w:p w:rsidR="00AC2923" w:rsidRPr="00EC2805" w:rsidRDefault="00AC2923" w:rsidP="00CD4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</w:tcPr>
          <w:p w:rsidR="00AC2923" w:rsidRPr="00EC2805" w:rsidRDefault="00AC2923" w:rsidP="00CD4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1.Умение классифицировать</w:t>
            </w:r>
            <w:r w:rsidR="0077196F"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C2923" w:rsidRPr="00EC2805" w:rsidRDefault="00AC2923" w:rsidP="00CD4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2.Смысловое чтение </w:t>
            </w:r>
          </w:p>
        </w:tc>
        <w:tc>
          <w:tcPr>
            <w:tcW w:w="2113" w:type="dxa"/>
          </w:tcPr>
          <w:p w:rsidR="00AC2923" w:rsidRPr="00EC2805" w:rsidRDefault="00AC2923" w:rsidP="00CD4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>1.Владение основами самоконтроля</w:t>
            </w:r>
            <w:r w:rsidR="0077196F"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C2923" w:rsidRPr="00EC2805" w:rsidRDefault="00AC2923" w:rsidP="00CD4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>2.Умение соотносить свои действия с планируемыми резуль</w:t>
            </w:r>
            <w:r w:rsidR="0077196F"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татами </w:t>
            </w:r>
          </w:p>
          <w:p w:rsidR="00AC2923" w:rsidRPr="00EC2805" w:rsidRDefault="00AC2923" w:rsidP="00CD4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>3.Умение определять способы действий в рамках предло</w:t>
            </w:r>
            <w:r w:rsidR="0077196F"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женных условий и требований </w:t>
            </w:r>
          </w:p>
          <w:p w:rsidR="00AC2923" w:rsidRPr="00EC2805" w:rsidRDefault="00AC2923" w:rsidP="00CD4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C2923" w:rsidRPr="00EC2805" w:rsidRDefault="00AC2923" w:rsidP="00AC2923">
      <w:pPr>
        <w:tabs>
          <w:tab w:val="left" w:pos="6735"/>
        </w:tabs>
        <w:rPr>
          <w:rFonts w:ascii="Times New Roman" w:hAnsi="Times New Roman" w:cs="Times New Roman"/>
          <w:sz w:val="24"/>
          <w:szCs w:val="24"/>
        </w:rPr>
      </w:pPr>
      <w:r w:rsidRPr="00EC2805">
        <w:rPr>
          <w:rFonts w:ascii="Times New Roman" w:hAnsi="Times New Roman" w:cs="Times New Roman"/>
          <w:sz w:val="24"/>
          <w:szCs w:val="24"/>
        </w:rPr>
        <w:lastRenderedPageBreak/>
        <w:tab/>
      </w:r>
    </w:p>
    <w:p w:rsidR="00AC2923" w:rsidRPr="00EC2805" w:rsidRDefault="00AC2923" w:rsidP="00AC2923">
      <w:pPr>
        <w:tabs>
          <w:tab w:val="left" w:pos="673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2805">
        <w:rPr>
          <w:rFonts w:ascii="Times New Roman" w:hAnsi="Times New Roman" w:cs="Times New Roman"/>
          <w:b/>
          <w:sz w:val="24"/>
          <w:szCs w:val="24"/>
        </w:rPr>
        <w:t>Стадия осмысления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054"/>
        <w:gridCol w:w="2395"/>
        <w:gridCol w:w="2377"/>
        <w:gridCol w:w="2197"/>
        <w:gridCol w:w="2310"/>
        <w:gridCol w:w="2116"/>
        <w:gridCol w:w="2337"/>
      </w:tblGrid>
      <w:tr w:rsidR="00AC2923" w:rsidRPr="00EC2805" w:rsidTr="00AC2923">
        <w:tc>
          <w:tcPr>
            <w:tcW w:w="1044" w:type="dxa"/>
          </w:tcPr>
          <w:p w:rsidR="00AC2923" w:rsidRPr="00EC2805" w:rsidRDefault="00AC2923" w:rsidP="00CD4D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474" w:type="dxa"/>
          </w:tcPr>
          <w:p w:rsidR="00AC2923" w:rsidRPr="00EC2805" w:rsidRDefault="00AC2923" w:rsidP="00CD4D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b/>
                <w:sz w:val="24"/>
                <w:szCs w:val="24"/>
              </w:rPr>
              <w:t>Приём</w:t>
            </w:r>
          </w:p>
        </w:tc>
        <w:tc>
          <w:tcPr>
            <w:tcW w:w="2411" w:type="dxa"/>
          </w:tcPr>
          <w:p w:rsidR="00AC2923" w:rsidRPr="00EC2805" w:rsidRDefault="00AC2923" w:rsidP="00CD4D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b/>
                <w:sz w:val="24"/>
                <w:szCs w:val="24"/>
              </w:rPr>
              <w:t>Типовая задача</w:t>
            </w:r>
          </w:p>
        </w:tc>
        <w:tc>
          <w:tcPr>
            <w:tcW w:w="2206" w:type="dxa"/>
          </w:tcPr>
          <w:p w:rsidR="00AC2923" w:rsidRPr="00EC2805" w:rsidRDefault="00AC2923" w:rsidP="00CD4D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</w:t>
            </w:r>
          </w:p>
        </w:tc>
        <w:tc>
          <w:tcPr>
            <w:tcW w:w="2288" w:type="dxa"/>
          </w:tcPr>
          <w:p w:rsidR="00AC2923" w:rsidRPr="00EC2805" w:rsidRDefault="00AC2923" w:rsidP="00CD4D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</w:t>
            </w:r>
          </w:p>
        </w:tc>
        <w:tc>
          <w:tcPr>
            <w:tcW w:w="2096" w:type="dxa"/>
          </w:tcPr>
          <w:p w:rsidR="00AC2923" w:rsidRPr="00EC2805" w:rsidRDefault="00AC2923" w:rsidP="00CD4D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</w:t>
            </w:r>
          </w:p>
        </w:tc>
        <w:tc>
          <w:tcPr>
            <w:tcW w:w="2267" w:type="dxa"/>
          </w:tcPr>
          <w:p w:rsidR="00AC2923" w:rsidRPr="00EC2805" w:rsidRDefault="00AC2923" w:rsidP="00CD4D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</w:t>
            </w:r>
          </w:p>
        </w:tc>
      </w:tr>
      <w:tr w:rsidR="00AC2923" w:rsidRPr="00EC2805" w:rsidTr="00AC2923">
        <w:tc>
          <w:tcPr>
            <w:tcW w:w="1044" w:type="dxa"/>
          </w:tcPr>
          <w:p w:rsidR="00AC2923" w:rsidRPr="00EC2805" w:rsidRDefault="00AC2923" w:rsidP="00CD4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>5-9классы</w:t>
            </w:r>
          </w:p>
        </w:tc>
        <w:tc>
          <w:tcPr>
            <w:tcW w:w="2474" w:type="dxa"/>
          </w:tcPr>
          <w:p w:rsidR="00AC2923" w:rsidRPr="00EC2805" w:rsidRDefault="00AC2923" w:rsidP="00CD4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>Инсерт</w:t>
            </w:r>
          </w:p>
        </w:tc>
        <w:tc>
          <w:tcPr>
            <w:tcW w:w="2411" w:type="dxa"/>
          </w:tcPr>
          <w:p w:rsidR="00AC2923" w:rsidRPr="00EC2805" w:rsidRDefault="00AC2923" w:rsidP="00CD4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>1.Прочитайте текст и поставьте значки по ходу чтения на полях: «</w:t>
            </w:r>
            <w:r w:rsidRPr="00EC28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» -уже знал, «-»- думал иначе, «+» </w:t>
            </w:r>
            <w:proofErr w:type="gramStart"/>
            <w:r w:rsidRPr="00EC2805">
              <w:rPr>
                <w:rFonts w:ascii="Times New Roman" w:hAnsi="Times New Roman" w:cs="Times New Roman"/>
                <w:sz w:val="24"/>
                <w:szCs w:val="24"/>
              </w:rPr>
              <w:t>-н</w:t>
            </w:r>
            <w:proofErr w:type="gramEnd"/>
            <w:r w:rsidRPr="00EC2805">
              <w:rPr>
                <w:rFonts w:ascii="Times New Roman" w:hAnsi="Times New Roman" w:cs="Times New Roman"/>
                <w:sz w:val="24"/>
                <w:szCs w:val="24"/>
              </w:rPr>
              <w:t>овое, «?» - не понял, есть вопросы. Количество значков может варьироваться.</w:t>
            </w:r>
          </w:p>
          <w:p w:rsidR="00AC2923" w:rsidRPr="00EC2805" w:rsidRDefault="00AC2923" w:rsidP="00CD4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>2. Прочитайте текст и поставьте значки по ходу чтения на полях: «</w:t>
            </w:r>
            <w:r w:rsidRPr="00EC28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» -уже знал, «-»- думал иначе, «+» </w:t>
            </w:r>
            <w:proofErr w:type="gramStart"/>
            <w:r w:rsidRPr="00EC2805">
              <w:rPr>
                <w:rFonts w:ascii="Times New Roman" w:hAnsi="Times New Roman" w:cs="Times New Roman"/>
                <w:sz w:val="24"/>
                <w:szCs w:val="24"/>
              </w:rPr>
              <w:t>-н</w:t>
            </w:r>
            <w:proofErr w:type="gramEnd"/>
            <w:r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овое, «?» - не понял, есть вопросы. Количество значков может варьироваться. Заполните таблицу, </w:t>
            </w:r>
            <w:r w:rsidRPr="00EC28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граф которой соответствует числу маркировки.</w:t>
            </w:r>
          </w:p>
          <w:p w:rsidR="00AC2923" w:rsidRPr="00EC2805" w:rsidRDefault="00AC2923" w:rsidP="00CD4D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6" w:type="dxa"/>
          </w:tcPr>
          <w:p w:rsidR="00AC2923" w:rsidRPr="00EC2805" w:rsidRDefault="00AC2923" w:rsidP="00CD4D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коммуникативной компетентности в общении и сотрудничестве со сверстниками, взрослыми в процессе образовательной деятельности.</w:t>
            </w:r>
          </w:p>
          <w:p w:rsidR="00AC2923" w:rsidRPr="00EC2805" w:rsidRDefault="00AC2923" w:rsidP="00CD4D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2923" w:rsidRPr="00EC2805" w:rsidRDefault="00AC2923" w:rsidP="00CD4D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2923" w:rsidRPr="00EC2805" w:rsidRDefault="00AC2923" w:rsidP="00CD4D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</w:tcPr>
          <w:p w:rsidR="00AC2923" w:rsidRPr="00EC2805" w:rsidRDefault="00AC2923" w:rsidP="00CD4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>1. Умение организовывать учебное сотрудничество и совмес</w:t>
            </w:r>
            <w:r w:rsidR="0077196F" w:rsidRPr="00EC2805">
              <w:rPr>
                <w:rFonts w:ascii="Times New Roman" w:hAnsi="Times New Roman" w:cs="Times New Roman"/>
                <w:sz w:val="24"/>
                <w:szCs w:val="24"/>
              </w:rPr>
              <w:t>тную деятельность с учителем</w:t>
            </w:r>
          </w:p>
          <w:p w:rsidR="00AC2923" w:rsidRPr="00EC2805" w:rsidRDefault="00AC2923" w:rsidP="00CD4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>2.Умение работать инд</w:t>
            </w:r>
            <w:r w:rsidR="0077196F" w:rsidRPr="00EC2805">
              <w:rPr>
                <w:rFonts w:ascii="Times New Roman" w:hAnsi="Times New Roman" w:cs="Times New Roman"/>
                <w:sz w:val="24"/>
                <w:szCs w:val="24"/>
              </w:rPr>
              <w:t>ивидуально: находить решение</w:t>
            </w:r>
          </w:p>
          <w:p w:rsidR="00AC2923" w:rsidRPr="00EC2805" w:rsidRDefault="00AC2923" w:rsidP="00CD4D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96" w:type="dxa"/>
          </w:tcPr>
          <w:p w:rsidR="00AC2923" w:rsidRPr="00EC2805" w:rsidRDefault="00AC2923" w:rsidP="00CD4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>1.Умение классифицировать</w:t>
            </w:r>
            <w:r w:rsidR="0077196F"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C2923" w:rsidRPr="00EC2805" w:rsidRDefault="00AC2923" w:rsidP="00CD4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>2.Умение применять знаки, символы и схемы для решения</w:t>
            </w:r>
            <w:r w:rsidR="0077196F"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 учебных и познавательных задач</w:t>
            </w:r>
          </w:p>
          <w:p w:rsidR="00AC2923" w:rsidRPr="00EC2805" w:rsidRDefault="00AC2923" w:rsidP="00CD4D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3.Смысловое чтение </w:t>
            </w:r>
          </w:p>
        </w:tc>
        <w:tc>
          <w:tcPr>
            <w:tcW w:w="2267" w:type="dxa"/>
          </w:tcPr>
          <w:p w:rsidR="00AC2923" w:rsidRPr="00EC2805" w:rsidRDefault="00AC2923" w:rsidP="00CD4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>1.Умение развивать мотивы и интересы своей познавательной</w:t>
            </w:r>
            <w:r w:rsidR="0077196F"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</w:t>
            </w:r>
          </w:p>
          <w:p w:rsidR="00AC2923" w:rsidRPr="00EC2805" w:rsidRDefault="00AC2923" w:rsidP="00CD4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>2.Умение соотносить свои действия с планируемыми резуль</w:t>
            </w:r>
            <w:r w:rsidR="0077196F"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татами </w:t>
            </w:r>
          </w:p>
          <w:p w:rsidR="00AC2923" w:rsidRPr="00EC2805" w:rsidRDefault="00AC2923" w:rsidP="00CD4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>3.Умение осуществлять контроль своей деятельности в процессе достижения результата.</w:t>
            </w:r>
          </w:p>
          <w:p w:rsidR="00AC2923" w:rsidRPr="00EC2805" w:rsidRDefault="00AC2923" w:rsidP="00CD4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2923" w:rsidRPr="00EC2805" w:rsidRDefault="00AC2923" w:rsidP="00CD4D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2923" w:rsidRPr="00EC2805" w:rsidTr="00AC2923">
        <w:trPr>
          <w:trHeight w:val="4374"/>
        </w:trPr>
        <w:tc>
          <w:tcPr>
            <w:tcW w:w="1044" w:type="dxa"/>
          </w:tcPr>
          <w:p w:rsidR="00AC2923" w:rsidRPr="00EC2805" w:rsidRDefault="00AC2923" w:rsidP="00CD4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5-9 классы</w:t>
            </w:r>
          </w:p>
        </w:tc>
        <w:tc>
          <w:tcPr>
            <w:tcW w:w="2474" w:type="dxa"/>
          </w:tcPr>
          <w:p w:rsidR="00AC2923" w:rsidRPr="00EC2805" w:rsidRDefault="00AC2923" w:rsidP="00CD4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>«Тонкие» и «толстые» вопросы</w:t>
            </w:r>
          </w:p>
        </w:tc>
        <w:tc>
          <w:tcPr>
            <w:tcW w:w="2411" w:type="dxa"/>
          </w:tcPr>
          <w:p w:rsidR="00AC2923" w:rsidRPr="00EC2805" w:rsidRDefault="00AC2923" w:rsidP="00CD4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>1.Прочитайте текст и ответьте на вопросы: Кто…? Что…? Когда…? Может…? Будет…? Мог ли…? Как звать…? Было ли…? Согласны ли вы…? Верно ли…? (количество вопросов может варьироваться в зависимости от содержания текста).</w:t>
            </w:r>
          </w:p>
          <w:p w:rsidR="00AC2923" w:rsidRPr="00EC2805" w:rsidRDefault="00AC2923" w:rsidP="00CD4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>2. Прочитайте  текст и ответьте на вопросы: а</w:t>
            </w:r>
            <w:proofErr w:type="gramStart"/>
            <w:r w:rsidRPr="00EC2805">
              <w:rPr>
                <w:rFonts w:ascii="Times New Roman" w:hAnsi="Times New Roman" w:cs="Times New Roman"/>
                <w:sz w:val="24"/>
                <w:szCs w:val="24"/>
              </w:rPr>
              <w:t>)С</w:t>
            </w:r>
            <w:proofErr w:type="gramEnd"/>
            <w:r w:rsidRPr="00EC2805">
              <w:rPr>
                <w:rFonts w:ascii="Times New Roman" w:hAnsi="Times New Roman" w:cs="Times New Roman"/>
                <w:sz w:val="24"/>
                <w:szCs w:val="24"/>
              </w:rPr>
              <w:t>огласны ли вы, что… и почему вы так думаете?</w:t>
            </w:r>
          </w:p>
          <w:p w:rsidR="00AC2923" w:rsidRPr="00EC2805" w:rsidRDefault="00AC2923" w:rsidP="00CD4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Start"/>
            <w:r w:rsidRPr="00EC2805">
              <w:rPr>
                <w:rFonts w:ascii="Times New Roman" w:hAnsi="Times New Roman" w:cs="Times New Roman"/>
                <w:sz w:val="24"/>
                <w:szCs w:val="24"/>
              </w:rPr>
              <w:t>)В</w:t>
            </w:r>
            <w:proofErr w:type="gramEnd"/>
            <w:r w:rsidRPr="00EC2805">
              <w:rPr>
                <w:rFonts w:ascii="Times New Roman" w:hAnsi="Times New Roman" w:cs="Times New Roman"/>
                <w:sz w:val="24"/>
                <w:szCs w:val="24"/>
              </w:rPr>
              <w:t>ерно ли, что…? Объясните, почему…?</w:t>
            </w:r>
          </w:p>
          <w:p w:rsidR="00AC2923" w:rsidRPr="00EC2805" w:rsidRDefault="00AC2923" w:rsidP="00CD4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Start"/>
            <w:r w:rsidRPr="00EC2805">
              <w:rPr>
                <w:rFonts w:ascii="Times New Roman" w:hAnsi="Times New Roman" w:cs="Times New Roman"/>
                <w:sz w:val="24"/>
                <w:szCs w:val="24"/>
              </w:rPr>
              <w:t>)Б</w:t>
            </w:r>
            <w:proofErr w:type="gramEnd"/>
            <w:r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удет …? Предположите, что будет, если …? (Что, если…?) (количество </w:t>
            </w:r>
            <w:r w:rsidRPr="00EC28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вопросов может варьироваться в зависимости от содержания текста).</w:t>
            </w:r>
          </w:p>
          <w:p w:rsidR="00AC2923" w:rsidRPr="00EC2805" w:rsidRDefault="00AC2923" w:rsidP="00CD4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>3.Прочитайте текст и ответьте в группе на вопросы: Дайте три объяснения, почему…? Объясните, почему…? Почему вы думаете…? Почему вы считаете…? В чём различие…? Предположите, что будет, если…? Что, если…? (количество вопросов может варьироваться в зависимости от содержания текста).</w:t>
            </w:r>
          </w:p>
          <w:p w:rsidR="00AC2923" w:rsidRPr="00EC2805" w:rsidRDefault="00AC2923" w:rsidP="00CD4D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6" w:type="dxa"/>
          </w:tcPr>
          <w:p w:rsidR="00AC2923" w:rsidRPr="00EC2805" w:rsidRDefault="00AC2923" w:rsidP="00CD4D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коммуникативной компетентности в общении и сотрудничестве со сверстниками, взрослыми в процессе образовательной деятельности.</w:t>
            </w:r>
          </w:p>
        </w:tc>
        <w:tc>
          <w:tcPr>
            <w:tcW w:w="2288" w:type="dxa"/>
          </w:tcPr>
          <w:p w:rsidR="00AC2923" w:rsidRPr="00EC2805" w:rsidRDefault="00AC2923" w:rsidP="00CD4D13">
            <w:pPr>
              <w:tabs>
                <w:tab w:val="left" w:pos="3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>1.Умение организовывать учебное сотрудничество и совместную деятельност</w:t>
            </w:r>
            <w:r w:rsidR="0077196F"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ь с учителем и сверстниками </w:t>
            </w:r>
          </w:p>
          <w:p w:rsidR="00AC2923" w:rsidRPr="00EC2805" w:rsidRDefault="00AC2923" w:rsidP="00CD4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>2.Умение работать индивидуально и в группе: находить общее решение и разрешать конфликты на основе согласовани</w:t>
            </w:r>
            <w:r w:rsidR="0077196F"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я позиций и учета интересов </w:t>
            </w:r>
          </w:p>
          <w:p w:rsidR="00AC2923" w:rsidRPr="00EC2805" w:rsidRDefault="00AC2923" w:rsidP="00CD4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3.Умение работать индивидуально и в группе: формулировать, аргументировать и отстаивать свое </w:t>
            </w:r>
            <w:r w:rsidR="0077196F"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мнение </w:t>
            </w:r>
          </w:p>
          <w:p w:rsidR="00AC2923" w:rsidRPr="00EC2805" w:rsidRDefault="00AC2923" w:rsidP="00CD4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4.Умение осознанно использовать речевые средства в </w:t>
            </w:r>
            <w:r w:rsidRPr="00EC28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соответствии с задачей коммуникации для выражения своих чувств, мыслей и потребностей для планирования и регуляции своей деятельности</w:t>
            </w:r>
            <w:r w:rsidR="0077196F"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C2923" w:rsidRPr="00EC2805" w:rsidRDefault="00AC2923" w:rsidP="00CD4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>5.Владение устной и пись</w:t>
            </w:r>
            <w:r w:rsidR="0077196F"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менной речью </w:t>
            </w:r>
          </w:p>
          <w:p w:rsidR="00AC2923" w:rsidRPr="00EC2805" w:rsidRDefault="00AC2923" w:rsidP="00CD4D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6" w:type="dxa"/>
          </w:tcPr>
          <w:p w:rsidR="00AC2923" w:rsidRPr="00EC2805" w:rsidRDefault="00AC2923" w:rsidP="00CD4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1.Умение устанавливать при</w:t>
            </w:r>
            <w:r w:rsidR="0077196F"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чинно-следственные связи </w:t>
            </w:r>
          </w:p>
          <w:p w:rsidR="00AC2923" w:rsidRPr="00EC2805" w:rsidRDefault="00AC2923" w:rsidP="00CD4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77196F"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Смысловое чтение </w:t>
            </w:r>
          </w:p>
          <w:p w:rsidR="00AC2923" w:rsidRPr="00EC2805" w:rsidRDefault="00AC2923" w:rsidP="00CD4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3.Умение строить </w:t>
            </w:r>
            <w:proofErr w:type="gramStart"/>
            <w:r w:rsidRPr="00EC2805">
              <w:rPr>
                <w:rFonts w:ascii="Times New Roman" w:hAnsi="Times New Roman" w:cs="Times New Roman"/>
                <w:sz w:val="24"/>
                <w:szCs w:val="24"/>
              </w:rPr>
              <w:t>логическое</w:t>
            </w:r>
            <w:r w:rsidR="0077196F"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 рассуждение</w:t>
            </w:r>
            <w:proofErr w:type="gramEnd"/>
            <w:r w:rsidR="0077196F"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 и делать выводы</w:t>
            </w:r>
          </w:p>
          <w:p w:rsidR="00AC2923" w:rsidRPr="00EC2805" w:rsidRDefault="00AC2923" w:rsidP="00CD4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</w:tcPr>
          <w:p w:rsidR="00AC2923" w:rsidRPr="00EC2805" w:rsidRDefault="00AC2923" w:rsidP="00CD4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1.Умение развивать мотивы и интересы своей </w:t>
            </w:r>
            <w:r w:rsidR="0077196F"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познавательной деятельности </w:t>
            </w:r>
          </w:p>
          <w:p w:rsidR="00AC2923" w:rsidRPr="00EC2805" w:rsidRDefault="00AC2923" w:rsidP="00CD4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77196F" w:rsidRPr="00EC2805">
              <w:rPr>
                <w:rFonts w:ascii="Times New Roman" w:hAnsi="Times New Roman" w:cs="Times New Roman"/>
                <w:sz w:val="24"/>
                <w:szCs w:val="24"/>
              </w:rPr>
              <w:t>Умение</w:t>
            </w: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>соотносить свои действия с планируемыми результатами</w:t>
            </w:r>
            <w:r w:rsidR="0077196F"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C2923" w:rsidRPr="00EC2805" w:rsidRDefault="00AC2923" w:rsidP="00CD4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2923" w:rsidRPr="00EC2805" w:rsidTr="00AC2923">
        <w:trPr>
          <w:trHeight w:val="4374"/>
        </w:trPr>
        <w:tc>
          <w:tcPr>
            <w:tcW w:w="1044" w:type="dxa"/>
          </w:tcPr>
          <w:p w:rsidR="00AC2923" w:rsidRPr="00EC2805" w:rsidRDefault="00AC2923" w:rsidP="00CD4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7-9 классы</w:t>
            </w:r>
          </w:p>
        </w:tc>
        <w:tc>
          <w:tcPr>
            <w:tcW w:w="2474" w:type="dxa"/>
          </w:tcPr>
          <w:p w:rsidR="00AC2923" w:rsidRPr="00EC2805" w:rsidRDefault="00AC2923" w:rsidP="00CD4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>Зигзаг</w:t>
            </w:r>
          </w:p>
        </w:tc>
        <w:tc>
          <w:tcPr>
            <w:tcW w:w="2411" w:type="dxa"/>
          </w:tcPr>
          <w:p w:rsidR="00AC2923" w:rsidRPr="00EC2805" w:rsidRDefault="00AC2923" w:rsidP="00CD4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1.Поделитесь на группы. Прочитайте свою часть текста и составьте опорный конспект (кластер, таблицу, схему, инфографику). В экспертной группе обсудите свой отрывок текста и выберите лучший вариант для его презентации. Вернитесь в исходную группу  и познакомьте её участников со своей частью текста. Презентуйте  свою часть текста классу. Решите, чья презентация материала была наиболее точной и эффективной.  2.Поделитесь на группы. Прочитайте свою часть текста и составьте опорный конспект (кластер, таблицу, схему, инфографику). В экспертной группе </w:t>
            </w:r>
            <w:r w:rsidRPr="00EC28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обсудите свой отрывок текста и выберите лучший вариант для его презентации. Вернитесь в исходную группу  и познакомьте её участников со своей частью текста. Презентуйте свою часть текста классу. Решите, чья презентация материала была наиболее точной и </w:t>
            </w:r>
            <w:proofErr w:type="gramStart"/>
            <w:r w:rsidRPr="00EC2805">
              <w:rPr>
                <w:rFonts w:ascii="Times New Roman" w:hAnsi="Times New Roman" w:cs="Times New Roman"/>
                <w:sz w:val="24"/>
                <w:szCs w:val="24"/>
              </w:rPr>
              <w:t>эффективной</w:t>
            </w:r>
            <w:proofErr w:type="gramEnd"/>
            <w:r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 и наметьте круг вопросов, требующих уточнений, пояснений. Создайте совместную презентацию.</w:t>
            </w:r>
          </w:p>
          <w:p w:rsidR="00AC2923" w:rsidRPr="00EC2805" w:rsidRDefault="00AC2923" w:rsidP="00CD4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3.Поделитесь на группы. Прочитайте свою часть текста, связанного с охраной окружающей среды, и составьте опорный конспект (кластер, таблицу, схему, </w:t>
            </w:r>
            <w:r w:rsidRPr="00EC28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инфографику). В экспертной группе обсудите свой отрывок текста и выберите лучший вариант для его презентации. Составьте вопросы (мини-тесты, какое-то практическое задание)  по своему отрывку. Вернитесь в исходную группу, познакомьте её участников со своей частью текста и проверьте уровень понимания материала с помощью вопросов (мини-тестов, практического задания). Презентуйте свою часть текста классу. Решите, чья презентация материала была наиболее точной и эффективной. </w:t>
            </w:r>
          </w:p>
        </w:tc>
        <w:tc>
          <w:tcPr>
            <w:tcW w:w="2206" w:type="dxa"/>
          </w:tcPr>
          <w:p w:rsidR="00AC2923" w:rsidRPr="00EC2805" w:rsidRDefault="00AC2923" w:rsidP="00CD4D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коммуникативной компетентности в общении и сотрудничестве со сверстниками, взрослыми в процессе образовательной деятельности.</w:t>
            </w:r>
          </w:p>
        </w:tc>
        <w:tc>
          <w:tcPr>
            <w:tcW w:w="2288" w:type="dxa"/>
          </w:tcPr>
          <w:p w:rsidR="00AC2923" w:rsidRPr="00EC2805" w:rsidRDefault="00AC2923" w:rsidP="00CD4D13">
            <w:pPr>
              <w:tabs>
                <w:tab w:val="left" w:pos="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>1.Умение организовывать учебное сотрудничество и совместную деятельность с учителем и сверстниками</w:t>
            </w:r>
            <w:r w:rsidR="0077196F"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C2923" w:rsidRPr="00EC2805" w:rsidRDefault="00AC2923" w:rsidP="00CD4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>2. Умение работать индивидуально и в группе: находить общее решение и разрешать конфликты на основе согласования</w:t>
            </w:r>
            <w:r w:rsidR="008F44D2"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 позиций и учета интересов </w:t>
            </w: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>формулировать, аргументировать и отстаивать свое мнение</w:t>
            </w:r>
            <w:r w:rsidR="008F44D2"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C2923" w:rsidRPr="00EC2805" w:rsidRDefault="00AC2923" w:rsidP="00CD4D1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3.Умение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</w:t>
            </w:r>
            <w:r w:rsidRPr="00EC28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деятельности </w:t>
            </w:r>
          </w:p>
          <w:p w:rsidR="00AC2923" w:rsidRPr="00EC2805" w:rsidRDefault="00AC2923" w:rsidP="00CD4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>4.Владение устной и пись</w:t>
            </w:r>
            <w:r w:rsidR="008F44D2"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менной речью </w:t>
            </w:r>
          </w:p>
          <w:p w:rsidR="00AC2923" w:rsidRPr="00EC2805" w:rsidRDefault="00AC2923" w:rsidP="00CD4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5.Формирование  и </w:t>
            </w:r>
            <w:r w:rsidRPr="00EC2805">
              <w:rPr>
                <w:rFonts w:ascii="Times New Roman" w:hAnsi="Times New Roman" w:cs="Times New Roman"/>
                <w:i/>
                <w:sz w:val="24"/>
                <w:szCs w:val="24"/>
              </w:rPr>
              <w:t>развитие</w:t>
            </w: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 компетентности в области использования информационно-</w:t>
            </w:r>
            <w:r w:rsidR="008F44D2"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коммуникационных технологий </w:t>
            </w:r>
          </w:p>
          <w:p w:rsidR="00AC2923" w:rsidRPr="00EC2805" w:rsidRDefault="00AC2923" w:rsidP="00CD4D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6" w:type="dxa"/>
          </w:tcPr>
          <w:p w:rsidR="00AC2923" w:rsidRPr="00EC2805" w:rsidRDefault="00AC2923" w:rsidP="00CD4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77196F"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.Умение создавать обобщения </w:t>
            </w:r>
          </w:p>
          <w:p w:rsidR="00AC2923" w:rsidRPr="00EC2805" w:rsidRDefault="00AC2923" w:rsidP="00CD4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>2.Умение устанавливать причинно-следственные связи</w:t>
            </w:r>
            <w:r w:rsidR="0077196F"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C2923" w:rsidRPr="00EC2805" w:rsidRDefault="00AC2923" w:rsidP="00CD4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8F44D2"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Умение создавать </w:t>
            </w: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 и применять схемы для решения уче</w:t>
            </w:r>
            <w:r w:rsidR="008F44D2"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бных и познавательных задач </w:t>
            </w:r>
          </w:p>
          <w:p w:rsidR="00AC2923" w:rsidRPr="00EC2805" w:rsidRDefault="008F44D2" w:rsidP="00CD4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4.Смысловое чтение </w:t>
            </w:r>
          </w:p>
          <w:p w:rsidR="00AC2923" w:rsidRPr="00EC2805" w:rsidRDefault="00AC2923" w:rsidP="00CD4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>5.Формирование и развитие экологического мыш</w:t>
            </w:r>
            <w:r w:rsidR="008F44D2"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ления </w:t>
            </w:r>
          </w:p>
          <w:p w:rsidR="00AC2923" w:rsidRPr="00EC2805" w:rsidRDefault="00AC2923" w:rsidP="00CD4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>6.Умение стр</w:t>
            </w:r>
            <w:r w:rsidR="008F44D2"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оить логическое рассуждение </w:t>
            </w:r>
          </w:p>
          <w:p w:rsidR="00AC2923" w:rsidRPr="00EC2805" w:rsidRDefault="00AC2923" w:rsidP="00CD4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2923" w:rsidRPr="00EC2805" w:rsidRDefault="00AC2923" w:rsidP="00CD4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2923" w:rsidRPr="00EC2805" w:rsidRDefault="00AC2923" w:rsidP="00CD4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</w:tcPr>
          <w:p w:rsidR="00AC2923" w:rsidRPr="00EC2805" w:rsidRDefault="00AC2923" w:rsidP="00CD4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>1.Умение ставить и формулировать новые задачи в учебе и по</w:t>
            </w:r>
            <w:r w:rsidR="0077196F"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знавательной деятельности </w:t>
            </w:r>
          </w:p>
          <w:p w:rsidR="00AC2923" w:rsidRPr="00EC2805" w:rsidRDefault="00AC2923" w:rsidP="00CD4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>2.Умение развивать мотивы и интересы своей познавательной деятельности</w:t>
            </w:r>
            <w:r w:rsidR="008F44D2"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C2923" w:rsidRPr="00EC2805" w:rsidRDefault="00AC2923" w:rsidP="00CD4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>3.Умение соотносить свои действия с планируемыми результатами</w:t>
            </w:r>
            <w:r w:rsidR="008F44D2"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C2923" w:rsidRPr="00EC2805" w:rsidRDefault="00AC2923" w:rsidP="00CD4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>4.Умение корректировать свои действия в соответствии с изменяющейся ситуацией</w:t>
            </w:r>
            <w:r w:rsidR="008F44D2"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C2923" w:rsidRPr="00EC2805" w:rsidRDefault="00AC2923" w:rsidP="00CD4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>5.Умение определять способы действий в рамках предл</w:t>
            </w:r>
            <w:r w:rsidR="008F44D2"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оженных условий и требований </w:t>
            </w:r>
          </w:p>
          <w:p w:rsidR="00AC2923" w:rsidRPr="00EC2805" w:rsidRDefault="00AC2923" w:rsidP="00CD4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>6.Умение самостоятельно планировать пути достижения целей,</w:t>
            </w:r>
            <w:r w:rsidR="008F44D2"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</w:t>
            </w:r>
            <w:r w:rsidR="008F44D2" w:rsidRPr="00EC28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альтернативные </w:t>
            </w:r>
          </w:p>
          <w:p w:rsidR="00AC2923" w:rsidRPr="00EC2805" w:rsidRDefault="00AC2923" w:rsidP="00CD4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>7.Умение осознанно выбирать наиболее эффективные способы решения учебных и познаватель</w:t>
            </w:r>
            <w:r w:rsidR="008F44D2"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ных задач </w:t>
            </w:r>
          </w:p>
          <w:p w:rsidR="00AC2923" w:rsidRPr="00EC2805" w:rsidRDefault="00AC2923" w:rsidP="00CD4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8.Владение основами самоконтроля, самооценки, принятия решений и </w:t>
            </w:r>
            <w:r w:rsidRPr="00EC280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осуществления осознанного выбора </w:t>
            </w:r>
            <w:proofErr w:type="gramStart"/>
            <w:r w:rsidRPr="00EC2805">
              <w:rPr>
                <w:rFonts w:ascii="Times New Roman" w:hAnsi="Times New Roman" w:cs="Times New Roman"/>
                <w:i/>
                <w:sz w:val="24"/>
                <w:szCs w:val="24"/>
              </w:rPr>
              <w:t>в</w:t>
            </w:r>
            <w:proofErr w:type="gramEnd"/>
            <w:r w:rsidRPr="00EC280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учебной и познавательной дечтельности </w:t>
            </w:r>
          </w:p>
          <w:p w:rsidR="00AC2923" w:rsidRPr="00EC2805" w:rsidRDefault="00AC2923" w:rsidP="00CD4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2923" w:rsidRPr="00EC2805" w:rsidRDefault="00AC2923" w:rsidP="00CD4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2923" w:rsidRPr="00EC2805" w:rsidTr="00AC2923">
        <w:trPr>
          <w:trHeight w:val="4374"/>
        </w:trPr>
        <w:tc>
          <w:tcPr>
            <w:tcW w:w="1044" w:type="dxa"/>
          </w:tcPr>
          <w:p w:rsidR="00AC2923" w:rsidRPr="00EC2805" w:rsidRDefault="00AC2923" w:rsidP="00CD4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5-9 классы</w:t>
            </w:r>
          </w:p>
        </w:tc>
        <w:tc>
          <w:tcPr>
            <w:tcW w:w="2474" w:type="dxa"/>
          </w:tcPr>
          <w:p w:rsidR="00AC2923" w:rsidRPr="00EC2805" w:rsidRDefault="00AC2923" w:rsidP="00CD4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>Словарная карта</w:t>
            </w:r>
          </w:p>
        </w:tc>
        <w:tc>
          <w:tcPr>
            <w:tcW w:w="2411" w:type="dxa"/>
          </w:tcPr>
          <w:p w:rsidR="00AC2923" w:rsidRPr="00EC2805" w:rsidRDefault="00AC2923" w:rsidP="00CD4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>Прочитайте текст. Найдите в тексте слова по теме «…». Назовите ассоциации  с этими словами. Подберите однокоренные слова (другие формы слов) к тем словам, которые вы нашли в тексте. Дайте определения  данным словам. Подберите синонимы и антонимы. Найдите и прочитайте предложения с данными словами. Составьте собственные предложения.</w:t>
            </w:r>
          </w:p>
        </w:tc>
        <w:tc>
          <w:tcPr>
            <w:tcW w:w="2206" w:type="dxa"/>
          </w:tcPr>
          <w:p w:rsidR="00AC2923" w:rsidRPr="00EC2805" w:rsidRDefault="00AC2923" w:rsidP="00CD4D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88" w:type="dxa"/>
          </w:tcPr>
          <w:p w:rsidR="00AC2923" w:rsidRPr="00EC2805" w:rsidRDefault="00AC2923" w:rsidP="00CD4D13">
            <w:pPr>
              <w:tabs>
                <w:tab w:val="left" w:pos="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1.Умение организовывать учебное сотрудничество и совместную деятельность с учителем </w:t>
            </w:r>
          </w:p>
        </w:tc>
        <w:tc>
          <w:tcPr>
            <w:tcW w:w="2096" w:type="dxa"/>
          </w:tcPr>
          <w:p w:rsidR="00AC2923" w:rsidRPr="00EC2805" w:rsidRDefault="008F44D2" w:rsidP="00CD4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1.Умение определять понятия </w:t>
            </w:r>
          </w:p>
          <w:p w:rsidR="00AC2923" w:rsidRPr="00EC2805" w:rsidRDefault="00AC2923" w:rsidP="00CD4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44D2"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.Умение создавать обобщения </w:t>
            </w:r>
          </w:p>
          <w:p w:rsidR="00AC2923" w:rsidRPr="00EC2805" w:rsidRDefault="00AC2923" w:rsidP="00CD4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>3.Смысловое чтение</w:t>
            </w:r>
          </w:p>
        </w:tc>
        <w:tc>
          <w:tcPr>
            <w:tcW w:w="2267" w:type="dxa"/>
          </w:tcPr>
          <w:p w:rsidR="00AC2923" w:rsidRPr="00EC2805" w:rsidRDefault="00AC2923" w:rsidP="00CD4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1.Умение развивать мотивы и интересы своей </w:t>
            </w:r>
            <w:r w:rsidR="008F44D2"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познавательной деятельности </w:t>
            </w:r>
          </w:p>
          <w:p w:rsidR="00AC2923" w:rsidRPr="00EC2805" w:rsidRDefault="00AC2923" w:rsidP="00CD4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>2.Умение соотносить свои действия с планируемыми результатами</w:t>
            </w:r>
            <w:r w:rsidR="008F44D2"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C2923" w:rsidRPr="00EC2805" w:rsidRDefault="00AC2923" w:rsidP="00CD4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2923" w:rsidRPr="00EC2805" w:rsidRDefault="00AC2923" w:rsidP="00CD4D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2923" w:rsidRPr="00EC2805" w:rsidRDefault="00AC2923" w:rsidP="00CD4D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2923" w:rsidRPr="00EC2805" w:rsidRDefault="00AC2923" w:rsidP="00CD4D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2923" w:rsidRPr="00EC2805" w:rsidRDefault="00AC2923" w:rsidP="00CD4D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2923" w:rsidRPr="00EC2805" w:rsidRDefault="00AC2923" w:rsidP="00CD4D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2923" w:rsidRPr="00EC2805" w:rsidTr="00AC2923">
        <w:trPr>
          <w:trHeight w:val="2531"/>
        </w:trPr>
        <w:tc>
          <w:tcPr>
            <w:tcW w:w="1044" w:type="dxa"/>
          </w:tcPr>
          <w:p w:rsidR="00AC2923" w:rsidRPr="00EC2805" w:rsidRDefault="00AC2923" w:rsidP="00CD4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>5-9 классы</w:t>
            </w:r>
          </w:p>
          <w:p w:rsidR="00AC2923" w:rsidRPr="00EC2805" w:rsidRDefault="00AC2923" w:rsidP="00CD4D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4" w:type="dxa"/>
          </w:tcPr>
          <w:p w:rsidR="00AC2923" w:rsidRPr="00EC2805" w:rsidRDefault="00AC2923" w:rsidP="00CD4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>Фишбоун</w:t>
            </w:r>
          </w:p>
        </w:tc>
        <w:tc>
          <w:tcPr>
            <w:tcW w:w="2411" w:type="dxa"/>
          </w:tcPr>
          <w:p w:rsidR="00AC2923" w:rsidRPr="00EC2805" w:rsidRDefault="00AC2923" w:rsidP="00CD4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C2805">
              <w:rPr>
                <w:rFonts w:ascii="Times New Roman" w:hAnsi="Times New Roman" w:cs="Times New Roman"/>
                <w:sz w:val="24"/>
                <w:szCs w:val="24"/>
              </w:rPr>
              <w:t>1.Прочитайте текст, сформулируйте проблемный вопрос по содержанию прочитанного и запишите его в графический систематизатор в виде рыбного скелета (голова).</w:t>
            </w:r>
            <w:proofErr w:type="gramEnd"/>
            <w:r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 Приведите </w:t>
            </w:r>
            <w:r w:rsidRPr="00EC28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аргументы в пользу положительного решения данной проблемы и запишите их в виде ключевых слов или фраз </w:t>
            </w:r>
            <w:proofErr w:type="gramStart"/>
            <w:r w:rsidRPr="00EC280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C2805">
              <w:rPr>
                <w:rFonts w:ascii="Times New Roman" w:hAnsi="Times New Roman" w:cs="Times New Roman"/>
                <w:sz w:val="24"/>
                <w:szCs w:val="24"/>
              </w:rPr>
              <w:t>систематизатор</w:t>
            </w:r>
            <w:proofErr w:type="gramEnd"/>
            <w:r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 (верхние косточки). Подберите контраргументы и запишите их </w:t>
            </w:r>
            <w:proofErr w:type="gramStart"/>
            <w:r w:rsidRPr="00EC280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C2805">
              <w:rPr>
                <w:rFonts w:ascii="Times New Roman" w:hAnsi="Times New Roman" w:cs="Times New Roman"/>
                <w:sz w:val="24"/>
                <w:szCs w:val="24"/>
              </w:rPr>
              <w:t>систематизатор</w:t>
            </w:r>
            <w:proofErr w:type="gramEnd"/>
            <w:r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 (нижние косточки). Ответьте на проблемный вопрос на основе анализа текста и собственного  мнения и запишите его </w:t>
            </w:r>
            <w:proofErr w:type="gramStart"/>
            <w:r w:rsidRPr="00EC280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C2805">
              <w:rPr>
                <w:rFonts w:ascii="Times New Roman" w:hAnsi="Times New Roman" w:cs="Times New Roman"/>
                <w:sz w:val="24"/>
                <w:szCs w:val="24"/>
              </w:rPr>
              <w:t>систематизатор</w:t>
            </w:r>
            <w:proofErr w:type="gramEnd"/>
            <w:r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 (хвост).</w:t>
            </w:r>
          </w:p>
          <w:p w:rsidR="00AC2923" w:rsidRPr="00EC2805" w:rsidRDefault="00AC2923" w:rsidP="00CD4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gramStart"/>
            <w:r w:rsidRPr="00EC2805">
              <w:rPr>
                <w:rFonts w:ascii="Times New Roman" w:hAnsi="Times New Roman" w:cs="Times New Roman"/>
                <w:sz w:val="24"/>
                <w:szCs w:val="24"/>
              </w:rPr>
              <w:t>Прочитайте текст в группе, сформулируйте ключевой  вопрос по содержанию прочитанного и запишите его в графический систематизатор в виде рыбного скелета (голова).</w:t>
            </w:r>
            <w:proofErr w:type="gramEnd"/>
            <w:r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28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Найдите основные понятия темы и запишите их  </w:t>
            </w:r>
            <w:proofErr w:type="gramStart"/>
            <w:r w:rsidRPr="00EC280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C2805">
              <w:rPr>
                <w:rFonts w:ascii="Times New Roman" w:hAnsi="Times New Roman" w:cs="Times New Roman"/>
                <w:sz w:val="24"/>
                <w:szCs w:val="24"/>
              </w:rPr>
              <w:t>систематизатор</w:t>
            </w:r>
            <w:proofErr w:type="gramEnd"/>
            <w:r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 (верхние косточки). Дайте определения этим понятиям и запишите их </w:t>
            </w:r>
            <w:proofErr w:type="gramStart"/>
            <w:r w:rsidRPr="00EC280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C2805">
              <w:rPr>
                <w:rFonts w:ascii="Times New Roman" w:hAnsi="Times New Roman" w:cs="Times New Roman"/>
                <w:sz w:val="24"/>
                <w:szCs w:val="24"/>
              </w:rPr>
              <w:t>систематизатор</w:t>
            </w:r>
            <w:proofErr w:type="gramEnd"/>
            <w:r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 (нижние косточки). Дайте ответ на ключевой вопрос на основе анализа текста и запишите его </w:t>
            </w:r>
            <w:proofErr w:type="gramStart"/>
            <w:r w:rsidRPr="00EC280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C2805">
              <w:rPr>
                <w:rFonts w:ascii="Times New Roman" w:hAnsi="Times New Roman" w:cs="Times New Roman"/>
                <w:sz w:val="24"/>
                <w:szCs w:val="24"/>
              </w:rPr>
              <w:t>систематизатор</w:t>
            </w:r>
            <w:proofErr w:type="gramEnd"/>
            <w:r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 (хвост).</w:t>
            </w:r>
          </w:p>
          <w:p w:rsidR="00AC2923" w:rsidRPr="00EC2805" w:rsidRDefault="00AC2923" w:rsidP="00CD4D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2923" w:rsidRPr="00EC2805" w:rsidRDefault="00AC2923" w:rsidP="00CD4D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6" w:type="dxa"/>
          </w:tcPr>
          <w:p w:rsidR="00AC2923" w:rsidRPr="00EC2805" w:rsidRDefault="00AC2923" w:rsidP="00CD4D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коммуникативной компетентности в общении и сотрудничестве со сверстниками, взрослыми в процессе образовательной деятельности.</w:t>
            </w:r>
          </w:p>
        </w:tc>
        <w:tc>
          <w:tcPr>
            <w:tcW w:w="2288" w:type="dxa"/>
          </w:tcPr>
          <w:p w:rsidR="00AC2923" w:rsidRPr="00EC2805" w:rsidRDefault="00AC2923" w:rsidP="00CD4D13">
            <w:pPr>
              <w:tabs>
                <w:tab w:val="left" w:pos="3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>1.Умение организовывать учебное сотрудничество и совместную деятельност</w:t>
            </w:r>
            <w:r w:rsidR="008F44D2"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ь с учителем и сверстниками </w:t>
            </w:r>
          </w:p>
          <w:p w:rsidR="00AC2923" w:rsidRPr="00EC2805" w:rsidRDefault="00AC2923" w:rsidP="00CD4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2.Умение работать индивидуально и в группе: находить </w:t>
            </w:r>
            <w:r w:rsidRPr="00EC28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общее решение и разрешать конфликты на основе согласования позици</w:t>
            </w:r>
            <w:r w:rsidR="008F44D2"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й и учета интересов </w:t>
            </w: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>формулировать, аргументирова</w:t>
            </w:r>
            <w:r w:rsidR="008F44D2"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ть и отстаивать свое мнение </w:t>
            </w:r>
          </w:p>
          <w:p w:rsidR="00AC2923" w:rsidRPr="00EC2805" w:rsidRDefault="00AC2923" w:rsidP="00CD4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>3.Умение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</w:t>
            </w:r>
            <w:r w:rsidR="008F44D2"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C2923" w:rsidRPr="00EC2805" w:rsidRDefault="00AC2923" w:rsidP="00CD4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>4.Владение устной и пись</w:t>
            </w:r>
            <w:r w:rsidR="008F44D2"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менной речью </w:t>
            </w:r>
          </w:p>
          <w:p w:rsidR="00AC2923" w:rsidRPr="00EC2805" w:rsidRDefault="00AC2923" w:rsidP="00CD4D1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C2923" w:rsidRPr="00EC2805" w:rsidRDefault="00AC2923" w:rsidP="00CD4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2923" w:rsidRPr="00EC2805" w:rsidRDefault="00AC2923" w:rsidP="00CD4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2923" w:rsidRPr="00EC2805" w:rsidRDefault="00AC2923" w:rsidP="00CD4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2923" w:rsidRPr="00EC2805" w:rsidRDefault="00AC2923" w:rsidP="00CD4D13">
            <w:pPr>
              <w:tabs>
                <w:tab w:val="left" w:pos="3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2923" w:rsidRPr="00EC2805" w:rsidRDefault="00AC2923" w:rsidP="00CD4D13">
            <w:pPr>
              <w:tabs>
                <w:tab w:val="left" w:pos="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6" w:type="dxa"/>
          </w:tcPr>
          <w:p w:rsidR="00AC2923" w:rsidRPr="00EC2805" w:rsidRDefault="008F44D2" w:rsidP="00CD4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1.Умение определять понятия </w:t>
            </w:r>
          </w:p>
          <w:p w:rsidR="00AC2923" w:rsidRPr="00EC2805" w:rsidRDefault="00AC2923" w:rsidP="00CD4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44D2"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.Умение создавать обобщения </w:t>
            </w:r>
          </w:p>
          <w:p w:rsidR="00AC2923" w:rsidRPr="00EC2805" w:rsidRDefault="00AC2923" w:rsidP="00CD4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>3.Умение устанавливать причинно-следственные свя</w:t>
            </w:r>
            <w:r w:rsidR="008F44D2"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зи </w:t>
            </w:r>
          </w:p>
          <w:p w:rsidR="00AC2923" w:rsidRPr="00EC2805" w:rsidRDefault="008F44D2" w:rsidP="00CD4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4.Смысловое чтение </w:t>
            </w:r>
          </w:p>
          <w:p w:rsidR="00AC2923" w:rsidRPr="00EC2805" w:rsidRDefault="00AC2923" w:rsidP="00CD4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5.Умение строить </w:t>
            </w:r>
            <w:proofErr w:type="gramStart"/>
            <w:r w:rsidRPr="00EC2805">
              <w:rPr>
                <w:rFonts w:ascii="Times New Roman" w:hAnsi="Times New Roman" w:cs="Times New Roman"/>
                <w:sz w:val="24"/>
                <w:szCs w:val="24"/>
              </w:rPr>
              <w:t>логическое рассуждение</w:t>
            </w:r>
            <w:proofErr w:type="gramEnd"/>
            <w:r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, индуктивное и дедуктивное умозаключение </w:t>
            </w:r>
          </w:p>
        </w:tc>
        <w:tc>
          <w:tcPr>
            <w:tcW w:w="2267" w:type="dxa"/>
          </w:tcPr>
          <w:p w:rsidR="00AC2923" w:rsidRPr="00EC2805" w:rsidRDefault="00AC2923" w:rsidP="00CD4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1.Умение развивать мотивы и интересы своей </w:t>
            </w:r>
            <w:r w:rsidR="008F44D2"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познавательной деятельности </w:t>
            </w:r>
          </w:p>
          <w:p w:rsidR="00AC2923" w:rsidRPr="00EC2805" w:rsidRDefault="00AC2923" w:rsidP="00CD4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>2.Умение соотносить свои действия с планируемыми результатами</w:t>
            </w:r>
            <w:r w:rsidR="008F44D2"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C2923" w:rsidRPr="00EC2805" w:rsidRDefault="00AC2923" w:rsidP="00CD4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C2923" w:rsidRPr="00EC2805" w:rsidRDefault="00AC2923" w:rsidP="00AC292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2805">
        <w:rPr>
          <w:rFonts w:ascii="Times New Roman" w:hAnsi="Times New Roman" w:cs="Times New Roman"/>
          <w:b/>
          <w:sz w:val="24"/>
          <w:szCs w:val="24"/>
        </w:rPr>
        <w:lastRenderedPageBreak/>
        <w:t>Стадия рефлексии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359"/>
        <w:gridCol w:w="1937"/>
        <w:gridCol w:w="2889"/>
        <w:gridCol w:w="2080"/>
        <w:gridCol w:w="2310"/>
        <w:gridCol w:w="2116"/>
        <w:gridCol w:w="2095"/>
      </w:tblGrid>
      <w:tr w:rsidR="00AC2923" w:rsidRPr="00EC2805" w:rsidTr="00CD4D13">
        <w:tc>
          <w:tcPr>
            <w:tcW w:w="1360" w:type="dxa"/>
          </w:tcPr>
          <w:p w:rsidR="00AC2923" w:rsidRPr="00EC2805" w:rsidRDefault="00AC2923" w:rsidP="00CD4D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937" w:type="dxa"/>
          </w:tcPr>
          <w:p w:rsidR="00AC2923" w:rsidRPr="00EC2805" w:rsidRDefault="00AC2923" w:rsidP="00CD4D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b/>
                <w:sz w:val="24"/>
                <w:szCs w:val="24"/>
              </w:rPr>
              <w:t>Приём</w:t>
            </w:r>
          </w:p>
        </w:tc>
        <w:tc>
          <w:tcPr>
            <w:tcW w:w="2892" w:type="dxa"/>
          </w:tcPr>
          <w:p w:rsidR="00AC2923" w:rsidRPr="00EC2805" w:rsidRDefault="00AC2923" w:rsidP="00CD4D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b/>
                <w:sz w:val="24"/>
                <w:szCs w:val="24"/>
              </w:rPr>
              <w:t>Типовая задача</w:t>
            </w:r>
          </w:p>
        </w:tc>
        <w:tc>
          <w:tcPr>
            <w:tcW w:w="2075" w:type="dxa"/>
          </w:tcPr>
          <w:p w:rsidR="00AC2923" w:rsidRPr="00EC2805" w:rsidRDefault="00AC2923" w:rsidP="00CD4D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</w:t>
            </w:r>
          </w:p>
        </w:tc>
        <w:tc>
          <w:tcPr>
            <w:tcW w:w="2310" w:type="dxa"/>
          </w:tcPr>
          <w:p w:rsidR="00AC2923" w:rsidRPr="00EC2805" w:rsidRDefault="00AC2923" w:rsidP="00CD4D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</w:t>
            </w:r>
          </w:p>
        </w:tc>
        <w:tc>
          <w:tcPr>
            <w:tcW w:w="2116" w:type="dxa"/>
          </w:tcPr>
          <w:p w:rsidR="00AC2923" w:rsidRPr="00EC2805" w:rsidRDefault="00AC2923" w:rsidP="00CD4D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</w:t>
            </w:r>
          </w:p>
        </w:tc>
        <w:tc>
          <w:tcPr>
            <w:tcW w:w="2096" w:type="dxa"/>
          </w:tcPr>
          <w:p w:rsidR="00AC2923" w:rsidRPr="00EC2805" w:rsidRDefault="00AC2923" w:rsidP="00CD4D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</w:t>
            </w:r>
          </w:p>
        </w:tc>
      </w:tr>
      <w:tr w:rsidR="00AC2923" w:rsidRPr="00EC2805" w:rsidTr="00CD4D13">
        <w:tc>
          <w:tcPr>
            <w:tcW w:w="1360" w:type="dxa"/>
          </w:tcPr>
          <w:p w:rsidR="00AC2923" w:rsidRPr="00EC2805" w:rsidRDefault="00AC2923" w:rsidP="00CD4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>7-9 классы</w:t>
            </w:r>
          </w:p>
        </w:tc>
        <w:tc>
          <w:tcPr>
            <w:tcW w:w="1937" w:type="dxa"/>
          </w:tcPr>
          <w:p w:rsidR="00AC2923" w:rsidRPr="00EC2805" w:rsidRDefault="00AC2923" w:rsidP="00CD4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>Синквейн</w:t>
            </w:r>
          </w:p>
        </w:tc>
        <w:tc>
          <w:tcPr>
            <w:tcW w:w="2892" w:type="dxa"/>
          </w:tcPr>
          <w:p w:rsidR="00AC2923" w:rsidRPr="00EC2805" w:rsidRDefault="00AC2923" w:rsidP="00CD4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1.Опишите  суть темы (понятия) на основе полученных знаний с помощью нерифмованного стихотворения. В первой строке напишите одно имя существительное </w:t>
            </w:r>
            <w:proofErr w:type="gramStart"/>
            <w:r w:rsidRPr="00EC2805">
              <w:rPr>
                <w:rFonts w:ascii="Times New Roman" w:hAnsi="Times New Roman" w:cs="Times New Roman"/>
                <w:sz w:val="24"/>
                <w:szCs w:val="24"/>
              </w:rPr>
              <w:t>-н</w:t>
            </w:r>
            <w:proofErr w:type="gramEnd"/>
            <w:r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азвание стихотворения (тему). Во второй строке запишите два </w:t>
            </w:r>
            <w:r w:rsidRPr="00EC28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прилагательных по теме. В третьей строке напишите три глагола по теме. В четвёртой строке напишите фразу из четырёх слов, выражающих ваше отношение к теме. В пятой строке напишите существительное, являющееся синонимом названия стихотворения (темы).</w:t>
            </w:r>
          </w:p>
          <w:p w:rsidR="00AC2923" w:rsidRPr="00EC2805" w:rsidRDefault="00AC2923" w:rsidP="00CD4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2. В паре опишите  суть темы (понятия) на основе полученных знаний с помощью нерифмованного стихотворения. В первой строке напишите одно имя существительное </w:t>
            </w:r>
            <w:proofErr w:type="gramStart"/>
            <w:r w:rsidRPr="00EC2805">
              <w:rPr>
                <w:rFonts w:ascii="Times New Roman" w:hAnsi="Times New Roman" w:cs="Times New Roman"/>
                <w:sz w:val="24"/>
                <w:szCs w:val="24"/>
              </w:rPr>
              <w:t>-н</w:t>
            </w:r>
            <w:proofErr w:type="gramEnd"/>
            <w:r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азвание стихотворения (тему). Во второй строке запишите два прилагательных по теме. В третьей строке напишите три глагола по теме. В четвёртой строке напишите существительное, являющееся синонимом названия стихотворения (темы). В пятой строке </w:t>
            </w:r>
            <w:r w:rsidRPr="00EC28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выберите крылатое выражение (идиому, пословицу) из списка </w:t>
            </w:r>
            <w:proofErr w:type="gramStart"/>
            <w:r w:rsidRPr="00EC2805">
              <w:rPr>
                <w:rFonts w:ascii="Times New Roman" w:hAnsi="Times New Roman" w:cs="Times New Roman"/>
                <w:sz w:val="24"/>
                <w:szCs w:val="24"/>
              </w:rPr>
              <w:t>предложенных</w:t>
            </w:r>
            <w:proofErr w:type="gramEnd"/>
            <w:r w:rsidRPr="00EC2805">
              <w:rPr>
                <w:rFonts w:ascii="Times New Roman" w:hAnsi="Times New Roman" w:cs="Times New Roman"/>
                <w:sz w:val="24"/>
                <w:szCs w:val="24"/>
              </w:rPr>
              <w:t>, отражающее название стихотворения (тему).</w:t>
            </w:r>
          </w:p>
          <w:p w:rsidR="00AC2923" w:rsidRPr="00EC2805" w:rsidRDefault="00AC2923" w:rsidP="00CD4D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5" w:type="dxa"/>
          </w:tcPr>
          <w:p w:rsidR="00AC2923" w:rsidRPr="00EC2805" w:rsidRDefault="00AC2923" w:rsidP="00CD4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коммуникативной компетентности в общении и сотрудничестве со сверстниками, взрослыми в процессе образовательной деятельности.</w:t>
            </w:r>
          </w:p>
        </w:tc>
        <w:tc>
          <w:tcPr>
            <w:tcW w:w="2310" w:type="dxa"/>
          </w:tcPr>
          <w:p w:rsidR="00AC2923" w:rsidRPr="00EC2805" w:rsidRDefault="00AC2923" w:rsidP="00CD4D13">
            <w:pPr>
              <w:tabs>
                <w:tab w:val="left" w:pos="3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>1.Умение организовывать учебное сотрудничество и совместную деятельност</w:t>
            </w:r>
            <w:r w:rsidR="00870688"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ь с учителем и сверстниками </w:t>
            </w:r>
          </w:p>
          <w:p w:rsidR="00AC2923" w:rsidRPr="00EC2805" w:rsidRDefault="00AC2923" w:rsidP="00CD4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2.Умение работать индивидуально и в группе: находить </w:t>
            </w:r>
            <w:r w:rsidRPr="00EC28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общее решение и разрешать конфликты на основе согласовани</w:t>
            </w:r>
            <w:r w:rsidR="00870688"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я позиций и учета интересов </w:t>
            </w:r>
          </w:p>
          <w:p w:rsidR="00AC2923" w:rsidRPr="00EC2805" w:rsidRDefault="00AC2923" w:rsidP="00CD4D1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3.Умение осознанно использовать речевые средства в соответствии с задачей коммуникации для выражения своих чувств, мыслей и потребностей для регуляции своей деятельности </w:t>
            </w:r>
          </w:p>
          <w:p w:rsidR="00AC2923" w:rsidRPr="00EC2805" w:rsidRDefault="00AC2923" w:rsidP="00CD4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>4.Владение устной и пись</w:t>
            </w:r>
            <w:r w:rsidR="00870688"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менной речью </w:t>
            </w:r>
          </w:p>
          <w:p w:rsidR="00AC2923" w:rsidRPr="00EC2805" w:rsidRDefault="00AC2923" w:rsidP="00CD4D1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C2923" w:rsidRPr="00EC2805" w:rsidRDefault="00AC2923" w:rsidP="00CD4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2923" w:rsidRPr="00EC2805" w:rsidRDefault="00AC2923" w:rsidP="00CD4D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6" w:type="dxa"/>
          </w:tcPr>
          <w:p w:rsidR="00AC2923" w:rsidRPr="00EC2805" w:rsidRDefault="00AC2923" w:rsidP="00CD4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870688"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.Умение создавать обобщения </w:t>
            </w:r>
          </w:p>
          <w:p w:rsidR="00AC2923" w:rsidRPr="00EC2805" w:rsidRDefault="00AC2923" w:rsidP="00CD4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>2.Умение устанавливать причинно-следственные свя</w:t>
            </w:r>
            <w:r w:rsidR="00870688"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зи </w:t>
            </w:r>
          </w:p>
          <w:p w:rsidR="00AC2923" w:rsidRPr="00EC2805" w:rsidRDefault="00AC2923" w:rsidP="00CD4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3.Умение применять модели и схемы для </w:t>
            </w:r>
            <w:r w:rsidRPr="00EC28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решения учебных и </w:t>
            </w:r>
            <w:r w:rsidR="00870688"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познавательных задач </w:t>
            </w:r>
          </w:p>
          <w:p w:rsidR="00AC2923" w:rsidRPr="00EC2805" w:rsidRDefault="00AC2923" w:rsidP="00CD4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4.Умение строить </w:t>
            </w:r>
            <w:proofErr w:type="gramStart"/>
            <w:r w:rsidRPr="00EC2805">
              <w:rPr>
                <w:rFonts w:ascii="Times New Roman" w:hAnsi="Times New Roman" w:cs="Times New Roman"/>
                <w:sz w:val="24"/>
                <w:szCs w:val="24"/>
              </w:rPr>
              <w:t>логическое</w:t>
            </w:r>
            <w:r w:rsidR="00870688"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 рассуждение</w:t>
            </w:r>
            <w:proofErr w:type="gramEnd"/>
            <w:r w:rsidR="00870688" w:rsidRPr="00EC2805">
              <w:rPr>
                <w:rFonts w:ascii="Times New Roman" w:hAnsi="Times New Roman" w:cs="Times New Roman"/>
                <w:sz w:val="24"/>
                <w:szCs w:val="24"/>
              </w:rPr>
              <w:t>, умозаключение</w:t>
            </w:r>
          </w:p>
          <w:p w:rsidR="00AC2923" w:rsidRPr="00EC2805" w:rsidRDefault="00AC2923" w:rsidP="00CD4D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6" w:type="dxa"/>
          </w:tcPr>
          <w:p w:rsidR="00AC2923" w:rsidRPr="00EC2805" w:rsidRDefault="00AC2923" w:rsidP="00CD4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1.Умение развивать мотивы и интересы своей </w:t>
            </w:r>
            <w:r w:rsidR="00870688"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познавательной деятельности </w:t>
            </w:r>
          </w:p>
          <w:p w:rsidR="00AC2923" w:rsidRPr="00EC2805" w:rsidRDefault="00AC2923" w:rsidP="00CD4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>2.Владение основами самоконтроля, самооценки, принятия ре</w:t>
            </w:r>
            <w:r w:rsidR="00870688"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шений </w:t>
            </w:r>
          </w:p>
          <w:p w:rsidR="00AC2923" w:rsidRPr="00EC2805" w:rsidRDefault="00AC2923" w:rsidP="00CD4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3.Умение соотносить свои действия с планируемыми резуль</w:t>
            </w:r>
            <w:r w:rsidR="00870688"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татами </w:t>
            </w:r>
          </w:p>
          <w:p w:rsidR="00AC2923" w:rsidRPr="00EC2805" w:rsidRDefault="00AC2923" w:rsidP="00CD4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>4.Умение оценивать правильность выполнения учебной задачи, собственные возможности ее ре</w:t>
            </w:r>
            <w:r w:rsidR="00870688"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шения </w:t>
            </w:r>
          </w:p>
          <w:p w:rsidR="00AC2923" w:rsidRPr="00EC2805" w:rsidRDefault="00AC2923" w:rsidP="00CD4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2923" w:rsidRPr="00EC2805" w:rsidRDefault="00AC2923" w:rsidP="00CD4D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2923" w:rsidRPr="00EC2805" w:rsidTr="00CD4D13">
        <w:tc>
          <w:tcPr>
            <w:tcW w:w="1360" w:type="dxa"/>
          </w:tcPr>
          <w:p w:rsidR="00AC2923" w:rsidRPr="00EC2805" w:rsidRDefault="00AC2923" w:rsidP="00CD4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 класс</w:t>
            </w:r>
          </w:p>
        </w:tc>
        <w:tc>
          <w:tcPr>
            <w:tcW w:w="1937" w:type="dxa"/>
          </w:tcPr>
          <w:p w:rsidR="00AC2923" w:rsidRPr="00EC2805" w:rsidRDefault="00AC2923" w:rsidP="00CD4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>Перекрёстная дискуссия</w:t>
            </w:r>
          </w:p>
        </w:tc>
        <w:tc>
          <w:tcPr>
            <w:tcW w:w="2892" w:type="dxa"/>
          </w:tcPr>
          <w:p w:rsidR="00AC2923" w:rsidRPr="00EC2805" w:rsidRDefault="00AC2923" w:rsidP="00CD4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>Прочитайте и запишите тезис. Напишите в левой колонке таблицы  три-четыре аргумента «за», в  правой колонке три-четыре аргумента «против» данного тезиса. Объединитесь в группы по 4 человека. Обменяйтесь аргументами  в группе и дополните свои таблицы, если это необходимо. Сделайте вывод, выразив своё отношение к тезису.</w:t>
            </w:r>
          </w:p>
        </w:tc>
        <w:tc>
          <w:tcPr>
            <w:tcW w:w="2075" w:type="dxa"/>
          </w:tcPr>
          <w:p w:rsidR="00AC2923" w:rsidRPr="00EC2805" w:rsidRDefault="00AC2923" w:rsidP="00CD4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>Формирование коммуникативной компетентности в общении и сотрудничестве со сверстниками, взрослыми в процессе образовательной деятельности.</w:t>
            </w:r>
          </w:p>
        </w:tc>
        <w:tc>
          <w:tcPr>
            <w:tcW w:w="2310" w:type="dxa"/>
          </w:tcPr>
          <w:p w:rsidR="00AC2923" w:rsidRPr="00EC2805" w:rsidRDefault="00AC2923" w:rsidP="00CD4D13">
            <w:pPr>
              <w:tabs>
                <w:tab w:val="left" w:pos="3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>1.Умение организовывать учебное сотрудничество и совместную деятельность с учителем и сверстниками</w:t>
            </w:r>
            <w:r w:rsidR="00DF50D6"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C2923" w:rsidRPr="00EC2805" w:rsidRDefault="00AC2923" w:rsidP="00CD4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>2.Умение работать индивидуально и в группе: находить общее решение и разрешать конфликты на основе согласования позиций и учета интересов</w:t>
            </w:r>
            <w:r w:rsidR="00DF50D6"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C2923" w:rsidRPr="00EC2805" w:rsidRDefault="00AC2923" w:rsidP="00CD4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3.Умение работать индивидуально и в группе: формулировать, аргументировать и отстаивать свое </w:t>
            </w:r>
            <w:r w:rsidR="00DF50D6"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мнение </w:t>
            </w:r>
          </w:p>
          <w:p w:rsidR="00AC2923" w:rsidRPr="00EC2805" w:rsidRDefault="00AC2923" w:rsidP="00CD4D1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4.Умение осознанно </w:t>
            </w:r>
            <w:r w:rsidRPr="00EC28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 </w:t>
            </w:r>
          </w:p>
          <w:p w:rsidR="00AC2923" w:rsidRPr="00EC2805" w:rsidRDefault="00AC2923" w:rsidP="00CD4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5.Владение устной и письменной речью </w:t>
            </w:r>
          </w:p>
        </w:tc>
        <w:tc>
          <w:tcPr>
            <w:tcW w:w="2116" w:type="dxa"/>
          </w:tcPr>
          <w:p w:rsidR="00AC2923" w:rsidRPr="00EC2805" w:rsidRDefault="00AC2923" w:rsidP="00CD4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1.Умение классифицировать</w:t>
            </w:r>
            <w:r w:rsidR="00DF50D6"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C2923" w:rsidRPr="00EC2805" w:rsidRDefault="00AC2923" w:rsidP="00CD4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>2.Умение устанавливать при</w:t>
            </w:r>
            <w:r w:rsidR="00DF50D6"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чинно-следственные связи </w:t>
            </w:r>
          </w:p>
          <w:p w:rsidR="00AC2923" w:rsidRPr="00EC2805" w:rsidRDefault="00AC2923" w:rsidP="00CD4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>3.Умение стр</w:t>
            </w:r>
            <w:r w:rsidR="00DF50D6"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оить логическое рассуждение </w:t>
            </w:r>
          </w:p>
          <w:p w:rsidR="00AC2923" w:rsidRPr="00EC2805" w:rsidRDefault="00AC2923" w:rsidP="00CD4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6" w:type="dxa"/>
          </w:tcPr>
          <w:p w:rsidR="00AC2923" w:rsidRPr="00EC2805" w:rsidRDefault="00AC2923" w:rsidP="00CD4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>1.Умение развивать мотивы и интересы своей по</w:t>
            </w:r>
            <w:r w:rsidR="00DF50D6"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знавательной деятельности </w:t>
            </w:r>
          </w:p>
          <w:p w:rsidR="00AC2923" w:rsidRPr="00EC2805" w:rsidRDefault="00AC2923" w:rsidP="00CD4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>2.Владение основами самоконтроля, с</w:t>
            </w:r>
            <w:r w:rsidR="00DF50D6"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амооценки, принятия решений </w:t>
            </w:r>
          </w:p>
          <w:p w:rsidR="00AC2923" w:rsidRPr="00EC2805" w:rsidRDefault="00AC2923" w:rsidP="00CD4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>3.Умение соотносить свои действия с планируе</w:t>
            </w:r>
            <w:r w:rsidR="00DF50D6"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мыми результатами </w:t>
            </w:r>
          </w:p>
          <w:p w:rsidR="00AC2923" w:rsidRPr="00EC2805" w:rsidRDefault="00AC2923" w:rsidP="00CD4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>4.Умение осуществлять контроль своей деятельности в про</w:t>
            </w:r>
            <w:r w:rsidR="00DF50D6"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цессе достижения результата </w:t>
            </w:r>
          </w:p>
          <w:p w:rsidR="00AC2923" w:rsidRPr="00EC2805" w:rsidRDefault="00AC2923" w:rsidP="00CD4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5.Умение корректировать свои действия в </w:t>
            </w:r>
            <w:r w:rsidRPr="00EC28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</w:t>
            </w:r>
            <w:r w:rsidR="00DF50D6" w:rsidRPr="00EC2805">
              <w:rPr>
                <w:rFonts w:ascii="Times New Roman" w:hAnsi="Times New Roman" w:cs="Times New Roman"/>
                <w:sz w:val="24"/>
                <w:szCs w:val="24"/>
              </w:rPr>
              <w:t>ии с изменяющейся ситуацией</w:t>
            </w:r>
          </w:p>
          <w:p w:rsidR="00AC2923" w:rsidRPr="00EC2805" w:rsidRDefault="00AC2923" w:rsidP="00CD4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2923" w:rsidRPr="00EC2805" w:rsidTr="00CD4D13">
        <w:tc>
          <w:tcPr>
            <w:tcW w:w="1360" w:type="dxa"/>
          </w:tcPr>
          <w:p w:rsidR="00AC2923" w:rsidRPr="00EC2805" w:rsidRDefault="00AC2923" w:rsidP="00CD4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8-9 классы</w:t>
            </w:r>
          </w:p>
        </w:tc>
        <w:tc>
          <w:tcPr>
            <w:tcW w:w="1937" w:type="dxa"/>
          </w:tcPr>
          <w:p w:rsidR="00AC2923" w:rsidRPr="00EC2805" w:rsidRDefault="00AC2923" w:rsidP="00CD4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>Десятиминутное сочинение</w:t>
            </w:r>
          </w:p>
        </w:tc>
        <w:tc>
          <w:tcPr>
            <w:tcW w:w="2892" w:type="dxa"/>
          </w:tcPr>
          <w:p w:rsidR="00AC2923" w:rsidRPr="00EC2805" w:rsidRDefault="00AC2923" w:rsidP="00CD4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>Напишите мин</w:t>
            </w:r>
            <w:proofErr w:type="gramStart"/>
            <w:r w:rsidRPr="00EC2805"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 сочинение по обсуждённой проблеме. Сформулируйте своё отношение к ней и аргументируйте его. Время написания 10 минут.</w:t>
            </w:r>
          </w:p>
        </w:tc>
        <w:tc>
          <w:tcPr>
            <w:tcW w:w="2075" w:type="dxa"/>
          </w:tcPr>
          <w:p w:rsidR="00AC2923" w:rsidRPr="00EC2805" w:rsidRDefault="00AC2923" w:rsidP="00CD4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>Формирование коммуникативной компетентности в общении и сотрудничестве со сверстниками, взрослыми в процессе образовательной деятельности.</w:t>
            </w:r>
          </w:p>
        </w:tc>
        <w:tc>
          <w:tcPr>
            <w:tcW w:w="2310" w:type="dxa"/>
          </w:tcPr>
          <w:p w:rsidR="00AC2923" w:rsidRPr="00EC2805" w:rsidRDefault="00AC2923" w:rsidP="00CD4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1.Умение работать индивидуально и в группе: формулировать, аргументировать и отстаивать свое </w:t>
            </w:r>
            <w:r w:rsidR="00DF50D6"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мнение </w:t>
            </w:r>
          </w:p>
          <w:p w:rsidR="00AC2923" w:rsidRPr="00EC2805" w:rsidRDefault="00AC2923" w:rsidP="00CD4D1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2.Умение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 </w:t>
            </w:r>
          </w:p>
          <w:p w:rsidR="00AC2923" w:rsidRPr="00EC2805" w:rsidRDefault="00AC2923" w:rsidP="00CD4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3.Владение письменной речью</w:t>
            </w:r>
            <w:r w:rsidR="00DF50D6"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C2923" w:rsidRPr="00EC2805" w:rsidRDefault="00AC2923" w:rsidP="00CD4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>4.Владение монологической контекстн</w:t>
            </w:r>
            <w:r w:rsidR="00DF50D6"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ой речью </w:t>
            </w:r>
          </w:p>
          <w:p w:rsidR="00AC2923" w:rsidRPr="00EC2805" w:rsidRDefault="00AC2923" w:rsidP="00CD4D13">
            <w:pPr>
              <w:tabs>
                <w:tab w:val="left" w:pos="3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6" w:type="dxa"/>
          </w:tcPr>
          <w:p w:rsidR="00AC2923" w:rsidRPr="00EC2805" w:rsidRDefault="00AC2923" w:rsidP="00CD4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1.Умение создавать обобще</w:t>
            </w:r>
            <w:r w:rsidR="00DF50D6"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ния </w:t>
            </w:r>
          </w:p>
          <w:p w:rsidR="00AC2923" w:rsidRPr="00EC2805" w:rsidRDefault="00AC2923" w:rsidP="00CD4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>2.Умение устанавливать при</w:t>
            </w:r>
            <w:r w:rsidR="00DF50D6"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чинно-следственные связи </w:t>
            </w:r>
          </w:p>
          <w:p w:rsidR="00AC2923" w:rsidRPr="00EC2805" w:rsidRDefault="00AC2923" w:rsidP="00CD4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3.Умение строить </w:t>
            </w:r>
            <w:proofErr w:type="gramStart"/>
            <w:r w:rsidRPr="00EC2805">
              <w:rPr>
                <w:rFonts w:ascii="Times New Roman" w:hAnsi="Times New Roman" w:cs="Times New Roman"/>
                <w:sz w:val="24"/>
                <w:szCs w:val="24"/>
              </w:rPr>
              <w:t>логическое рассуждение</w:t>
            </w:r>
            <w:proofErr w:type="gramEnd"/>
            <w:r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F50D6"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и делать выводы </w:t>
            </w:r>
          </w:p>
          <w:p w:rsidR="00AC2923" w:rsidRPr="00EC2805" w:rsidRDefault="00AC2923" w:rsidP="00CD4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2923" w:rsidRPr="00EC2805" w:rsidRDefault="00AC2923" w:rsidP="00CD4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2923" w:rsidRPr="00EC2805" w:rsidRDefault="00AC2923" w:rsidP="00CD4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6" w:type="dxa"/>
          </w:tcPr>
          <w:p w:rsidR="00AC2923" w:rsidRPr="00EC2805" w:rsidRDefault="00AC2923" w:rsidP="00CD4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>1.Владение основами самоконтроля, самооценки, принятия ре</w:t>
            </w:r>
            <w:r w:rsidR="00DF50D6"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шений </w:t>
            </w:r>
          </w:p>
          <w:p w:rsidR="00AC2923" w:rsidRPr="00EC2805" w:rsidRDefault="00AC2923" w:rsidP="00CD4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>2.Умение соотносить свои действия с планируемыми резуль</w:t>
            </w:r>
            <w:r w:rsidR="00DF50D6"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татами </w:t>
            </w:r>
          </w:p>
          <w:p w:rsidR="00AC2923" w:rsidRPr="00EC2805" w:rsidRDefault="00AC2923" w:rsidP="00CD4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>3.Умение самостоятельно планировать пути достижения це</w:t>
            </w:r>
            <w:r w:rsidR="00DF50D6"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лей </w:t>
            </w:r>
          </w:p>
          <w:p w:rsidR="00AC2923" w:rsidRPr="00EC2805" w:rsidRDefault="00AC2923" w:rsidP="00CD4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4.Умение оценивать правильность выполнения </w:t>
            </w:r>
            <w:r w:rsidRPr="00EC28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учебной задачи, собственные возможности ее ре</w:t>
            </w:r>
            <w:r w:rsidR="00DF50D6" w:rsidRPr="00EC2805">
              <w:rPr>
                <w:rFonts w:ascii="Times New Roman" w:hAnsi="Times New Roman" w:cs="Times New Roman"/>
                <w:sz w:val="24"/>
                <w:szCs w:val="24"/>
              </w:rPr>
              <w:t xml:space="preserve">шения </w:t>
            </w:r>
          </w:p>
          <w:p w:rsidR="00AC2923" w:rsidRPr="00EC2805" w:rsidRDefault="00AC2923" w:rsidP="00CD4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2923" w:rsidRPr="00EC2805" w:rsidRDefault="00AC2923" w:rsidP="00CD4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2923" w:rsidRPr="00EC2805" w:rsidRDefault="00AC2923" w:rsidP="00CD4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C2923" w:rsidRPr="00EC2805" w:rsidRDefault="00AC2923" w:rsidP="00CB567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AC2923" w:rsidRPr="00EC2805" w:rsidRDefault="00AC292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2805">
        <w:rPr>
          <w:rFonts w:ascii="Times New Roman" w:hAnsi="Times New Roman" w:cs="Times New Roman"/>
          <w:color w:val="000000"/>
          <w:sz w:val="24"/>
          <w:szCs w:val="24"/>
        </w:rPr>
        <w:br w:type="page"/>
      </w:r>
    </w:p>
    <w:p w:rsidR="00DF50D6" w:rsidRPr="00EC2805" w:rsidRDefault="00DF50D6" w:rsidP="00AC292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DF50D6" w:rsidRPr="00EC2805" w:rsidSect="00AC2923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AC2923" w:rsidRPr="00EC2805" w:rsidRDefault="00AC2923" w:rsidP="00AC2923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EC2805">
        <w:rPr>
          <w:b/>
          <w:color w:val="000000"/>
        </w:rPr>
        <w:lastRenderedPageBreak/>
        <w:t>Вывод</w:t>
      </w:r>
    </w:p>
    <w:p w:rsidR="00AC2923" w:rsidRPr="00EC2805" w:rsidRDefault="00AC2923" w:rsidP="006F7791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EC2805">
        <w:rPr>
          <w:color w:val="000000"/>
        </w:rPr>
        <w:t xml:space="preserve">Вследствие планомерной работы по разработке и внедрению в образовательный процесс элементов педагогических технологий через решение типовых задач мы имеем положительную динамику тех образовательных процессов, на получение которых направлена инновационная деятельность Лицея. </w:t>
      </w:r>
      <w:proofErr w:type="gramStart"/>
      <w:r w:rsidRPr="00EC2805">
        <w:rPr>
          <w:color w:val="000000"/>
        </w:rPr>
        <w:t>Учащиеся показали положительные промежуточные результаты владения навыками вследствие сформированности определённых УУД на разных ступенях обучения.</w:t>
      </w:r>
      <w:proofErr w:type="gramEnd"/>
      <w:r w:rsidRPr="00EC2805">
        <w:rPr>
          <w:color w:val="000000"/>
        </w:rPr>
        <w:t xml:space="preserve"> </w:t>
      </w:r>
      <w:r w:rsidR="00870688" w:rsidRPr="00EC2805">
        <w:rPr>
          <w:color w:val="000000"/>
        </w:rPr>
        <w:t>У учеников возрос познавательный интерес. Они умеют само</w:t>
      </w:r>
      <w:r w:rsidR="008F44D2" w:rsidRPr="00EC2805">
        <w:rPr>
          <w:color w:val="000000"/>
        </w:rPr>
        <w:t xml:space="preserve">стоятельно формулировать цели, </w:t>
      </w:r>
      <w:r w:rsidR="00870688" w:rsidRPr="00EC2805">
        <w:rPr>
          <w:color w:val="000000"/>
        </w:rPr>
        <w:t>задачи и подводить итоги</w:t>
      </w:r>
      <w:r w:rsidR="008F44D2" w:rsidRPr="00EC2805">
        <w:rPr>
          <w:color w:val="000000"/>
        </w:rPr>
        <w:t xml:space="preserve"> урока, </w:t>
      </w:r>
      <w:r w:rsidRPr="00EC2805">
        <w:rPr>
          <w:color w:val="000000"/>
        </w:rPr>
        <w:t xml:space="preserve">анализировать получаемую информацию, </w:t>
      </w:r>
      <w:r w:rsidR="008F44D2" w:rsidRPr="00EC2805">
        <w:rPr>
          <w:color w:val="000000"/>
        </w:rPr>
        <w:t xml:space="preserve">оценивать свои собственные действия </w:t>
      </w:r>
      <w:r w:rsidRPr="00EC2805">
        <w:rPr>
          <w:color w:val="000000"/>
        </w:rPr>
        <w:t>и действия других учащихся, делать правильные выводы и вносить необходимые ко</w:t>
      </w:r>
      <w:r w:rsidR="008F44D2" w:rsidRPr="00EC2805">
        <w:rPr>
          <w:color w:val="000000"/>
        </w:rPr>
        <w:t>ррективы при выполнении заданий.</w:t>
      </w:r>
      <w:r w:rsidRPr="00EC2805">
        <w:rPr>
          <w:color w:val="000000"/>
        </w:rPr>
        <w:t xml:space="preserve"> </w:t>
      </w:r>
      <w:r w:rsidR="005C0345" w:rsidRPr="00EC2805">
        <w:rPr>
          <w:color w:val="000000"/>
        </w:rPr>
        <w:t xml:space="preserve">Учащиеся способны справиться с поставленными на уроке задачами самостоятельно, т. к. они владеют общелогическими методами познания (смысловое чтение, установление причинно-следственных связей, построение </w:t>
      </w:r>
      <w:proofErr w:type="gramStart"/>
      <w:r w:rsidR="005C0345" w:rsidRPr="00EC2805">
        <w:rPr>
          <w:color w:val="000000"/>
        </w:rPr>
        <w:t>логических рассуждений</w:t>
      </w:r>
      <w:proofErr w:type="gramEnd"/>
      <w:r w:rsidR="005C0345" w:rsidRPr="00EC2805">
        <w:rPr>
          <w:color w:val="000000"/>
        </w:rPr>
        <w:t>, классификация, обобщение).</w:t>
      </w:r>
      <w:r w:rsidRPr="00EC2805">
        <w:rPr>
          <w:color w:val="000000"/>
        </w:rPr>
        <w:t xml:space="preserve"> </w:t>
      </w:r>
      <w:r w:rsidR="000A1218" w:rsidRPr="00EC2805">
        <w:rPr>
          <w:color w:val="000000"/>
        </w:rPr>
        <w:t xml:space="preserve">Происходит качественное улучшение коммуникации через владение устной и письменной речью. Деятельность на уроке осуществляется при индивидуальном, парном и групповом взаимодействии в сотрудничестве и в совместной деятельности  с учителем. </w:t>
      </w:r>
      <w:r w:rsidR="009F4CA2" w:rsidRPr="00EC2805">
        <w:rPr>
          <w:color w:val="000000"/>
        </w:rPr>
        <w:t xml:space="preserve">Организованная таким образом учебная деятельность служит основой для положительных изменений в учениках как субъектах учебной деятельности на промежуточном этапе. </w:t>
      </w:r>
      <w:r w:rsidRPr="00EC2805">
        <w:rPr>
          <w:color w:val="000000"/>
        </w:rPr>
        <w:t>В следующем учебном году планируется разработка  и проведение мониторинга в виде циклограммы через комплексные работы и защиту проектов.</w:t>
      </w:r>
    </w:p>
    <w:p w:rsidR="00AC2923" w:rsidRPr="00EC2805" w:rsidRDefault="00AC2923" w:rsidP="00CB567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AC2923" w:rsidRPr="00EC2805" w:rsidSect="00DF50D6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BB0FFB" w:rsidRPr="00EC2805" w:rsidRDefault="000A1218" w:rsidP="00CB5678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EC2805">
        <w:rPr>
          <w:b/>
          <w:color w:val="000000"/>
        </w:rPr>
        <w:lastRenderedPageBreak/>
        <w:t>Источники</w:t>
      </w:r>
    </w:p>
    <w:p w:rsidR="00CB5678" w:rsidRPr="00EC2805" w:rsidRDefault="005B5038" w:rsidP="00CB5678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hyperlink r:id="rId7" w:history="1">
        <w:r w:rsidR="00CB5678" w:rsidRPr="00EC2805">
          <w:rPr>
            <w:rStyle w:val="a5"/>
            <w:rFonts w:ascii="Times New Roman" w:hAnsi="Times New Roman" w:cs="Times New Roman"/>
            <w:sz w:val="24"/>
            <w:szCs w:val="24"/>
          </w:rPr>
          <w:t>https://businessman.ru/new-sistemno-deyatelnostnyj-podxod-kak-osnova-fgos-sistemno-deyatelnostnyj-podxod-v-obrazovanii.html</w:t>
        </w:r>
      </w:hyperlink>
    </w:p>
    <w:p w:rsidR="00CB5678" w:rsidRPr="00EC2805" w:rsidRDefault="005B5038" w:rsidP="00CB5678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hyperlink r:id="rId8" w:history="1">
        <w:r w:rsidR="00CB5678" w:rsidRPr="00EC2805">
          <w:rPr>
            <w:rStyle w:val="a5"/>
            <w:rFonts w:ascii="Times New Roman" w:hAnsi="Times New Roman" w:cs="Times New Roman"/>
            <w:sz w:val="24"/>
            <w:szCs w:val="24"/>
          </w:rPr>
          <w:t>http://gigabaza.ru/doc/69937-p13.html</w:t>
        </w:r>
      </w:hyperlink>
    </w:p>
    <w:p w:rsidR="00CB5678" w:rsidRPr="00EC2805" w:rsidRDefault="005B5038" w:rsidP="00CB5678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hyperlink r:id="rId9" w:history="1">
        <w:r w:rsidR="00CB5678" w:rsidRPr="00EC2805">
          <w:rPr>
            <w:rStyle w:val="a5"/>
            <w:rFonts w:ascii="Times New Roman" w:hAnsi="Times New Roman" w:cs="Times New Roman"/>
            <w:sz w:val="24"/>
            <w:szCs w:val="24"/>
          </w:rPr>
          <w:t>http://минобрнауки.рф/документы/543/файл/749/приказ%20Об%20утверждении%201897.rtf</w:t>
        </w:r>
      </w:hyperlink>
    </w:p>
    <w:p w:rsidR="00CB5678" w:rsidRPr="00EC2805" w:rsidRDefault="005B5038" w:rsidP="00CB5678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CB5678" w:rsidRPr="00EC2805">
          <w:rPr>
            <w:rStyle w:val="a5"/>
            <w:rFonts w:ascii="Times New Roman" w:hAnsi="Times New Roman" w:cs="Times New Roman"/>
            <w:sz w:val="24"/>
            <w:szCs w:val="24"/>
          </w:rPr>
          <w:t>https://infourok.ru/priyomi-ispolzuemie-v-tehnologii-razvitiya-kriticheskogo-mishleniya-905376.html</w:t>
        </w:r>
      </w:hyperlink>
    </w:p>
    <w:p w:rsidR="00CB5678" w:rsidRPr="00EC2805" w:rsidRDefault="00CB5678" w:rsidP="00CB5678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CB5678" w:rsidRPr="00EC2805" w:rsidRDefault="00CB5678" w:rsidP="00CB567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7827" w:rsidRPr="00EC2805" w:rsidRDefault="001D7827">
      <w:pPr>
        <w:rPr>
          <w:rFonts w:ascii="Times New Roman" w:hAnsi="Times New Roman" w:cs="Times New Roman"/>
          <w:sz w:val="24"/>
          <w:szCs w:val="24"/>
        </w:rPr>
      </w:pPr>
    </w:p>
    <w:sectPr w:rsidR="001D7827" w:rsidRPr="00EC2805" w:rsidSect="00DF50D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01134"/>
    <w:multiLevelType w:val="hybridMultilevel"/>
    <w:tmpl w:val="5CFCAE3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76B3403"/>
    <w:multiLevelType w:val="hybridMultilevel"/>
    <w:tmpl w:val="4BB4AA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044787"/>
    <w:multiLevelType w:val="hybridMultilevel"/>
    <w:tmpl w:val="8FDEA8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E82FAF"/>
    <w:multiLevelType w:val="hybridMultilevel"/>
    <w:tmpl w:val="1590BC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B61886"/>
    <w:multiLevelType w:val="hybridMultilevel"/>
    <w:tmpl w:val="14E269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BD569F"/>
    <w:multiLevelType w:val="hybridMultilevel"/>
    <w:tmpl w:val="B726E050"/>
    <w:lvl w:ilvl="0" w:tplc="1B7843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320EB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0EA4B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9CA74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4C211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A5216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9FCCA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22A0E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FDC60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25B71FBB"/>
    <w:multiLevelType w:val="hybridMultilevel"/>
    <w:tmpl w:val="0E2CF12A"/>
    <w:lvl w:ilvl="0" w:tplc="8CEA58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728EB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27452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CDEBA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93088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A3C2D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D98BE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64656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CEA59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26717F03"/>
    <w:multiLevelType w:val="hybridMultilevel"/>
    <w:tmpl w:val="5E8CBD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C177CC"/>
    <w:multiLevelType w:val="hybridMultilevel"/>
    <w:tmpl w:val="FC586E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6774E0"/>
    <w:multiLevelType w:val="hybridMultilevel"/>
    <w:tmpl w:val="BAB089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3B5FD1"/>
    <w:multiLevelType w:val="multilevel"/>
    <w:tmpl w:val="2AF42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73461B9D"/>
    <w:multiLevelType w:val="hybridMultilevel"/>
    <w:tmpl w:val="0A30126C"/>
    <w:lvl w:ilvl="0" w:tplc="0B564A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3A400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48490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F16E4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DF27C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A9E3B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440BF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9D426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124A7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73D056AE"/>
    <w:multiLevelType w:val="hybridMultilevel"/>
    <w:tmpl w:val="FBCC8732"/>
    <w:lvl w:ilvl="0" w:tplc="4008FD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6394A61"/>
    <w:multiLevelType w:val="multilevel"/>
    <w:tmpl w:val="644AD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7A3479BC"/>
    <w:multiLevelType w:val="hybridMultilevel"/>
    <w:tmpl w:val="079C6E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AFF4E47"/>
    <w:multiLevelType w:val="hybridMultilevel"/>
    <w:tmpl w:val="D05288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8D2F19"/>
    <w:multiLevelType w:val="hybridMultilevel"/>
    <w:tmpl w:val="0FB4E900"/>
    <w:lvl w:ilvl="0" w:tplc="5EF41F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042C5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E9A81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CFC98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48CB3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B2A93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FD6DB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3E4BB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4406E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4"/>
  </w:num>
  <w:num w:numId="2">
    <w:abstractNumId w:val="9"/>
  </w:num>
  <w:num w:numId="3">
    <w:abstractNumId w:val="7"/>
  </w:num>
  <w:num w:numId="4">
    <w:abstractNumId w:val="2"/>
  </w:num>
  <w:num w:numId="5">
    <w:abstractNumId w:val="1"/>
  </w:num>
  <w:num w:numId="6">
    <w:abstractNumId w:val="3"/>
  </w:num>
  <w:num w:numId="7">
    <w:abstractNumId w:val="15"/>
  </w:num>
  <w:num w:numId="8">
    <w:abstractNumId w:val="8"/>
  </w:num>
  <w:num w:numId="9">
    <w:abstractNumId w:val="12"/>
  </w:num>
  <w:num w:numId="10">
    <w:abstractNumId w:val="0"/>
  </w:num>
  <w:num w:numId="11">
    <w:abstractNumId w:val="13"/>
  </w:num>
  <w:num w:numId="12">
    <w:abstractNumId w:val="10"/>
  </w:num>
  <w:num w:numId="13">
    <w:abstractNumId w:val="14"/>
  </w:num>
  <w:num w:numId="14">
    <w:abstractNumId w:val="5"/>
  </w:num>
  <w:num w:numId="15">
    <w:abstractNumId w:val="16"/>
  </w:num>
  <w:num w:numId="16">
    <w:abstractNumId w:val="11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B5678"/>
    <w:rsid w:val="00020841"/>
    <w:rsid w:val="000A1218"/>
    <w:rsid w:val="0011218C"/>
    <w:rsid w:val="001D7827"/>
    <w:rsid w:val="0038087C"/>
    <w:rsid w:val="003F3240"/>
    <w:rsid w:val="00475C15"/>
    <w:rsid w:val="005B5038"/>
    <w:rsid w:val="005C0345"/>
    <w:rsid w:val="005C070C"/>
    <w:rsid w:val="005C7645"/>
    <w:rsid w:val="00600053"/>
    <w:rsid w:val="006F1CDB"/>
    <w:rsid w:val="006F7791"/>
    <w:rsid w:val="0077196F"/>
    <w:rsid w:val="00777B03"/>
    <w:rsid w:val="007A4657"/>
    <w:rsid w:val="007D77DF"/>
    <w:rsid w:val="00860B98"/>
    <w:rsid w:val="00870688"/>
    <w:rsid w:val="00875671"/>
    <w:rsid w:val="008764ED"/>
    <w:rsid w:val="008F44D2"/>
    <w:rsid w:val="009F4CA2"/>
    <w:rsid w:val="009F7271"/>
    <w:rsid w:val="00A15761"/>
    <w:rsid w:val="00AC092E"/>
    <w:rsid w:val="00AC2923"/>
    <w:rsid w:val="00B64C30"/>
    <w:rsid w:val="00BB0FFB"/>
    <w:rsid w:val="00BC0308"/>
    <w:rsid w:val="00BF3AEF"/>
    <w:rsid w:val="00C60D04"/>
    <w:rsid w:val="00CB0563"/>
    <w:rsid w:val="00CB5678"/>
    <w:rsid w:val="00D06235"/>
    <w:rsid w:val="00D30DD3"/>
    <w:rsid w:val="00D73FEA"/>
    <w:rsid w:val="00D74CD3"/>
    <w:rsid w:val="00D86026"/>
    <w:rsid w:val="00DF50D6"/>
    <w:rsid w:val="00DF68FA"/>
    <w:rsid w:val="00EC2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6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B5678"/>
  </w:style>
  <w:style w:type="paragraph" w:styleId="a3">
    <w:name w:val="Normal (Web)"/>
    <w:basedOn w:val="a"/>
    <w:uiPriority w:val="99"/>
    <w:unhideWhenUsed/>
    <w:rsid w:val="00CB5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B5678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CB5678"/>
    <w:rPr>
      <w:color w:val="0000FF" w:themeColor="hyperlink"/>
      <w:u w:val="single"/>
    </w:rPr>
  </w:style>
  <w:style w:type="paragraph" w:customStyle="1" w:styleId="c0">
    <w:name w:val="c0"/>
    <w:basedOn w:val="a"/>
    <w:rsid w:val="006F1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6F1CDB"/>
  </w:style>
  <w:style w:type="character" w:customStyle="1" w:styleId="c5">
    <w:name w:val="c5"/>
    <w:basedOn w:val="a0"/>
    <w:rsid w:val="00D30DD3"/>
  </w:style>
  <w:style w:type="table" w:styleId="a6">
    <w:name w:val="Table Grid"/>
    <w:basedOn w:val="a1"/>
    <w:uiPriority w:val="59"/>
    <w:rsid w:val="00AC29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 Spacing"/>
    <w:uiPriority w:val="1"/>
    <w:qFormat/>
    <w:rsid w:val="00AC292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56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69951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6268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89677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031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1535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70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26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77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1170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13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0948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1743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69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395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62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igabaza.ru/doc/69937-p13.html" TargetMode="External"/><Relationship Id="rId3" Type="http://schemas.openxmlformats.org/officeDocument/2006/relationships/styles" Target="styles.xml"/><Relationship Id="rId7" Type="http://schemas.openxmlformats.org/officeDocument/2006/relationships/hyperlink" Target="https://businessman.ru/new-sistemno-deyatelnostnyj-podxod-kak-osnova-fgos-sistemno-deyatelnostnyj-podxod-v-obrazovanii.html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infourok.ru/priyomi-ispolzuemie-v-tehnologii-razvitiya-kriticheskogo-mishleniya-905376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&#1084;&#1080;&#1085;&#1086;&#1073;&#1088;&#1085;&#1072;&#1091;&#1082;&#1080;.&#1088;&#1092;/&#1076;&#1086;&#1082;&#1091;&#1084;&#1077;&#1085;&#1090;&#1099;/543/&#1092;&#1072;&#1081;&#1083;/749/&#1087;&#1088;&#1080;&#1082;&#1072;&#1079;%20&#1054;&#1073;%20&#1091;&#1090;&#1074;&#1077;&#1088;&#1078;&#1076;&#1077;&#1085;&#1080;&#1080;%201897.rt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C469DF-675C-4235-88A1-6515E73BD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</TotalTime>
  <Pages>1</Pages>
  <Words>3354</Words>
  <Characters>19119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сергей</cp:lastModifiedBy>
  <cp:revision>15</cp:revision>
  <dcterms:created xsi:type="dcterms:W3CDTF">2017-05-04T05:12:00Z</dcterms:created>
  <dcterms:modified xsi:type="dcterms:W3CDTF">2017-10-23T17:17:00Z</dcterms:modified>
</cp:coreProperties>
</file>