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CE0" w:rsidRDefault="005474C3" w:rsidP="00D93CE0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142EB">
        <w:rPr>
          <w:rFonts w:ascii="Times New Roman" w:hAnsi="Times New Roman" w:cs="Times New Roman"/>
          <w:b/>
          <w:sz w:val="32"/>
          <w:szCs w:val="32"/>
        </w:rPr>
        <w:t>Контекстные задачи</w:t>
      </w:r>
      <w:r w:rsidR="006F36B3" w:rsidRPr="00D142EB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6F36B3" w:rsidRPr="00D142EB">
        <w:rPr>
          <w:rFonts w:ascii="Times New Roman" w:hAnsi="Times New Roman" w:cs="Times New Roman"/>
          <w:sz w:val="32"/>
          <w:szCs w:val="32"/>
        </w:rPr>
        <w:br/>
      </w:r>
      <w:r w:rsidRPr="00D142EB">
        <w:rPr>
          <w:rFonts w:ascii="Times New Roman" w:hAnsi="Times New Roman" w:cs="Times New Roman"/>
          <w:b/>
          <w:bCs/>
          <w:sz w:val="32"/>
          <w:szCs w:val="32"/>
        </w:rPr>
        <w:t>как один из механизмов</w:t>
      </w:r>
      <w:r w:rsidR="006F36B3" w:rsidRPr="00D142EB">
        <w:rPr>
          <w:rFonts w:ascii="Times New Roman" w:hAnsi="Times New Roman" w:cs="Times New Roman"/>
          <w:b/>
          <w:bCs/>
          <w:sz w:val="32"/>
          <w:szCs w:val="32"/>
        </w:rPr>
        <w:t xml:space="preserve"> развития ключевых компетенций</w:t>
      </w:r>
      <w:r w:rsidRPr="00D142EB">
        <w:rPr>
          <w:rFonts w:ascii="Times New Roman" w:hAnsi="Times New Roman" w:cs="Times New Roman"/>
          <w:b/>
          <w:bCs/>
          <w:sz w:val="32"/>
          <w:szCs w:val="32"/>
        </w:rPr>
        <w:t xml:space="preserve"> на уроках физики</w:t>
      </w:r>
    </w:p>
    <w:p w:rsidR="00D142EB" w:rsidRPr="00D142EB" w:rsidRDefault="00D142EB" w:rsidP="00D93CE0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D142EB" w:rsidRDefault="00696E77" w:rsidP="00E76A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Щербакова Галина Егоровна, учитель физики, г. Смоленск, МБОУ «СШ №36 им. А.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Городнянскго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D142EB" w:rsidRDefault="006F36B3" w:rsidP="00E76ACD">
      <w:pPr>
        <w:pStyle w:val="a3"/>
        <w:rPr>
          <w:rFonts w:ascii="Times New Roman" w:hAnsi="Times New Roman" w:cs="Times New Roman"/>
          <w:sz w:val="28"/>
          <w:szCs w:val="28"/>
        </w:rPr>
      </w:pPr>
      <w:r w:rsidRPr="006F36B3">
        <w:rPr>
          <w:rFonts w:ascii="Times New Roman" w:hAnsi="Times New Roman" w:cs="Times New Roman"/>
          <w:sz w:val="28"/>
          <w:szCs w:val="28"/>
        </w:rPr>
        <w:br/>
      </w:r>
      <w:r w:rsidRPr="006F36B3">
        <w:rPr>
          <w:rFonts w:ascii="Times New Roman" w:hAnsi="Times New Roman" w:cs="Times New Roman"/>
          <w:b/>
          <w:sz w:val="28"/>
          <w:szCs w:val="28"/>
        </w:rPr>
        <w:t>Аннотация</w:t>
      </w:r>
      <w:r w:rsidR="00696E77">
        <w:rPr>
          <w:rFonts w:ascii="Times New Roman" w:hAnsi="Times New Roman" w:cs="Times New Roman"/>
          <w:sz w:val="28"/>
          <w:szCs w:val="28"/>
        </w:rPr>
        <w:t>:</w:t>
      </w:r>
      <w:r w:rsidR="005474C3">
        <w:rPr>
          <w:rFonts w:ascii="Times New Roman" w:hAnsi="Times New Roman" w:cs="Times New Roman"/>
          <w:sz w:val="28"/>
          <w:szCs w:val="28"/>
        </w:rPr>
        <w:t xml:space="preserve"> Контекстные  задачи на уроках физики </w:t>
      </w:r>
      <w:r w:rsidRPr="006F36B3">
        <w:rPr>
          <w:rFonts w:ascii="Times New Roman" w:hAnsi="Times New Roman" w:cs="Times New Roman"/>
          <w:sz w:val="28"/>
          <w:szCs w:val="28"/>
        </w:rPr>
        <w:t xml:space="preserve">как </w:t>
      </w:r>
      <w:r w:rsidR="00696E77">
        <w:rPr>
          <w:rFonts w:ascii="Times New Roman" w:hAnsi="Times New Roman" w:cs="Times New Roman"/>
          <w:sz w:val="28"/>
          <w:szCs w:val="28"/>
        </w:rPr>
        <w:t xml:space="preserve">один из механизмов </w:t>
      </w:r>
      <w:r w:rsidRPr="006F36B3">
        <w:rPr>
          <w:rFonts w:ascii="Times New Roman" w:hAnsi="Times New Roman" w:cs="Times New Roman"/>
          <w:sz w:val="28"/>
          <w:szCs w:val="28"/>
        </w:rPr>
        <w:t xml:space="preserve">развития ключевых компетенций </w:t>
      </w:r>
      <w:r w:rsidR="00F35533">
        <w:rPr>
          <w:rFonts w:ascii="Times New Roman" w:hAnsi="Times New Roman" w:cs="Times New Roman"/>
          <w:sz w:val="28"/>
          <w:szCs w:val="28"/>
        </w:rPr>
        <w:t>об</w:t>
      </w:r>
      <w:r w:rsidRPr="006F36B3">
        <w:rPr>
          <w:rFonts w:ascii="Times New Roman" w:hAnsi="Times New Roman" w:cs="Times New Roman"/>
          <w:sz w:val="28"/>
          <w:szCs w:val="28"/>
        </w:rPr>
        <w:t>уча</w:t>
      </w:r>
      <w:r w:rsidR="00F35533">
        <w:rPr>
          <w:rFonts w:ascii="Times New Roman" w:hAnsi="Times New Roman" w:cs="Times New Roman"/>
          <w:sz w:val="28"/>
          <w:szCs w:val="28"/>
        </w:rPr>
        <w:t>ю</w:t>
      </w:r>
      <w:r w:rsidRPr="006F36B3">
        <w:rPr>
          <w:rFonts w:ascii="Times New Roman" w:hAnsi="Times New Roman" w:cs="Times New Roman"/>
          <w:sz w:val="28"/>
          <w:szCs w:val="28"/>
        </w:rPr>
        <w:t xml:space="preserve">щихся </w:t>
      </w:r>
      <w:r w:rsidR="005474C3">
        <w:rPr>
          <w:rFonts w:ascii="Times New Roman" w:hAnsi="Times New Roman" w:cs="Times New Roman"/>
          <w:sz w:val="28"/>
          <w:szCs w:val="28"/>
        </w:rPr>
        <w:t>позволяют  достичь</w:t>
      </w:r>
      <w:r w:rsidRPr="006F36B3">
        <w:rPr>
          <w:rFonts w:ascii="Times New Roman" w:hAnsi="Times New Roman" w:cs="Times New Roman"/>
          <w:sz w:val="28"/>
          <w:szCs w:val="28"/>
        </w:rPr>
        <w:t xml:space="preserve"> в образовательной практике предметных, </w:t>
      </w:r>
      <w:proofErr w:type="spellStart"/>
      <w:r w:rsidRPr="006F36B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6F36B3">
        <w:rPr>
          <w:rFonts w:ascii="Times New Roman" w:hAnsi="Times New Roman" w:cs="Times New Roman"/>
          <w:sz w:val="28"/>
          <w:szCs w:val="28"/>
        </w:rPr>
        <w:t xml:space="preserve"> и</w:t>
      </w:r>
      <w:r w:rsidR="008454DE">
        <w:rPr>
          <w:rFonts w:ascii="Times New Roman" w:hAnsi="Times New Roman" w:cs="Times New Roman"/>
          <w:sz w:val="28"/>
          <w:szCs w:val="28"/>
        </w:rPr>
        <w:t xml:space="preserve"> </w:t>
      </w:r>
      <w:r w:rsidRPr="006F36B3">
        <w:rPr>
          <w:rFonts w:ascii="Times New Roman" w:hAnsi="Times New Roman" w:cs="Times New Roman"/>
          <w:sz w:val="28"/>
          <w:szCs w:val="28"/>
        </w:rPr>
        <w:t xml:space="preserve">личностных образовательных результатов. Цель контекстных </w:t>
      </w:r>
      <w:r w:rsidR="00622E6C">
        <w:rPr>
          <w:rFonts w:ascii="Times New Roman" w:hAnsi="Times New Roman" w:cs="Times New Roman"/>
          <w:sz w:val="28"/>
          <w:szCs w:val="28"/>
        </w:rPr>
        <w:t xml:space="preserve">задач </w:t>
      </w:r>
      <w:r w:rsidRPr="006F36B3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36B3">
        <w:rPr>
          <w:rFonts w:ascii="Times New Roman" w:hAnsi="Times New Roman" w:cs="Times New Roman"/>
          <w:sz w:val="28"/>
          <w:szCs w:val="28"/>
        </w:rPr>
        <w:t>фор</w:t>
      </w:r>
      <w:r>
        <w:rPr>
          <w:rFonts w:ascii="Times New Roman" w:hAnsi="Times New Roman" w:cs="Times New Roman"/>
          <w:sz w:val="28"/>
          <w:szCs w:val="28"/>
        </w:rPr>
        <w:t xml:space="preserve">мирование ключевых компетенций, </w:t>
      </w:r>
      <w:r w:rsidRPr="006F36B3">
        <w:rPr>
          <w:rFonts w:ascii="Times New Roman" w:hAnsi="Times New Roman" w:cs="Times New Roman"/>
          <w:sz w:val="28"/>
          <w:szCs w:val="28"/>
        </w:rPr>
        <w:t>направленных на умение применять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36B3">
        <w:rPr>
          <w:rFonts w:ascii="Times New Roman" w:hAnsi="Times New Roman" w:cs="Times New Roman"/>
          <w:sz w:val="28"/>
          <w:szCs w:val="28"/>
        </w:rPr>
        <w:t xml:space="preserve">полученные знания в различных жизненных ситуациях. </w:t>
      </w:r>
      <w:r w:rsidR="005474C3">
        <w:rPr>
          <w:rFonts w:ascii="Times New Roman" w:hAnsi="Times New Roman" w:cs="Times New Roman"/>
          <w:sz w:val="28"/>
          <w:szCs w:val="28"/>
        </w:rPr>
        <w:t xml:space="preserve">Контекстные </w:t>
      </w:r>
      <w:r w:rsidR="00CA55BF">
        <w:rPr>
          <w:rFonts w:ascii="Times New Roman" w:hAnsi="Times New Roman" w:cs="Times New Roman"/>
          <w:sz w:val="28"/>
          <w:szCs w:val="28"/>
        </w:rPr>
        <w:t>задачи</w:t>
      </w:r>
      <w:r w:rsidRPr="006F36B3">
        <w:rPr>
          <w:rFonts w:ascii="Times New Roman" w:hAnsi="Times New Roman" w:cs="Times New Roman"/>
          <w:sz w:val="28"/>
          <w:szCs w:val="28"/>
        </w:rPr>
        <w:t xml:space="preserve"> позволяют научить поиску и обработке информации,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5533">
        <w:rPr>
          <w:rFonts w:ascii="Times New Roman" w:hAnsi="Times New Roman" w:cs="Times New Roman"/>
          <w:sz w:val="28"/>
          <w:szCs w:val="28"/>
        </w:rPr>
        <w:t xml:space="preserve">научно объяснить какое – либо явление, делать прогнозы о протекании те или иных процессов, распознавать и использовать различные </w:t>
      </w:r>
      <w:r w:rsidR="005474C3">
        <w:rPr>
          <w:rFonts w:ascii="Times New Roman" w:hAnsi="Times New Roman" w:cs="Times New Roman"/>
          <w:sz w:val="28"/>
          <w:szCs w:val="28"/>
        </w:rPr>
        <w:t xml:space="preserve">физические </w:t>
      </w:r>
      <w:r w:rsidR="00F35533">
        <w:rPr>
          <w:rFonts w:ascii="Times New Roman" w:hAnsi="Times New Roman" w:cs="Times New Roman"/>
          <w:sz w:val="28"/>
          <w:szCs w:val="28"/>
        </w:rPr>
        <w:t>модели.</w:t>
      </w:r>
    </w:p>
    <w:p w:rsidR="00D142EB" w:rsidRDefault="00D142EB" w:rsidP="00E76AC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142EB" w:rsidRDefault="00696E77" w:rsidP="00E76ACD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696E77">
        <w:rPr>
          <w:rFonts w:ascii="Times New Roman" w:hAnsi="Times New Roman" w:cs="Times New Roman"/>
          <w:b/>
          <w:sz w:val="28"/>
          <w:szCs w:val="28"/>
        </w:rPr>
        <w:t>Актуальность:</w:t>
      </w:r>
      <w:r w:rsidR="00D142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42EB">
        <w:rPr>
          <w:rFonts w:ascii="Times New Roman" w:hAnsi="Times New Roman" w:cs="Times New Roman"/>
          <w:sz w:val="28"/>
          <w:szCs w:val="28"/>
        </w:rPr>
        <w:t>в статье рассматривае</w:t>
      </w:r>
      <w:r w:rsidR="00D142EB" w:rsidRPr="00D142EB">
        <w:rPr>
          <w:rFonts w:ascii="Times New Roman" w:hAnsi="Times New Roman" w:cs="Times New Roman"/>
          <w:sz w:val="28"/>
          <w:szCs w:val="28"/>
        </w:rPr>
        <w:t>тся</w:t>
      </w:r>
      <w:r w:rsidR="00D142EB">
        <w:rPr>
          <w:rFonts w:ascii="Times New Roman" w:hAnsi="Times New Roman" w:cs="Times New Roman"/>
          <w:sz w:val="28"/>
          <w:szCs w:val="28"/>
        </w:rPr>
        <w:t xml:space="preserve"> роль контекстных задач как одного из </w:t>
      </w:r>
      <w:r w:rsidR="00D142EB" w:rsidRPr="00D142EB">
        <w:rPr>
          <w:rFonts w:ascii="Times New Roman" w:hAnsi="Times New Roman" w:cs="Times New Roman"/>
          <w:bCs/>
          <w:sz w:val="28"/>
          <w:szCs w:val="28"/>
        </w:rPr>
        <w:t>механизмов развития ключевых компетенций на уроках физики</w:t>
      </w:r>
      <w:r w:rsidR="00D142EB">
        <w:rPr>
          <w:rFonts w:ascii="Times New Roman" w:hAnsi="Times New Roman" w:cs="Times New Roman"/>
          <w:bCs/>
          <w:sz w:val="28"/>
          <w:szCs w:val="28"/>
        </w:rPr>
        <w:t>, представлены примеры качественных и расчетных задач по теме «Тепловые явления».</w:t>
      </w:r>
    </w:p>
    <w:p w:rsidR="00D142EB" w:rsidRDefault="00D142EB" w:rsidP="00E76AC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96E77" w:rsidRDefault="00696E77" w:rsidP="00E76A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работы:</w:t>
      </w:r>
      <w:r w:rsidRPr="00696E77">
        <w:rPr>
          <w:rFonts w:ascii="Times New Roman" w:hAnsi="Times New Roman" w:cs="Times New Roman"/>
          <w:sz w:val="28"/>
          <w:szCs w:val="28"/>
        </w:rPr>
        <w:t xml:space="preserve"> </w:t>
      </w:r>
      <w:r w:rsidRPr="006F36B3">
        <w:rPr>
          <w:rFonts w:ascii="Times New Roman" w:hAnsi="Times New Roman" w:cs="Times New Roman"/>
          <w:sz w:val="28"/>
          <w:szCs w:val="28"/>
        </w:rPr>
        <w:t>фор</w:t>
      </w:r>
      <w:r>
        <w:rPr>
          <w:rFonts w:ascii="Times New Roman" w:hAnsi="Times New Roman" w:cs="Times New Roman"/>
          <w:sz w:val="28"/>
          <w:szCs w:val="28"/>
        </w:rPr>
        <w:t xml:space="preserve">мирование ключевых компетенций, </w:t>
      </w:r>
      <w:r w:rsidRPr="006F36B3">
        <w:rPr>
          <w:rFonts w:ascii="Times New Roman" w:hAnsi="Times New Roman" w:cs="Times New Roman"/>
          <w:sz w:val="28"/>
          <w:szCs w:val="28"/>
        </w:rPr>
        <w:t>направленных на умение применять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36B3">
        <w:rPr>
          <w:rFonts w:ascii="Times New Roman" w:hAnsi="Times New Roman" w:cs="Times New Roman"/>
          <w:sz w:val="28"/>
          <w:szCs w:val="28"/>
        </w:rPr>
        <w:t xml:space="preserve">полученные знания </w:t>
      </w:r>
      <w:r w:rsidR="00D142EB">
        <w:rPr>
          <w:rFonts w:ascii="Times New Roman" w:hAnsi="Times New Roman" w:cs="Times New Roman"/>
          <w:sz w:val="28"/>
          <w:szCs w:val="28"/>
        </w:rPr>
        <w:t>в различных жизненных ситуациях при решении контекстных задач.</w:t>
      </w:r>
    </w:p>
    <w:p w:rsidR="00D142EB" w:rsidRDefault="00D142EB" w:rsidP="00E76AC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96E77" w:rsidRDefault="00696E77" w:rsidP="00E76AC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622E6C" w:rsidRDefault="00696E77" w:rsidP="00E76ACD">
      <w:pPr>
        <w:pStyle w:val="a3"/>
        <w:rPr>
          <w:rFonts w:ascii="Times New Roman" w:hAnsi="Times New Roman" w:cs="Times New Roman"/>
          <w:sz w:val="28"/>
          <w:szCs w:val="28"/>
        </w:rPr>
      </w:pPr>
      <w:r w:rsidRPr="00696E7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выявить роль контекстных задач в формировании ключевых компетенций;</w:t>
      </w:r>
    </w:p>
    <w:p w:rsidR="00696E77" w:rsidRDefault="00696E77" w:rsidP="00E76A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применение контекстных задач на уроках физики</w:t>
      </w:r>
      <w:r w:rsidR="00264EBA">
        <w:rPr>
          <w:rFonts w:ascii="Times New Roman" w:hAnsi="Times New Roman" w:cs="Times New Roman"/>
          <w:sz w:val="28"/>
          <w:szCs w:val="28"/>
        </w:rPr>
        <w:t xml:space="preserve"> в теме «Тепловые явления».</w:t>
      </w:r>
    </w:p>
    <w:p w:rsidR="00264EBA" w:rsidRPr="00696E77" w:rsidRDefault="00264EBA" w:rsidP="00E76AC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2E6C" w:rsidRDefault="00F35533" w:rsidP="00622E6C">
      <w:pPr>
        <w:pStyle w:val="a3"/>
        <w:rPr>
          <w:rFonts w:ascii="Times New Roman" w:hAnsi="Times New Roman" w:cs="Times New Roman"/>
          <w:sz w:val="28"/>
          <w:szCs w:val="28"/>
        </w:rPr>
      </w:pPr>
      <w:r w:rsidRPr="00FC0602">
        <w:rPr>
          <w:rFonts w:ascii="Times New Roman" w:hAnsi="Times New Roman" w:cs="Times New Roman"/>
          <w:sz w:val="28"/>
          <w:szCs w:val="28"/>
        </w:rPr>
        <w:t>Важным способом</w:t>
      </w:r>
      <w:r w:rsidR="006F36B3" w:rsidRPr="00FC0602">
        <w:rPr>
          <w:rFonts w:ascii="Times New Roman" w:hAnsi="Times New Roman" w:cs="Times New Roman"/>
          <w:sz w:val="28"/>
          <w:szCs w:val="28"/>
        </w:rPr>
        <w:t xml:space="preserve"> формирования и оценивания ключевых компетенций</w:t>
      </w:r>
      <w:r w:rsidR="006F36B3" w:rsidRPr="00FC0602">
        <w:rPr>
          <w:rFonts w:ascii="Times New Roman" w:hAnsi="Times New Roman" w:cs="Times New Roman"/>
          <w:sz w:val="28"/>
          <w:szCs w:val="28"/>
        </w:rPr>
        <w:br/>
        <w:t>являет</w:t>
      </w:r>
      <w:r w:rsidR="005474C3" w:rsidRPr="00FC0602">
        <w:rPr>
          <w:rFonts w:ascii="Times New Roman" w:hAnsi="Times New Roman" w:cs="Times New Roman"/>
          <w:sz w:val="28"/>
          <w:szCs w:val="28"/>
        </w:rPr>
        <w:t>ся использов</w:t>
      </w:r>
      <w:r w:rsidR="00622E6C">
        <w:rPr>
          <w:rFonts w:ascii="Times New Roman" w:hAnsi="Times New Roman" w:cs="Times New Roman"/>
          <w:sz w:val="28"/>
          <w:szCs w:val="28"/>
        </w:rPr>
        <w:t xml:space="preserve">ание </w:t>
      </w:r>
      <w:r w:rsidR="00622E6C" w:rsidRPr="00622E6C">
        <w:rPr>
          <w:rFonts w:ascii="Times New Roman" w:hAnsi="Times New Roman" w:cs="Times New Roman"/>
          <w:sz w:val="28"/>
          <w:szCs w:val="28"/>
        </w:rPr>
        <w:t>контекстных задач</w:t>
      </w:r>
      <w:r w:rsidR="006F36B3" w:rsidRPr="00FC0602">
        <w:rPr>
          <w:rFonts w:ascii="Times New Roman" w:hAnsi="Times New Roman" w:cs="Times New Roman"/>
          <w:sz w:val="28"/>
          <w:szCs w:val="28"/>
        </w:rPr>
        <w:t>, которые позволяют существенно изменить организацию урока через создание специал</w:t>
      </w:r>
      <w:r w:rsidRPr="00FC0602">
        <w:rPr>
          <w:rFonts w:ascii="Times New Roman" w:hAnsi="Times New Roman" w:cs="Times New Roman"/>
          <w:sz w:val="28"/>
          <w:szCs w:val="28"/>
        </w:rPr>
        <w:t>ьно организованной деятельности об</w:t>
      </w:r>
      <w:r w:rsidR="006F36B3" w:rsidRPr="00FC0602">
        <w:rPr>
          <w:rFonts w:ascii="Times New Roman" w:hAnsi="Times New Roman" w:cs="Times New Roman"/>
          <w:sz w:val="28"/>
          <w:szCs w:val="28"/>
        </w:rPr>
        <w:t>уча</w:t>
      </w:r>
      <w:r w:rsidRPr="00FC0602">
        <w:rPr>
          <w:rFonts w:ascii="Times New Roman" w:hAnsi="Times New Roman" w:cs="Times New Roman"/>
          <w:sz w:val="28"/>
          <w:szCs w:val="28"/>
        </w:rPr>
        <w:t>ю</w:t>
      </w:r>
      <w:r w:rsidR="006F36B3" w:rsidRPr="00FC0602">
        <w:rPr>
          <w:rFonts w:ascii="Times New Roman" w:hAnsi="Times New Roman" w:cs="Times New Roman"/>
          <w:sz w:val="28"/>
          <w:szCs w:val="28"/>
        </w:rPr>
        <w:t xml:space="preserve">щихся, создав тем самым условия и среду для </w:t>
      </w:r>
      <w:r w:rsidRPr="00FC0602">
        <w:rPr>
          <w:rFonts w:ascii="Times New Roman" w:hAnsi="Times New Roman" w:cs="Times New Roman"/>
          <w:sz w:val="28"/>
          <w:szCs w:val="28"/>
        </w:rPr>
        <w:t xml:space="preserve">их </w:t>
      </w:r>
      <w:r w:rsidR="006F36B3" w:rsidRPr="00FC0602">
        <w:rPr>
          <w:rFonts w:ascii="Times New Roman" w:hAnsi="Times New Roman" w:cs="Times New Roman"/>
          <w:sz w:val="28"/>
          <w:szCs w:val="28"/>
        </w:rPr>
        <w:t>самореализации и раскрытия творче</w:t>
      </w:r>
      <w:r w:rsidR="00622E6C">
        <w:rPr>
          <w:rFonts w:ascii="Times New Roman" w:hAnsi="Times New Roman" w:cs="Times New Roman"/>
          <w:sz w:val="28"/>
          <w:szCs w:val="28"/>
        </w:rPr>
        <w:t>ских способностей.</w:t>
      </w:r>
    </w:p>
    <w:p w:rsidR="00FC0602" w:rsidRPr="00FC0602" w:rsidRDefault="00622E6C" w:rsidP="00622E6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2E6C">
        <w:rPr>
          <w:rFonts w:ascii="Times New Roman" w:hAnsi="Times New Roman" w:cs="Times New Roman"/>
          <w:b/>
          <w:sz w:val="28"/>
          <w:szCs w:val="28"/>
        </w:rPr>
        <w:t>Контекстные задачи</w:t>
      </w:r>
      <w:r w:rsidRPr="00622E6C">
        <w:rPr>
          <w:rFonts w:ascii="Times New Roman" w:hAnsi="Times New Roman" w:cs="Times New Roman"/>
          <w:sz w:val="28"/>
          <w:szCs w:val="28"/>
        </w:rPr>
        <w:t xml:space="preserve"> – это </w:t>
      </w:r>
      <w:r>
        <w:rPr>
          <w:rFonts w:ascii="Times New Roman" w:hAnsi="Times New Roman" w:cs="Times New Roman"/>
          <w:sz w:val="28"/>
          <w:szCs w:val="28"/>
        </w:rPr>
        <w:t>задачи с практическим содержанием, условием которых являются конкретные жизненные ситуации. Вопросы, предлагаемые в контекстных задачах, вызывают интерес к предмету, способствуют лучшему усвоению материала, пониманию сути физических законов и явлений. Контекстные задачи требую</w:t>
      </w:r>
      <w:r w:rsidR="006F36B3" w:rsidRPr="00FC0602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от обучающихся </w:t>
      </w:r>
      <w:r w:rsidR="006F36B3" w:rsidRPr="00FC0602">
        <w:rPr>
          <w:rFonts w:ascii="Times New Roman" w:hAnsi="Times New Roman" w:cs="Times New Roman"/>
          <w:sz w:val="28"/>
          <w:szCs w:val="28"/>
        </w:rPr>
        <w:t>использования знаний в  условиях неопределённости, за пределами учебной ситуации, ор</w:t>
      </w:r>
      <w:r>
        <w:rPr>
          <w:rFonts w:ascii="Times New Roman" w:hAnsi="Times New Roman" w:cs="Times New Roman"/>
          <w:sz w:val="28"/>
          <w:szCs w:val="28"/>
        </w:rPr>
        <w:t>ганизуют их деятельность</w:t>
      </w:r>
      <w:r w:rsidR="006F36B3" w:rsidRPr="00FC0602">
        <w:rPr>
          <w:rFonts w:ascii="Times New Roman" w:hAnsi="Times New Roman" w:cs="Times New Roman"/>
          <w:sz w:val="28"/>
          <w:szCs w:val="28"/>
        </w:rPr>
        <w:t>, а не требует во</w:t>
      </w:r>
      <w:r>
        <w:rPr>
          <w:rFonts w:ascii="Times New Roman" w:hAnsi="Times New Roman" w:cs="Times New Roman"/>
          <w:sz w:val="28"/>
          <w:szCs w:val="28"/>
        </w:rPr>
        <w:t xml:space="preserve">спроизведения </w:t>
      </w:r>
      <w:r w:rsidR="003B69C9" w:rsidRPr="00FC0602">
        <w:rPr>
          <w:rFonts w:ascii="Times New Roman" w:hAnsi="Times New Roman" w:cs="Times New Roman"/>
          <w:sz w:val="28"/>
          <w:szCs w:val="28"/>
        </w:rPr>
        <w:t xml:space="preserve"> информации или </w:t>
      </w:r>
      <w:r w:rsidR="00FC0602" w:rsidRPr="00FC0602">
        <w:rPr>
          <w:rFonts w:ascii="Times New Roman" w:hAnsi="Times New Roman" w:cs="Times New Roman"/>
          <w:sz w:val="28"/>
          <w:szCs w:val="28"/>
        </w:rPr>
        <w:t>отдельных действий.</w:t>
      </w:r>
    </w:p>
    <w:p w:rsidR="00CA55BF" w:rsidRDefault="00FC0602" w:rsidP="00FC0602">
      <w:pPr>
        <w:pStyle w:val="a3"/>
        <w:rPr>
          <w:rFonts w:ascii="Times New Roman" w:hAnsi="Times New Roman" w:cs="Times New Roman"/>
          <w:sz w:val="28"/>
          <w:szCs w:val="28"/>
        </w:rPr>
      </w:pPr>
      <w:r w:rsidRPr="00FC0602"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6F36B3" w:rsidRPr="00FC0602">
        <w:rPr>
          <w:rFonts w:ascii="Times New Roman" w:hAnsi="Times New Roman" w:cs="Times New Roman"/>
          <w:sz w:val="28"/>
          <w:szCs w:val="28"/>
        </w:rPr>
        <w:t xml:space="preserve">чебно-воспитательный процесс на уроках </w:t>
      </w:r>
      <w:r w:rsidRPr="00FC0602">
        <w:rPr>
          <w:rFonts w:ascii="Times New Roman" w:hAnsi="Times New Roman" w:cs="Times New Roman"/>
          <w:sz w:val="28"/>
          <w:szCs w:val="28"/>
        </w:rPr>
        <w:t xml:space="preserve">физики отличается </w:t>
      </w:r>
      <w:r w:rsidR="006F36B3" w:rsidRPr="00FC0602">
        <w:rPr>
          <w:rFonts w:ascii="Times New Roman" w:hAnsi="Times New Roman" w:cs="Times New Roman"/>
          <w:sz w:val="28"/>
          <w:szCs w:val="28"/>
        </w:rPr>
        <w:t xml:space="preserve">многообразием применяемых технологий, среди них личностно - ориентированная, развивающая, </w:t>
      </w:r>
      <w:r w:rsidR="008454DE" w:rsidRPr="00FC0602">
        <w:rPr>
          <w:rFonts w:ascii="Times New Roman" w:hAnsi="Times New Roman" w:cs="Times New Roman"/>
          <w:sz w:val="28"/>
          <w:szCs w:val="28"/>
        </w:rPr>
        <w:t xml:space="preserve">технология </w:t>
      </w:r>
      <w:proofErr w:type="spellStart"/>
      <w:r w:rsidR="006F36B3" w:rsidRPr="00FC0602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="006F36B3" w:rsidRPr="00FC0602">
        <w:rPr>
          <w:rFonts w:ascii="Times New Roman" w:hAnsi="Times New Roman" w:cs="Times New Roman"/>
          <w:sz w:val="28"/>
          <w:szCs w:val="28"/>
        </w:rPr>
        <w:t xml:space="preserve"> подхода</w:t>
      </w:r>
      <w:r w:rsidR="005474C3" w:rsidRPr="00FC0602">
        <w:rPr>
          <w:rFonts w:ascii="Times New Roman" w:hAnsi="Times New Roman" w:cs="Times New Roman"/>
          <w:sz w:val="28"/>
          <w:szCs w:val="28"/>
        </w:rPr>
        <w:t xml:space="preserve">, </w:t>
      </w:r>
      <w:r w:rsidR="006F36B3" w:rsidRPr="00FC0602">
        <w:rPr>
          <w:rFonts w:ascii="Times New Roman" w:hAnsi="Times New Roman" w:cs="Times New Roman"/>
          <w:sz w:val="28"/>
          <w:szCs w:val="28"/>
        </w:rPr>
        <w:t xml:space="preserve"> критического мышления, информационная, проблемного обучения, которые создают условия ориентированные на достижение успеха, соразмерно личных особенностей, уровня </w:t>
      </w:r>
      <w:proofErr w:type="spellStart"/>
      <w:r w:rsidR="006F36B3" w:rsidRPr="00FC0602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="006F36B3" w:rsidRPr="00FC0602">
        <w:rPr>
          <w:rFonts w:ascii="Times New Roman" w:hAnsi="Times New Roman" w:cs="Times New Roman"/>
          <w:sz w:val="28"/>
          <w:szCs w:val="28"/>
        </w:rPr>
        <w:t xml:space="preserve"> умений, а также мотивации и уровня творчес</w:t>
      </w:r>
      <w:r w:rsidR="002C56CA" w:rsidRPr="00FC0602">
        <w:rPr>
          <w:rFonts w:ascii="Times New Roman" w:hAnsi="Times New Roman" w:cs="Times New Roman"/>
          <w:sz w:val="28"/>
          <w:szCs w:val="28"/>
        </w:rPr>
        <w:t xml:space="preserve">ких возможностей </w:t>
      </w:r>
      <w:r w:rsidR="003B69C9" w:rsidRPr="00FC0602">
        <w:rPr>
          <w:rFonts w:ascii="Times New Roman" w:hAnsi="Times New Roman" w:cs="Times New Roman"/>
          <w:sz w:val="28"/>
          <w:szCs w:val="28"/>
        </w:rPr>
        <w:t>об</w:t>
      </w:r>
      <w:r w:rsidR="002C56CA" w:rsidRPr="00FC0602">
        <w:rPr>
          <w:rFonts w:ascii="Times New Roman" w:hAnsi="Times New Roman" w:cs="Times New Roman"/>
          <w:sz w:val="28"/>
          <w:szCs w:val="28"/>
        </w:rPr>
        <w:t>уча</w:t>
      </w:r>
      <w:r w:rsidR="003B69C9" w:rsidRPr="00FC0602">
        <w:rPr>
          <w:rFonts w:ascii="Times New Roman" w:hAnsi="Times New Roman" w:cs="Times New Roman"/>
          <w:sz w:val="28"/>
          <w:szCs w:val="28"/>
        </w:rPr>
        <w:t>ю</w:t>
      </w:r>
      <w:r w:rsidR="002C56CA" w:rsidRPr="00FC0602">
        <w:rPr>
          <w:rFonts w:ascii="Times New Roman" w:hAnsi="Times New Roman" w:cs="Times New Roman"/>
          <w:sz w:val="28"/>
          <w:szCs w:val="28"/>
        </w:rPr>
        <w:t>щихся.</w:t>
      </w:r>
      <w:r w:rsidR="002C56CA" w:rsidRPr="00FC0602">
        <w:rPr>
          <w:rFonts w:ascii="Times New Roman" w:hAnsi="Times New Roman" w:cs="Times New Roman"/>
          <w:sz w:val="28"/>
          <w:szCs w:val="28"/>
        </w:rPr>
        <w:br/>
      </w:r>
      <w:r w:rsidR="005474C3" w:rsidRPr="00FC0602">
        <w:rPr>
          <w:rFonts w:ascii="Times New Roman" w:hAnsi="Times New Roman" w:cs="Times New Roman"/>
          <w:sz w:val="28"/>
          <w:szCs w:val="28"/>
        </w:rPr>
        <w:t xml:space="preserve">Контекстные </w:t>
      </w:r>
      <w:r w:rsidR="003B69C9" w:rsidRPr="00FC0602">
        <w:rPr>
          <w:rFonts w:ascii="Times New Roman" w:hAnsi="Times New Roman" w:cs="Times New Roman"/>
          <w:sz w:val="28"/>
          <w:szCs w:val="28"/>
        </w:rPr>
        <w:t>задачи</w:t>
      </w:r>
      <w:r w:rsidR="002C56CA" w:rsidRPr="00FC0602">
        <w:rPr>
          <w:rFonts w:ascii="Times New Roman" w:hAnsi="Times New Roman" w:cs="Times New Roman"/>
          <w:sz w:val="28"/>
          <w:szCs w:val="28"/>
        </w:rPr>
        <w:t xml:space="preserve"> расширяют возможности учителя по организации</w:t>
      </w:r>
      <w:r w:rsidR="002C56CA" w:rsidRPr="00FC0602">
        <w:rPr>
          <w:rFonts w:ascii="Times New Roman" w:hAnsi="Times New Roman" w:cs="Times New Roman"/>
          <w:sz w:val="28"/>
          <w:szCs w:val="28"/>
        </w:rPr>
        <w:br/>
        <w:t xml:space="preserve">самостоятельной работы </w:t>
      </w:r>
      <w:proofErr w:type="gramStart"/>
      <w:r w:rsidR="003B69C9" w:rsidRPr="00FC0602">
        <w:rPr>
          <w:rFonts w:ascii="Times New Roman" w:hAnsi="Times New Roman" w:cs="Times New Roman"/>
          <w:sz w:val="28"/>
          <w:szCs w:val="28"/>
        </w:rPr>
        <w:t>об</w:t>
      </w:r>
      <w:r w:rsidR="002C56CA" w:rsidRPr="00FC0602">
        <w:rPr>
          <w:rFonts w:ascii="Times New Roman" w:hAnsi="Times New Roman" w:cs="Times New Roman"/>
          <w:sz w:val="28"/>
          <w:szCs w:val="28"/>
        </w:rPr>
        <w:t>уча</w:t>
      </w:r>
      <w:r w:rsidR="003B69C9" w:rsidRPr="00FC0602">
        <w:rPr>
          <w:rFonts w:ascii="Times New Roman" w:hAnsi="Times New Roman" w:cs="Times New Roman"/>
          <w:sz w:val="28"/>
          <w:szCs w:val="28"/>
        </w:rPr>
        <w:t>ю</w:t>
      </w:r>
      <w:r w:rsidR="002C56CA" w:rsidRPr="00FC0602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="002C56CA" w:rsidRPr="00FC0602">
        <w:rPr>
          <w:rFonts w:ascii="Times New Roman" w:hAnsi="Times New Roman" w:cs="Times New Roman"/>
          <w:sz w:val="28"/>
          <w:szCs w:val="28"/>
        </w:rPr>
        <w:t xml:space="preserve">, помогают более точно определить проблемы ученика по изучаемой теме, помогают формировать ключевые компетенции. Компетенции </w:t>
      </w:r>
      <w:r w:rsidR="00CA55BF">
        <w:rPr>
          <w:rFonts w:ascii="Times New Roman" w:hAnsi="Times New Roman" w:cs="Times New Roman"/>
          <w:sz w:val="28"/>
          <w:szCs w:val="28"/>
        </w:rPr>
        <w:t>об</w:t>
      </w:r>
      <w:r w:rsidR="005474C3" w:rsidRPr="00FC0602">
        <w:rPr>
          <w:rFonts w:ascii="Times New Roman" w:hAnsi="Times New Roman" w:cs="Times New Roman"/>
          <w:sz w:val="28"/>
          <w:szCs w:val="28"/>
        </w:rPr>
        <w:t>уча</w:t>
      </w:r>
      <w:r w:rsidR="00CA55BF">
        <w:rPr>
          <w:rFonts w:ascii="Times New Roman" w:hAnsi="Times New Roman" w:cs="Times New Roman"/>
          <w:sz w:val="28"/>
          <w:szCs w:val="28"/>
        </w:rPr>
        <w:t>ю</w:t>
      </w:r>
      <w:r w:rsidR="005474C3" w:rsidRPr="00FC0602">
        <w:rPr>
          <w:rFonts w:ascii="Times New Roman" w:hAnsi="Times New Roman" w:cs="Times New Roman"/>
          <w:sz w:val="28"/>
          <w:szCs w:val="28"/>
        </w:rPr>
        <w:t>щихся формируются в процессе</w:t>
      </w:r>
      <w:r w:rsidR="00CA55BF">
        <w:rPr>
          <w:rFonts w:ascii="Times New Roman" w:hAnsi="Times New Roman" w:cs="Times New Roman"/>
          <w:sz w:val="28"/>
          <w:szCs w:val="28"/>
        </w:rPr>
        <w:t xml:space="preserve"> их </w:t>
      </w:r>
      <w:r w:rsidR="005474C3" w:rsidRPr="00FC0602">
        <w:rPr>
          <w:rFonts w:ascii="Times New Roman" w:hAnsi="Times New Roman" w:cs="Times New Roman"/>
          <w:sz w:val="28"/>
          <w:szCs w:val="28"/>
        </w:rPr>
        <w:t xml:space="preserve"> </w:t>
      </w:r>
      <w:r w:rsidR="00CA55BF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="002C56CA" w:rsidRPr="00FC0602">
        <w:rPr>
          <w:rFonts w:ascii="Times New Roman" w:hAnsi="Times New Roman" w:cs="Times New Roman"/>
          <w:sz w:val="28"/>
          <w:szCs w:val="28"/>
        </w:rPr>
        <w:t>деятельности</w:t>
      </w:r>
      <w:r w:rsidR="00CA55BF">
        <w:rPr>
          <w:rFonts w:ascii="Times New Roman" w:hAnsi="Times New Roman" w:cs="Times New Roman"/>
          <w:sz w:val="28"/>
          <w:szCs w:val="28"/>
        </w:rPr>
        <w:t>.</w:t>
      </w:r>
    </w:p>
    <w:p w:rsidR="00CA55BF" w:rsidRDefault="00CA55BF" w:rsidP="00FC060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контекстная задача – это плод творческой фантазии учителя, помноженной на знание предмета. Особенно эффективны такие задачи, если в качестве материала предлагаются репродукции картин, отрывки из художественного произведения или стихотворения.</w:t>
      </w:r>
    </w:p>
    <w:p w:rsidR="00D535B4" w:rsidRPr="00FC0602" w:rsidRDefault="003B69C9" w:rsidP="00FC0602">
      <w:pPr>
        <w:pStyle w:val="a3"/>
        <w:rPr>
          <w:rFonts w:ascii="Times New Roman" w:hAnsi="Times New Roman" w:cs="Times New Roman"/>
          <w:sz w:val="28"/>
          <w:szCs w:val="28"/>
        </w:rPr>
      </w:pPr>
      <w:r w:rsidRPr="00FC0602">
        <w:rPr>
          <w:rFonts w:ascii="Times New Roman" w:hAnsi="Times New Roman" w:cs="Times New Roman"/>
          <w:sz w:val="28"/>
          <w:szCs w:val="28"/>
        </w:rPr>
        <w:t>Так, например, при изучении  раздела</w:t>
      </w:r>
      <w:r w:rsidR="00D535B4" w:rsidRPr="00FC0602">
        <w:rPr>
          <w:rFonts w:ascii="Times New Roman" w:hAnsi="Times New Roman" w:cs="Times New Roman"/>
          <w:sz w:val="28"/>
          <w:szCs w:val="28"/>
        </w:rPr>
        <w:t xml:space="preserve"> </w:t>
      </w:r>
      <w:r w:rsidR="00D535B4" w:rsidRPr="00CA55BF">
        <w:rPr>
          <w:rFonts w:ascii="Times New Roman" w:hAnsi="Times New Roman" w:cs="Times New Roman"/>
          <w:b/>
          <w:sz w:val="28"/>
          <w:szCs w:val="28"/>
        </w:rPr>
        <w:t>«Тепловые явления»</w:t>
      </w:r>
      <w:r w:rsidR="00CA55BF">
        <w:rPr>
          <w:rFonts w:ascii="Times New Roman" w:hAnsi="Times New Roman" w:cs="Times New Roman"/>
          <w:sz w:val="28"/>
          <w:szCs w:val="28"/>
        </w:rPr>
        <w:t xml:space="preserve"> предлагается</w:t>
      </w:r>
      <w:r w:rsidR="00D535B4" w:rsidRPr="00FC0602">
        <w:rPr>
          <w:rFonts w:ascii="Times New Roman" w:hAnsi="Times New Roman" w:cs="Times New Roman"/>
          <w:sz w:val="28"/>
          <w:szCs w:val="28"/>
        </w:rPr>
        <w:t xml:space="preserve"> выполнить следующие контекстные задачи:</w:t>
      </w:r>
    </w:p>
    <w:p w:rsidR="00D142EB" w:rsidRDefault="005B55C6" w:rsidP="003B69C9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5B55C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B55C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Аспект: </w:t>
      </w:r>
      <w:r w:rsidRPr="005B55C6">
        <w:rPr>
          <w:rFonts w:ascii="Times New Roman" w:hAnsi="Times New Roman" w:cs="Times New Roman"/>
          <w:color w:val="000000"/>
          <w:sz w:val="28"/>
          <w:szCs w:val="28"/>
        </w:rPr>
        <w:t>обработка информации - делают вывод на основе полученной</w:t>
      </w:r>
      <w:r w:rsidRPr="005B55C6">
        <w:rPr>
          <w:rFonts w:ascii="Times New Roman" w:hAnsi="Times New Roman" w:cs="Times New Roman"/>
          <w:color w:val="000000"/>
          <w:sz w:val="28"/>
          <w:szCs w:val="28"/>
        </w:rPr>
        <w:br/>
        <w:t>информации.</w:t>
      </w:r>
    </w:p>
    <w:p w:rsidR="00D142EB" w:rsidRDefault="005B55C6" w:rsidP="003B69C9">
      <w:pPr>
        <w:pStyle w:val="a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B55C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535B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Стимул: </w:t>
      </w:r>
      <w:r w:rsidR="00D535B4" w:rsidRPr="00D535B4">
        <w:rPr>
          <w:rFonts w:ascii="Times New Roman" w:hAnsi="Times New Roman" w:cs="Times New Roman"/>
          <w:bCs/>
          <w:color w:val="000000"/>
          <w:sz w:val="28"/>
          <w:szCs w:val="28"/>
        </w:rPr>
        <w:t>при выполнении задания выставляется соответствующая отметка.</w:t>
      </w:r>
    </w:p>
    <w:p w:rsidR="00D142EB" w:rsidRDefault="005B55C6" w:rsidP="003B69C9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D535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B55C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Задачная формулировка: </w:t>
      </w:r>
      <w:r w:rsidRPr="005B55C6">
        <w:rPr>
          <w:rFonts w:ascii="Times New Roman" w:hAnsi="Times New Roman" w:cs="Times New Roman"/>
          <w:color w:val="000000"/>
          <w:sz w:val="28"/>
          <w:szCs w:val="28"/>
        </w:rPr>
        <w:t>прочитать внимательно текст и на осно</w:t>
      </w:r>
      <w:r w:rsidR="003B69C9">
        <w:rPr>
          <w:rFonts w:ascii="Times New Roman" w:hAnsi="Times New Roman" w:cs="Times New Roman"/>
          <w:color w:val="000000"/>
          <w:sz w:val="28"/>
          <w:szCs w:val="28"/>
        </w:rPr>
        <w:t>ве</w:t>
      </w:r>
      <w:r w:rsidR="003B69C9">
        <w:rPr>
          <w:rFonts w:ascii="Times New Roman" w:hAnsi="Times New Roman" w:cs="Times New Roman"/>
          <w:color w:val="000000"/>
          <w:sz w:val="28"/>
          <w:szCs w:val="28"/>
        </w:rPr>
        <w:br/>
        <w:t>информации из текста</w:t>
      </w:r>
      <w:r w:rsidRPr="005B55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35B4">
        <w:rPr>
          <w:rFonts w:ascii="Times New Roman" w:hAnsi="Times New Roman" w:cs="Times New Roman"/>
          <w:color w:val="000000"/>
          <w:sz w:val="28"/>
          <w:szCs w:val="28"/>
        </w:rPr>
        <w:t>решить задачу.</w:t>
      </w:r>
    </w:p>
    <w:p w:rsidR="002C56CA" w:rsidRDefault="005B55C6" w:rsidP="003B69C9">
      <w:pPr>
        <w:pStyle w:val="a3"/>
        <w:rPr>
          <w:rFonts w:ascii="Times New Roman" w:hAnsi="Times New Roman" w:cs="Times New Roman"/>
          <w:sz w:val="28"/>
          <w:szCs w:val="28"/>
        </w:rPr>
      </w:pPr>
      <w:r w:rsidRPr="005B55C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B55C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Источник информации: </w:t>
      </w:r>
      <w:r w:rsidR="003B69C9">
        <w:rPr>
          <w:rFonts w:ascii="Times New Roman" w:hAnsi="Times New Roman" w:cs="Times New Roman"/>
          <w:color w:val="000000"/>
          <w:sz w:val="28"/>
          <w:szCs w:val="28"/>
        </w:rPr>
        <w:t xml:space="preserve">текст из сказки </w:t>
      </w:r>
      <w:r w:rsidR="00D535B4">
        <w:rPr>
          <w:rFonts w:ascii="Times New Roman" w:hAnsi="Times New Roman" w:cs="Times New Roman"/>
          <w:sz w:val="28"/>
          <w:szCs w:val="28"/>
        </w:rPr>
        <w:t>Г. Х. Андерсон</w:t>
      </w:r>
      <w:r w:rsidR="003B69C9">
        <w:rPr>
          <w:rFonts w:ascii="Times New Roman" w:hAnsi="Times New Roman" w:cs="Times New Roman"/>
          <w:sz w:val="28"/>
          <w:szCs w:val="28"/>
        </w:rPr>
        <w:t>а</w:t>
      </w:r>
      <w:r w:rsidR="00D535B4">
        <w:rPr>
          <w:rFonts w:ascii="Times New Roman" w:hAnsi="Times New Roman" w:cs="Times New Roman"/>
          <w:sz w:val="28"/>
          <w:szCs w:val="28"/>
        </w:rPr>
        <w:t xml:space="preserve"> «Снежная Королева»</w:t>
      </w:r>
      <w:r w:rsidR="003B69C9">
        <w:rPr>
          <w:rFonts w:ascii="Times New Roman" w:hAnsi="Times New Roman" w:cs="Times New Roman"/>
          <w:sz w:val="28"/>
          <w:szCs w:val="28"/>
        </w:rPr>
        <w:t>.</w:t>
      </w:r>
    </w:p>
    <w:p w:rsidR="00D142EB" w:rsidRPr="003B69C9" w:rsidRDefault="00D142EB" w:rsidP="003B69C9">
      <w:pPr>
        <w:pStyle w:val="a3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C56CA" w:rsidRDefault="002C56CA" w:rsidP="002C56C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56CA">
        <w:rPr>
          <w:rFonts w:ascii="Times New Roman" w:hAnsi="Times New Roman" w:cs="Times New Roman"/>
          <w:b/>
          <w:sz w:val="28"/>
          <w:szCs w:val="28"/>
        </w:rPr>
        <w:t>Задача 1</w:t>
      </w:r>
    </w:p>
    <w:p w:rsidR="00C91CD7" w:rsidRDefault="00C91CD7" w:rsidP="00C91CD7">
      <w:pPr>
        <w:pStyle w:val="a3"/>
        <w:rPr>
          <w:rFonts w:ascii="Times New Roman" w:hAnsi="Times New Roman" w:cs="Times New Roman"/>
          <w:sz w:val="28"/>
          <w:szCs w:val="28"/>
        </w:rPr>
      </w:pPr>
      <w:r w:rsidRPr="00C91CD7">
        <w:rPr>
          <w:rFonts w:ascii="Times New Roman" w:hAnsi="Times New Roman" w:cs="Times New Roman"/>
          <w:sz w:val="28"/>
          <w:szCs w:val="28"/>
        </w:rPr>
        <w:t>«Зимою это удовольствие прекращалось</w:t>
      </w:r>
      <w:r>
        <w:rPr>
          <w:rFonts w:ascii="Times New Roman" w:hAnsi="Times New Roman" w:cs="Times New Roman"/>
          <w:sz w:val="28"/>
          <w:szCs w:val="28"/>
        </w:rPr>
        <w:t>; окна зачастую покрывались ледяными узорами. Но дети нагревали на печке медные монеты и прикладывали их к замерзшим стеклам</w:t>
      </w:r>
      <w:r w:rsidR="008F4339">
        <w:rPr>
          <w:rFonts w:ascii="Times New Roman" w:hAnsi="Times New Roman" w:cs="Times New Roman"/>
          <w:sz w:val="28"/>
          <w:szCs w:val="28"/>
        </w:rPr>
        <w:t xml:space="preserve"> – сейчас же оттаивало чудесное кругленькое отверстие,  а в него выглядывал веселый, ласковый глазок – это смотрели каждый из своего окна мальчик и девочка: Кай и Герда».</w:t>
      </w:r>
    </w:p>
    <w:p w:rsidR="008F4339" w:rsidRDefault="008F4339" w:rsidP="00C91C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F4339" w:rsidRPr="00C91CD7" w:rsidRDefault="008F4339" w:rsidP="00C91C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0F78F8D9" wp14:editId="2EEF5DDF">
            <wp:extent cx="5225142" cy="2562330"/>
            <wp:effectExtent l="0" t="0" r="0" b="0"/>
            <wp:docPr id="5" name="Рисунок 5" descr="                               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                              -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2987" cy="2561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CD7" w:rsidRPr="002C56CA" w:rsidRDefault="00C91CD7" w:rsidP="002C56C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2C56CA" w:rsidTr="002C56CA">
        <w:tc>
          <w:tcPr>
            <w:tcW w:w="1809" w:type="dxa"/>
          </w:tcPr>
          <w:p w:rsidR="002C56CA" w:rsidRDefault="002C56CA" w:rsidP="006F36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задачи</w:t>
            </w:r>
          </w:p>
        </w:tc>
        <w:tc>
          <w:tcPr>
            <w:tcW w:w="7762" w:type="dxa"/>
          </w:tcPr>
          <w:p w:rsidR="002C56CA" w:rsidRDefault="002C56CA" w:rsidP="006F36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Количественная</w:t>
            </w:r>
          </w:p>
        </w:tc>
      </w:tr>
      <w:tr w:rsidR="002C56CA" w:rsidTr="002C56CA">
        <w:tc>
          <w:tcPr>
            <w:tcW w:w="1809" w:type="dxa"/>
          </w:tcPr>
          <w:p w:rsidR="002C56CA" w:rsidRDefault="002C56CA" w:rsidP="006F36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7762" w:type="dxa"/>
          </w:tcPr>
          <w:p w:rsidR="002C56CA" w:rsidRDefault="002C56CA" w:rsidP="006F36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C56CA" w:rsidTr="002C56CA">
        <w:tc>
          <w:tcPr>
            <w:tcW w:w="1809" w:type="dxa"/>
          </w:tcPr>
          <w:p w:rsidR="002C56CA" w:rsidRDefault="002C56CA" w:rsidP="006F36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7762" w:type="dxa"/>
          </w:tcPr>
          <w:p w:rsidR="002C56CA" w:rsidRDefault="002C56CA" w:rsidP="006F36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теплоты</w:t>
            </w:r>
          </w:p>
        </w:tc>
      </w:tr>
      <w:tr w:rsidR="002C56CA" w:rsidTr="002C56CA">
        <w:tc>
          <w:tcPr>
            <w:tcW w:w="1809" w:type="dxa"/>
          </w:tcPr>
          <w:p w:rsidR="002C56CA" w:rsidRDefault="002C56CA" w:rsidP="006F36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7762" w:type="dxa"/>
          </w:tcPr>
          <w:p w:rsidR="002C56CA" w:rsidRPr="00C91CD7" w:rsidRDefault="002C56CA" w:rsidP="006F36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Какое количество теплоты отдает медная монета Кая, нагретая на печи</w:t>
            </w:r>
            <w:r w:rsidR="00C91CD7">
              <w:rPr>
                <w:rFonts w:ascii="Times New Roman" w:hAnsi="Times New Roman" w:cs="Times New Roman"/>
                <w:sz w:val="28"/>
                <w:szCs w:val="28"/>
              </w:rPr>
              <w:t xml:space="preserve"> до 40</w:t>
            </w:r>
            <w:r w:rsidR="00C91CD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="00C91CD7">
              <w:rPr>
                <w:rFonts w:ascii="Times New Roman" w:hAnsi="Times New Roman" w:cs="Times New Roman"/>
                <w:sz w:val="28"/>
                <w:szCs w:val="28"/>
              </w:rPr>
              <w:t>С,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когда он прик</w:t>
            </w:r>
            <w:r w:rsidR="00C91CD7">
              <w:rPr>
                <w:rFonts w:ascii="Times New Roman" w:hAnsi="Times New Roman" w:cs="Times New Roman"/>
                <w:sz w:val="28"/>
                <w:szCs w:val="28"/>
              </w:rPr>
              <w:t xml:space="preserve">ладывает ее замершему стеклу окна, если объем монеты равен 3,14 * </w:t>
            </w:r>
            <w:r w:rsidR="007F50B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F50B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-7</w:t>
            </w:r>
            <w:r w:rsidR="00C91CD7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="00C91CD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C91CD7">
              <w:rPr>
                <w:rFonts w:ascii="Times New Roman" w:hAnsi="Times New Roman" w:cs="Times New Roman"/>
                <w:sz w:val="28"/>
                <w:szCs w:val="28"/>
              </w:rPr>
              <w:t xml:space="preserve">? (Удельная теплоемкость меди 380 Дж/кг </w:t>
            </w:r>
            <w:r w:rsidR="00C91CD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proofErr w:type="gramStart"/>
            <w:r w:rsidR="00D93CE0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  <w:r w:rsidR="00D93CE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91CD7">
              <w:rPr>
                <w:rFonts w:ascii="Times New Roman" w:hAnsi="Times New Roman" w:cs="Times New Roman"/>
                <w:sz w:val="28"/>
                <w:szCs w:val="28"/>
              </w:rPr>
              <w:t xml:space="preserve"> плотность меди 8900 кг/м</w:t>
            </w:r>
            <w:r w:rsidR="00C91CD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C91CD7">
              <w:rPr>
                <w:rFonts w:ascii="Times New Roman" w:hAnsi="Times New Roman" w:cs="Times New Roman"/>
                <w:sz w:val="28"/>
                <w:szCs w:val="28"/>
              </w:rPr>
              <w:t>, температура таяния снега 0</w:t>
            </w:r>
            <w:r w:rsidR="00C91CD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0 </w:t>
            </w:r>
            <w:r w:rsidR="00C91CD7">
              <w:rPr>
                <w:rFonts w:ascii="Times New Roman" w:hAnsi="Times New Roman" w:cs="Times New Roman"/>
                <w:sz w:val="28"/>
                <w:szCs w:val="28"/>
              </w:rPr>
              <w:t>С)</w:t>
            </w:r>
          </w:p>
        </w:tc>
      </w:tr>
      <w:tr w:rsidR="002C56CA" w:rsidTr="002C56CA">
        <w:tc>
          <w:tcPr>
            <w:tcW w:w="1809" w:type="dxa"/>
          </w:tcPr>
          <w:p w:rsidR="002C56CA" w:rsidRDefault="002C56CA" w:rsidP="006F36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</w:p>
        </w:tc>
        <w:tc>
          <w:tcPr>
            <w:tcW w:w="7762" w:type="dxa"/>
          </w:tcPr>
          <w:p w:rsidR="00C91CD7" w:rsidRPr="005474C3" w:rsidRDefault="007F50BC" w:rsidP="006F36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5474C3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pV</w:t>
            </w:r>
            <w:proofErr w:type="spellEnd"/>
          </w:p>
          <w:p w:rsidR="007F50BC" w:rsidRPr="003B69C9" w:rsidRDefault="007F50BC" w:rsidP="006F36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5474C3">
              <w:rPr>
                <w:rFonts w:ascii="Times New Roman" w:hAnsi="Times New Roman" w:cs="Times New Roman"/>
                <w:sz w:val="28"/>
                <w:szCs w:val="28"/>
              </w:rPr>
              <w:t xml:space="preserve"> = 8900</w:t>
            </w:r>
            <w:r w:rsidR="003B69C9">
              <w:rPr>
                <w:rFonts w:ascii="Times New Roman" w:hAnsi="Times New Roman" w:cs="Times New Roman"/>
                <w:sz w:val="28"/>
                <w:szCs w:val="28"/>
              </w:rPr>
              <w:t xml:space="preserve"> кг/м</w:t>
            </w:r>
            <w:r w:rsidR="003B69C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3B69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74C3">
              <w:rPr>
                <w:rFonts w:ascii="Times New Roman" w:hAnsi="Times New Roman" w:cs="Times New Roman"/>
                <w:sz w:val="28"/>
                <w:szCs w:val="28"/>
              </w:rPr>
              <w:t>* 3,14 * 10</w:t>
            </w:r>
            <w:r w:rsidRPr="005474C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-7</w:t>
            </w:r>
            <w:r w:rsidR="003B69C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="003B69C9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="003B69C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5474C3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 w:rsidR="003B69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69C9" w:rsidRPr="005474C3">
              <w:rPr>
                <w:rFonts w:ascii="Times New Roman" w:hAnsi="Times New Roman" w:cs="Times New Roman"/>
                <w:sz w:val="28"/>
                <w:szCs w:val="28"/>
              </w:rPr>
              <w:t xml:space="preserve">0,0028 </w:t>
            </w:r>
            <w:r w:rsidR="003B69C9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  <w:p w:rsidR="007F50BC" w:rsidRPr="005474C3" w:rsidRDefault="007F50BC" w:rsidP="006F36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 w:rsidRPr="005474C3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cm</w:t>
            </w:r>
            <w:r w:rsidRPr="005474C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5474C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1   </w:t>
            </w:r>
            <w:r w:rsidRPr="005474C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5474C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5474C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F50BC" w:rsidRPr="007F50BC" w:rsidRDefault="007F50BC" w:rsidP="006F36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 w:rsidRPr="006653DC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380 </w:t>
            </w:r>
            <w:r w:rsidR="003B69C9">
              <w:rPr>
                <w:rFonts w:ascii="Times New Roman" w:hAnsi="Times New Roman" w:cs="Times New Roman"/>
                <w:sz w:val="28"/>
                <w:szCs w:val="28"/>
              </w:rPr>
              <w:t>Дж/ кг</w:t>
            </w:r>
            <w:r w:rsidR="003B69C9" w:rsidRPr="006653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69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69C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="003B69C9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* 0,0028 *(40 </w:t>
            </w:r>
            <w:r w:rsidR="003B69C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="003B69C9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0</w:t>
            </w:r>
            <w:r w:rsidR="003B69C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="003B69C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= 42,56 Дж</w:t>
            </w:r>
          </w:p>
        </w:tc>
      </w:tr>
      <w:tr w:rsidR="007F50BC" w:rsidTr="002C56CA">
        <w:tc>
          <w:tcPr>
            <w:tcW w:w="1809" w:type="dxa"/>
          </w:tcPr>
          <w:p w:rsidR="007F50BC" w:rsidRDefault="007F50BC" w:rsidP="006F36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оценивания</w:t>
            </w:r>
          </w:p>
        </w:tc>
        <w:tc>
          <w:tcPr>
            <w:tcW w:w="7762" w:type="dxa"/>
          </w:tcPr>
          <w:p w:rsidR="007F50BC" w:rsidRDefault="007F50BC" w:rsidP="006F36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2 - дан правильный ответ, приведено полное верное решение</w:t>
            </w:r>
          </w:p>
          <w:p w:rsidR="007F50BC" w:rsidRDefault="007F50BC" w:rsidP="006F36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1 - дан правильный ответ, есть частичное решение</w:t>
            </w:r>
          </w:p>
          <w:p w:rsidR="007F50BC" w:rsidRPr="007F50BC" w:rsidRDefault="007F50BC" w:rsidP="006F36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– дан другой </w:t>
            </w:r>
            <w:r w:rsidR="00D93CE0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приведено неверное решение</w:t>
            </w:r>
          </w:p>
        </w:tc>
      </w:tr>
    </w:tbl>
    <w:p w:rsidR="002C56CA" w:rsidRDefault="002C56CA" w:rsidP="006F36B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56CA" w:rsidRDefault="007F50BC" w:rsidP="007F50B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0BC">
        <w:rPr>
          <w:rFonts w:ascii="Times New Roman" w:hAnsi="Times New Roman" w:cs="Times New Roman"/>
          <w:b/>
          <w:sz w:val="28"/>
          <w:szCs w:val="28"/>
        </w:rPr>
        <w:t>Задача 2</w:t>
      </w:r>
    </w:p>
    <w:p w:rsidR="00691B5A" w:rsidRPr="00691B5A" w:rsidRDefault="00691B5A" w:rsidP="00691B5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«Посреди самой большой пустынной снежной залы находилось замерзшее снежное озеро. Лед треснул на нем на тысячи кусков, на диво ровных и правильных: один как другой. Посреди озера стоял трон Снежной королевы; на нем она восседала, когда бывала дома, говоря, что сидит на зеркале разума; по ее мнению это было единственное и лучшее зеркало на свете»</w:t>
      </w:r>
    </w:p>
    <w:p w:rsidR="002C56CA" w:rsidRPr="007F50BC" w:rsidRDefault="002C56CA" w:rsidP="007F50B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7F50BC" w:rsidTr="007F50BC">
        <w:tc>
          <w:tcPr>
            <w:tcW w:w="1809" w:type="dxa"/>
          </w:tcPr>
          <w:p w:rsidR="007F50BC" w:rsidRDefault="007F50BC" w:rsidP="006F36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задачи</w:t>
            </w:r>
          </w:p>
        </w:tc>
        <w:tc>
          <w:tcPr>
            <w:tcW w:w="7762" w:type="dxa"/>
          </w:tcPr>
          <w:p w:rsidR="007F50BC" w:rsidRDefault="00691B5A" w:rsidP="006F36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Качественная</w:t>
            </w:r>
          </w:p>
        </w:tc>
      </w:tr>
      <w:tr w:rsidR="00691B5A" w:rsidTr="007F50BC">
        <w:tc>
          <w:tcPr>
            <w:tcW w:w="1809" w:type="dxa"/>
          </w:tcPr>
          <w:p w:rsidR="00691B5A" w:rsidRDefault="00691B5A" w:rsidP="001A751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7762" w:type="dxa"/>
          </w:tcPr>
          <w:p w:rsidR="00691B5A" w:rsidRDefault="00691B5A" w:rsidP="006F36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91B5A" w:rsidTr="007F50BC">
        <w:tc>
          <w:tcPr>
            <w:tcW w:w="1809" w:type="dxa"/>
          </w:tcPr>
          <w:p w:rsidR="00691B5A" w:rsidRDefault="00691B5A" w:rsidP="006F36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7762" w:type="dxa"/>
          </w:tcPr>
          <w:p w:rsidR="00691B5A" w:rsidRDefault="00A621BE" w:rsidP="006F36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Тепловые явления</w:t>
            </w:r>
          </w:p>
        </w:tc>
      </w:tr>
      <w:tr w:rsidR="00691B5A" w:rsidTr="007F50BC">
        <w:tc>
          <w:tcPr>
            <w:tcW w:w="1809" w:type="dxa"/>
          </w:tcPr>
          <w:p w:rsidR="00691B5A" w:rsidRDefault="00691B5A" w:rsidP="006F36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7762" w:type="dxa"/>
          </w:tcPr>
          <w:p w:rsidR="00691B5A" w:rsidRDefault="00691B5A" w:rsidP="006F36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Почему образовались трещинки  во льду на озере Снежной королевы?</w:t>
            </w:r>
          </w:p>
        </w:tc>
      </w:tr>
      <w:tr w:rsidR="00691B5A" w:rsidTr="007F50BC">
        <w:tc>
          <w:tcPr>
            <w:tcW w:w="1809" w:type="dxa"/>
          </w:tcPr>
          <w:p w:rsidR="00691B5A" w:rsidRDefault="00691B5A" w:rsidP="006F36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</w:p>
        </w:tc>
        <w:tc>
          <w:tcPr>
            <w:tcW w:w="7762" w:type="dxa"/>
          </w:tcPr>
          <w:p w:rsidR="00691B5A" w:rsidRDefault="00A621BE" w:rsidP="006F36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сильный мороз верхняя поверхность льда быстро охлаждается и начинает сжиматься, а нижняя его поверхность начинает  испытывать повышенное давление, поскольку 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температура немного выше. Этот перепад температур и приводит к образованию трещин.</w:t>
            </w:r>
          </w:p>
        </w:tc>
      </w:tr>
      <w:tr w:rsidR="00691B5A" w:rsidTr="007F50BC">
        <w:tc>
          <w:tcPr>
            <w:tcW w:w="1809" w:type="dxa"/>
          </w:tcPr>
          <w:p w:rsidR="00691B5A" w:rsidRDefault="00691B5A" w:rsidP="006F36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Критерии оценивания</w:t>
            </w:r>
          </w:p>
        </w:tc>
        <w:tc>
          <w:tcPr>
            <w:tcW w:w="7762" w:type="dxa"/>
          </w:tcPr>
          <w:p w:rsidR="00A621BE" w:rsidRDefault="00A621BE" w:rsidP="00A621B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1 - дан правильный ответ, есть полное пояснение</w:t>
            </w:r>
          </w:p>
          <w:p w:rsidR="00691B5A" w:rsidRDefault="00A621BE" w:rsidP="00A621B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02BFF">
              <w:rPr>
                <w:rFonts w:ascii="Times New Roman" w:hAnsi="Times New Roman" w:cs="Times New Roman"/>
                <w:sz w:val="28"/>
                <w:szCs w:val="28"/>
              </w:rPr>
              <w:t xml:space="preserve"> – дан другой ответ</w:t>
            </w:r>
            <w:proofErr w:type="gramStart"/>
            <w:r w:rsidR="00802BFF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пояснение частичное</w:t>
            </w:r>
          </w:p>
        </w:tc>
      </w:tr>
    </w:tbl>
    <w:p w:rsidR="002C56CA" w:rsidRDefault="002C56CA" w:rsidP="006F36B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56CA" w:rsidRPr="00A621BE" w:rsidRDefault="00A621BE" w:rsidP="00A621B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21BE">
        <w:rPr>
          <w:rFonts w:ascii="Times New Roman" w:hAnsi="Times New Roman" w:cs="Times New Roman"/>
          <w:b/>
          <w:sz w:val="28"/>
          <w:szCs w:val="28"/>
        </w:rPr>
        <w:t>Задача 3</w:t>
      </w:r>
    </w:p>
    <w:p w:rsidR="007D0C3E" w:rsidRDefault="00A621BE" w:rsidP="006F36B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«Ну и жара стояла в ее жилье! Сама финика, низенькая, грязная женщина, ходила полуголая. Живо стащила она с Герды все платья, рукавицы и сапоги, иначе девочке было бы </w:t>
      </w:r>
      <w:proofErr w:type="gramStart"/>
      <w:r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чур жарко</w:t>
      </w:r>
      <w:r w:rsidR="000F54BD">
        <w:rPr>
          <w:rFonts w:ascii="Times New Roman" w:hAnsi="Times New Roman" w:cs="Times New Roman"/>
          <w:sz w:val="28"/>
          <w:szCs w:val="28"/>
        </w:rPr>
        <w:t>, положила на голову оленя кусок льда и затем принялась читать то, что было написано на сушеной треске».</w:t>
      </w:r>
    </w:p>
    <w:p w:rsidR="00A02719" w:rsidRDefault="006F36B3" w:rsidP="006F36B3">
      <w:pPr>
        <w:pStyle w:val="a3"/>
        <w:rPr>
          <w:rFonts w:ascii="TimesNewRomanPS-BoldMT" w:hAnsi="TimesNewRomanPS-BoldMT"/>
          <w:b/>
          <w:bCs/>
          <w:color w:val="000000"/>
          <w:sz w:val="26"/>
          <w:szCs w:val="26"/>
        </w:rPr>
      </w:pPr>
      <w:r w:rsidRPr="006F36B3">
        <w:rPr>
          <w:rFonts w:ascii="Times New Roman" w:hAnsi="Times New Roman" w:cs="Times New Roman"/>
          <w:sz w:val="28"/>
          <w:szCs w:val="28"/>
        </w:rPr>
        <w:br/>
      </w:r>
    </w:p>
    <w:p w:rsidR="00A02719" w:rsidRDefault="00A02719" w:rsidP="006F36B3">
      <w:pPr>
        <w:pStyle w:val="a3"/>
        <w:rPr>
          <w:rFonts w:ascii="TimesNewRomanPS-BoldMT" w:hAnsi="TimesNewRomanPS-BoldMT"/>
          <w:b/>
          <w:bCs/>
          <w:color w:val="000000"/>
          <w:sz w:val="26"/>
          <w:szCs w:val="26"/>
        </w:rPr>
      </w:pPr>
    </w:p>
    <w:p w:rsidR="00A02719" w:rsidRDefault="00A02719" w:rsidP="006F36B3">
      <w:pPr>
        <w:pStyle w:val="a3"/>
        <w:rPr>
          <w:rFonts w:ascii="TimesNewRomanPS-BoldMT" w:hAnsi="TimesNewRomanPS-BoldMT"/>
          <w:b/>
          <w:bCs/>
          <w:color w:val="000000"/>
          <w:sz w:val="26"/>
          <w:szCs w:val="26"/>
        </w:rPr>
      </w:pPr>
    </w:p>
    <w:p w:rsidR="007547C9" w:rsidRDefault="00A02719" w:rsidP="006F36B3">
      <w:pPr>
        <w:pStyle w:val="a3"/>
        <w:rPr>
          <w:rFonts w:ascii="TimesNewRomanPS-BoldMT" w:hAnsi="TimesNewRomanPS-BoldMT"/>
          <w:b/>
          <w:bCs/>
          <w:color w:val="000000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 wp14:anchorId="57246B11" wp14:editId="79074B6F">
            <wp:extent cx="5384038" cy="2049864"/>
            <wp:effectExtent l="0" t="0" r="7620" b="7620"/>
            <wp:docPr id="2" name="Рисунок 2" descr="                               -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                               -2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5634" cy="2061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0F54BD" w:rsidRPr="007547C9" w:rsidTr="000F54BD">
        <w:tc>
          <w:tcPr>
            <w:tcW w:w="1809" w:type="dxa"/>
          </w:tcPr>
          <w:p w:rsidR="000F54BD" w:rsidRPr="009A35A5" w:rsidRDefault="000F54BD" w:rsidP="001A751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A35A5">
              <w:rPr>
                <w:rFonts w:ascii="Times New Roman" w:hAnsi="Times New Roman" w:cs="Times New Roman"/>
                <w:sz w:val="28"/>
                <w:szCs w:val="28"/>
              </w:rPr>
              <w:t>Тип задачи</w:t>
            </w:r>
          </w:p>
        </w:tc>
        <w:tc>
          <w:tcPr>
            <w:tcW w:w="7762" w:type="dxa"/>
          </w:tcPr>
          <w:p w:rsidR="000F54BD" w:rsidRPr="009A35A5" w:rsidRDefault="000F54BD" w:rsidP="006F36B3">
            <w:pPr>
              <w:pStyle w:val="a3"/>
              <w:rPr>
                <w:rFonts w:ascii="TimesNewRomanPS-BoldMT" w:hAnsi="TimesNewRomanPS-BoldMT"/>
                <w:bCs/>
                <w:color w:val="000000"/>
                <w:sz w:val="26"/>
                <w:szCs w:val="26"/>
              </w:rPr>
            </w:pPr>
            <w:r w:rsidRPr="009A35A5">
              <w:rPr>
                <w:rFonts w:ascii="Times New Roman" w:hAnsi="Times New Roman" w:cs="Times New Roman"/>
                <w:sz w:val="28"/>
                <w:szCs w:val="28"/>
              </w:rPr>
              <w:t>Количественная</w:t>
            </w:r>
          </w:p>
        </w:tc>
      </w:tr>
      <w:tr w:rsidR="000F54BD" w:rsidTr="000F54BD">
        <w:tc>
          <w:tcPr>
            <w:tcW w:w="1809" w:type="dxa"/>
          </w:tcPr>
          <w:p w:rsidR="000F54BD" w:rsidRPr="000F54BD" w:rsidRDefault="000F54BD" w:rsidP="006F36B3">
            <w:pPr>
              <w:pStyle w:val="a3"/>
              <w:rPr>
                <w:rFonts w:ascii="TimesNewRomanPS-BoldMT" w:hAnsi="TimesNewRomanPS-BoldMT"/>
                <w:bCs/>
                <w:color w:val="000000"/>
                <w:sz w:val="26"/>
                <w:szCs w:val="26"/>
              </w:rPr>
            </w:pPr>
            <w:r w:rsidRPr="000F54BD">
              <w:rPr>
                <w:rFonts w:ascii="TimesNewRomanPS-BoldMT" w:hAnsi="TimesNewRomanPS-BoldMT"/>
                <w:bCs/>
                <w:color w:val="000000"/>
                <w:sz w:val="26"/>
                <w:szCs w:val="26"/>
              </w:rPr>
              <w:t>Класс</w:t>
            </w:r>
          </w:p>
        </w:tc>
        <w:tc>
          <w:tcPr>
            <w:tcW w:w="7762" w:type="dxa"/>
          </w:tcPr>
          <w:p w:rsidR="000F54BD" w:rsidRPr="000F54BD" w:rsidRDefault="000F54BD" w:rsidP="006F36B3">
            <w:pPr>
              <w:pStyle w:val="a3"/>
              <w:rPr>
                <w:rFonts w:ascii="TimesNewRomanPS-BoldMT" w:hAnsi="TimesNewRomanPS-BoldMT"/>
                <w:bCs/>
                <w:color w:val="000000"/>
                <w:sz w:val="26"/>
                <w:szCs w:val="26"/>
              </w:rPr>
            </w:pPr>
            <w:r w:rsidRPr="000F54BD">
              <w:rPr>
                <w:rFonts w:ascii="TimesNewRomanPS-BoldMT" w:hAnsi="TimesNewRomanPS-BoldMT"/>
                <w:bCs/>
                <w:color w:val="000000"/>
                <w:sz w:val="26"/>
                <w:szCs w:val="26"/>
              </w:rPr>
              <w:t>8</w:t>
            </w:r>
          </w:p>
        </w:tc>
      </w:tr>
      <w:tr w:rsidR="000F54BD" w:rsidTr="000F54BD">
        <w:tc>
          <w:tcPr>
            <w:tcW w:w="1809" w:type="dxa"/>
          </w:tcPr>
          <w:p w:rsidR="000F54BD" w:rsidRPr="000F54BD" w:rsidRDefault="000F54BD" w:rsidP="006F36B3">
            <w:pPr>
              <w:pStyle w:val="a3"/>
              <w:rPr>
                <w:rFonts w:ascii="TimesNewRomanPS-BoldMT" w:hAnsi="TimesNewRomanPS-BoldMT"/>
                <w:bCs/>
                <w:color w:val="000000"/>
                <w:sz w:val="26"/>
                <w:szCs w:val="26"/>
              </w:rPr>
            </w:pPr>
            <w:r w:rsidRPr="000F54BD">
              <w:rPr>
                <w:rFonts w:ascii="TimesNewRomanPS-BoldMT" w:hAnsi="TimesNewRomanPS-BoldMT"/>
                <w:bCs/>
                <w:color w:val="000000"/>
                <w:sz w:val="26"/>
                <w:szCs w:val="26"/>
              </w:rPr>
              <w:t>Тема</w:t>
            </w:r>
          </w:p>
        </w:tc>
        <w:tc>
          <w:tcPr>
            <w:tcW w:w="7762" w:type="dxa"/>
          </w:tcPr>
          <w:p w:rsidR="000F54BD" w:rsidRPr="000F54BD" w:rsidRDefault="000F54BD" w:rsidP="006F36B3">
            <w:pPr>
              <w:pStyle w:val="a3"/>
              <w:rPr>
                <w:rFonts w:ascii="TimesNewRomanPS-BoldMT" w:hAnsi="TimesNewRomanPS-BoldMT"/>
                <w:bCs/>
                <w:color w:val="000000"/>
                <w:sz w:val="26"/>
                <w:szCs w:val="26"/>
              </w:rPr>
            </w:pPr>
            <w:r w:rsidRPr="000F54BD">
              <w:rPr>
                <w:rFonts w:ascii="TimesNewRomanPS-BoldMT" w:hAnsi="TimesNewRomanPS-BoldMT"/>
                <w:bCs/>
                <w:color w:val="000000"/>
                <w:sz w:val="26"/>
                <w:szCs w:val="26"/>
              </w:rPr>
              <w:t>Испарение и конденсация</w:t>
            </w:r>
          </w:p>
        </w:tc>
      </w:tr>
      <w:tr w:rsidR="000F54BD" w:rsidTr="000F54BD">
        <w:tc>
          <w:tcPr>
            <w:tcW w:w="1809" w:type="dxa"/>
          </w:tcPr>
          <w:p w:rsidR="000F54BD" w:rsidRPr="000F54BD" w:rsidRDefault="000F54BD" w:rsidP="006F36B3">
            <w:pPr>
              <w:pStyle w:val="a3"/>
              <w:rPr>
                <w:rFonts w:ascii="TimesNewRomanPS-BoldMT" w:hAnsi="TimesNewRomanPS-BoldMT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7762" w:type="dxa"/>
          </w:tcPr>
          <w:p w:rsidR="006653DC" w:rsidRDefault="000F54BD" w:rsidP="006F36B3">
            <w:pPr>
              <w:pStyle w:val="a3"/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</w:pPr>
            <w:r w:rsidRPr="00D93CE0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 xml:space="preserve">В жилище </w:t>
            </w:r>
            <w:proofErr w:type="gramStart"/>
            <w:r w:rsidRPr="00D93CE0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у</w:t>
            </w:r>
            <w:proofErr w:type="gramEnd"/>
            <w:r w:rsidRPr="00D93CE0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D93CE0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финики</w:t>
            </w:r>
            <w:proofErr w:type="gramEnd"/>
            <w:r w:rsidRPr="00D93CE0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 xml:space="preserve"> стояла такая жара, что Герда вспотела. Какая масса воды может быть нагрета от 40 до 100</w:t>
            </w:r>
            <w:r w:rsidRPr="00D93CE0">
              <w:rPr>
                <w:rFonts w:ascii="TimesNewRomanPS-BoldMT" w:hAnsi="TimesNewRomanPS-BoldMT"/>
                <w:bCs/>
                <w:color w:val="000000"/>
                <w:sz w:val="28"/>
                <w:szCs w:val="28"/>
                <w:vertAlign w:val="superscript"/>
              </w:rPr>
              <w:t>0</w:t>
            </w:r>
            <w:proofErr w:type="gramStart"/>
            <w:r w:rsidR="00AD399D" w:rsidRPr="00D93CE0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 xml:space="preserve"> С</w:t>
            </w:r>
            <w:proofErr w:type="gramEnd"/>
            <w:r w:rsidRPr="00D93CE0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 xml:space="preserve"> за счет той тепловой энергии, которая </w:t>
            </w:r>
            <w:proofErr w:type="spellStart"/>
            <w:r w:rsidRPr="00D93CE0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затратилась</w:t>
            </w:r>
            <w:proofErr w:type="spellEnd"/>
            <w:r w:rsidRPr="00D93CE0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 xml:space="preserve"> на </w:t>
            </w:r>
            <w:r w:rsidR="00AD399D" w:rsidRPr="00D93CE0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испарение пота Герды объемом 3 л</w:t>
            </w:r>
            <w:r w:rsidRPr="00D93CE0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 xml:space="preserve">. Удельную теплоту </w:t>
            </w:r>
            <w:proofErr w:type="spellStart"/>
            <w:r w:rsidRPr="00D93CE0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потообразования</w:t>
            </w:r>
            <w:proofErr w:type="spellEnd"/>
            <w:r w:rsidRPr="00D93CE0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 xml:space="preserve"> принять равной  удельн</w:t>
            </w:r>
            <w:r w:rsidR="00AD399D" w:rsidRPr="00D93CE0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ой теплоте парообразов</w:t>
            </w:r>
            <w:r w:rsidR="00016EE9" w:rsidRPr="00D93CE0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ания вод</w:t>
            </w:r>
            <w:r w:rsidR="00AD399D" w:rsidRPr="00D93CE0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ы</w:t>
            </w:r>
          </w:p>
          <w:p w:rsidR="000F54BD" w:rsidRPr="00D93CE0" w:rsidRDefault="00AD399D" w:rsidP="006F36B3">
            <w:pPr>
              <w:pStyle w:val="a3"/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</w:pPr>
            <w:r w:rsidRPr="00D93CE0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 xml:space="preserve"> (2,3 * 10</w:t>
            </w:r>
            <w:r w:rsidRPr="00D93CE0">
              <w:rPr>
                <w:rFonts w:ascii="TimesNewRomanPS-BoldMT" w:hAnsi="TimesNewRomanPS-BoldMT"/>
                <w:bCs/>
                <w:color w:val="000000"/>
                <w:sz w:val="28"/>
                <w:szCs w:val="28"/>
                <w:vertAlign w:val="superscript"/>
              </w:rPr>
              <w:t>6</w:t>
            </w:r>
            <w:r w:rsidRPr="00D93CE0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 xml:space="preserve"> Дж/кг)</w:t>
            </w:r>
          </w:p>
          <w:p w:rsidR="00AD399D" w:rsidRPr="00AD399D" w:rsidRDefault="00AD399D" w:rsidP="006F36B3">
            <w:pPr>
              <w:pStyle w:val="a3"/>
              <w:rPr>
                <w:rFonts w:ascii="TimesNewRomanPS-BoldMT" w:hAnsi="TimesNewRomanPS-BoldMT"/>
                <w:bCs/>
                <w:color w:val="000000"/>
                <w:sz w:val="26"/>
                <w:szCs w:val="26"/>
              </w:rPr>
            </w:pPr>
          </w:p>
        </w:tc>
      </w:tr>
      <w:tr w:rsidR="000F54BD" w:rsidRPr="007547C9" w:rsidTr="007547C9">
        <w:trPr>
          <w:trHeight w:val="2966"/>
        </w:trPr>
        <w:tc>
          <w:tcPr>
            <w:tcW w:w="1809" w:type="dxa"/>
          </w:tcPr>
          <w:p w:rsidR="000F54BD" w:rsidRPr="006653DC" w:rsidRDefault="000F54BD" w:rsidP="006F36B3">
            <w:pPr>
              <w:pStyle w:val="a3"/>
              <w:rPr>
                <w:rFonts w:ascii="TimesNewRomanPS-BoldMT" w:hAnsi="TimesNewRomanPS-BoldMT"/>
                <w:b/>
                <w:bCs/>
                <w:color w:val="000000"/>
                <w:sz w:val="26"/>
                <w:szCs w:val="26"/>
              </w:rPr>
            </w:pPr>
            <w:r w:rsidRPr="006653DC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</w:p>
        </w:tc>
        <w:tc>
          <w:tcPr>
            <w:tcW w:w="7762" w:type="dxa"/>
          </w:tcPr>
          <w:p w:rsidR="00AD399D" w:rsidRPr="006653DC" w:rsidRDefault="00AD399D" w:rsidP="00AD399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5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6653D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6653DC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 w:rsidRPr="00665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pV</w:t>
            </w:r>
            <w:proofErr w:type="spellEnd"/>
          </w:p>
          <w:p w:rsidR="00AD399D" w:rsidRPr="006653DC" w:rsidRDefault="00AD399D" w:rsidP="00AD399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5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6653D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6653DC">
              <w:rPr>
                <w:rFonts w:ascii="Times New Roman" w:hAnsi="Times New Roman" w:cs="Times New Roman"/>
                <w:sz w:val="28"/>
                <w:szCs w:val="28"/>
              </w:rPr>
              <w:t xml:space="preserve"> = 1000 кг/м</w:t>
            </w:r>
            <w:r w:rsidRPr="006653D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6653DC">
              <w:rPr>
                <w:rFonts w:ascii="Times New Roman" w:hAnsi="Times New Roman" w:cs="Times New Roman"/>
                <w:sz w:val="28"/>
                <w:szCs w:val="28"/>
              </w:rPr>
              <w:t xml:space="preserve"> * 0,003 м</w:t>
            </w:r>
            <w:r w:rsidRPr="006653D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6653DC">
              <w:rPr>
                <w:rFonts w:ascii="Times New Roman" w:hAnsi="Times New Roman" w:cs="Times New Roman"/>
                <w:sz w:val="28"/>
                <w:szCs w:val="28"/>
              </w:rPr>
              <w:t xml:space="preserve"> = 3кг</w:t>
            </w:r>
          </w:p>
          <w:p w:rsidR="00AD399D" w:rsidRPr="006653DC" w:rsidRDefault="00AD399D" w:rsidP="00AD399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5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 w:rsidRPr="006653D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6653DC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Pr="00665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6653D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665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</w:p>
          <w:p w:rsidR="00AD399D" w:rsidRPr="006653DC" w:rsidRDefault="00AD399D" w:rsidP="00AD399D">
            <w:pPr>
              <w:pStyle w:val="a3"/>
              <w:rPr>
                <w:rFonts w:ascii="TimesNewRomanPS-BoldMT" w:hAnsi="TimesNewRomanPS-BoldMT"/>
                <w:bCs/>
                <w:color w:val="000000"/>
                <w:sz w:val="26"/>
                <w:szCs w:val="26"/>
              </w:rPr>
            </w:pPr>
            <w:r w:rsidRPr="00665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 w:rsidRPr="006653D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6653DC">
              <w:rPr>
                <w:rFonts w:ascii="Times New Roman" w:hAnsi="Times New Roman" w:cs="Times New Roman"/>
                <w:sz w:val="28"/>
                <w:szCs w:val="28"/>
              </w:rPr>
              <w:t xml:space="preserve"> = 3 кг * </w:t>
            </w:r>
            <w:r w:rsidRPr="006653DC">
              <w:rPr>
                <w:rFonts w:ascii="TimesNewRomanPS-BoldMT" w:hAnsi="TimesNewRomanPS-BoldMT"/>
                <w:bCs/>
                <w:color w:val="000000"/>
                <w:sz w:val="26"/>
                <w:szCs w:val="26"/>
              </w:rPr>
              <w:t>2,3 * 10</w:t>
            </w:r>
            <w:r w:rsidRPr="006653DC">
              <w:rPr>
                <w:rFonts w:ascii="TimesNewRomanPS-BoldMT" w:hAnsi="TimesNewRomanPS-BoldMT"/>
                <w:bCs/>
                <w:color w:val="000000"/>
                <w:sz w:val="26"/>
                <w:szCs w:val="26"/>
                <w:vertAlign w:val="superscript"/>
              </w:rPr>
              <w:t>6</w:t>
            </w:r>
            <w:r w:rsidRPr="006653DC">
              <w:rPr>
                <w:rFonts w:ascii="TimesNewRomanPS-BoldMT" w:hAnsi="TimesNewRomanPS-BoldMT"/>
                <w:bCs/>
                <w:color w:val="000000"/>
                <w:sz w:val="26"/>
                <w:szCs w:val="26"/>
              </w:rPr>
              <w:t xml:space="preserve"> Дж/кг = 6,9 *10</w:t>
            </w:r>
            <w:r w:rsidRPr="006653DC">
              <w:rPr>
                <w:rFonts w:ascii="TimesNewRomanPS-BoldMT" w:hAnsi="TimesNewRomanPS-BoldMT"/>
                <w:bCs/>
                <w:color w:val="000000"/>
                <w:sz w:val="26"/>
                <w:szCs w:val="26"/>
                <w:vertAlign w:val="superscript"/>
              </w:rPr>
              <w:t>6</w:t>
            </w:r>
            <w:r w:rsidRPr="006653DC">
              <w:rPr>
                <w:rFonts w:ascii="TimesNewRomanPS-BoldMT" w:hAnsi="TimesNewRomanPS-BoldMT"/>
                <w:bCs/>
                <w:color w:val="000000"/>
                <w:sz w:val="26"/>
                <w:szCs w:val="26"/>
              </w:rPr>
              <w:t xml:space="preserve"> Дж</w:t>
            </w:r>
          </w:p>
          <w:p w:rsidR="00AD399D" w:rsidRPr="006653DC" w:rsidRDefault="00AD399D" w:rsidP="00AD399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5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 w:rsidRPr="006653D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6653DC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Pr="00665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 w:rsidRPr="006653D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  <w:p w:rsidR="00AD399D" w:rsidRPr="006653DC" w:rsidRDefault="00AD399D" w:rsidP="00AD399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65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 w:rsidRPr="006653D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65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cm</w:t>
            </w:r>
            <w:r w:rsidRPr="006653D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65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(t</w:t>
            </w:r>
            <w:r w:rsidRPr="006653D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 xml:space="preserve">2   </w:t>
            </w:r>
            <w:r w:rsidRPr="00665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 t</w:t>
            </w:r>
            <w:r w:rsidRPr="006653D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 w:rsidRPr="00665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  <w:p w:rsidR="007547C9" w:rsidRPr="005474C3" w:rsidRDefault="00AD399D" w:rsidP="007547C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65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5474C3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5474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</w:t>
            </w:r>
            <w:r w:rsidR="007547C9" w:rsidRPr="005474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 w:rsidR="007547C9" w:rsidRPr="00665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 w:rsidR="007547C9" w:rsidRPr="005474C3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 xml:space="preserve">2 </w:t>
            </w:r>
            <w:r w:rsidR="006653DC" w:rsidRPr="005474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/</w:t>
            </w:r>
            <w:r w:rsidR="007547C9" w:rsidRPr="005474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547C9" w:rsidRPr="005474C3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 xml:space="preserve"> </w:t>
            </w:r>
            <w:r w:rsidR="007547C9" w:rsidRPr="00665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="007547C9" w:rsidRPr="005474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="007547C9" w:rsidRPr="00665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="007547C9" w:rsidRPr="005474C3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 xml:space="preserve">2   </w:t>
            </w:r>
            <w:r w:rsidR="007547C9" w:rsidRPr="005474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r w:rsidR="007547C9" w:rsidRPr="00665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="007547C9" w:rsidRPr="005474C3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 w:rsidR="007547C9" w:rsidRPr="005474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  <w:p w:rsidR="000F54BD" w:rsidRPr="006653DC" w:rsidRDefault="007547C9" w:rsidP="006F36B3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53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6653D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653DC">
              <w:rPr>
                <w:rFonts w:ascii="Times New Roman" w:hAnsi="Times New Roman" w:cs="Times New Roman"/>
                <w:sz w:val="28"/>
                <w:szCs w:val="28"/>
              </w:rPr>
              <w:t xml:space="preserve"> =  </w:t>
            </w:r>
            <w:r w:rsidRPr="006653DC">
              <w:rPr>
                <w:rFonts w:ascii="TimesNewRomanPS-BoldMT" w:hAnsi="TimesNewRomanPS-BoldMT"/>
                <w:bCs/>
                <w:color w:val="000000"/>
                <w:sz w:val="26"/>
                <w:szCs w:val="26"/>
              </w:rPr>
              <w:t>6,9 *10</w:t>
            </w:r>
            <w:r w:rsidRPr="006653DC">
              <w:rPr>
                <w:rFonts w:ascii="TimesNewRomanPS-BoldMT" w:hAnsi="TimesNewRomanPS-BoldMT"/>
                <w:bCs/>
                <w:color w:val="000000"/>
                <w:sz w:val="26"/>
                <w:szCs w:val="26"/>
                <w:vertAlign w:val="superscript"/>
              </w:rPr>
              <w:t>6</w:t>
            </w:r>
            <w:r w:rsidRPr="006653DC">
              <w:rPr>
                <w:rFonts w:ascii="TimesNewRomanPS-BoldMT" w:hAnsi="TimesNewRomanPS-BoldMT"/>
                <w:bCs/>
                <w:color w:val="000000"/>
                <w:sz w:val="26"/>
                <w:szCs w:val="26"/>
              </w:rPr>
              <w:t xml:space="preserve"> Дж</w:t>
            </w:r>
            <w:r w:rsidR="006653DC" w:rsidRPr="006653DC">
              <w:rPr>
                <w:rFonts w:ascii="TimesNewRomanPS-BoldMT" w:hAnsi="TimesNewRomanPS-BoldMT"/>
                <w:bCs/>
                <w:color w:val="000000"/>
                <w:sz w:val="26"/>
                <w:szCs w:val="26"/>
              </w:rPr>
              <w:t xml:space="preserve"> /</w:t>
            </w:r>
            <w:r w:rsidRPr="006653DC">
              <w:rPr>
                <w:rFonts w:ascii="TimesNewRomanPS-BoldMT" w:hAnsi="TimesNewRomanPS-BoldMT"/>
                <w:bCs/>
                <w:color w:val="000000"/>
                <w:sz w:val="26"/>
                <w:szCs w:val="26"/>
              </w:rPr>
              <w:t xml:space="preserve"> 4200 Дж/кг </w:t>
            </w:r>
            <w:r w:rsidRPr="006653DC">
              <w:rPr>
                <w:rFonts w:ascii="TimesNewRomanPS-BoldMT" w:hAnsi="TimesNewRomanPS-BoldMT"/>
                <w:bCs/>
                <w:color w:val="000000"/>
                <w:sz w:val="26"/>
                <w:szCs w:val="26"/>
                <w:vertAlign w:val="superscript"/>
              </w:rPr>
              <w:t>0</w:t>
            </w:r>
            <w:r w:rsidRPr="006653DC">
              <w:rPr>
                <w:rFonts w:ascii="TimesNewRomanPS-BoldMT" w:hAnsi="TimesNewRomanPS-BoldMT"/>
                <w:bCs/>
                <w:color w:val="000000"/>
                <w:sz w:val="26"/>
                <w:szCs w:val="26"/>
              </w:rPr>
              <w:t>С (100</w:t>
            </w:r>
            <w:r w:rsidRPr="006653DC">
              <w:rPr>
                <w:rFonts w:ascii="TimesNewRomanPS-BoldMT" w:hAnsi="TimesNewRomanPS-BoldMT"/>
                <w:bCs/>
                <w:color w:val="000000"/>
                <w:sz w:val="26"/>
                <w:szCs w:val="26"/>
                <w:vertAlign w:val="superscript"/>
              </w:rPr>
              <w:t>0</w:t>
            </w:r>
            <w:r w:rsidRPr="006653DC">
              <w:rPr>
                <w:rFonts w:ascii="TimesNewRomanPS-BoldMT" w:hAnsi="TimesNewRomanPS-BoldMT"/>
                <w:bCs/>
                <w:color w:val="000000"/>
                <w:sz w:val="26"/>
                <w:szCs w:val="26"/>
              </w:rPr>
              <w:t>С – 40</w:t>
            </w:r>
            <w:r w:rsidRPr="006653DC">
              <w:rPr>
                <w:rFonts w:ascii="TimesNewRomanPS-BoldMT" w:hAnsi="TimesNewRomanPS-BoldMT"/>
                <w:bCs/>
                <w:color w:val="000000"/>
                <w:sz w:val="26"/>
                <w:szCs w:val="26"/>
                <w:vertAlign w:val="superscript"/>
              </w:rPr>
              <w:t>0</w:t>
            </w:r>
            <w:r w:rsidRPr="006653DC">
              <w:rPr>
                <w:rFonts w:ascii="TimesNewRomanPS-BoldMT" w:hAnsi="TimesNewRomanPS-BoldMT"/>
                <w:bCs/>
                <w:color w:val="000000"/>
                <w:sz w:val="26"/>
                <w:szCs w:val="26"/>
              </w:rPr>
              <w:t>С) = 26 кг</w:t>
            </w:r>
          </w:p>
        </w:tc>
      </w:tr>
      <w:tr w:rsidR="007547C9" w:rsidRPr="007547C9" w:rsidTr="007547C9">
        <w:trPr>
          <w:trHeight w:val="779"/>
        </w:trPr>
        <w:tc>
          <w:tcPr>
            <w:tcW w:w="1809" w:type="dxa"/>
          </w:tcPr>
          <w:p w:rsidR="007547C9" w:rsidRDefault="007547C9" w:rsidP="001A751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Критерии оценивания</w:t>
            </w:r>
          </w:p>
        </w:tc>
        <w:tc>
          <w:tcPr>
            <w:tcW w:w="7762" w:type="dxa"/>
          </w:tcPr>
          <w:p w:rsidR="007547C9" w:rsidRDefault="007547C9" w:rsidP="001A751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2 - дан правильный ответ, приведено полное верное решение</w:t>
            </w:r>
          </w:p>
          <w:p w:rsidR="007547C9" w:rsidRDefault="007547C9" w:rsidP="001A751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1 - дан правильный ответ, есть частичное решение</w:t>
            </w:r>
          </w:p>
          <w:p w:rsidR="007547C9" w:rsidRPr="007F50BC" w:rsidRDefault="00E76ACD" w:rsidP="001A751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– дан другой ответ</w:t>
            </w:r>
            <w:r w:rsidR="007547C9">
              <w:rPr>
                <w:rFonts w:ascii="Times New Roman" w:hAnsi="Times New Roman" w:cs="Times New Roman"/>
                <w:sz w:val="28"/>
                <w:szCs w:val="28"/>
              </w:rPr>
              <w:t>, приведено неверное решение</w:t>
            </w:r>
          </w:p>
        </w:tc>
      </w:tr>
    </w:tbl>
    <w:p w:rsidR="00C51FEA" w:rsidRDefault="00C51FEA" w:rsidP="006F36B3">
      <w:pPr>
        <w:pStyle w:val="a3"/>
        <w:rPr>
          <w:rFonts w:ascii="TimesNewRomanPS-BoldMT" w:hAnsi="TimesNewRomanPS-BoldMT"/>
          <w:b/>
          <w:bCs/>
          <w:color w:val="000000"/>
          <w:sz w:val="26"/>
          <w:szCs w:val="26"/>
        </w:rPr>
      </w:pPr>
    </w:p>
    <w:p w:rsidR="00C51FEA" w:rsidRPr="002767A9" w:rsidRDefault="007547C9" w:rsidP="007547C9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767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Задача 4</w:t>
      </w:r>
    </w:p>
    <w:p w:rsidR="00C51FEA" w:rsidRDefault="009A35A5" w:rsidP="00C51FEA">
      <w:pPr>
        <w:rPr>
          <w:rFonts w:ascii="Times New Roman" w:hAnsi="Times New Roman" w:cs="Times New Roman"/>
          <w:sz w:val="28"/>
          <w:szCs w:val="28"/>
        </w:rPr>
      </w:pPr>
      <w:r w:rsidRPr="002767A9">
        <w:rPr>
          <w:rFonts w:ascii="Times New Roman" w:hAnsi="Times New Roman" w:cs="Times New Roman"/>
          <w:color w:val="000000" w:themeColor="text1"/>
          <w:sz w:val="28"/>
          <w:szCs w:val="28"/>
        </w:rPr>
        <w:t>«Посреди огромной залы с полуразвалившимися</w:t>
      </w:r>
      <w:r w:rsidRPr="006653DC">
        <w:rPr>
          <w:rFonts w:ascii="Times New Roman" w:hAnsi="Times New Roman" w:cs="Times New Roman"/>
          <w:sz w:val="28"/>
          <w:szCs w:val="28"/>
        </w:rPr>
        <w:t>, покрытыми копотью</w:t>
      </w:r>
      <w:r w:rsidRPr="009A35A5">
        <w:rPr>
          <w:rFonts w:ascii="Times New Roman" w:hAnsi="Times New Roman" w:cs="Times New Roman"/>
          <w:sz w:val="28"/>
          <w:szCs w:val="28"/>
        </w:rPr>
        <w:t xml:space="preserve"> стенами </w:t>
      </w:r>
      <w:r>
        <w:rPr>
          <w:rFonts w:ascii="Times New Roman" w:hAnsi="Times New Roman" w:cs="Times New Roman"/>
          <w:sz w:val="28"/>
          <w:szCs w:val="28"/>
        </w:rPr>
        <w:t>и каменным полом пылал огонь; дым поднимался к потолку и сам должен был искать себе выход; над огнем кипел в огромном котле суп, а на вертелах жарились зайцы и кролики».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9A35A5" w:rsidTr="009A35A5">
        <w:tc>
          <w:tcPr>
            <w:tcW w:w="1809" w:type="dxa"/>
          </w:tcPr>
          <w:p w:rsidR="009A35A5" w:rsidRDefault="009A35A5" w:rsidP="00C5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5A5">
              <w:rPr>
                <w:rFonts w:ascii="Times New Roman" w:hAnsi="Times New Roman" w:cs="Times New Roman"/>
                <w:sz w:val="28"/>
                <w:szCs w:val="28"/>
              </w:rPr>
              <w:t>Тип задачи</w:t>
            </w:r>
          </w:p>
        </w:tc>
        <w:tc>
          <w:tcPr>
            <w:tcW w:w="7762" w:type="dxa"/>
          </w:tcPr>
          <w:p w:rsidR="009A35A5" w:rsidRDefault="009A35A5" w:rsidP="001A751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Качественная</w:t>
            </w:r>
          </w:p>
        </w:tc>
      </w:tr>
      <w:tr w:rsidR="009A35A5" w:rsidTr="009A35A5">
        <w:tc>
          <w:tcPr>
            <w:tcW w:w="1809" w:type="dxa"/>
          </w:tcPr>
          <w:p w:rsidR="009A35A5" w:rsidRDefault="009A35A5" w:rsidP="00C5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7762" w:type="dxa"/>
          </w:tcPr>
          <w:p w:rsidR="009A35A5" w:rsidRDefault="009A35A5" w:rsidP="00C5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A35A5" w:rsidTr="009A35A5">
        <w:tc>
          <w:tcPr>
            <w:tcW w:w="1809" w:type="dxa"/>
          </w:tcPr>
          <w:p w:rsidR="009A35A5" w:rsidRDefault="009A35A5" w:rsidP="00C5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Тема</w:t>
            </w:r>
          </w:p>
        </w:tc>
        <w:tc>
          <w:tcPr>
            <w:tcW w:w="7762" w:type="dxa"/>
          </w:tcPr>
          <w:p w:rsidR="009A35A5" w:rsidRDefault="009A35A5" w:rsidP="00C5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Конвекция. Тяга в печных трубах</w:t>
            </w:r>
          </w:p>
        </w:tc>
      </w:tr>
      <w:tr w:rsidR="009A35A5" w:rsidTr="009A35A5">
        <w:tc>
          <w:tcPr>
            <w:tcW w:w="1809" w:type="dxa"/>
          </w:tcPr>
          <w:p w:rsidR="009A35A5" w:rsidRDefault="009A35A5" w:rsidP="00C5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7762" w:type="dxa"/>
          </w:tcPr>
          <w:p w:rsidR="009A35A5" w:rsidRDefault="009A35A5" w:rsidP="00C5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Почему дым в помещении разбойничьего замка поднимался вверх?</w:t>
            </w:r>
          </w:p>
        </w:tc>
      </w:tr>
      <w:tr w:rsidR="009A35A5" w:rsidTr="009A35A5">
        <w:tc>
          <w:tcPr>
            <w:tcW w:w="1809" w:type="dxa"/>
          </w:tcPr>
          <w:p w:rsidR="009A35A5" w:rsidRDefault="009A35A5" w:rsidP="00C5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</w:p>
        </w:tc>
        <w:tc>
          <w:tcPr>
            <w:tcW w:w="7762" w:type="dxa"/>
          </w:tcPr>
          <w:p w:rsidR="009A35A5" w:rsidRDefault="00802BFF" w:rsidP="00C5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сжигании дров образуются нагретые дымовые газы. Они более легкие, поэтому стремятся подняться вверх и выйти в атмосферу. В печах на место поднявшихся газов поступает свежий воздух, который превращается в процессе горения в дымовые газы, и снова поднимается вверх по трубе.</w:t>
            </w:r>
          </w:p>
        </w:tc>
      </w:tr>
      <w:tr w:rsidR="00802BFF" w:rsidTr="009A35A5">
        <w:tc>
          <w:tcPr>
            <w:tcW w:w="1809" w:type="dxa"/>
          </w:tcPr>
          <w:p w:rsidR="00802BFF" w:rsidRDefault="00802BFF" w:rsidP="001A751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оценивания</w:t>
            </w:r>
          </w:p>
        </w:tc>
        <w:tc>
          <w:tcPr>
            <w:tcW w:w="7762" w:type="dxa"/>
          </w:tcPr>
          <w:p w:rsidR="00802BFF" w:rsidRDefault="00802BFF" w:rsidP="001A751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1 - дан правильный ответ, есть полное пояснение</w:t>
            </w:r>
          </w:p>
          <w:p w:rsidR="00802BFF" w:rsidRDefault="00802BFF" w:rsidP="001A751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– дан другой ответ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пояснение частичное</w:t>
            </w:r>
          </w:p>
        </w:tc>
      </w:tr>
    </w:tbl>
    <w:p w:rsidR="00D535B4" w:rsidRDefault="00D535B4" w:rsidP="006653D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06423" w:rsidRDefault="00D06423" w:rsidP="006653D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94B93" w:rsidRPr="00894B93" w:rsidRDefault="00802BFF" w:rsidP="006653D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B93">
        <w:rPr>
          <w:rFonts w:ascii="Times New Roman" w:hAnsi="Times New Roman" w:cs="Times New Roman"/>
          <w:b/>
          <w:sz w:val="28"/>
          <w:szCs w:val="28"/>
        </w:rPr>
        <w:t>Задача 5</w:t>
      </w:r>
    </w:p>
    <w:p w:rsidR="00894B93" w:rsidRPr="00894B93" w:rsidRDefault="00171FE6" w:rsidP="00894B93">
      <w:pPr>
        <w:pStyle w:val="a3"/>
        <w:rPr>
          <w:rFonts w:ascii="Times New Roman" w:hAnsi="Times New Roman" w:cs="Times New Roman"/>
          <w:sz w:val="28"/>
          <w:szCs w:val="28"/>
        </w:rPr>
      </w:pPr>
      <w:r w:rsidRPr="00894B93">
        <w:rPr>
          <w:rFonts w:ascii="Times New Roman" w:hAnsi="Times New Roman" w:cs="Times New Roman"/>
          <w:sz w:val="28"/>
          <w:szCs w:val="28"/>
        </w:rPr>
        <w:t>« - Кай, милый мой Кай! Наконец – то я нашла тебя!</w:t>
      </w:r>
      <w:r w:rsidR="00894B93" w:rsidRPr="00894B93">
        <w:rPr>
          <w:rFonts w:ascii="Times New Roman" w:hAnsi="Times New Roman" w:cs="Times New Roman"/>
          <w:sz w:val="28"/>
          <w:szCs w:val="28"/>
        </w:rPr>
        <w:t xml:space="preserve"> </w:t>
      </w:r>
      <w:r w:rsidRPr="00894B93">
        <w:rPr>
          <w:rFonts w:ascii="Times New Roman" w:hAnsi="Times New Roman" w:cs="Times New Roman"/>
          <w:sz w:val="28"/>
          <w:szCs w:val="28"/>
        </w:rPr>
        <w:t>Но он сидел все такой же неподвижный и холодный. Тогда Герда заплакала; горячие слезы ее упали ему на грудь, проникли в сердце, растопили его ледяную к</w:t>
      </w:r>
      <w:r w:rsidR="00894B93" w:rsidRPr="00894B93">
        <w:rPr>
          <w:rFonts w:ascii="Times New Roman" w:hAnsi="Times New Roman" w:cs="Times New Roman"/>
          <w:sz w:val="28"/>
          <w:szCs w:val="28"/>
        </w:rPr>
        <w:t>ору и расплавили осколок. Кай вз</w:t>
      </w:r>
      <w:r w:rsidRPr="00894B93">
        <w:rPr>
          <w:rFonts w:ascii="Times New Roman" w:hAnsi="Times New Roman" w:cs="Times New Roman"/>
          <w:sz w:val="28"/>
          <w:szCs w:val="28"/>
        </w:rPr>
        <w:t xml:space="preserve">глянул на </w:t>
      </w:r>
      <w:proofErr w:type="gramStart"/>
      <w:r w:rsidRPr="00894B93">
        <w:rPr>
          <w:rFonts w:ascii="Times New Roman" w:hAnsi="Times New Roman" w:cs="Times New Roman"/>
          <w:sz w:val="28"/>
          <w:szCs w:val="28"/>
        </w:rPr>
        <w:t>Герду</w:t>
      </w:r>
      <w:proofErr w:type="gramEnd"/>
      <w:r w:rsidRPr="00894B93">
        <w:rPr>
          <w:rFonts w:ascii="Times New Roman" w:hAnsi="Times New Roman" w:cs="Times New Roman"/>
          <w:sz w:val="28"/>
          <w:szCs w:val="28"/>
        </w:rPr>
        <w:t xml:space="preserve"> и она запела</w:t>
      </w:r>
      <w:r w:rsidR="00894B93">
        <w:rPr>
          <w:rFonts w:ascii="Times New Roman" w:hAnsi="Times New Roman" w:cs="Times New Roman"/>
          <w:sz w:val="28"/>
          <w:szCs w:val="28"/>
        </w:rPr>
        <w:t>:</w:t>
      </w:r>
    </w:p>
    <w:p w:rsidR="006653DC" w:rsidRDefault="00894B93" w:rsidP="00894B93">
      <w:pPr>
        <w:pStyle w:val="a3"/>
        <w:rPr>
          <w:rFonts w:ascii="Times New Roman" w:hAnsi="Times New Roman" w:cs="Times New Roman"/>
          <w:sz w:val="28"/>
          <w:szCs w:val="28"/>
        </w:rPr>
      </w:pPr>
      <w:r w:rsidRPr="00894B93">
        <w:rPr>
          <w:rFonts w:ascii="Times New Roman" w:hAnsi="Times New Roman" w:cs="Times New Roman"/>
          <w:sz w:val="28"/>
          <w:szCs w:val="28"/>
        </w:rPr>
        <w:t>-Уж розы в долинах цветут.</w:t>
      </w:r>
    </w:p>
    <w:p w:rsidR="00894B93" w:rsidRPr="00894B93" w:rsidRDefault="00894B93" w:rsidP="00894B93">
      <w:pPr>
        <w:pStyle w:val="a3"/>
        <w:rPr>
          <w:rFonts w:ascii="Times New Roman" w:hAnsi="Times New Roman" w:cs="Times New Roman"/>
          <w:sz w:val="28"/>
          <w:szCs w:val="28"/>
        </w:rPr>
      </w:pPr>
      <w:r w:rsidRPr="00894B93">
        <w:rPr>
          <w:rFonts w:ascii="Times New Roman" w:hAnsi="Times New Roman" w:cs="Times New Roman"/>
          <w:sz w:val="28"/>
          <w:szCs w:val="28"/>
        </w:rPr>
        <w:t xml:space="preserve"> Младенец Христос с нами тут».</w:t>
      </w:r>
    </w:p>
    <w:p w:rsidR="00894B93" w:rsidRDefault="00894B93" w:rsidP="00171FE6">
      <w:pPr>
        <w:rPr>
          <w:rFonts w:ascii="Times New Roman" w:hAnsi="Times New Roman" w:cs="Times New Roman"/>
          <w:sz w:val="28"/>
          <w:szCs w:val="28"/>
        </w:rPr>
      </w:pPr>
    </w:p>
    <w:p w:rsidR="00894B93" w:rsidRPr="00171FE6" w:rsidRDefault="00894B93" w:rsidP="00171FE6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0C89275A" wp14:editId="04B7691D">
            <wp:extent cx="5707462" cy="3225521"/>
            <wp:effectExtent l="0" t="0" r="7620" b="0"/>
            <wp:docPr id="1" name="Рисунок 1" descr="https://avatars.dzeninfra.ru/get-zen_doc/4375924/pub_65104909358ca621ee29dc69_65104aa5d67f4c757e0e433a/scale_2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dzeninfra.ru/get-zen_doc/4375924/pub_65104909358ca621ee29dc69_65104aa5d67f4c757e0e433a/scale_240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7029" cy="3225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6"/>
        <w:tblW w:w="9571" w:type="dxa"/>
        <w:tblLook w:val="04A0" w:firstRow="1" w:lastRow="0" w:firstColumn="1" w:lastColumn="0" w:noHBand="0" w:noVBand="1"/>
      </w:tblPr>
      <w:tblGrid>
        <w:gridCol w:w="1809"/>
        <w:gridCol w:w="7762"/>
      </w:tblGrid>
      <w:tr w:rsidR="00802BFF" w:rsidTr="00016EE9">
        <w:tc>
          <w:tcPr>
            <w:tcW w:w="1809" w:type="dxa"/>
          </w:tcPr>
          <w:p w:rsidR="00802BFF" w:rsidRPr="00802BFF" w:rsidRDefault="00802BFF" w:rsidP="00C5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2BFF">
              <w:rPr>
                <w:rFonts w:ascii="Times New Roman" w:hAnsi="Times New Roman" w:cs="Times New Roman"/>
                <w:sz w:val="28"/>
                <w:szCs w:val="28"/>
              </w:rPr>
              <w:t>Тип задачи</w:t>
            </w:r>
          </w:p>
        </w:tc>
        <w:tc>
          <w:tcPr>
            <w:tcW w:w="7762" w:type="dxa"/>
          </w:tcPr>
          <w:p w:rsidR="00802BFF" w:rsidRPr="00802BFF" w:rsidRDefault="00802BFF" w:rsidP="00C5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5A5">
              <w:rPr>
                <w:rFonts w:ascii="Times New Roman" w:hAnsi="Times New Roman" w:cs="Times New Roman"/>
                <w:sz w:val="28"/>
                <w:szCs w:val="28"/>
              </w:rPr>
              <w:t>Количественная</w:t>
            </w:r>
          </w:p>
        </w:tc>
      </w:tr>
      <w:tr w:rsidR="00802BFF" w:rsidTr="00016EE9">
        <w:tc>
          <w:tcPr>
            <w:tcW w:w="1809" w:type="dxa"/>
          </w:tcPr>
          <w:p w:rsidR="00802BFF" w:rsidRPr="00802BFF" w:rsidRDefault="00802BFF" w:rsidP="00C5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2BFF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7762" w:type="dxa"/>
          </w:tcPr>
          <w:p w:rsidR="00802BFF" w:rsidRPr="00802BFF" w:rsidRDefault="00802BFF" w:rsidP="00C5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802BFF" w:rsidTr="00016EE9">
        <w:tc>
          <w:tcPr>
            <w:tcW w:w="1809" w:type="dxa"/>
          </w:tcPr>
          <w:p w:rsidR="00802BFF" w:rsidRPr="00802BFF" w:rsidRDefault="00802BFF" w:rsidP="00C5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2BFF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7762" w:type="dxa"/>
          </w:tcPr>
          <w:p w:rsidR="00802BFF" w:rsidRPr="00802BFF" w:rsidRDefault="001A26B9" w:rsidP="00C5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Плавление и кристаллизация</w:t>
            </w:r>
          </w:p>
        </w:tc>
      </w:tr>
      <w:tr w:rsidR="00802BFF" w:rsidTr="00016EE9">
        <w:tc>
          <w:tcPr>
            <w:tcW w:w="1809" w:type="dxa"/>
          </w:tcPr>
          <w:p w:rsidR="00802BFF" w:rsidRPr="00802BFF" w:rsidRDefault="00802BFF" w:rsidP="00C5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7762" w:type="dxa"/>
          </w:tcPr>
          <w:p w:rsidR="00016EE9" w:rsidRDefault="001A26B9" w:rsidP="00C5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Рассчитайте удельную теплоемкость </w:t>
            </w:r>
            <w:r w:rsidR="00171FE6">
              <w:rPr>
                <w:rFonts w:ascii="Times New Roman" w:hAnsi="Times New Roman" w:cs="Times New Roman"/>
                <w:sz w:val="28"/>
                <w:szCs w:val="28"/>
              </w:rPr>
              <w:t>слез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Герды массой</w:t>
            </w:r>
          </w:p>
          <w:p w:rsidR="00171FE6" w:rsidRDefault="001A26B9" w:rsidP="00C5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</w:t>
            </w:r>
            <w:r w:rsidR="00591AC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16EE9">
              <w:rPr>
                <w:rFonts w:ascii="Times New Roman" w:hAnsi="Times New Roman" w:cs="Times New Roman"/>
                <w:sz w:val="28"/>
                <w:szCs w:val="28"/>
              </w:rPr>
              <w:t>1 г начальной температуры 36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="00016EE9">
              <w:rPr>
                <w:rFonts w:ascii="Times New Roman" w:hAnsi="Times New Roman" w:cs="Times New Roman"/>
                <w:sz w:val="28"/>
                <w:szCs w:val="28"/>
              </w:rPr>
              <w:t>С, которые</w:t>
            </w:r>
            <w:r w:rsidR="00171FE6">
              <w:rPr>
                <w:rFonts w:ascii="Times New Roman" w:hAnsi="Times New Roman" w:cs="Times New Roman"/>
                <w:sz w:val="28"/>
                <w:szCs w:val="28"/>
              </w:rPr>
              <w:t xml:space="preserve"> растопили ледяной осколок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сердца Кая при 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С, считая, что количе</w:t>
            </w:r>
            <w:r w:rsidR="00171FE6">
              <w:rPr>
                <w:rFonts w:ascii="Times New Roman" w:hAnsi="Times New Roman" w:cs="Times New Roman"/>
                <w:sz w:val="28"/>
                <w:szCs w:val="28"/>
              </w:rPr>
              <w:t xml:space="preserve">ство теплоты, отданное </w:t>
            </w:r>
            <w:r w:rsidR="00016EE9"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171FE6">
              <w:rPr>
                <w:rFonts w:ascii="Times New Roman" w:hAnsi="Times New Roman" w:cs="Times New Roman"/>
                <w:sz w:val="28"/>
                <w:szCs w:val="28"/>
              </w:rPr>
              <w:t>слез</w:t>
            </w:r>
            <w:r w:rsidR="00016EE9">
              <w:rPr>
                <w:rFonts w:ascii="Times New Roman" w:hAnsi="Times New Roman" w:cs="Times New Roman"/>
                <w:sz w:val="28"/>
                <w:szCs w:val="28"/>
              </w:rPr>
              <w:t>инк</w:t>
            </w:r>
            <w:r w:rsidR="00171FE6">
              <w:rPr>
                <w:rFonts w:ascii="Times New Roman" w:hAnsi="Times New Roman" w:cs="Times New Roman"/>
                <w:sz w:val="28"/>
                <w:szCs w:val="28"/>
              </w:rPr>
              <w:t>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 охлаждении  равно количеству теплоты, необходимому для </w:t>
            </w:r>
            <w:r w:rsidR="00171FE6">
              <w:rPr>
                <w:rFonts w:ascii="Times New Roman" w:hAnsi="Times New Roman" w:cs="Times New Roman"/>
                <w:sz w:val="28"/>
                <w:szCs w:val="28"/>
              </w:rPr>
              <w:t>плав</w:t>
            </w:r>
            <w:r w:rsidR="00016EE9">
              <w:rPr>
                <w:rFonts w:ascii="Times New Roman" w:hAnsi="Times New Roman" w:cs="Times New Roman"/>
                <w:sz w:val="28"/>
                <w:szCs w:val="28"/>
              </w:rPr>
              <w:t>ления ледяного осколка массой 4,4</w:t>
            </w:r>
            <w:r w:rsidR="00171FE6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  <w:p w:rsidR="00802BFF" w:rsidRPr="00171FE6" w:rsidRDefault="00171FE6" w:rsidP="00C5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(Удельная теплота плавления льда 3,4 *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Дж/кг), </w:t>
            </w:r>
          </w:p>
        </w:tc>
      </w:tr>
      <w:tr w:rsidR="00802BFF" w:rsidRPr="00894B93" w:rsidTr="00E76ACD">
        <w:trPr>
          <w:trHeight w:val="2563"/>
        </w:trPr>
        <w:tc>
          <w:tcPr>
            <w:tcW w:w="1809" w:type="dxa"/>
          </w:tcPr>
          <w:p w:rsidR="00802BFF" w:rsidRDefault="00802BFF" w:rsidP="00C5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</w:p>
        </w:tc>
        <w:tc>
          <w:tcPr>
            <w:tcW w:w="7762" w:type="dxa"/>
          </w:tcPr>
          <w:p w:rsidR="00894B93" w:rsidRPr="00591ACA" w:rsidRDefault="00894B93" w:rsidP="00894B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 w:rsidRPr="00591AC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591ACA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 w:rsidRPr="00591AC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  <w:p w:rsidR="00894B93" w:rsidRPr="00E76ACD" w:rsidRDefault="00894B93" w:rsidP="00894B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 w:rsidRPr="00591AC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591ACA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6D2494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591AC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591AC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591AC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1   </w:t>
            </w:r>
            <w:r w:rsidRPr="00591AC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591AC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591AC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E76ACD" w:rsidRPr="00E76A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6A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  <w:p w:rsidR="00894B93" w:rsidRPr="00894B93" w:rsidRDefault="00894B93" w:rsidP="00894B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 w:rsidRPr="00894B9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894B93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751E">
              <w:rPr>
                <w:rFonts w:ascii="Times New Roman" w:hAnsi="Times New Roman" w:cs="Times New Roman"/>
                <w:sz w:val="28"/>
                <w:szCs w:val="28"/>
              </w:rPr>
              <w:t>λ</w:t>
            </w:r>
            <w:r w:rsidRPr="00894B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894B9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894B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94B93" w:rsidRDefault="006D2494" w:rsidP="00894B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894B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="00894B93" w:rsidRPr="00894B9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="00894B93" w:rsidRPr="00894B9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894B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="00894B93" w:rsidRPr="00894B9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1   </w:t>
            </w:r>
            <w:r w:rsidR="00894B93" w:rsidRPr="00894B9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94B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="00894B93" w:rsidRPr="00894B9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="00E76ACD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E76A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="00E76A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4B93" w:rsidRPr="00894B93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="00894B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751E">
              <w:rPr>
                <w:rFonts w:ascii="Times New Roman" w:hAnsi="Times New Roman" w:cs="Times New Roman"/>
                <w:sz w:val="28"/>
                <w:szCs w:val="28"/>
              </w:rPr>
              <w:t>λ</w:t>
            </w:r>
            <w:r w:rsidR="00894B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4B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="00894B93" w:rsidRPr="00894B9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="00894B93" w:rsidRPr="00894B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94B93" w:rsidRDefault="00894B93" w:rsidP="00894B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=  </w:t>
            </w:r>
            <w:r w:rsidR="00E76ACD">
              <w:rPr>
                <w:rFonts w:ascii="Times New Roman" w:hAnsi="Times New Roman" w:cs="Times New Roman"/>
                <w:sz w:val="28"/>
                <w:szCs w:val="28"/>
              </w:rPr>
              <w:t>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894B9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894B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894B9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894B9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894B9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1   </w:t>
            </w:r>
            <w:r w:rsidRPr="00894B9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894B9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894B9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E76ACD" w:rsidRPr="00E76A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6ACD" w:rsidRPr="00E76A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94B9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6D2494" w:rsidRDefault="006D2494" w:rsidP="00894B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= 3,4 *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  <w:r w:rsidR="00016EE9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="00E76ACD">
              <w:rPr>
                <w:rFonts w:ascii="Times New Roman" w:hAnsi="Times New Roman" w:cs="Times New Roman"/>
                <w:sz w:val="28"/>
                <w:szCs w:val="28"/>
              </w:rPr>
              <w:t>ж/кг *0,0044 кг /</w:t>
            </w:r>
            <w:r w:rsidR="00016EE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* 0,</w:t>
            </w:r>
            <w:r w:rsidR="00016EE9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16EE9">
              <w:rPr>
                <w:rFonts w:ascii="Times New Roman" w:hAnsi="Times New Roman" w:cs="Times New Roman"/>
                <w:sz w:val="28"/>
                <w:szCs w:val="28"/>
              </w:rPr>
              <w:t>кг *(36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– 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С)</w:t>
            </w:r>
          </w:p>
          <w:p w:rsidR="006D2494" w:rsidRPr="00016EE9" w:rsidRDefault="006D2494" w:rsidP="00894B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=</w:t>
            </w:r>
            <w:r w:rsidR="008C58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6EE9">
              <w:rPr>
                <w:rFonts w:ascii="Times New Roman" w:hAnsi="Times New Roman" w:cs="Times New Roman"/>
                <w:sz w:val="28"/>
                <w:szCs w:val="28"/>
              </w:rPr>
              <w:t xml:space="preserve">4156 Дж/кг </w:t>
            </w:r>
            <w:r w:rsidR="00016EE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="00016EE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  <w:p w:rsidR="00894B93" w:rsidRPr="00894B93" w:rsidRDefault="00894B93" w:rsidP="00C51F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6ACD" w:rsidRPr="00894B93" w:rsidTr="006653DC">
        <w:trPr>
          <w:trHeight w:val="1140"/>
        </w:trPr>
        <w:tc>
          <w:tcPr>
            <w:tcW w:w="1809" w:type="dxa"/>
          </w:tcPr>
          <w:p w:rsidR="00E76ACD" w:rsidRDefault="00E76ACD" w:rsidP="00C5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оценивания</w:t>
            </w:r>
          </w:p>
        </w:tc>
        <w:tc>
          <w:tcPr>
            <w:tcW w:w="7762" w:type="dxa"/>
          </w:tcPr>
          <w:p w:rsidR="00E76ACD" w:rsidRDefault="00E76ACD" w:rsidP="00E76A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2 - дан правильный ответ, приведено полное верное решение</w:t>
            </w:r>
          </w:p>
          <w:p w:rsidR="00E76ACD" w:rsidRDefault="00E76ACD" w:rsidP="00E76A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1 - дан правильный ответ, есть частичное решение</w:t>
            </w:r>
          </w:p>
          <w:p w:rsidR="00E76ACD" w:rsidRPr="00E76ACD" w:rsidRDefault="00E76ACD" w:rsidP="00C5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– дан другой ответ, приведено неверное решение</w:t>
            </w:r>
          </w:p>
        </w:tc>
      </w:tr>
    </w:tbl>
    <w:p w:rsidR="00E76ACD" w:rsidRDefault="00E76ACD" w:rsidP="00C51FEA">
      <w:pPr>
        <w:rPr>
          <w:rFonts w:ascii="Times New Roman" w:hAnsi="Times New Roman" w:cs="Times New Roman"/>
        </w:rPr>
      </w:pPr>
    </w:p>
    <w:p w:rsidR="007547C9" w:rsidRPr="00E76ACD" w:rsidRDefault="00E76ACD" w:rsidP="006653D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ACD">
        <w:rPr>
          <w:rFonts w:ascii="Times New Roman" w:hAnsi="Times New Roman" w:cs="Times New Roman"/>
          <w:b/>
          <w:sz w:val="28"/>
          <w:szCs w:val="28"/>
        </w:rPr>
        <w:t>Задача 6</w:t>
      </w:r>
    </w:p>
    <w:p w:rsidR="00C51FEA" w:rsidRPr="00E76ACD" w:rsidRDefault="00E76ACD" w:rsidP="00E76A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</w:t>
      </w:r>
      <w:r w:rsidRPr="00E76ACD">
        <w:rPr>
          <w:rFonts w:ascii="Times New Roman" w:hAnsi="Times New Roman" w:cs="Times New Roman"/>
          <w:sz w:val="28"/>
          <w:szCs w:val="28"/>
        </w:rPr>
        <w:t>- Нет! Отвечала ей девочка и рассказала, что пришлось ей испытать и как она любит Кая. Маленькая разбойница серьезно поглядела на нее, слегка кивнула головой и сказала:</w:t>
      </w:r>
    </w:p>
    <w:p w:rsidR="00E76ACD" w:rsidRPr="00E76ACD" w:rsidRDefault="00E76ACD" w:rsidP="00E76ACD">
      <w:pPr>
        <w:pStyle w:val="a3"/>
        <w:rPr>
          <w:rFonts w:ascii="Times New Roman" w:hAnsi="Times New Roman" w:cs="Times New Roman"/>
          <w:sz w:val="28"/>
          <w:szCs w:val="28"/>
        </w:rPr>
      </w:pPr>
      <w:r w:rsidRPr="00E76ACD">
        <w:rPr>
          <w:rFonts w:ascii="Times New Roman" w:hAnsi="Times New Roman" w:cs="Times New Roman"/>
          <w:sz w:val="28"/>
          <w:szCs w:val="28"/>
        </w:rPr>
        <w:lastRenderedPageBreak/>
        <w:t xml:space="preserve">- Они тебя не убьют, даже, если я рассержусь на тебя, - я лучше сама тебя убью! </w:t>
      </w:r>
    </w:p>
    <w:p w:rsidR="00E76ACD" w:rsidRDefault="00E76ACD" w:rsidP="00C51FEA">
      <w:pPr>
        <w:tabs>
          <w:tab w:val="left" w:pos="2105"/>
        </w:tabs>
        <w:rPr>
          <w:rFonts w:ascii="Times New Roman" w:hAnsi="Times New Roman" w:cs="Times New Roman"/>
          <w:sz w:val="28"/>
          <w:szCs w:val="28"/>
        </w:rPr>
      </w:pPr>
      <w:r w:rsidRPr="00E76ACD">
        <w:rPr>
          <w:rFonts w:ascii="Times New Roman" w:hAnsi="Times New Roman" w:cs="Times New Roman"/>
          <w:sz w:val="28"/>
          <w:szCs w:val="28"/>
        </w:rPr>
        <w:t xml:space="preserve">И она отерла слезы </w:t>
      </w:r>
      <w:proofErr w:type="gramStart"/>
      <w:r w:rsidRPr="00E76ACD">
        <w:rPr>
          <w:rFonts w:ascii="Times New Roman" w:hAnsi="Times New Roman" w:cs="Times New Roman"/>
          <w:sz w:val="28"/>
          <w:szCs w:val="28"/>
        </w:rPr>
        <w:t>Герде</w:t>
      </w:r>
      <w:proofErr w:type="gramEnd"/>
      <w:r w:rsidRPr="00E76ACD">
        <w:rPr>
          <w:rFonts w:ascii="Times New Roman" w:hAnsi="Times New Roman" w:cs="Times New Roman"/>
          <w:sz w:val="28"/>
          <w:szCs w:val="28"/>
        </w:rPr>
        <w:t>, а потом спрятала обе руки в ее хорошенькую мягкую и теплую муфточку</w:t>
      </w:r>
      <w:r>
        <w:rPr>
          <w:rFonts w:ascii="Times New Roman" w:hAnsi="Times New Roman" w:cs="Times New Roman"/>
          <w:sz w:val="28"/>
          <w:szCs w:val="28"/>
        </w:rPr>
        <w:t>».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E76ACD" w:rsidRPr="00E76ACD" w:rsidTr="00E76ACD">
        <w:tc>
          <w:tcPr>
            <w:tcW w:w="1809" w:type="dxa"/>
          </w:tcPr>
          <w:p w:rsidR="00E76ACD" w:rsidRPr="00E76ACD" w:rsidRDefault="00E76ACD" w:rsidP="006F36B3">
            <w:pPr>
              <w:pStyle w:val="a3"/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</w:pPr>
            <w:r w:rsidRPr="00E76ACD"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Тип задачи</w:t>
            </w:r>
          </w:p>
        </w:tc>
        <w:tc>
          <w:tcPr>
            <w:tcW w:w="7762" w:type="dxa"/>
          </w:tcPr>
          <w:p w:rsidR="00E76ACD" w:rsidRPr="00E76ACD" w:rsidRDefault="00E76ACD" w:rsidP="006F36B3">
            <w:pPr>
              <w:pStyle w:val="a3"/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Качественная</w:t>
            </w:r>
          </w:p>
        </w:tc>
      </w:tr>
      <w:tr w:rsidR="00E76ACD" w:rsidRPr="00E76ACD" w:rsidTr="00E76ACD">
        <w:tc>
          <w:tcPr>
            <w:tcW w:w="1809" w:type="dxa"/>
          </w:tcPr>
          <w:p w:rsidR="00E76ACD" w:rsidRPr="00E76ACD" w:rsidRDefault="00E76ACD" w:rsidP="006F36B3">
            <w:pPr>
              <w:pStyle w:val="a3"/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Класс</w:t>
            </w:r>
          </w:p>
        </w:tc>
        <w:tc>
          <w:tcPr>
            <w:tcW w:w="7762" w:type="dxa"/>
          </w:tcPr>
          <w:p w:rsidR="00E76ACD" w:rsidRPr="00E76ACD" w:rsidRDefault="00E76ACD" w:rsidP="006F36B3">
            <w:pPr>
              <w:pStyle w:val="a3"/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E76ACD" w:rsidRPr="00E76ACD" w:rsidTr="00E76ACD">
        <w:tc>
          <w:tcPr>
            <w:tcW w:w="1809" w:type="dxa"/>
          </w:tcPr>
          <w:p w:rsidR="00E76ACD" w:rsidRPr="00E76ACD" w:rsidRDefault="00E76ACD" w:rsidP="006F36B3">
            <w:pPr>
              <w:pStyle w:val="a3"/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7762" w:type="dxa"/>
          </w:tcPr>
          <w:p w:rsidR="00E76ACD" w:rsidRPr="00E76ACD" w:rsidRDefault="00E76ACD" w:rsidP="006F36B3">
            <w:pPr>
              <w:pStyle w:val="a3"/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Теплопроводность</w:t>
            </w:r>
          </w:p>
        </w:tc>
      </w:tr>
      <w:tr w:rsidR="00E76ACD" w:rsidRPr="00E76ACD" w:rsidTr="00E76ACD">
        <w:tc>
          <w:tcPr>
            <w:tcW w:w="1809" w:type="dxa"/>
          </w:tcPr>
          <w:p w:rsidR="00E76ACD" w:rsidRPr="00E76ACD" w:rsidRDefault="00E76ACD" w:rsidP="006F36B3">
            <w:pPr>
              <w:pStyle w:val="a3"/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Содержание</w:t>
            </w:r>
          </w:p>
        </w:tc>
        <w:tc>
          <w:tcPr>
            <w:tcW w:w="7762" w:type="dxa"/>
          </w:tcPr>
          <w:p w:rsidR="00E76ACD" w:rsidRPr="00E76ACD" w:rsidRDefault="00E76ACD" w:rsidP="006F36B3">
            <w:pPr>
              <w:pStyle w:val="a3"/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Греет ли муфта руки?</w:t>
            </w:r>
          </w:p>
        </w:tc>
      </w:tr>
      <w:tr w:rsidR="00E76ACD" w:rsidRPr="00E76ACD" w:rsidTr="00E76ACD">
        <w:tc>
          <w:tcPr>
            <w:tcW w:w="1809" w:type="dxa"/>
          </w:tcPr>
          <w:p w:rsidR="00E76ACD" w:rsidRDefault="00E76ACD" w:rsidP="006F36B3">
            <w:pPr>
              <w:pStyle w:val="a3"/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Решение</w:t>
            </w:r>
          </w:p>
        </w:tc>
        <w:tc>
          <w:tcPr>
            <w:tcW w:w="7762" w:type="dxa"/>
          </w:tcPr>
          <w:p w:rsidR="00E76ACD" w:rsidRPr="00E76ACD" w:rsidRDefault="00E76ACD" w:rsidP="006F36B3">
            <w:pPr>
              <w:pStyle w:val="a3"/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 xml:space="preserve">Муфта изготовлена из меха. Между ворсинками меха скапливается воздух. Воздух обладает низкой теплопроводностью. Это препятствует охлаждению рук. </w:t>
            </w:r>
            <w:proofErr w:type="gramStart"/>
            <w:r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>Муфта</w:t>
            </w:r>
            <w:proofErr w:type="gramEnd"/>
            <w:r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  <w:t xml:space="preserve"> как и шуба не греет, а сохраняет тепло.</w:t>
            </w:r>
          </w:p>
        </w:tc>
      </w:tr>
      <w:tr w:rsidR="00E76ACD" w:rsidRPr="00E76ACD" w:rsidTr="00E76ACD">
        <w:tc>
          <w:tcPr>
            <w:tcW w:w="1809" w:type="dxa"/>
          </w:tcPr>
          <w:p w:rsidR="00E76ACD" w:rsidRDefault="00E76ACD" w:rsidP="006F36B3">
            <w:pPr>
              <w:pStyle w:val="a3"/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оценивания</w:t>
            </w:r>
          </w:p>
        </w:tc>
        <w:tc>
          <w:tcPr>
            <w:tcW w:w="7762" w:type="dxa"/>
          </w:tcPr>
          <w:p w:rsidR="00E76ACD" w:rsidRDefault="00E76ACD" w:rsidP="00E76A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1 - дан правильный ответ, есть полное пояснение</w:t>
            </w:r>
          </w:p>
          <w:p w:rsidR="00E76ACD" w:rsidRPr="00E76ACD" w:rsidRDefault="00E76ACD" w:rsidP="00E76ACD">
            <w:pPr>
              <w:pStyle w:val="a3"/>
              <w:rPr>
                <w:rFonts w:ascii="TimesNewRomanPS-BoldMT" w:hAnsi="TimesNewRomanPS-BoldMT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– дан другой ответ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пояснение частичное</w:t>
            </w:r>
          </w:p>
        </w:tc>
      </w:tr>
    </w:tbl>
    <w:p w:rsidR="00A02719" w:rsidRPr="00E76ACD" w:rsidRDefault="00893FFA" w:rsidP="006F36B3">
      <w:pPr>
        <w:pStyle w:val="a3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E76ACD">
        <w:rPr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55931903" wp14:editId="073371BE">
                <wp:extent cx="301625" cy="301625"/>
                <wp:effectExtent l="0" t="0" r="0" b="0"/>
                <wp:docPr id="3" name="AutoShape 1" descr="Иллюстрации к сказке снежная королев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Описание: Иллюстрации к сказке снежная королева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r9XBgMAAAYGAAAOAAAAZHJzL2Uyb0RvYy54bWysVNFu0zAUfUfiHyy/Z0m6tGuiZdNoV4Q0&#10;YNLgA9zEaSwSO9hus4GQGA88wiufUSENpk3sG9I/4tppu257QUAeLF9f59xz7z2+u/unZYFmVCom&#10;eIz9LQ8jyhORMj6J8etXI6ePkdKEp6QQnMb4jCq8v/f40W5dRbQjclGkVCIA4SqqqxjnWleR66ok&#10;pyVRW6KiHJyZkCXRYMqJm0pSA3pZuB3P67m1kGklRUKVgtNh68R7Fj/LaKJfZpmiGhUxBm7artKu&#10;Y7O6e7skmkhS5SxZ0iB/waIkjEPQNdSQaIKmkj2AKlkihRKZ3kpE6YosYwm1OUA2vncvm5OcVNTm&#10;AsVR1bpM6v/BJi9mxxKxNMbbGHFSQosOplrYyMjHKKUqgXI135rr5nrxZXG++LT42MwXn5vL5hI1&#10;V2hx3lw18+YnrBfG+NVcND9gnS++gru5gds38O9F872Zm2rXlYog6El1LE29VHUkkjcKcTHICZ/Q&#10;A1VBz0BJwGZ1JKWoc0pSSNs3EO4dDGMoQEPj+rlIgT8B/rYXp5ksTQyoMjq1LT9bt5yeapTA4bbn&#10;9zpdjBJwLfcmAolWP1dS6adUlMhsYiyBnQUnsyOl26urKyYWFyNWFHBOooLfOQDM9gRCw6/GZ0hY&#10;kbwPvfCwf9gPnKDTO3QCbzh0DkaDwOmN/J3ucHs4GAz9DyauH0Q5S1PKTZiVYP3gzwSxfDqt1NaS&#10;VaJgqYEzlJScjAeFRDMCD2ZkP1ty8Nxec+/SsPWCXO6l5HcC70kndEa9/o4TjIKuE+54fcfzwydh&#10;zwvCYDi6m9IR4/TfU0J1jMMu9NSmc0v6Xm6e/R7mRqKSaRhJBStj3F9fIpFR4CFPbWs1YUW73yiF&#10;oX9bCmj3qtFWr0airfrHIj0DuUoBcoKRBMMTNrmQ7zCqYRDFWL2dEkkxKp5xkHzoB4GZXNYIujsd&#10;MOSmZ7zpITwBqBhrjNrtQLfTblpJNskhkm8Lw4V55hmzEjZPqGW1fFwwbGwmy8FoptmmbW/dju+9&#10;3wAAAP//AwBQSwMEFAAGAAgAAAAhAGg2l2jaAAAAAwEAAA8AAABkcnMvZG93bnJldi54bWxMj09L&#10;w0AQxe+C32EZwYvYjeI/YjZFCmIRoZhqz9PsmASzs2l2m8Rv71QPepnH8Ib3fpPNJ9eqgfrQeDZw&#10;MUtAEZfeNlwZeFs/nt+BChHZYuuZDHxRgHl+fJRhav3IrzQUsVISwiFFA3WMXap1KGtyGGa+Ixbv&#10;w/cOo6x9pW2Po4S7Vl8myY122LA01NjRoqbys9g7A2O5Gjbrlye9OtssPe+Wu0Xx/mzM6cn0cA8q&#10;0hT/juGAL+iQC9PW79kG1RqQR+LPFO/q9hrU9ld1nun/7Pk3AAAA//8DAFBLAQItABQABgAIAAAA&#10;IQC2gziS/gAAAOEBAAATAAAAAAAAAAAAAAAAAAAAAABbQ29udGVudF9UeXBlc10ueG1sUEsBAi0A&#10;FAAGAAgAAAAhADj9If/WAAAAlAEAAAsAAAAAAAAAAAAAAAAALwEAAF9yZWxzLy5yZWxzUEsBAi0A&#10;FAAGAAgAAAAhAIqqv1cGAwAABgYAAA4AAAAAAAAAAAAAAAAALgIAAGRycy9lMm9Eb2MueG1sUEsB&#10;Ai0AFAAGAAgAAAAhAGg2l2jaAAAAAwEAAA8AAAAAAAAAAAAAAAAAYAUAAGRycy9kb3ducmV2Lnht&#10;bFBLBQYAAAAABAAEAPMAAABnBgAAAAA=&#10;" filled="f" stroked="f">
                <o:lock v:ext="edit" aspectratio="t"/>
                <w10:anchorlock/>
              </v:rect>
            </w:pict>
          </mc:Fallback>
        </mc:AlternateContent>
      </w:r>
    </w:p>
    <w:p w:rsidR="00893FFA" w:rsidRPr="00984370" w:rsidRDefault="00984370" w:rsidP="0098437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84370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984370" w:rsidRPr="00984370" w:rsidRDefault="00984370" w:rsidP="00984370">
      <w:pPr>
        <w:pStyle w:val="a3"/>
        <w:rPr>
          <w:rFonts w:ascii="Times New Roman" w:hAnsi="Times New Roman" w:cs="Times New Roman"/>
          <w:sz w:val="28"/>
          <w:szCs w:val="28"/>
        </w:rPr>
      </w:pPr>
      <w:r w:rsidRPr="00984370">
        <w:rPr>
          <w:rFonts w:ascii="Times New Roman" w:hAnsi="Times New Roman" w:cs="Times New Roman"/>
          <w:sz w:val="28"/>
          <w:szCs w:val="28"/>
        </w:rPr>
        <w:t>1.</w:t>
      </w:r>
      <w:r w:rsidR="001754D7" w:rsidRPr="00984370">
        <w:rPr>
          <w:rFonts w:ascii="Times New Roman" w:hAnsi="Times New Roman" w:cs="Times New Roman"/>
          <w:sz w:val="28"/>
          <w:szCs w:val="28"/>
        </w:rPr>
        <w:t xml:space="preserve">В. И. </w:t>
      </w:r>
      <w:proofErr w:type="spellStart"/>
      <w:r w:rsidR="001754D7" w:rsidRPr="00984370">
        <w:rPr>
          <w:rFonts w:ascii="Times New Roman" w:hAnsi="Times New Roman" w:cs="Times New Roman"/>
          <w:sz w:val="28"/>
          <w:szCs w:val="28"/>
        </w:rPr>
        <w:t>Данильчук</w:t>
      </w:r>
      <w:proofErr w:type="spellEnd"/>
      <w:r w:rsidR="001754D7" w:rsidRPr="00984370">
        <w:rPr>
          <w:rFonts w:ascii="Times New Roman" w:hAnsi="Times New Roman" w:cs="Times New Roman"/>
          <w:sz w:val="28"/>
          <w:szCs w:val="28"/>
        </w:rPr>
        <w:t xml:space="preserve">, Е. В. Донскова, Т. В. </w:t>
      </w:r>
      <w:proofErr w:type="spellStart"/>
      <w:r w:rsidR="001754D7" w:rsidRPr="00984370">
        <w:rPr>
          <w:rFonts w:ascii="Times New Roman" w:hAnsi="Times New Roman" w:cs="Times New Roman"/>
          <w:sz w:val="28"/>
          <w:szCs w:val="28"/>
        </w:rPr>
        <w:t>Клеветова</w:t>
      </w:r>
      <w:proofErr w:type="spellEnd"/>
      <w:r w:rsidRPr="00984370">
        <w:rPr>
          <w:rFonts w:ascii="Times New Roman" w:hAnsi="Times New Roman" w:cs="Times New Roman"/>
          <w:sz w:val="28"/>
          <w:szCs w:val="28"/>
        </w:rPr>
        <w:t>,</w:t>
      </w:r>
      <w:r w:rsidR="001754D7" w:rsidRPr="00984370">
        <w:rPr>
          <w:rFonts w:ascii="Times New Roman" w:hAnsi="Times New Roman" w:cs="Times New Roman"/>
          <w:sz w:val="28"/>
          <w:szCs w:val="28"/>
        </w:rPr>
        <w:t xml:space="preserve"> </w:t>
      </w:r>
      <w:r w:rsidRPr="00984370">
        <w:rPr>
          <w:rFonts w:ascii="Times New Roman" w:hAnsi="Times New Roman" w:cs="Times New Roman"/>
          <w:sz w:val="28"/>
          <w:szCs w:val="28"/>
        </w:rPr>
        <w:t xml:space="preserve">Контекстные экспериментальные задачи по физике как средство формирования компетенций учащихся </w:t>
      </w:r>
      <w:r w:rsidR="001754D7" w:rsidRPr="00984370">
        <w:rPr>
          <w:rFonts w:ascii="Times New Roman" w:hAnsi="Times New Roman" w:cs="Times New Roman"/>
          <w:sz w:val="28"/>
          <w:szCs w:val="28"/>
        </w:rPr>
        <w:t>// Наука и школа. — 2013. — № 2. — с. 99–104.</w:t>
      </w:r>
    </w:p>
    <w:p w:rsidR="00984370" w:rsidRPr="00984370" w:rsidRDefault="00984370" w:rsidP="00984370">
      <w:pPr>
        <w:pStyle w:val="a3"/>
        <w:rPr>
          <w:rFonts w:ascii="Times New Roman" w:hAnsi="Times New Roman" w:cs="Times New Roman"/>
          <w:sz w:val="28"/>
          <w:szCs w:val="28"/>
        </w:rPr>
      </w:pPr>
      <w:r w:rsidRPr="00984370">
        <w:rPr>
          <w:rFonts w:ascii="Times New Roman" w:hAnsi="Times New Roman" w:cs="Times New Roman"/>
          <w:sz w:val="28"/>
          <w:szCs w:val="28"/>
        </w:rPr>
        <w:t>2.</w:t>
      </w:r>
      <w:r w:rsidR="001754D7" w:rsidRPr="00984370">
        <w:rPr>
          <w:rFonts w:ascii="Times New Roman" w:hAnsi="Times New Roman" w:cs="Times New Roman"/>
          <w:sz w:val="28"/>
          <w:szCs w:val="28"/>
        </w:rPr>
        <w:t xml:space="preserve"> </w:t>
      </w:r>
      <w:r w:rsidRPr="00984370">
        <w:rPr>
          <w:rFonts w:ascii="Times New Roman" w:hAnsi="Times New Roman" w:cs="Times New Roman"/>
          <w:sz w:val="28"/>
          <w:szCs w:val="28"/>
        </w:rPr>
        <w:t>Лях В.П. Использование литературных материалов при обучении физике (</w:t>
      </w:r>
      <w:hyperlink r:id="rId11" w:history="1">
        <w:r w:rsidRPr="00984370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http://vpl54.narod.ru/index.html</w:t>
        </w:r>
      </w:hyperlink>
      <w:r w:rsidRPr="00984370">
        <w:rPr>
          <w:rFonts w:ascii="Times New Roman" w:hAnsi="Times New Roman" w:cs="Times New Roman"/>
          <w:sz w:val="28"/>
          <w:szCs w:val="28"/>
        </w:rPr>
        <w:t>).</w:t>
      </w:r>
    </w:p>
    <w:p w:rsidR="00984370" w:rsidRPr="00984370" w:rsidRDefault="00984370" w:rsidP="00984370">
      <w:pPr>
        <w:pStyle w:val="a3"/>
        <w:rPr>
          <w:rFonts w:ascii="Times New Roman" w:hAnsi="Times New Roman" w:cs="Times New Roman"/>
          <w:sz w:val="28"/>
          <w:szCs w:val="28"/>
        </w:rPr>
      </w:pPr>
      <w:r w:rsidRPr="00984370">
        <w:rPr>
          <w:rFonts w:ascii="Times New Roman" w:hAnsi="Times New Roman" w:cs="Times New Roman"/>
          <w:sz w:val="28"/>
          <w:szCs w:val="28"/>
        </w:rPr>
        <w:t xml:space="preserve">3.Пурышева Н. С., Шаронова Н. В. и </w:t>
      </w:r>
      <w:proofErr w:type="spellStart"/>
      <w:r w:rsidRPr="00984370">
        <w:rPr>
          <w:rFonts w:ascii="Times New Roman" w:hAnsi="Times New Roman" w:cs="Times New Roman"/>
          <w:sz w:val="28"/>
          <w:szCs w:val="28"/>
        </w:rPr>
        <w:t>др</w:t>
      </w:r>
      <w:proofErr w:type="gramStart"/>
      <w:r w:rsidRPr="00984370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984370">
        <w:rPr>
          <w:rFonts w:ascii="Times New Roman" w:hAnsi="Times New Roman" w:cs="Times New Roman"/>
          <w:sz w:val="28"/>
          <w:szCs w:val="28"/>
        </w:rPr>
        <w:t>борник</w:t>
      </w:r>
      <w:proofErr w:type="spellEnd"/>
      <w:r w:rsidRPr="00984370">
        <w:rPr>
          <w:rFonts w:ascii="Times New Roman" w:hAnsi="Times New Roman" w:cs="Times New Roman"/>
          <w:sz w:val="28"/>
          <w:szCs w:val="28"/>
        </w:rPr>
        <w:t xml:space="preserve"> контекстных задач по методике обучения физики // Педагогика высшей школы, московский педагогический университет, 2016 г.</w:t>
      </w:r>
      <w:r w:rsidRPr="00984370">
        <w:rPr>
          <w:rFonts w:ascii="Times New Roman" w:hAnsi="Times New Roman" w:cs="Times New Roman"/>
          <w:sz w:val="28"/>
          <w:szCs w:val="28"/>
        </w:rPr>
        <w:br/>
        <w:t xml:space="preserve">4.М. М. </w:t>
      </w:r>
      <w:proofErr w:type="spellStart"/>
      <w:r w:rsidRPr="00984370">
        <w:rPr>
          <w:rFonts w:ascii="Times New Roman" w:hAnsi="Times New Roman" w:cs="Times New Roman"/>
          <w:sz w:val="28"/>
          <w:szCs w:val="28"/>
        </w:rPr>
        <w:t>Шалашова</w:t>
      </w:r>
      <w:proofErr w:type="spellEnd"/>
      <w:r w:rsidRPr="00984370">
        <w:rPr>
          <w:rFonts w:ascii="Times New Roman" w:hAnsi="Times New Roman" w:cs="Times New Roman"/>
          <w:sz w:val="28"/>
          <w:szCs w:val="28"/>
        </w:rPr>
        <w:t>. Использование контекстных задач для оценивания компетенций учащихся // Химия в школе. - 2009. - №4. – С. 24-28.</w:t>
      </w:r>
      <w:r w:rsidRPr="00984370">
        <w:rPr>
          <w:rFonts w:ascii="Times New Roman" w:hAnsi="Times New Roman" w:cs="Times New Roman"/>
          <w:sz w:val="28"/>
          <w:szCs w:val="28"/>
        </w:rPr>
        <w:br/>
        <w:t xml:space="preserve">по оцениванию читательской грамотности на основе </w:t>
      </w:r>
      <w:proofErr w:type="gramStart"/>
      <w:r w:rsidRPr="00984370">
        <w:rPr>
          <w:rFonts w:ascii="Times New Roman" w:hAnsi="Times New Roman" w:cs="Times New Roman"/>
          <w:sz w:val="28"/>
          <w:szCs w:val="28"/>
        </w:rPr>
        <w:t>естественно-научных</w:t>
      </w:r>
      <w:proofErr w:type="gramEnd"/>
      <w:r w:rsidRPr="00984370">
        <w:rPr>
          <w:rFonts w:ascii="Times New Roman" w:hAnsi="Times New Roman" w:cs="Times New Roman"/>
          <w:sz w:val="28"/>
          <w:szCs w:val="28"/>
        </w:rPr>
        <w:t xml:space="preserve"> текстов. – Методист, 2011, № 4.</w:t>
      </w:r>
      <w:bookmarkStart w:id="0" w:name="_GoBack"/>
      <w:bookmarkEnd w:id="0"/>
    </w:p>
    <w:sectPr w:rsidR="00984370" w:rsidRPr="009843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81B" w:rsidRDefault="0073381B" w:rsidP="005B55C6">
      <w:pPr>
        <w:spacing w:after="0" w:line="240" w:lineRule="auto"/>
      </w:pPr>
      <w:r>
        <w:separator/>
      </w:r>
    </w:p>
  </w:endnote>
  <w:endnote w:type="continuationSeparator" w:id="0">
    <w:p w:rsidR="0073381B" w:rsidRDefault="0073381B" w:rsidP="005B5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81B" w:rsidRDefault="0073381B" w:rsidP="005B55C6">
      <w:pPr>
        <w:spacing w:after="0" w:line="240" w:lineRule="auto"/>
      </w:pPr>
      <w:r>
        <w:separator/>
      </w:r>
    </w:p>
  </w:footnote>
  <w:footnote w:type="continuationSeparator" w:id="0">
    <w:p w:rsidR="0073381B" w:rsidRDefault="0073381B" w:rsidP="005B55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2F9"/>
    <w:rsid w:val="00016EE9"/>
    <w:rsid w:val="000D136A"/>
    <w:rsid w:val="000F54BD"/>
    <w:rsid w:val="00171FE6"/>
    <w:rsid w:val="001754D7"/>
    <w:rsid w:val="001A26B9"/>
    <w:rsid w:val="001A751E"/>
    <w:rsid w:val="00261D8A"/>
    <w:rsid w:val="00264EBA"/>
    <w:rsid w:val="002767A9"/>
    <w:rsid w:val="00292067"/>
    <w:rsid w:val="002A288E"/>
    <w:rsid w:val="002C56CA"/>
    <w:rsid w:val="003B69C9"/>
    <w:rsid w:val="00412372"/>
    <w:rsid w:val="004322F4"/>
    <w:rsid w:val="004D651A"/>
    <w:rsid w:val="005474C3"/>
    <w:rsid w:val="00591ACA"/>
    <w:rsid w:val="005B55C6"/>
    <w:rsid w:val="00622E6C"/>
    <w:rsid w:val="006653DC"/>
    <w:rsid w:val="00691B5A"/>
    <w:rsid w:val="00696E77"/>
    <w:rsid w:val="006D2494"/>
    <w:rsid w:val="006F36B3"/>
    <w:rsid w:val="0073381B"/>
    <w:rsid w:val="007547C9"/>
    <w:rsid w:val="007D0C3E"/>
    <w:rsid w:val="007F50BC"/>
    <w:rsid w:val="00802BFF"/>
    <w:rsid w:val="00836667"/>
    <w:rsid w:val="008454DE"/>
    <w:rsid w:val="00893FFA"/>
    <w:rsid w:val="00894B93"/>
    <w:rsid w:val="008C586A"/>
    <w:rsid w:val="008F4339"/>
    <w:rsid w:val="00984370"/>
    <w:rsid w:val="009A31E1"/>
    <w:rsid w:val="009A35A5"/>
    <w:rsid w:val="009E65E4"/>
    <w:rsid w:val="00A02719"/>
    <w:rsid w:val="00A621BE"/>
    <w:rsid w:val="00A71FAA"/>
    <w:rsid w:val="00A752F9"/>
    <w:rsid w:val="00AD399D"/>
    <w:rsid w:val="00C51FEA"/>
    <w:rsid w:val="00C91CD7"/>
    <w:rsid w:val="00CA55BF"/>
    <w:rsid w:val="00CD1D3A"/>
    <w:rsid w:val="00D06423"/>
    <w:rsid w:val="00D142EB"/>
    <w:rsid w:val="00D535B4"/>
    <w:rsid w:val="00D93CE0"/>
    <w:rsid w:val="00DC31ED"/>
    <w:rsid w:val="00E76ACD"/>
    <w:rsid w:val="00EA61E5"/>
    <w:rsid w:val="00EA7560"/>
    <w:rsid w:val="00F35533"/>
    <w:rsid w:val="00FC0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36B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C3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31E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C5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B5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B55C6"/>
  </w:style>
  <w:style w:type="paragraph" w:styleId="a9">
    <w:name w:val="footer"/>
    <w:basedOn w:val="a"/>
    <w:link w:val="aa"/>
    <w:uiPriority w:val="99"/>
    <w:unhideWhenUsed/>
    <w:rsid w:val="005B5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B55C6"/>
  </w:style>
  <w:style w:type="paragraph" w:styleId="ab">
    <w:name w:val="Normal (Web)"/>
    <w:basedOn w:val="a"/>
    <w:uiPriority w:val="99"/>
    <w:semiHidden/>
    <w:unhideWhenUsed/>
    <w:rsid w:val="00D93C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laceholder Text"/>
    <w:basedOn w:val="a0"/>
    <w:uiPriority w:val="99"/>
    <w:semiHidden/>
    <w:rsid w:val="00D93CE0"/>
    <w:rPr>
      <w:color w:val="808080"/>
    </w:rPr>
  </w:style>
  <w:style w:type="character" w:styleId="ad">
    <w:name w:val="Hyperlink"/>
    <w:basedOn w:val="a0"/>
    <w:uiPriority w:val="99"/>
    <w:unhideWhenUsed/>
    <w:rsid w:val="009843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36B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C3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31E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C5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B5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B55C6"/>
  </w:style>
  <w:style w:type="paragraph" w:styleId="a9">
    <w:name w:val="footer"/>
    <w:basedOn w:val="a"/>
    <w:link w:val="aa"/>
    <w:uiPriority w:val="99"/>
    <w:unhideWhenUsed/>
    <w:rsid w:val="005B5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B55C6"/>
  </w:style>
  <w:style w:type="paragraph" w:styleId="ab">
    <w:name w:val="Normal (Web)"/>
    <w:basedOn w:val="a"/>
    <w:uiPriority w:val="99"/>
    <w:semiHidden/>
    <w:unhideWhenUsed/>
    <w:rsid w:val="00D93C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laceholder Text"/>
    <w:basedOn w:val="a0"/>
    <w:uiPriority w:val="99"/>
    <w:semiHidden/>
    <w:rsid w:val="00D93CE0"/>
    <w:rPr>
      <w:color w:val="808080"/>
    </w:rPr>
  </w:style>
  <w:style w:type="character" w:styleId="ad">
    <w:name w:val="Hyperlink"/>
    <w:basedOn w:val="a0"/>
    <w:uiPriority w:val="99"/>
    <w:unhideWhenUsed/>
    <w:rsid w:val="009843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5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44409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646741">
              <w:marLeft w:val="0"/>
              <w:marRight w:val="9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2700">
              <w:marLeft w:val="0"/>
              <w:marRight w:val="9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1674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5457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51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834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706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pl54.narod.ru/index.html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934D3-FD09-481E-8E22-746FF7370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1478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24</cp:revision>
  <dcterms:created xsi:type="dcterms:W3CDTF">2024-02-15T15:38:00Z</dcterms:created>
  <dcterms:modified xsi:type="dcterms:W3CDTF">2024-02-28T18:02:00Z</dcterms:modified>
</cp:coreProperties>
</file>