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C872E" w14:textId="77777777" w:rsidR="001E3704" w:rsidRPr="000D69D0" w:rsidRDefault="001E3704" w:rsidP="000D69D0">
      <w:pPr>
        <w:pStyle w:val="a3"/>
        <w:ind w:firstLine="709"/>
        <w:jc w:val="both"/>
        <w:rPr>
          <w:rFonts w:ascii="Times New Roman" w:hAnsi="Times New Roman" w:cs="Times New Roman"/>
          <w:sz w:val="28"/>
          <w:szCs w:val="28"/>
          <w:lang w:eastAsia="ru-RU"/>
        </w:rPr>
      </w:pPr>
    </w:p>
    <w:p w14:paraId="4E4F6290" w14:textId="77777777" w:rsidR="000D69D0" w:rsidRDefault="000D69D0" w:rsidP="000D69D0">
      <w:pPr>
        <w:pStyle w:val="a3"/>
        <w:ind w:firstLine="709"/>
        <w:jc w:val="center"/>
        <w:rPr>
          <w:rFonts w:ascii="Times New Roman" w:hAnsi="Times New Roman" w:cs="Times New Roman"/>
          <w:sz w:val="28"/>
          <w:szCs w:val="28"/>
          <w:lang w:eastAsia="ru-RU"/>
        </w:rPr>
      </w:pPr>
      <w:r>
        <w:rPr>
          <w:rFonts w:ascii="Times New Roman" w:hAnsi="Times New Roman" w:cs="Times New Roman"/>
          <w:sz w:val="28"/>
          <w:szCs w:val="28"/>
          <w:lang w:eastAsia="ru-RU"/>
        </w:rPr>
        <w:t>Технология проблемного обучения на уроках русского языка</w:t>
      </w:r>
    </w:p>
    <w:p w14:paraId="560EE621" w14:textId="77777777" w:rsidR="001C0E8E" w:rsidRDefault="001C0E8E" w:rsidP="000D69D0">
      <w:pPr>
        <w:pStyle w:val="a3"/>
        <w:ind w:firstLine="709"/>
        <w:jc w:val="center"/>
        <w:rPr>
          <w:rFonts w:ascii="Times New Roman" w:hAnsi="Times New Roman" w:cs="Times New Roman"/>
          <w:sz w:val="28"/>
          <w:szCs w:val="28"/>
          <w:lang w:eastAsia="ru-RU"/>
        </w:rPr>
      </w:pPr>
    </w:p>
    <w:p w14:paraId="1D619D74" w14:textId="615793C6" w:rsidR="001C0E8E" w:rsidRDefault="001C0E8E" w:rsidP="000D69D0">
      <w:pPr>
        <w:pStyle w:val="a3"/>
        <w:ind w:firstLine="709"/>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Выполнила: Рябова Татьяна Алексеевна,</w:t>
      </w:r>
    </w:p>
    <w:p w14:paraId="77CD01E5" w14:textId="0DC1D8BC" w:rsidR="001C0E8E" w:rsidRDefault="001C0E8E" w:rsidP="000D69D0">
      <w:pPr>
        <w:pStyle w:val="a3"/>
        <w:ind w:firstLine="709"/>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учитель русского языка и литературы</w:t>
      </w:r>
    </w:p>
    <w:p w14:paraId="5D5ACE41" w14:textId="77777777" w:rsidR="001C0E8E" w:rsidRPr="001C0E8E" w:rsidRDefault="001C0E8E" w:rsidP="000D69D0">
      <w:pPr>
        <w:pStyle w:val="a3"/>
        <w:ind w:firstLine="709"/>
        <w:jc w:val="center"/>
        <w:rPr>
          <w:rFonts w:ascii="Times New Roman" w:hAnsi="Times New Roman" w:cs="Times New Roman"/>
          <w:sz w:val="28"/>
          <w:szCs w:val="28"/>
          <w:lang w:eastAsia="ru-RU"/>
        </w:rPr>
      </w:pPr>
    </w:p>
    <w:p w14:paraId="27DB3D23" w14:textId="76EF7325" w:rsidR="00972D08" w:rsidRPr="000D69D0" w:rsidRDefault="00972D08" w:rsidP="000D69D0">
      <w:pPr>
        <w:pStyle w:val="a3"/>
        <w:ind w:firstLine="709"/>
        <w:jc w:val="both"/>
        <w:rPr>
          <w:rFonts w:ascii="Times New Roman" w:hAnsi="Times New Roman" w:cs="Times New Roman"/>
          <w:sz w:val="28"/>
          <w:szCs w:val="28"/>
          <w:lang w:eastAsia="ru-RU"/>
        </w:rPr>
      </w:pPr>
      <w:r w:rsidRPr="000D69D0">
        <w:rPr>
          <w:rFonts w:ascii="Times New Roman" w:hAnsi="Times New Roman" w:cs="Times New Roman"/>
          <w:sz w:val="28"/>
          <w:szCs w:val="28"/>
          <w:lang w:eastAsia="ru-RU"/>
        </w:rPr>
        <w:t xml:space="preserve">Современное   общество ставит перед образованием </w:t>
      </w:r>
      <w:r w:rsidRPr="000D69D0">
        <w:rPr>
          <w:rFonts w:ascii="Times New Roman" w:hAnsi="Times New Roman" w:cs="Times New Roman"/>
          <w:bCs/>
          <w:sz w:val="28"/>
          <w:szCs w:val="28"/>
          <w:lang w:eastAsia="ru-RU"/>
        </w:rPr>
        <w:t xml:space="preserve">новую </w:t>
      </w:r>
      <w:proofErr w:type="gramStart"/>
      <w:r w:rsidRPr="000D69D0">
        <w:rPr>
          <w:rFonts w:ascii="Times New Roman" w:hAnsi="Times New Roman" w:cs="Times New Roman"/>
          <w:bCs/>
          <w:sz w:val="28"/>
          <w:szCs w:val="28"/>
          <w:lang w:eastAsia="ru-RU"/>
        </w:rPr>
        <w:t xml:space="preserve">задачу </w:t>
      </w:r>
      <w:r w:rsidR="001C0E8E" w:rsidRPr="000D69D0">
        <w:rPr>
          <w:rFonts w:ascii="Times New Roman" w:hAnsi="Times New Roman" w:cs="Times New Roman"/>
          <w:color w:val="000000"/>
          <w:sz w:val="28"/>
          <w:szCs w:val="28"/>
        </w:rPr>
        <w:t xml:space="preserve"> –</w:t>
      </w:r>
      <w:proofErr w:type="gramEnd"/>
      <w:r w:rsidR="001C0E8E" w:rsidRPr="000D69D0">
        <w:rPr>
          <w:rFonts w:ascii="Times New Roman" w:hAnsi="Times New Roman" w:cs="Times New Roman"/>
          <w:color w:val="000000"/>
          <w:sz w:val="28"/>
          <w:szCs w:val="28"/>
        </w:rPr>
        <w:t xml:space="preserve"> </w:t>
      </w:r>
      <w:r w:rsidRPr="000D69D0">
        <w:rPr>
          <w:rFonts w:ascii="Times New Roman" w:hAnsi="Times New Roman" w:cs="Times New Roman"/>
          <w:bCs/>
          <w:sz w:val="28"/>
          <w:szCs w:val="28"/>
          <w:lang w:eastAsia="ru-RU"/>
        </w:rPr>
        <w:t xml:space="preserve">  научить учиться.</w:t>
      </w:r>
      <w:r w:rsidRPr="000D69D0">
        <w:rPr>
          <w:rFonts w:ascii="Times New Roman" w:hAnsi="Times New Roman" w:cs="Times New Roman"/>
          <w:sz w:val="28"/>
          <w:szCs w:val="28"/>
          <w:lang w:eastAsia="ru-RU"/>
        </w:rPr>
        <w:t xml:space="preserve"> Вместо запоминания огромного объёма информации необходимо настраивать учащихся на развитие </w:t>
      </w:r>
      <w:r w:rsidRPr="000D69D0">
        <w:rPr>
          <w:rFonts w:ascii="Times New Roman" w:hAnsi="Times New Roman" w:cs="Times New Roman"/>
          <w:bCs/>
          <w:sz w:val="28"/>
          <w:szCs w:val="28"/>
          <w:lang w:eastAsia="ru-RU"/>
        </w:rPr>
        <w:t>способности получать знания</w:t>
      </w:r>
      <w:r w:rsidRPr="000D69D0">
        <w:rPr>
          <w:rFonts w:ascii="Times New Roman" w:hAnsi="Times New Roman" w:cs="Times New Roman"/>
          <w:sz w:val="28"/>
          <w:szCs w:val="28"/>
          <w:lang w:eastAsia="ru-RU"/>
        </w:rPr>
        <w:t xml:space="preserve"> и формирование умения применять их на практике.   Проводить наблюдения, строить на их основе гипотезы, делать выводы и заключения, проверять предположения – эти компетенции слабо сформированы у школьников. </w:t>
      </w:r>
    </w:p>
    <w:p w14:paraId="1F384410" w14:textId="5BC3943D" w:rsidR="00972D08" w:rsidRPr="000D69D0" w:rsidRDefault="00972D08" w:rsidP="000D69D0">
      <w:pPr>
        <w:shd w:val="clear" w:color="auto" w:fill="FFFFFF"/>
        <w:spacing w:after="0" w:line="240" w:lineRule="auto"/>
        <w:ind w:right="-2" w:firstLine="709"/>
        <w:rPr>
          <w:rFonts w:ascii="Times New Roman" w:hAnsi="Times New Roman" w:cs="Times New Roman"/>
          <w:sz w:val="28"/>
          <w:szCs w:val="28"/>
          <w:lang w:eastAsia="ru-RU"/>
        </w:rPr>
      </w:pPr>
      <w:r w:rsidRPr="000D69D0">
        <w:rPr>
          <w:rFonts w:ascii="Times New Roman" w:hAnsi="Times New Roman" w:cs="Times New Roman"/>
          <w:bCs/>
          <w:iCs/>
          <w:sz w:val="28"/>
          <w:szCs w:val="28"/>
          <w:lang w:eastAsia="ru-RU"/>
        </w:rPr>
        <w:t>Таких</w:t>
      </w:r>
      <w:r w:rsidRPr="000D69D0">
        <w:rPr>
          <w:rFonts w:ascii="Times New Roman" w:hAnsi="Times New Roman" w:cs="Times New Roman"/>
          <w:b/>
          <w:bCs/>
          <w:i/>
          <w:iCs/>
          <w:sz w:val="28"/>
          <w:szCs w:val="28"/>
          <w:lang w:eastAsia="ru-RU"/>
        </w:rPr>
        <w:t xml:space="preserve"> </w:t>
      </w:r>
      <w:r w:rsidRPr="000D69D0">
        <w:rPr>
          <w:rFonts w:ascii="Times New Roman" w:hAnsi="Times New Roman" w:cs="Times New Roman"/>
          <w:sz w:val="28"/>
          <w:szCs w:val="28"/>
          <w:lang w:eastAsia="ru-RU"/>
        </w:rPr>
        <w:t xml:space="preserve">результатов невозможно достичь, используя только традиционные педагогические методы и приёмы. И тогда   на помощь учителю приходит метод проблемного изложения материала. </w:t>
      </w:r>
    </w:p>
    <w:p w14:paraId="6EA2594E" w14:textId="1BEB526C" w:rsidR="00972D08" w:rsidRPr="000D69D0" w:rsidRDefault="00972D08" w:rsidP="000D69D0">
      <w:pPr>
        <w:pStyle w:val="a3"/>
        <w:ind w:firstLine="709"/>
        <w:jc w:val="both"/>
        <w:rPr>
          <w:rFonts w:ascii="Times New Roman" w:hAnsi="Times New Roman" w:cs="Times New Roman"/>
          <w:color w:val="000000"/>
          <w:sz w:val="28"/>
          <w:szCs w:val="28"/>
        </w:rPr>
      </w:pPr>
      <w:r w:rsidRPr="000D69D0">
        <w:rPr>
          <w:rFonts w:ascii="Times New Roman" w:hAnsi="Times New Roman" w:cs="Times New Roman"/>
          <w:color w:val="000000"/>
          <w:sz w:val="28"/>
          <w:szCs w:val="28"/>
        </w:rPr>
        <w:t xml:space="preserve">Метод проблемного изложения   дает возможность не доносить до детей материал в готовом виде, а подвести их к тому, чтобы они сами сделали маленькие открытия. Уроки, начинающиеся с постановки проблемы, дают возможность реализовать формирование коммуникативной компетенции, заставляя школьников анализировать проблему, искать пути её решения, брать на себя ответственность за её решение и, конечно же, высказывать свои предположения, аргументируя их. Побуждающий диалог состоит из отдельных стимулирующих реплик, которые помогают ученикам работать творчески, и развивает творческие способности. Я создаю проблемную ситуацию, затем произношу специальные реплики, которые подводят учеников к осознанию противоречия и формулированию проблемы. Во время поиска решения я побуждаю учеников выдвинуть и проверить гипотезы, обеспечиваю открытие путём проб и ошибок. В формировании проблемы помогают такие приёмы, как открытые вопросы, рефлексивные задачи, провокации, ситуации риска, ловушки. Наличие неожиданного препятствия вызывает у детей удивление и способствует появлению вопроса. Появляется вопрос – начинает работать мышление. </w:t>
      </w:r>
    </w:p>
    <w:p w14:paraId="3BEBF12B" w14:textId="03B15F81" w:rsidR="00B7585E" w:rsidRPr="000D69D0" w:rsidRDefault="00B7585E" w:rsidP="000D69D0">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0D69D0">
        <w:rPr>
          <w:rFonts w:ascii="Times New Roman" w:eastAsia="Times New Roman" w:hAnsi="Times New Roman" w:cs="Times New Roman"/>
          <w:color w:val="000000"/>
          <w:sz w:val="28"/>
          <w:szCs w:val="28"/>
          <w:lang w:eastAsia="ru-RU"/>
        </w:rPr>
        <w:t>Я организую работу таким образом, что ребята самостоятельно отыскивают нужные для решения поставленной проблемы сведения, делают необходимые обобщения и выводы, сравнивают и анализируют фактический материал, определяют, что им известно, а что еще надо найти. При таком методе работы внимание обучающихся обращается не только на содержание усваиваемых знаний, но и на способы организации учебной деятельности. В результате обучающиеся под моим руководством самостоятельно рассуждают, решают возникающие познавательные задачи, создают и разрешают проблемные ситуации.</w:t>
      </w:r>
    </w:p>
    <w:p w14:paraId="5AD8F7C4" w14:textId="77777777" w:rsidR="001E3704" w:rsidRPr="001E3704" w:rsidRDefault="001E3704" w:rsidP="000D69D0">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D69D0">
        <w:rPr>
          <w:rFonts w:ascii="Times New Roman" w:eastAsia="Times New Roman" w:hAnsi="Times New Roman" w:cs="Times New Roman"/>
          <w:color w:val="000000"/>
          <w:sz w:val="28"/>
          <w:szCs w:val="28"/>
          <w:lang w:eastAsia="ru-RU"/>
        </w:rPr>
        <w:t>П</w:t>
      </w:r>
      <w:r w:rsidRPr="001E3704">
        <w:rPr>
          <w:rFonts w:ascii="Times New Roman" w:eastAsia="Times New Roman" w:hAnsi="Times New Roman" w:cs="Times New Roman"/>
          <w:color w:val="000000"/>
          <w:sz w:val="28"/>
          <w:szCs w:val="28"/>
          <w:lang w:eastAsia="ru-RU"/>
        </w:rPr>
        <w:t xml:space="preserve">роблемную ситуацию необходимо хорошо продумать и подвести к тому, чтобы ученики самостоятельно сформулировали проблему урока в виде темы, цели или вопроса. Это можно сделать, например, следующими способами: «с затруднением» или «с удивлением». Первый способ предполагает, что учащиеся получают задание, которое невозможно выполнить без новых знаний. В ходе проблемного диалога учитель подводит учеников к осознанию нехватки знаний и формулированию проблемы урока в виде темы или цели. Второй способ предполагает сравнительный анализ двух фактов, мнений, предположений. В процессе сравнения учитель должен </w:t>
      </w:r>
      <w:r w:rsidRPr="001E3704">
        <w:rPr>
          <w:rFonts w:ascii="Times New Roman" w:eastAsia="Times New Roman" w:hAnsi="Times New Roman" w:cs="Times New Roman"/>
          <w:color w:val="000000"/>
          <w:sz w:val="28"/>
          <w:szCs w:val="28"/>
          <w:lang w:eastAsia="ru-RU"/>
        </w:rPr>
        <w:lastRenderedPageBreak/>
        <w:t>добиться осознания учениками несовпадения, противоречия, которое должно вызвать у них удивление и привести к формулировке проблемы урока в виде вопроса.</w:t>
      </w:r>
    </w:p>
    <w:p w14:paraId="50A5FA8F" w14:textId="77777777" w:rsidR="001E3704" w:rsidRPr="001E3704" w:rsidRDefault="001E3704" w:rsidP="000D69D0">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E3704">
        <w:rPr>
          <w:rFonts w:ascii="Times New Roman" w:eastAsia="Times New Roman" w:hAnsi="Times New Roman" w:cs="Times New Roman"/>
          <w:color w:val="000000"/>
          <w:sz w:val="28"/>
          <w:szCs w:val="28"/>
          <w:lang w:eastAsia="ru-RU"/>
        </w:rPr>
        <w:t>Создание проблемной ситуации «с удивлением», побуждающий к гипотезам диалог:</w:t>
      </w:r>
    </w:p>
    <w:p w14:paraId="0A8A306C" w14:textId="77777777" w:rsidR="001E3704" w:rsidRPr="001E3704" w:rsidRDefault="001E3704" w:rsidP="000D69D0">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1E3704">
        <w:rPr>
          <w:rFonts w:ascii="Times New Roman" w:eastAsia="Times New Roman" w:hAnsi="Times New Roman" w:cs="Times New Roman"/>
          <w:color w:val="000000"/>
          <w:sz w:val="28"/>
          <w:szCs w:val="28"/>
          <w:lang w:eastAsia="ru-RU"/>
        </w:rPr>
        <w:t>Учитель: Прочитайте слова (записаны на доске):</w:t>
      </w:r>
      <w:r w:rsidRPr="001E3704">
        <w:rPr>
          <w:rFonts w:ascii="Times New Roman" w:eastAsia="Times New Roman" w:hAnsi="Times New Roman" w:cs="Times New Roman"/>
          <w:color w:val="000000"/>
          <w:sz w:val="28"/>
          <w:szCs w:val="28"/>
          <w:lang w:eastAsia="ru-RU"/>
        </w:rPr>
        <w:br/>
        <w:t>Осенний, искусственный, экскурсионный, овсяный, репетиционный, ветряной, ответственный; медленный, лебединый; лошадиный, гостиная, соловьиный, змеиный, коренной, торжественный, телефонный; кожаный, общественный, свиной.</w:t>
      </w:r>
      <w:r w:rsidRPr="001E3704">
        <w:rPr>
          <w:rFonts w:ascii="Times New Roman" w:eastAsia="Times New Roman" w:hAnsi="Times New Roman" w:cs="Times New Roman"/>
          <w:color w:val="000000"/>
          <w:sz w:val="28"/>
          <w:szCs w:val="28"/>
          <w:lang w:eastAsia="ru-RU"/>
        </w:rPr>
        <w:br/>
        <w:t>Учитель: Какими частями речи являются записанные слова?</w:t>
      </w:r>
      <w:r w:rsidRPr="001E3704">
        <w:rPr>
          <w:rFonts w:ascii="Times New Roman" w:eastAsia="Times New Roman" w:hAnsi="Times New Roman" w:cs="Times New Roman"/>
          <w:color w:val="000000"/>
          <w:sz w:val="28"/>
          <w:szCs w:val="28"/>
          <w:lang w:eastAsia="ru-RU"/>
        </w:rPr>
        <w:br/>
        <w:t>Учащиеся: Прилагательными.</w:t>
      </w:r>
      <w:r w:rsidRPr="001E3704">
        <w:rPr>
          <w:rFonts w:ascii="Times New Roman" w:eastAsia="Times New Roman" w:hAnsi="Times New Roman" w:cs="Times New Roman"/>
          <w:color w:val="000000"/>
          <w:sz w:val="28"/>
          <w:szCs w:val="28"/>
          <w:lang w:eastAsia="ru-RU"/>
        </w:rPr>
        <w:br/>
        <w:t>Учитель (предъявляет факт): Выделите их суффиксы.</w:t>
      </w:r>
      <w:r w:rsidRPr="001E3704">
        <w:rPr>
          <w:rFonts w:ascii="Times New Roman" w:eastAsia="Times New Roman" w:hAnsi="Times New Roman" w:cs="Times New Roman"/>
          <w:color w:val="000000"/>
          <w:sz w:val="28"/>
          <w:szCs w:val="28"/>
          <w:lang w:eastAsia="ru-RU"/>
        </w:rPr>
        <w:br/>
        <w:t>Учащиеся выделяют суффиксы, испытывают удивление – возникновение проблемной ситуации.</w:t>
      </w:r>
      <w:r w:rsidRPr="001E3704">
        <w:rPr>
          <w:rFonts w:ascii="Times New Roman" w:eastAsia="Times New Roman" w:hAnsi="Times New Roman" w:cs="Times New Roman"/>
          <w:color w:val="000000"/>
          <w:sz w:val="28"/>
          <w:szCs w:val="28"/>
          <w:lang w:eastAsia="ru-RU"/>
        </w:rPr>
        <w:br/>
        <w:t>Учитель (побуждает к осознанию противоречия): Что интересного заметили?</w:t>
      </w:r>
      <w:r w:rsidRPr="001E3704">
        <w:rPr>
          <w:rFonts w:ascii="Times New Roman" w:eastAsia="Times New Roman" w:hAnsi="Times New Roman" w:cs="Times New Roman"/>
          <w:color w:val="000000"/>
          <w:sz w:val="28"/>
          <w:szCs w:val="28"/>
          <w:lang w:eastAsia="ru-RU"/>
        </w:rPr>
        <w:br/>
        <w:t>Учащиеся (осознание противоречия): Среди этих прилагательных есть те, которые имеют в суффиксе Н, а есть те, которые имеют НН.</w:t>
      </w:r>
      <w:r w:rsidRPr="001E3704">
        <w:rPr>
          <w:rFonts w:ascii="Times New Roman" w:eastAsia="Times New Roman" w:hAnsi="Times New Roman" w:cs="Times New Roman"/>
          <w:color w:val="000000"/>
          <w:sz w:val="28"/>
          <w:szCs w:val="28"/>
          <w:lang w:eastAsia="ru-RU"/>
        </w:rPr>
        <w:br/>
        <w:t>Учитель (побуждение к формулированию проблемы): Какой возникает вопрос?</w:t>
      </w:r>
      <w:r w:rsidRPr="001E3704">
        <w:rPr>
          <w:rFonts w:ascii="Times New Roman" w:eastAsia="Times New Roman" w:hAnsi="Times New Roman" w:cs="Times New Roman"/>
          <w:color w:val="000000"/>
          <w:sz w:val="28"/>
          <w:szCs w:val="28"/>
          <w:lang w:eastAsia="ru-RU"/>
        </w:rPr>
        <w:br/>
        <w:t>Учащиеся: Почему в одних суффиксах имён прилагательных пишется Н, а в других НН? (Учебная проблема как вопрос).</w:t>
      </w:r>
      <w:r w:rsidRPr="001E3704">
        <w:rPr>
          <w:rFonts w:ascii="Times New Roman" w:eastAsia="Times New Roman" w:hAnsi="Times New Roman" w:cs="Times New Roman"/>
          <w:color w:val="000000"/>
          <w:sz w:val="28"/>
          <w:szCs w:val="28"/>
          <w:lang w:eastAsia="ru-RU"/>
        </w:rPr>
        <w:br/>
        <w:t>Учитель</w:t>
      </w:r>
      <w:proofErr w:type="gramStart"/>
      <w:r w:rsidRPr="001E3704">
        <w:rPr>
          <w:rFonts w:ascii="Times New Roman" w:eastAsia="Times New Roman" w:hAnsi="Times New Roman" w:cs="Times New Roman"/>
          <w:color w:val="000000"/>
          <w:sz w:val="28"/>
          <w:szCs w:val="28"/>
          <w:lang w:eastAsia="ru-RU"/>
        </w:rPr>
        <w:t>: Над</w:t>
      </w:r>
      <w:proofErr w:type="gramEnd"/>
      <w:r w:rsidRPr="001E3704">
        <w:rPr>
          <w:rFonts w:ascii="Times New Roman" w:eastAsia="Times New Roman" w:hAnsi="Times New Roman" w:cs="Times New Roman"/>
          <w:color w:val="000000"/>
          <w:sz w:val="28"/>
          <w:szCs w:val="28"/>
          <w:lang w:eastAsia="ru-RU"/>
        </w:rPr>
        <w:t xml:space="preserve"> какой темой будем работать?</w:t>
      </w:r>
      <w:r w:rsidRPr="001E3704">
        <w:rPr>
          <w:rFonts w:ascii="Times New Roman" w:eastAsia="Times New Roman" w:hAnsi="Times New Roman" w:cs="Times New Roman"/>
          <w:color w:val="000000"/>
          <w:sz w:val="28"/>
          <w:szCs w:val="28"/>
          <w:lang w:eastAsia="ru-RU"/>
        </w:rPr>
        <w:br/>
        <w:t>Учащиеся (формулируют тему урока): Н и НН в суффиксах имён прилагательных.</w:t>
      </w:r>
    </w:p>
    <w:p w14:paraId="699A8131" w14:textId="77777777" w:rsidR="00972D08" w:rsidRPr="000D69D0" w:rsidRDefault="00972D08" w:rsidP="000D69D0">
      <w:pPr>
        <w:pStyle w:val="a3"/>
        <w:ind w:firstLine="709"/>
        <w:jc w:val="both"/>
        <w:rPr>
          <w:rFonts w:ascii="Times New Roman" w:hAnsi="Times New Roman" w:cs="Times New Roman"/>
          <w:color w:val="000000"/>
          <w:sz w:val="28"/>
          <w:szCs w:val="28"/>
        </w:rPr>
      </w:pPr>
      <w:r w:rsidRPr="000D69D0">
        <w:rPr>
          <w:rFonts w:ascii="Times New Roman" w:hAnsi="Times New Roman" w:cs="Times New Roman"/>
          <w:color w:val="000000"/>
          <w:sz w:val="28"/>
          <w:szCs w:val="28"/>
        </w:rPr>
        <w:t>Проблемные вопросы, поставленные перед учащимися, побуждают их к действию, обучают умению самостоятельно решать проблемы, намечать план поиска решения. Кроме того, проблемная ситуация на уроке приучает детей к анализу, креативному взгляду на вопросы.</w:t>
      </w:r>
    </w:p>
    <w:p w14:paraId="33C79A57" w14:textId="650826B9"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Мнения учащихся выслушиваются, записываются ключевые слова. Возникает коллизия, формулируется проблема.</w:t>
      </w:r>
    </w:p>
    <w:p w14:paraId="0B78B8AD" w14:textId="41E94B7E" w:rsidR="00972D08" w:rsidRPr="000D69D0" w:rsidRDefault="00972D08" w:rsidP="000D69D0">
      <w:pPr>
        <w:pStyle w:val="a3"/>
        <w:ind w:firstLine="709"/>
        <w:jc w:val="both"/>
        <w:rPr>
          <w:rFonts w:ascii="Times New Roman" w:hAnsi="Times New Roman" w:cs="Times New Roman"/>
          <w:sz w:val="28"/>
          <w:szCs w:val="28"/>
        </w:rPr>
      </w:pPr>
      <w:r w:rsidRPr="000D69D0">
        <w:rPr>
          <w:rFonts w:ascii="Times New Roman" w:hAnsi="Times New Roman" w:cs="Times New Roman"/>
          <w:sz w:val="28"/>
          <w:szCs w:val="28"/>
        </w:rPr>
        <w:t>Представленный ниже фрагмент урока русского языка в пятом классе по теме «Повелительное наклонение глагола» иллюстрирует организацию проблемной ситуации</w:t>
      </w:r>
      <w:r w:rsidR="001E3704" w:rsidRPr="000D69D0">
        <w:rPr>
          <w:rFonts w:ascii="Times New Roman" w:hAnsi="Times New Roman" w:cs="Times New Roman"/>
          <w:sz w:val="28"/>
          <w:szCs w:val="28"/>
        </w:rPr>
        <w:t xml:space="preserve"> способом «затруднения».</w:t>
      </w:r>
    </w:p>
    <w:p w14:paraId="315179C0" w14:textId="77777777" w:rsidR="00972D08" w:rsidRPr="000D69D0" w:rsidRDefault="00972D08" w:rsidP="000D69D0">
      <w:pPr>
        <w:pStyle w:val="a3"/>
        <w:ind w:firstLine="709"/>
        <w:jc w:val="both"/>
        <w:rPr>
          <w:rFonts w:ascii="Times New Roman" w:hAnsi="Times New Roman" w:cs="Times New Roman"/>
          <w:sz w:val="28"/>
          <w:szCs w:val="28"/>
        </w:rPr>
      </w:pPr>
      <w:r w:rsidRPr="000D69D0">
        <w:rPr>
          <w:rFonts w:ascii="Times New Roman" w:hAnsi="Times New Roman" w:cs="Times New Roman"/>
          <w:i/>
          <w:iCs/>
          <w:sz w:val="28"/>
          <w:szCs w:val="28"/>
        </w:rPr>
        <w:t xml:space="preserve">Ученикам предлагается ответить на вопрос: Почему глагол НАПИСАТЬ в одном случае </w:t>
      </w:r>
      <w:proofErr w:type="gramStart"/>
      <w:r w:rsidRPr="000D69D0">
        <w:rPr>
          <w:rFonts w:ascii="Times New Roman" w:hAnsi="Times New Roman" w:cs="Times New Roman"/>
          <w:i/>
          <w:iCs/>
          <w:sz w:val="28"/>
          <w:szCs w:val="28"/>
        </w:rPr>
        <w:t>пишется  НАПИШЕТЕ</w:t>
      </w:r>
      <w:proofErr w:type="gramEnd"/>
      <w:r w:rsidRPr="000D69D0">
        <w:rPr>
          <w:rFonts w:ascii="Times New Roman" w:hAnsi="Times New Roman" w:cs="Times New Roman"/>
          <w:i/>
          <w:iCs/>
          <w:sz w:val="28"/>
          <w:szCs w:val="28"/>
        </w:rPr>
        <w:t>, а в другом НАПИШИТЕ?</w:t>
      </w:r>
    </w:p>
    <w:p w14:paraId="1DB8775F" w14:textId="61F2DE9C"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 xml:space="preserve">А процессе поиска решения данной лингвистической задачи учащиеся, применяя имеющиеся знания, определят, что глагол </w:t>
      </w:r>
      <w:r w:rsidRPr="000D69D0">
        <w:rPr>
          <w:rFonts w:ascii="Times New Roman" w:hAnsi="Times New Roman" w:cs="Times New Roman"/>
          <w:i/>
          <w:iCs/>
          <w:sz w:val="28"/>
          <w:szCs w:val="28"/>
        </w:rPr>
        <w:t xml:space="preserve">написать </w:t>
      </w:r>
      <w:r w:rsidRPr="000D69D0">
        <w:rPr>
          <w:rFonts w:ascii="Times New Roman" w:hAnsi="Times New Roman" w:cs="Times New Roman"/>
          <w:iCs/>
          <w:sz w:val="28"/>
          <w:szCs w:val="28"/>
          <w:lang w:val="en-US"/>
        </w:rPr>
        <w:t>I</w:t>
      </w:r>
      <w:r w:rsidRPr="000D69D0">
        <w:rPr>
          <w:rFonts w:ascii="Times New Roman" w:hAnsi="Times New Roman" w:cs="Times New Roman"/>
          <w:iCs/>
          <w:sz w:val="28"/>
          <w:szCs w:val="28"/>
        </w:rPr>
        <w:t xml:space="preserve"> спряжения. Значит, форма </w:t>
      </w:r>
      <w:r w:rsidRPr="000D69D0">
        <w:rPr>
          <w:rFonts w:ascii="Times New Roman" w:hAnsi="Times New Roman" w:cs="Times New Roman"/>
          <w:i/>
          <w:iCs/>
          <w:sz w:val="28"/>
          <w:szCs w:val="28"/>
        </w:rPr>
        <w:t>НАПИШЕТЕ</w:t>
      </w:r>
      <w:r w:rsidRPr="000D69D0">
        <w:rPr>
          <w:rFonts w:ascii="Times New Roman" w:hAnsi="Times New Roman" w:cs="Times New Roman"/>
          <w:iCs/>
          <w:sz w:val="28"/>
          <w:szCs w:val="28"/>
        </w:rPr>
        <w:t xml:space="preserve"> будущего времени </w:t>
      </w:r>
      <w:proofErr w:type="gramStart"/>
      <w:r w:rsidRPr="000D69D0">
        <w:rPr>
          <w:rFonts w:ascii="Times New Roman" w:hAnsi="Times New Roman" w:cs="Times New Roman"/>
          <w:iCs/>
          <w:sz w:val="28"/>
          <w:szCs w:val="28"/>
        </w:rPr>
        <w:t>написана</w:t>
      </w:r>
      <w:proofErr w:type="gramEnd"/>
      <w:r w:rsidRPr="000D69D0">
        <w:rPr>
          <w:rFonts w:ascii="Times New Roman" w:hAnsi="Times New Roman" w:cs="Times New Roman"/>
          <w:iCs/>
          <w:sz w:val="28"/>
          <w:szCs w:val="28"/>
        </w:rPr>
        <w:t xml:space="preserve"> верно. Форма же </w:t>
      </w:r>
      <w:proofErr w:type="gramStart"/>
      <w:r w:rsidRPr="000D69D0">
        <w:rPr>
          <w:rFonts w:ascii="Times New Roman" w:hAnsi="Times New Roman" w:cs="Times New Roman"/>
          <w:i/>
          <w:iCs/>
          <w:sz w:val="28"/>
          <w:szCs w:val="28"/>
        </w:rPr>
        <w:t xml:space="preserve">НАПИШИТЕ  </w:t>
      </w:r>
      <w:r w:rsidRPr="000D69D0">
        <w:rPr>
          <w:rFonts w:ascii="Times New Roman" w:hAnsi="Times New Roman" w:cs="Times New Roman"/>
          <w:iCs/>
          <w:sz w:val="28"/>
          <w:szCs w:val="28"/>
        </w:rPr>
        <w:t>выражает</w:t>
      </w:r>
      <w:proofErr w:type="gramEnd"/>
      <w:r w:rsidRPr="000D69D0">
        <w:rPr>
          <w:rFonts w:ascii="Times New Roman" w:hAnsi="Times New Roman" w:cs="Times New Roman"/>
          <w:iCs/>
          <w:sz w:val="28"/>
          <w:szCs w:val="28"/>
        </w:rPr>
        <w:t xml:space="preserve"> повеление, просьбу, приказ, и этим определяется ее написание. </w:t>
      </w:r>
    </w:p>
    <w:p w14:paraId="48C828F7"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 Какой же будет тема нашего сегодняшнего урока? (Повелительное наклонение глагола)</w:t>
      </w:r>
    </w:p>
    <w:p w14:paraId="41D86113"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 Что поможет вам не ошибиться в написании глаголов разных наклонений? (Знание морфемного состава слов.)</w:t>
      </w:r>
    </w:p>
    <w:p w14:paraId="2510EB79"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 Каков же состав каждой формы? (Здесь возможны самые разные, в том числе и ошибочные ответы учащихся.)</w:t>
      </w:r>
    </w:p>
    <w:p w14:paraId="15264512"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 Что поможет нам убедиться в том, кто же из вас прав? (Доказательство на конкретных примерах.)</w:t>
      </w:r>
    </w:p>
    <w:p w14:paraId="78347B48"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lastRenderedPageBreak/>
        <w:t>- Давайте найдем верный путь решения этого вопроса. (Здесь учитель может дать подсказку пятиклассникам: измените форму числа повелительного наклонения глагола.)</w:t>
      </w:r>
    </w:p>
    <w:p w14:paraId="106A7EC2" w14:textId="77777777" w:rsidR="00972D08" w:rsidRPr="000D69D0" w:rsidRDefault="00972D08" w:rsidP="000D69D0">
      <w:pPr>
        <w:pStyle w:val="a3"/>
        <w:ind w:firstLine="709"/>
        <w:jc w:val="both"/>
        <w:rPr>
          <w:rFonts w:ascii="Times New Roman" w:hAnsi="Times New Roman" w:cs="Times New Roman"/>
          <w:iCs/>
          <w:sz w:val="28"/>
          <w:szCs w:val="28"/>
        </w:rPr>
      </w:pPr>
      <w:r w:rsidRPr="000D69D0">
        <w:rPr>
          <w:rFonts w:ascii="Times New Roman" w:hAnsi="Times New Roman" w:cs="Times New Roman"/>
          <w:iCs/>
          <w:sz w:val="28"/>
          <w:szCs w:val="28"/>
        </w:rPr>
        <w:t>После этого пятиклассники самостоятельно смогут объяснить, что в форме повелительного наклонения –И- является суффиксом, образующим форму наклонения, а –ТЕ - окончанием множественного числа в повелительном наклонении. В форме же изъявительного наклонения, с которой учащиеся уже знакомы, окончание множественного числа – ЕТЕ.</w:t>
      </w:r>
    </w:p>
    <w:p w14:paraId="608D86DB" w14:textId="557D2712" w:rsidR="00972D08" w:rsidRPr="000D69D0" w:rsidRDefault="0088763E"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Далее представлен фрагмент урока по теме «Притяжательные местоимения»</w:t>
      </w:r>
    </w:p>
    <w:p w14:paraId="307B6A1C" w14:textId="4541E0CC"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 xml:space="preserve">На доске </w:t>
      </w:r>
      <w:r w:rsidR="0088763E" w:rsidRPr="000D69D0">
        <w:rPr>
          <w:rFonts w:ascii="Times New Roman" w:hAnsi="Times New Roman" w:cs="Times New Roman"/>
          <w:color w:val="333333"/>
          <w:sz w:val="28"/>
          <w:szCs w:val="28"/>
          <w:lang w:eastAsia="ru-RU"/>
        </w:rPr>
        <w:t xml:space="preserve">написаны </w:t>
      </w:r>
      <w:r w:rsidRPr="000D69D0">
        <w:rPr>
          <w:rFonts w:ascii="Times New Roman" w:hAnsi="Times New Roman" w:cs="Times New Roman"/>
          <w:color w:val="333333"/>
          <w:sz w:val="28"/>
          <w:szCs w:val="28"/>
          <w:lang w:eastAsia="ru-RU"/>
        </w:rPr>
        <w:t>два словосочетания, сравните их: </w:t>
      </w:r>
      <w:proofErr w:type="gramStart"/>
      <w:r w:rsidRPr="000D69D0">
        <w:rPr>
          <w:rFonts w:ascii="Times New Roman" w:hAnsi="Times New Roman" w:cs="Times New Roman"/>
          <w:i/>
          <w:iCs/>
          <w:color w:val="333333"/>
          <w:sz w:val="28"/>
          <w:szCs w:val="28"/>
          <w:lang w:eastAsia="ru-RU"/>
        </w:rPr>
        <w:t>бабушкин  шарф</w:t>
      </w:r>
      <w:proofErr w:type="gramEnd"/>
      <w:r w:rsidRPr="000D69D0">
        <w:rPr>
          <w:rFonts w:ascii="Times New Roman" w:hAnsi="Times New Roman" w:cs="Times New Roman"/>
          <w:i/>
          <w:iCs/>
          <w:color w:val="333333"/>
          <w:sz w:val="28"/>
          <w:szCs w:val="28"/>
          <w:lang w:eastAsia="ru-RU"/>
        </w:rPr>
        <w:t>, твой  шарф. </w:t>
      </w:r>
      <w:r w:rsidRPr="000D69D0">
        <w:rPr>
          <w:rFonts w:ascii="Times New Roman" w:hAnsi="Times New Roman" w:cs="Times New Roman"/>
          <w:color w:val="333333"/>
          <w:sz w:val="28"/>
          <w:szCs w:val="28"/>
          <w:lang w:eastAsia="ru-RU"/>
        </w:rPr>
        <w:t>Запишите их в тетрадь.</w:t>
      </w:r>
    </w:p>
    <w:p w14:paraId="09A272E4"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Из каких частей речи состоят данные словосочетания?</w:t>
      </w:r>
    </w:p>
    <w:p w14:paraId="381E4994"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Где главное, где зависимое слово?</w:t>
      </w:r>
    </w:p>
    <w:p w14:paraId="7CF987CE" w14:textId="78C5221E"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Определите разряд прилагательного </w:t>
      </w:r>
      <w:r w:rsidRPr="000D69D0">
        <w:rPr>
          <w:rFonts w:ascii="Times New Roman" w:hAnsi="Times New Roman" w:cs="Times New Roman"/>
          <w:i/>
          <w:iCs/>
          <w:color w:val="333333"/>
          <w:sz w:val="28"/>
          <w:szCs w:val="28"/>
          <w:lang w:eastAsia="ru-RU"/>
        </w:rPr>
        <w:t>бабушкин.</w:t>
      </w:r>
    </w:p>
    <w:p w14:paraId="0BDBF043"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Знаете ли вы притяжательные прилагательные?</w:t>
      </w:r>
    </w:p>
    <w:p w14:paraId="0F9CE8B9" w14:textId="1D9E9033"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На какой вопрос отвечает слово </w:t>
      </w:r>
      <w:r w:rsidRPr="000D69D0">
        <w:rPr>
          <w:rFonts w:ascii="Times New Roman" w:hAnsi="Times New Roman" w:cs="Times New Roman"/>
          <w:i/>
          <w:iCs/>
          <w:color w:val="333333"/>
          <w:sz w:val="28"/>
          <w:szCs w:val="28"/>
          <w:lang w:eastAsia="ru-RU"/>
        </w:rPr>
        <w:t>твой?</w:t>
      </w:r>
    </w:p>
    <w:p w14:paraId="1198C565"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Указывает ли на чью-то принадлежность?</w:t>
      </w:r>
    </w:p>
    <w:p w14:paraId="2CD97268"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Как вы думаете, с чем нам сегодня необходимо познакомиться?</w:t>
      </w:r>
    </w:p>
    <w:p w14:paraId="2D06DAE5"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 xml:space="preserve"> (С притяжательными местоимениями).</w:t>
      </w:r>
    </w:p>
    <w:p w14:paraId="7B08583B" w14:textId="77777777"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Тогда какова тема и цель сегодняшнего урока?</w:t>
      </w:r>
    </w:p>
    <w:p w14:paraId="0A2DD5DC" w14:textId="09F99701" w:rsidR="00972D08" w:rsidRPr="000D69D0" w:rsidRDefault="00972D08" w:rsidP="000D69D0">
      <w:pPr>
        <w:pStyle w:val="a3"/>
        <w:ind w:firstLine="709"/>
        <w:jc w:val="both"/>
        <w:rPr>
          <w:rFonts w:ascii="Times New Roman" w:hAnsi="Times New Roman" w:cs="Times New Roman"/>
          <w:color w:val="333333"/>
          <w:sz w:val="28"/>
          <w:szCs w:val="28"/>
          <w:lang w:eastAsia="ru-RU"/>
        </w:rPr>
      </w:pPr>
      <w:r w:rsidRPr="000D69D0">
        <w:rPr>
          <w:rFonts w:ascii="Times New Roman" w:hAnsi="Times New Roman" w:cs="Times New Roman"/>
          <w:color w:val="333333"/>
          <w:sz w:val="28"/>
          <w:szCs w:val="28"/>
          <w:lang w:eastAsia="ru-RU"/>
        </w:rPr>
        <w:t>(Тема: Притяжательные местоимения. Цель: познакомиться с притяжательными местоимениями, вывести их признаки)</w:t>
      </w:r>
    </w:p>
    <w:p w14:paraId="48AAF90A" w14:textId="61AC6AB1" w:rsidR="00972D08" w:rsidRPr="000D69D0" w:rsidRDefault="00B7585E" w:rsidP="000D69D0">
      <w:pPr>
        <w:pStyle w:val="a3"/>
        <w:ind w:firstLine="709"/>
        <w:jc w:val="both"/>
        <w:rPr>
          <w:rFonts w:ascii="Times New Roman" w:hAnsi="Times New Roman" w:cs="Times New Roman"/>
          <w:sz w:val="28"/>
          <w:szCs w:val="28"/>
        </w:rPr>
      </w:pPr>
      <w:r w:rsidRPr="000D69D0">
        <w:rPr>
          <w:rFonts w:ascii="Times New Roman" w:hAnsi="Times New Roman" w:cs="Times New Roman"/>
          <w:sz w:val="28"/>
          <w:szCs w:val="28"/>
          <w:lang w:eastAsia="ru-RU"/>
        </w:rPr>
        <w:t>Применение технологии</w:t>
      </w:r>
      <w:r w:rsidR="001C0E8E">
        <w:rPr>
          <w:rFonts w:ascii="Times New Roman" w:hAnsi="Times New Roman" w:cs="Times New Roman"/>
          <w:sz w:val="28"/>
          <w:szCs w:val="28"/>
          <w:lang w:eastAsia="ru-RU"/>
        </w:rPr>
        <w:t xml:space="preserve"> проблемного обучения</w:t>
      </w:r>
      <w:bookmarkStart w:id="0" w:name="_GoBack"/>
      <w:bookmarkEnd w:id="0"/>
      <w:r w:rsidRPr="000D69D0">
        <w:rPr>
          <w:rFonts w:ascii="Times New Roman" w:hAnsi="Times New Roman" w:cs="Times New Roman"/>
          <w:sz w:val="28"/>
          <w:szCs w:val="28"/>
          <w:lang w:eastAsia="ru-RU"/>
        </w:rPr>
        <w:t xml:space="preserve"> позволяет достичь высокого уровня напряженности мышления обучающихся, когда знания добываются собственным трудом. В процессе урока дети заняты не столько заучиванием и воспроизведением знаний, сколько решением задач-проблем, подобранных в определенной системе. </w:t>
      </w:r>
    </w:p>
    <w:p w14:paraId="2E7E0496" w14:textId="661351C3" w:rsidR="000D69D0" w:rsidRPr="000D69D0" w:rsidRDefault="000D69D0" w:rsidP="000D69D0">
      <w:pPr>
        <w:pStyle w:val="a3"/>
        <w:ind w:firstLine="709"/>
        <w:jc w:val="both"/>
        <w:rPr>
          <w:rFonts w:ascii="Times New Roman" w:hAnsi="Times New Roman" w:cs="Times New Roman"/>
          <w:color w:val="1A1A1A"/>
          <w:sz w:val="28"/>
          <w:szCs w:val="28"/>
          <w:lang w:eastAsia="ru-RU"/>
        </w:rPr>
      </w:pPr>
      <w:r w:rsidRPr="000D69D0">
        <w:rPr>
          <w:rFonts w:ascii="Times New Roman" w:hAnsi="Times New Roman" w:cs="Times New Roman"/>
          <w:color w:val="1A1A1A"/>
          <w:sz w:val="28"/>
          <w:szCs w:val="28"/>
          <w:lang w:eastAsia="ru-RU"/>
        </w:rPr>
        <w:t>Таким образом, проблемное обучение формирует развитую личность, способную логически мыслить, систематизировать и накапливать знания, разрешать проблемы самостоятельно.</w:t>
      </w:r>
    </w:p>
    <w:p w14:paraId="39668CEC" w14:textId="77777777" w:rsidR="000D69D0" w:rsidRDefault="000D69D0" w:rsidP="000D69D0">
      <w:pPr>
        <w:pStyle w:val="a3"/>
        <w:ind w:right="-144"/>
        <w:jc w:val="center"/>
        <w:rPr>
          <w:rFonts w:ascii="Times New Roman" w:hAnsi="Times New Roman" w:cs="Times New Roman"/>
          <w:sz w:val="28"/>
          <w:szCs w:val="28"/>
          <w:lang w:eastAsia="ru-RU"/>
        </w:rPr>
      </w:pPr>
    </w:p>
    <w:p w14:paraId="7E2DCF7A" w14:textId="2E390BB5" w:rsidR="00972D08" w:rsidRPr="000D69D0" w:rsidRDefault="000D69D0" w:rsidP="000D69D0">
      <w:pPr>
        <w:pStyle w:val="a3"/>
        <w:ind w:right="-144"/>
        <w:jc w:val="center"/>
        <w:rPr>
          <w:rFonts w:ascii="Times New Roman" w:hAnsi="Times New Roman" w:cs="Times New Roman"/>
          <w:sz w:val="28"/>
          <w:szCs w:val="28"/>
          <w:lang w:eastAsia="ru-RU"/>
        </w:rPr>
      </w:pPr>
      <w:r w:rsidRPr="000D69D0">
        <w:rPr>
          <w:rFonts w:ascii="Times New Roman" w:hAnsi="Times New Roman" w:cs="Times New Roman"/>
          <w:sz w:val="28"/>
          <w:szCs w:val="28"/>
          <w:lang w:eastAsia="ru-RU"/>
        </w:rPr>
        <w:t>Литература</w:t>
      </w:r>
      <w:r>
        <w:rPr>
          <w:rFonts w:ascii="Times New Roman" w:hAnsi="Times New Roman" w:cs="Times New Roman"/>
          <w:sz w:val="28"/>
          <w:szCs w:val="28"/>
          <w:lang w:eastAsia="ru-RU"/>
        </w:rPr>
        <w:t>:</w:t>
      </w:r>
    </w:p>
    <w:p w14:paraId="10131617" w14:textId="4CD8D965" w:rsidR="000D69D0" w:rsidRPr="000D69D0" w:rsidRDefault="000D69D0" w:rsidP="000D69D0">
      <w:pPr>
        <w:shd w:val="clear" w:color="auto" w:fill="FFFFFF"/>
        <w:spacing w:after="0" w:line="240" w:lineRule="auto"/>
        <w:ind w:right="-144"/>
        <w:rPr>
          <w:rFonts w:ascii="Times New Roman" w:eastAsia="Times New Roman" w:hAnsi="Times New Roman" w:cs="Times New Roman"/>
          <w:color w:val="1A1A1A"/>
          <w:sz w:val="28"/>
          <w:szCs w:val="28"/>
          <w:lang w:eastAsia="ru-RU"/>
        </w:rPr>
      </w:pPr>
      <w:r w:rsidRPr="000D69D0">
        <w:rPr>
          <w:rFonts w:ascii="Times New Roman" w:eastAsia="Times New Roman" w:hAnsi="Times New Roman" w:cs="Times New Roman"/>
          <w:color w:val="1A1A1A"/>
          <w:sz w:val="28"/>
          <w:szCs w:val="28"/>
          <w:lang w:eastAsia="ru-RU"/>
        </w:rPr>
        <w:t xml:space="preserve">1 Бабанский Ю. К. Проблемное обучение как средство повышение эффективности учения школьников. – </w:t>
      </w:r>
      <w:proofErr w:type="spellStart"/>
      <w:r w:rsidRPr="000D69D0">
        <w:rPr>
          <w:rFonts w:ascii="Times New Roman" w:eastAsia="Times New Roman" w:hAnsi="Times New Roman" w:cs="Times New Roman"/>
          <w:color w:val="1A1A1A"/>
          <w:sz w:val="28"/>
          <w:szCs w:val="28"/>
          <w:lang w:eastAsia="ru-RU"/>
        </w:rPr>
        <w:t>Ростов</w:t>
      </w:r>
      <w:proofErr w:type="spellEnd"/>
      <w:r w:rsidRPr="000D69D0">
        <w:rPr>
          <w:rFonts w:ascii="Times New Roman" w:eastAsia="Times New Roman" w:hAnsi="Times New Roman" w:cs="Times New Roman"/>
          <w:color w:val="1A1A1A"/>
          <w:sz w:val="28"/>
          <w:szCs w:val="28"/>
          <w:lang w:eastAsia="ru-RU"/>
        </w:rPr>
        <w:t>-на-Дону, 1970</w:t>
      </w:r>
    </w:p>
    <w:p w14:paraId="5A7F3E70" w14:textId="0071902F" w:rsidR="000D69D0" w:rsidRPr="000D69D0" w:rsidRDefault="000D69D0" w:rsidP="000D69D0">
      <w:pPr>
        <w:shd w:val="clear" w:color="auto" w:fill="FFFFFF"/>
        <w:spacing w:after="0" w:line="240" w:lineRule="auto"/>
        <w:ind w:right="-144"/>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t>2.</w:t>
      </w:r>
      <w:r w:rsidRPr="000D69D0">
        <w:rPr>
          <w:rFonts w:ascii="Times New Roman" w:eastAsia="Times New Roman" w:hAnsi="Times New Roman" w:cs="Times New Roman"/>
          <w:color w:val="1A1A1A"/>
          <w:sz w:val="28"/>
          <w:szCs w:val="28"/>
          <w:lang w:eastAsia="ru-RU"/>
        </w:rPr>
        <w:t xml:space="preserve"> </w:t>
      </w:r>
      <w:proofErr w:type="spellStart"/>
      <w:r w:rsidRPr="000D69D0">
        <w:rPr>
          <w:rFonts w:ascii="Times New Roman" w:eastAsia="Times New Roman" w:hAnsi="Times New Roman" w:cs="Times New Roman"/>
          <w:color w:val="1A1A1A"/>
          <w:sz w:val="28"/>
          <w:szCs w:val="28"/>
          <w:lang w:eastAsia="ru-RU"/>
        </w:rPr>
        <w:t>Махмутов</w:t>
      </w:r>
      <w:proofErr w:type="spellEnd"/>
      <w:r w:rsidRPr="000D69D0">
        <w:rPr>
          <w:rFonts w:ascii="Times New Roman" w:eastAsia="Times New Roman" w:hAnsi="Times New Roman" w:cs="Times New Roman"/>
          <w:color w:val="1A1A1A"/>
          <w:sz w:val="28"/>
          <w:szCs w:val="28"/>
          <w:lang w:eastAsia="ru-RU"/>
        </w:rPr>
        <w:t xml:space="preserve"> М. И. Организация проблемного обучения в школе. Книга для</w:t>
      </w:r>
      <w:r>
        <w:rPr>
          <w:rFonts w:ascii="Times New Roman" w:eastAsia="Times New Roman" w:hAnsi="Times New Roman" w:cs="Times New Roman"/>
          <w:color w:val="1A1A1A"/>
          <w:sz w:val="28"/>
          <w:szCs w:val="28"/>
          <w:lang w:eastAsia="ru-RU"/>
        </w:rPr>
        <w:t xml:space="preserve"> </w:t>
      </w:r>
      <w:r w:rsidRPr="000D69D0">
        <w:rPr>
          <w:rFonts w:ascii="Times New Roman" w:eastAsia="Times New Roman" w:hAnsi="Times New Roman" w:cs="Times New Roman"/>
          <w:color w:val="1A1A1A"/>
          <w:sz w:val="28"/>
          <w:szCs w:val="28"/>
          <w:lang w:eastAsia="ru-RU"/>
        </w:rPr>
        <w:t>учителей. – М.: Просвещение, 1977</w:t>
      </w:r>
    </w:p>
    <w:p w14:paraId="43F9D98A" w14:textId="31707B41" w:rsidR="000D69D0" w:rsidRPr="00756C25" w:rsidRDefault="00756C25" w:rsidP="000D69D0">
      <w:pPr>
        <w:pStyle w:val="a3"/>
        <w:ind w:right="-144"/>
        <w:rPr>
          <w:rFonts w:ascii="Times New Roman" w:hAnsi="Times New Roman" w:cs="Times New Roman"/>
          <w:sz w:val="28"/>
          <w:szCs w:val="28"/>
        </w:rPr>
      </w:pPr>
      <w:r>
        <w:rPr>
          <w:rFonts w:ascii="Times New Roman" w:hAnsi="Times New Roman" w:cs="Times New Roman"/>
          <w:sz w:val="28"/>
          <w:szCs w:val="28"/>
        </w:rPr>
        <w:t>3.</w:t>
      </w:r>
      <w:r w:rsidRPr="00756C25">
        <w:rPr>
          <w:rFonts w:ascii="Times New Roman" w:hAnsi="Times New Roman" w:cs="Times New Roman"/>
          <w:sz w:val="28"/>
          <w:szCs w:val="28"/>
        </w:rPr>
        <w:t xml:space="preserve">Безъязыкова, Н. В. Технология проблемного обучения на уроках русского языка и литературы / Н. В. Безъязыкова. — </w:t>
      </w:r>
      <w:proofErr w:type="gramStart"/>
      <w:r w:rsidRPr="00756C25">
        <w:rPr>
          <w:rFonts w:ascii="Times New Roman" w:hAnsi="Times New Roman" w:cs="Times New Roman"/>
          <w:sz w:val="28"/>
          <w:szCs w:val="28"/>
        </w:rPr>
        <w:t>Текст :</w:t>
      </w:r>
      <w:proofErr w:type="gramEnd"/>
      <w:r w:rsidRPr="00756C25">
        <w:rPr>
          <w:rFonts w:ascii="Times New Roman" w:hAnsi="Times New Roman" w:cs="Times New Roman"/>
          <w:sz w:val="28"/>
          <w:szCs w:val="28"/>
        </w:rPr>
        <w:t xml:space="preserve"> непосредственный // Образование и воспитание. — 2020. — № 1 (27). — С. 17-19. — URL: https://moluch.ru/th/4/archive/154/4829/ (дата обращения: 29.12.2023).</w:t>
      </w:r>
    </w:p>
    <w:sectPr w:rsidR="000D69D0" w:rsidRPr="00756C25" w:rsidSect="000D69D0">
      <w:pgSz w:w="11906" w:h="16838"/>
      <w:pgMar w:top="567"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A5317"/>
    <w:multiLevelType w:val="multilevel"/>
    <w:tmpl w:val="A34A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3D4D65"/>
    <w:multiLevelType w:val="multilevel"/>
    <w:tmpl w:val="CD50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F4434"/>
    <w:multiLevelType w:val="multilevel"/>
    <w:tmpl w:val="61569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E558A4"/>
    <w:multiLevelType w:val="multilevel"/>
    <w:tmpl w:val="9466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0B2FC6"/>
    <w:multiLevelType w:val="multilevel"/>
    <w:tmpl w:val="F7E6C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1623BF"/>
    <w:multiLevelType w:val="multilevel"/>
    <w:tmpl w:val="3DAC7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B4"/>
    <w:rsid w:val="000D69D0"/>
    <w:rsid w:val="001C0E8E"/>
    <w:rsid w:val="001E3704"/>
    <w:rsid w:val="003E0B4F"/>
    <w:rsid w:val="00756C25"/>
    <w:rsid w:val="0088763E"/>
    <w:rsid w:val="008F47FD"/>
    <w:rsid w:val="00972D08"/>
    <w:rsid w:val="00B7585E"/>
    <w:rsid w:val="00DD0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91000"/>
  <w15:chartTrackingRefBased/>
  <w15:docId w15:val="{CC694E78-3CF7-4921-9C5C-7998CDDC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2D0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72D08"/>
    <w:pPr>
      <w:spacing w:after="0" w:line="240" w:lineRule="auto"/>
    </w:pPr>
  </w:style>
  <w:style w:type="paragraph" w:styleId="a4">
    <w:name w:val="Normal (Web)"/>
    <w:basedOn w:val="a"/>
    <w:uiPriority w:val="99"/>
    <w:semiHidden/>
    <w:unhideWhenUsed/>
    <w:rsid w:val="00972D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72D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349548">
      <w:bodyDiv w:val="1"/>
      <w:marLeft w:val="0"/>
      <w:marRight w:val="0"/>
      <w:marTop w:val="0"/>
      <w:marBottom w:val="0"/>
      <w:divBdr>
        <w:top w:val="none" w:sz="0" w:space="0" w:color="auto"/>
        <w:left w:val="none" w:sz="0" w:space="0" w:color="auto"/>
        <w:bottom w:val="none" w:sz="0" w:space="0" w:color="auto"/>
        <w:right w:val="none" w:sz="0" w:space="0" w:color="auto"/>
      </w:divBdr>
    </w:div>
    <w:div w:id="252055394">
      <w:bodyDiv w:val="1"/>
      <w:marLeft w:val="0"/>
      <w:marRight w:val="0"/>
      <w:marTop w:val="0"/>
      <w:marBottom w:val="0"/>
      <w:divBdr>
        <w:top w:val="none" w:sz="0" w:space="0" w:color="auto"/>
        <w:left w:val="none" w:sz="0" w:space="0" w:color="auto"/>
        <w:bottom w:val="none" w:sz="0" w:space="0" w:color="auto"/>
        <w:right w:val="none" w:sz="0" w:space="0" w:color="auto"/>
      </w:divBdr>
    </w:div>
    <w:div w:id="300041270">
      <w:bodyDiv w:val="1"/>
      <w:marLeft w:val="0"/>
      <w:marRight w:val="0"/>
      <w:marTop w:val="0"/>
      <w:marBottom w:val="0"/>
      <w:divBdr>
        <w:top w:val="none" w:sz="0" w:space="0" w:color="auto"/>
        <w:left w:val="none" w:sz="0" w:space="0" w:color="auto"/>
        <w:bottom w:val="none" w:sz="0" w:space="0" w:color="auto"/>
        <w:right w:val="none" w:sz="0" w:space="0" w:color="auto"/>
      </w:divBdr>
    </w:div>
    <w:div w:id="33588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1164</Words>
  <Characters>6636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5</cp:revision>
  <dcterms:created xsi:type="dcterms:W3CDTF">2023-12-29T14:24:00Z</dcterms:created>
  <dcterms:modified xsi:type="dcterms:W3CDTF">2023-12-29T16:00:00Z</dcterms:modified>
</cp:coreProperties>
</file>