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4582" w:rsidRDefault="00B54535" w:rsidP="00B54535">
      <w:pPr>
        <w:spacing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54535">
        <w:rPr>
          <w:rFonts w:ascii="Times New Roman" w:hAnsi="Times New Roman" w:cs="Times New Roman"/>
          <w:b/>
          <w:sz w:val="24"/>
          <w:szCs w:val="24"/>
        </w:rPr>
        <w:t>Роль дидактической игры в развитии дошкольников</w:t>
      </w:r>
      <w:bookmarkStart w:id="0" w:name="_GoBack"/>
      <w:bookmarkEnd w:id="0"/>
    </w:p>
    <w:p w:rsidR="00B54535" w:rsidRPr="001772BC" w:rsidRDefault="00B54535" w:rsidP="001772BC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907CB">
        <w:rPr>
          <w:rFonts w:ascii="Times New Roman" w:hAnsi="Times New Roman" w:cs="Times New Roman"/>
          <w:sz w:val="24"/>
          <w:szCs w:val="24"/>
        </w:rPr>
        <w:t>Курочкина Алина Александровна, воспитатель</w:t>
      </w:r>
      <w:r w:rsidRPr="007907CB">
        <w:rPr>
          <w:rFonts w:ascii="Times New Roman" w:hAnsi="Times New Roman" w:cs="Times New Roman"/>
          <w:sz w:val="24"/>
          <w:szCs w:val="24"/>
        </w:rPr>
        <w:br/>
        <w:t>Ерохина Юлия Владимировна, воспитатель</w:t>
      </w:r>
    </w:p>
    <w:p w:rsidR="00AA6DA5" w:rsidRPr="00B54535" w:rsidRDefault="000D3C0E" w:rsidP="001772BC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54535">
        <w:rPr>
          <w:rFonts w:ascii="Times New Roman" w:hAnsi="Times New Roman" w:cs="Times New Roman"/>
          <w:sz w:val="24"/>
          <w:szCs w:val="24"/>
        </w:rPr>
        <w:t>Ведущей деятельностью детей дошкольного возра</w:t>
      </w:r>
      <w:r w:rsidR="008561A8" w:rsidRPr="00B54535">
        <w:rPr>
          <w:rFonts w:ascii="Times New Roman" w:hAnsi="Times New Roman" w:cs="Times New Roman"/>
          <w:sz w:val="24"/>
          <w:szCs w:val="24"/>
        </w:rPr>
        <w:t>ста является игра. Без игры невозможно представить детство. Разнообразие</w:t>
      </w:r>
      <w:r w:rsidR="00AC401B" w:rsidRPr="00B54535">
        <w:rPr>
          <w:rFonts w:ascii="Times New Roman" w:hAnsi="Times New Roman" w:cs="Times New Roman"/>
          <w:sz w:val="24"/>
          <w:szCs w:val="24"/>
        </w:rPr>
        <w:t xml:space="preserve"> игр и их смысловая нагрузка способствует более обширному познанию окружающего мира ребёнком.</w:t>
      </w:r>
    </w:p>
    <w:p w:rsidR="001772BC" w:rsidRDefault="00AA6DA5" w:rsidP="001772BC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54535">
        <w:rPr>
          <w:rFonts w:ascii="Times New Roman" w:hAnsi="Times New Roman" w:cs="Times New Roman"/>
          <w:sz w:val="24"/>
          <w:szCs w:val="24"/>
        </w:rPr>
        <w:t xml:space="preserve">Многие классики педагогики и психологии трактовали понятие «игра» с разных сторон. </w:t>
      </w:r>
      <w:r w:rsidR="001C4582" w:rsidRPr="00B54535">
        <w:rPr>
          <w:rFonts w:ascii="Times New Roman" w:hAnsi="Times New Roman" w:cs="Times New Roman"/>
          <w:sz w:val="24"/>
          <w:szCs w:val="24"/>
        </w:rPr>
        <w:t xml:space="preserve">Представим </w:t>
      </w:r>
      <w:r w:rsidRPr="00B54535">
        <w:rPr>
          <w:rFonts w:ascii="Times New Roman" w:hAnsi="Times New Roman" w:cs="Times New Roman"/>
          <w:sz w:val="24"/>
          <w:szCs w:val="24"/>
        </w:rPr>
        <w:t>некоторые из них.</w:t>
      </w:r>
    </w:p>
    <w:p w:rsidR="001C4582" w:rsidRPr="00B54535" w:rsidRDefault="00AA6DA5" w:rsidP="001772BC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54535">
        <w:rPr>
          <w:rFonts w:ascii="Times New Roman" w:hAnsi="Times New Roman" w:cs="Times New Roman"/>
          <w:sz w:val="24"/>
          <w:szCs w:val="24"/>
        </w:rPr>
        <w:t>А</w:t>
      </w:r>
      <w:r w:rsidR="00AC401B" w:rsidRPr="00B54535">
        <w:rPr>
          <w:rFonts w:ascii="Times New Roman" w:hAnsi="Times New Roman" w:cs="Times New Roman"/>
          <w:sz w:val="24"/>
          <w:szCs w:val="24"/>
        </w:rPr>
        <w:t xml:space="preserve">.С. Макаренко утверждает: «Игра имеет большое значение в жизни ребенка, имеет то же значение, что у взрослого имеет деятельность, работа, служба. Каков ребенок в игре, таков во многом он будет в работе, когда вырастет. Поэтому воспитание будущего деятеля происходит, прежде всего, в игре. И вся история отдельного человека, как деятеля и работника, может быть представлена в развитии игры и в постепенном переходе ее в работу» </w:t>
      </w:r>
      <w:r w:rsidR="00C949D6" w:rsidRPr="00B54535">
        <w:rPr>
          <w:rFonts w:ascii="Times New Roman" w:hAnsi="Times New Roman" w:cs="Times New Roman"/>
          <w:sz w:val="24"/>
          <w:szCs w:val="24"/>
        </w:rPr>
        <w:t>[</w:t>
      </w:r>
      <w:r w:rsidR="00441184" w:rsidRPr="00B54535">
        <w:rPr>
          <w:rFonts w:ascii="Times New Roman" w:hAnsi="Times New Roman" w:cs="Times New Roman"/>
          <w:sz w:val="24"/>
          <w:szCs w:val="24"/>
        </w:rPr>
        <w:t>5</w:t>
      </w:r>
      <w:r w:rsidR="00AC401B" w:rsidRPr="00B54535">
        <w:rPr>
          <w:rFonts w:ascii="Times New Roman" w:hAnsi="Times New Roman" w:cs="Times New Roman"/>
          <w:sz w:val="24"/>
          <w:szCs w:val="24"/>
        </w:rPr>
        <w:t>].</w:t>
      </w:r>
      <w:r w:rsidRPr="00B54535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AA6DA5" w:rsidRPr="00B54535" w:rsidRDefault="003325E9" w:rsidP="001772BC">
      <w:pPr>
        <w:spacing w:line="240" w:lineRule="auto"/>
        <w:ind w:firstLine="708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B54535">
        <w:rPr>
          <w:rFonts w:ascii="Times New Roman" w:hAnsi="Times New Roman" w:cs="Times New Roman"/>
          <w:sz w:val="24"/>
          <w:szCs w:val="24"/>
        </w:rPr>
        <w:t xml:space="preserve">Л.С. Выготский </w:t>
      </w:r>
      <w:r w:rsidR="00AA6DA5" w:rsidRPr="00B54535">
        <w:rPr>
          <w:rFonts w:ascii="Times New Roman" w:hAnsi="Times New Roman" w:cs="Times New Roman"/>
          <w:sz w:val="24"/>
          <w:szCs w:val="24"/>
        </w:rPr>
        <w:t xml:space="preserve"> </w:t>
      </w:r>
      <w:r w:rsidR="00AA6DA5" w:rsidRPr="00B54535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интерпретировал</w:t>
      </w:r>
      <w:r w:rsidR="00AA6DA5" w:rsidRPr="00B54535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игру как благоприятную среду для зарождения познавательных сил ребёнка, как основу для преобразования игровых действий </w:t>
      </w:r>
      <w:proofErr w:type="gramStart"/>
      <w:r w:rsidR="00AA6DA5" w:rsidRPr="00B54535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в</w:t>
      </w:r>
      <w:proofErr w:type="gramEnd"/>
      <w:r w:rsidR="00AA6DA5" w:rsidRPr="00B54535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умственные. Он назвал игру «девятым валом развития», руководящим ср</w:t>
      </w:r>
      <w:r w:rsidR="00441184" w:rsidRPr="00B54535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едством воспитания и обучения [3</w:t>
      </w:r>
      <w:r w:rsidR="00AA6DA5" w:rsidRPr="00B54535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, c.65].</w:t>
      </w:r>
    </w:p>
    <w:p w:rsidR="001C4582" w:rsidRPr="00B54535" w:rsidRDefault="001C4582" w:rsidP="001772BC">
      <w:pPr>
        <w:spacing w:line="240" w:lineRule="auto"/>
        <w:ind w:firstLine="708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B54535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Классик гуманной педагогики </w:t>
      </w:r>
      <w:r w:rsidR="003325E9" w:rsidRPr="00B54535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А.С. </w:t>
      </w:r>
      <w:proofErr w:type="spellStart"/>
      <w:r w:rsidR="003325E9" w:rsidRPr="00B54535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Амонашвили</w:t>
      </w:r>
      <w:proofErr w:type="spellEnd"/>
      <w:r w:rsidR="003325E9" w:rsidRPr="00B54535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под данным понятием</w:t>
      </w:r>
      <w:r w:rsidRPr="00B54535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понимал: « Игра - </w:t>
      </w:r>
      <w:r w:rsidRPr="00B54535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метод познания действительности, направляемый внутренними силами и позволяющий ребенку в короткие сроки овладеть первоначальными, но весьма обширными ос</w:t>
      </w:r>
      <w:r w:rsidRPr="00B54535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новами человеческой культуры» [1</w:t>
      </w:r>
      <w:r w:rsidRPr="00B54535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, </w:t>
      </w:r>
      <w:r w:rsidRPr="00B54535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en-US"/>
        </w:rPr>
        <w:t>c</w:t>
      </w:r>
      <w:r w:rsidRPr="00B54535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.65].</w:t>
      </w:r>
    </w:p>
    <w:p w:rsidR="001C4582" w:rsidRPr="00B54535" w:rsidRDefault="003325E9" w:rsidP="001772BC">
      <w:pPr>
        <w:spacing w:line="240" w:lineRule="auto"/>
        <w:ind w:firstLine="708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B54535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Таким образом, мы можем утверждать, что именно игра является движущей силой в интеллектуальном развитии ребёнка. Ведь это самый доступный и интересный способ познания в детстве. В игре ребёнок развивается не только интеллектуально, но и эмоционально  и физически. </w:t>
      </w:r>
    </w:p>
    <w:p w:rsidR="003325E9" w:rsidRPr="00B54535" w:rsidRDefault="003325E9" w:rsidP="001772BC">
      <w:pPr>
        <w:spacing w:line="240" w:lineRule="auto"/>
        <w:ind w:firstLine="708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B54535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Что такое дидактическая </w:t>
      </w:r>
      <w:proofErr w:type="gramStart"/>
      <w:r w:rsidRPr="00B54535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игра</w:t>
      </w:r>
      <w:proofErr w:type="gramEnd"/>
      <w:r w:rsidRPr="00B54535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и </w:t>
      </w:r>
      <w:proofErr w:type="gramStart"/>
      <w:r w:rsidRPr="00B54535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какие</w:t>
      </w:r>
      <w:proofErr w:type="gramEnd"/>
      <w:r w:rsidRPr="00B54535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функции она выполняет? В педагогич</w:t>
      </w:r>
      <w:r w:rsidR="00A64B43" w:rsidRPr="00B54535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еской науке представлено множество </w:t>
      </w:r>
      <w:r w:rsidRPr="00B54535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трактовок дан</w:t>
      </w:r>
      <w:r w:rsidR="00A64B43" w:rsidRPr="00B54535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ного понятия.  Проанализировав научную литературу, под дидактической игрой мы будем понимать эффективный метод и способ познания дошкольника, который направлен на получение новых знаний, умений и навыков при помощи игры. </w:t>
      </w:r>
    </w:p>
    <w:p w:rsidR="002F4A13" w:rsidRPr="00B54535" w:rsidRDefault="00E31F86" w:rsidP="001772BC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54535">
        <w:rPr>
          <w:rFonts w:ascii="Times New Roman" w:hAnsi="Times New Roman" w:cs="Times New Roman"/>
          <w:sz w:val="24"/>
          <w:szCs w:val="24"/>
        </w:rPr>
        <w:t xml:space="preserve">Мельник А.О., </w:t>
      </w:r>
      <w:proofErr w:type="spellStart"/>
      <w:r w:rsidRPr="00B54535">
        <w:rPr>
          <w:rFonts w:ascii="Times New Roman" w:hAnsi="Times New Roman" w:cs="Times New Roman"/>
          <w:sz w:val="24"/>
          <w:szCs w:val="24"/>
        </w:rPr>
        <w:t>Бухалина</w:t>
      </w:r>
      <w:proofErr w:type="spellEnd"/>
      <w:r w:rsidRPr="00B54535">
        <w:rPr>
          <w:rFonts w:ascii="Times New Roman" w:hAnsi="Times New Roman" w:cs="Times New Roman"/>
          <w:sz w:val="24"/>
          <w:szCs w:val="24"/>
        </w:rPr>
        <w:t xml:space="preserve"> Н.М., Тетеркина С.П., Журавлева Е.А</w:t>
      </w:r>
      <w:r w:rsidR="00C949D6" w:rsidRPr="00B54535">
        <w:rPr>
          <w:rFonts w:ascii="Times New Roman" w:hAnsi="Times New Roman" w:cs="Times New Roman"/>
          <w:sz w:val="24"/>
          <w:szCs w:val="24"/>
        </w:rPr>
        <w:t xml:space="preserve"> выделяют основные функции дидактической игры:</w:t>
      </w:r>
    </w:p>
    <w:p w:rsidR="00C949D6" w:rsidRPr="00B54535" w:rsidRDefault="00C949D6" w:rsidP="001772BC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54535">
        <w:rPr>
          <w:rFonts w:ascii="Times New Roman" w:hAnsi="Times New Roman" w:cs="Times New Roman"/>
          <w:sz w:val="24"/>
          <w:szCs w:val="24"/>
        </w:rPr>
        <w:t>– активизация и развитие мыслительной деятельности;</w:t>
      </w:r>
    </w:p>
    <w:p w:rsidR="00C949D6" w:rsidRPr="00B54535" w:rsidRDefault="00C949D6" w:rsidP="001772BC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54535">
        <w:rPr>
          <w:rFonts w:ascii="Times New Roman" w:hAnsi="Times New Roman" w:cs="Times New Roman"/>
          <w:sz w:val="24"/>
          <w:szCs w:val="24"/>
        </w:rPr>
        <w:t xml:space="preserve"> – развивает познавательные процессы;</w:t>
      </w:r>
    </w:p>
    <w:p w:rsidR="00C949D6" w:rsidRPr="00B54535" w:rsidRDefault="00C949D6" w:rsidP="001772BC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54535">
        <w:rPr>
          <w:rFonts w:ascii="Times New Roman" w:hAnsi="Times New Roman" w:cs="Times New Roman"/>
          <w:sz w:val="24"/>
          <w:szCs w:val="24"/>
        </w:rPr>
        <w:t xml:space="preserve"> – в процессе дидактической игры ребёнок сравнивает, наблюдает и классифицирует предметы, что помогает развитию учебных компонентов; </w:t>
      </w:r>
    </w:p>
    <w:p w:rsidR="00C949D6" w:rsidRPr="00B54535" w:rsidRDefault="00C949D6" w:rsidP="001772BC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54535">
        <w:rPr>
          <w:rFonts w:ascii="Times New Roman" w:hAnsi="Times New Roman" w:cs="Times New Roman"/>
          <w:sz w:val="24"/>
          <w:szCs w:val="24"/>
        </w:rPr>
        <w:t xml:space="preserve">– стимулирует волевые усилия, организованность, умение соблюдать правила, сотрудничать с коллективом </w:t>
      </w:r>
      <w:r w:rsidR="00441184" w:rsidRPr="00B54535">
        <w:rPr>
          <w:rFonts w:ascii="Times New Roman" w:hAnsi="Times New Roman" w:cs="Times New Roman"/>
          <w:sz w:val="24"/>
          <w:szCs w:val="24"/>
        </w:rPr>
        <w:t>[4</w:t>
      </w:r>
      <w:r w:rsidRPr="00B54535">
        <w:rPr>
          <w:rFonts w:ascii="Times New Roman" w:hAnsi="Times New Roman" w:cs="Times New Roman"/>
          <w:sz w:val="24"/>
          <w:szCs w:val="24"/>
        </w:rPr>
        <w:t>, с.47].</w:t>
      </w:r>
    </w:p>
    <w:p w:rsidR="00B54535" w:rsidRDefault="00C949D6" w:rsidP="001772BC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54535">
        <w:rPr>
          <w:rFonts w:ascii="Times New Roman" w:hAnsi="Times New Roman" w:cs="Times New Roman"/>
          <w:sz w:val="24"/>
          <w:szCs w:val="24"/>
        </w:rPr>
        <w:t>Для дидактической игры свойственно наличие обучающей задачи</w:t>
      </w:r>
      <w:r w:rsidR="004657C6" w:rsidRPr="00B54535">
        <w:rPr>
          <w:rFonts w:ascii="Times New Roman" w:hAnsi="Times New Roman" w:cs="Times New Roman"/>
          <w:sz w:val="24"/>
          <w:szCs w:val="24"/>
        </w:rPr>
        <w:t>, которая обличена в занимательную для детей форму.</w:t>
      </w:r>
      <w:r w:rsidRPr="00B54535">
        <w:rPr>
          <w:rFonts w:ascii="Times New Roman" w:hAnsi="Times New Roman" w:cs="Times New Roman"/>
          <w:sz w:val="24"/>
          <w:szCs w:val="24"/>
        </w:rPr>
        <w:t xml:space="preserve"> </w:t>
      </w:r>
      <w:r w:rsidR="004657C6" w:rsidRPr="00B54535">
        <w:rPr>
          <w:rFonts w:ascii="Times New Roman" w:hAnsi="Times New Roman" w:cs="Times New Roman"/>
          <w:sz w:val="24"/>
          <w:szCs w:val="24"/>
        </w:rPr>
        <w:t xml:space="preserve"> Ребёнка привлекает возможность выполнить игровые действия, проявить активность, достигнуть результата, а не обучающая задача.</w:t>
      </w:r>
    </w:p>
    <w:p w:rsidR="008202BD" w:rsidRPr="00B54535" w:rsidRDefault="008202BD" w:rsidP="001772BC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54535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lastRenderedPageBreak/>
        <w:t>В дошкольной педагогике все дидактические игры можно разделить на три основных вида: игры с предметами, настольно-печатные и словесные игры</w:t>
      </w:r>
      <w:r w:rsidR="00441184" w:rsidRPr="00B54535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(по Бондаренко А.К., Сорокиной А.И.)</w:t>
      </w:r>
    </w:p>
    <w:p w:rsidR="00B54535" w:rsidRDefault="00441184" w:rsidP="001772BC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222222"/>
        </w:rPr>
      </w:pPr>
      <w:r w:rsidRPr="00B54535">
        <w:rPr>
          <w:i/>
          <w:iCs/>
          <w:color w:val="222222"/>
          <w:bdr w:val="none" w:sz="0" w:space="0" w:color="auto" w:frame="1"/>
        </w:rPr>
        <w:t>В играх с предметами</w:t>
      </w:r>
      <w:r w:rsidRPr="00B54535">
        <w:rPr>
          <w:color w:val="222222"/>
        </w:rPr>
        <w:t xml:space="preserve"> используются игрушки и реальные предметы. </w:t>
      </w:r>
      <w:r w:rsidRPr="00B54535">
        <w:rPr>
          <w:color w:val="222222"/>
        </w:rPr>
        <w:t xml:space="preserve">В игре дети </w:t>
      </w:r>
      <w:r w:rsidRPr="00B54535">
        <w:rPr>
          <w:color w:val="222222"/>
        </w:rPr>
        <w:t xml:space="preserve">учатся сравнивать, устанавливать сходство и различие предметов. </w:t>
      </w:r>
      <w:r w:rsidRPr="00B54535">
        <w:rPr>
          <w:color w:val="222222"/>
        </w:rPr>
        <w:t xml:space="preserve">С помощью данных игр </w:t>
      </w:r>
      <w:r w:rsidRPr="00B54535">
        <w:rPr>
          <w:color w:val="222222"/>
        </w:rPr>
        <w:t>дети знакомятся со свойствами п</w:t>
      </w:r>
      <w:r w:rsidRPr="00B54535">
        <w:rPr>
          <w:color w:val="222222"/>
        </w:rPr>
        <w:t>редметов и их признаками: цвет, величина, форма</w:t>
      </w:r>
      <w:r w:rsidRPr="00B54535">
        <w:rPr>
          <w:color w:val="222222"/>
        </w:rPr>
        <w:t>, качес</w:t>
      </w:r>
      <w:r w:rsidRPr="00B54535">
        <w:rPr>
          <w:color w:val="222222"/>
        </w:rPr>
        <w:t>тво</w:t>
      </w:r>
      <w:r w:rsidRPr="00B54535">
        <w:rPr>
          <w:color w:val="222222"/>
        </w:rPr>
        <w:t>. В играх решаются задачи на сравнение, классификацию, установление последовательности в решении задач, что очень важно для развития отвлеченного, логического мышления.</w:t>
      </w:r>
    </w:p>
    <w:p w:rsidR="00B54535" w:rsidRDefault="00B54535" w:rsidP="001772BC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222222"/>
        </w:rPr>
      </w:pPr>
    </w:p>
    <w:p w:rsidR="00441184" w:rsidRPr="00B54535" w:rsidRDefault="00441184" w:rsidP="001772BC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222222"/>
        </w:rPr>
      </w:pPr>
      <w:r w:rsidRPr="00B54535">
        <w:rPr>
          <w:i/>
          <w:iCs/>
          <w:color w:val="222222"/>
          <w:bdr w:val="none" w:sz="0" w:space="0" w:color="auto" w:frame="1"/>
        </w:rPr>
        <w:t>Настольно – печатные игры</w:t>
      </w:r>
      <w:r w:rsidRPr="00B54535">
        <w:rPr>
          <w:color w:val="222222"/>
        </w:rPr>
        <w:t> разнообразны по видам: парные картинки, лото, домино; обучающим задачам; оформлению. Они помогают уточнять и расширять представления детей об окружающем мире, систематизировать знания, раз</w:t>
      </w:r>
      <w:r w:rsidRPr="00B54535">
        <w:rPr>
          <w:color w:val="222222"/>
        </w:rPr>
        <w:t>вивать мыслительные процессы. [2</w:t>
      </w:r>
      <w:r w:rsidRPr="00B54535">
        <w:rPr>
          <w:color w:val="222222"/>
        </w:rPr>
        <w:t>].</w:t>
      </w:r>
    </w:p>
    <w:p w:rsidR="00B54535" w:rsidRDefault="00B54535" w:rsidP="001772BC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i/>
          <w:iCs/>
          <w:color w:val="222222"/>
          <w:bdr w:val="none" w:sz="0" w:space="0" w:color="auto" w:frame="1"/>
        </w:rPr>
      </w:pPr>
    </w:p>
    <w:p w:rsidR="001772BC" w:rsidRDefault="00441184" w:rsidP="001772BC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222222"/>
        </w:rPr>
      </w:pPr>
      <w:r w:rsidRPr="00B54535">
        <w:rPr>
          <w:i/>
          <w:iCs/>
          <w:color w:val="222222"/>
          <w:bdr w:val="none" w:sz="0" w:space="0" w:color="auto" w:frame="1"/>
        </w:rPr>
        <w:t>Словесные игры</w:t>
      </w:r>
      <w:r w:rsidRPr="00B54535">
        <w:rPr>
          <w:color w:val="222222"/>
        </w:rPr>
        <w:t> построены на словах и действиях играющих. В таких играх дети учатся, опираясь на имеющиеся представлениях, о предметах, углублять знания о них, так как в этих играх требуется использовать приобретенные ранее знания в новых связях, новых обстоятельствах. Дети сами решают разнообразные мыслительные задачи; описывают предметы, выделяя характерные признаки сходства и различия; группируют предметы по различным свойствам, признакам.</w:t>
      </w:r>
    </w:p>
    <w:p w:rsidR="001772BC" w:rsidRDefault="001772BC" w:rsidP="001772BC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222222"/>
        </w:rPr>
      </w:pPr>
    </w:p>
    <w:p w:rsidR="00AC401B" w:rsidRPr="001772BC" w:rsidRDefault="00441184" w:rsidP="001772BC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222222"/>
        </w:rPr>
      </w:pPr>
      <w:r w:rsidRPr="00B54535">
        <w:t xml:space="preserve">Таким образом, подводя итоги, можно сказать </w:t>
      </w:r>
      <w:r w:rsidR="00B54535" w:rsidRPr="00B54535">
        <w:t>дидактическая</w:t>
      </w:r>
      <w:r w:rsidRPr="00B54535">
        <w:t xml:space="preserve"> и</w:t>
      </w:r>
      <w:r w:rsidR="00B54535" w:rsidRPr="00B54535">
        <w:t>гра является многоплановым и сложным педагогическим явлением. С помощью игры педагог дошкольного образования сможет лучше понять своих воспитанников, их сильные и слабые стороны. Это важно для коррекционной работы. Педагог сможет организовать правильный подбор игр в соответствии с показателями педагогической диагностики уровня развития группы и отдельных воспитанников.</w:t>
      </w:r>
    </w:p>
    <w:p w:rsidR="00AA6DA5" w:rsidRPr="001772BC" w:rsidRDefault="00AC401B" w:rsidP="001772BC">
      <w:pPr>
        <w:pStyle w:val="a3"/>
        <w:shd w:val="clear" w:color="auto" w:fill="FFFFFF"/>
        <w:jc w:val="center"/>
        <w:rPr>
          <w:b/>
        </w:rPr>
      </w:pPr>
      <w:r w:rsidRPr="001772BC">
        <w:rPr>
          <w:b/>
        </w:rPr>
        <w:t>Список литературы</w:t>
      </w:r>
    </w:p>
    <w:p w:rsidR="001772BC" w:rsidRDefault="001C4582" w:rsidP="001772BC">
      <w:pPr>
        <w:pStyle w:val="a3"/>
        <w:shd w:val="clear" w:color="auto" w:fill="FFFFFF"/>
        <w:jc w:val="both"/>
        <w:rPr>
          <w:color w:val="333333"/>
          <w:shd w:val="clear" w:color="auto" w:fill="FFFFFF"/>
        </w:rPr>
      </w:pPr>
      <w:r w:rsidRPr="001772BC">
        <w:rPr>
          <w:color w:val="333333"/>
          <w:shd w:val="clear" w:color="auto" w:fill="FFFFFF"/>
        </w:rPr>
        <w:t>1</w:t>
      </w:r>
      <w:r w:rsidRPr="001772BC">
        <w:rPr>
          <w:color w:val="333333"/>
          <w:shd w:val="clear" w:color="auto" w:fill="FFFFFF"/>
        </w:rPr>
        <w:t xml:space="preserve">. </w:t>
      </w:r>
      <w:proofErr w:type="spellStart"/>
      <w:r w:rsidRPr="001772BC">
        <w:rPr>
          <w:color w:val="333333"/>
          <w:shd w:val="clear" w:color="auto" w:fill="FFFFFF"/>
        </w:rPr>
        <w:t>Амонашвили</w:t>
      </w:r>
      <w:proofErr w:type="spellEnd"/>
      <w:r w:rsidRPr="001772BC">
        <w:rPr>
          <w:color w:val="333333"/>
          <w:shd w:val="clear" w:color="auto" w:fill="FFFFFF"/>
        </w:rPr>
        <w:t xml:space="preserve"> Ш.А. В школу - с шести лет. – М.</w:t>
      </w:r>
      <w:proofErr w:type="gramStart"/>
      <w:r w:rsidRPr="001772BC">
        <w:rPr>
          <w:color w:val="333333"/>
          <w:shd w:val="clear" w:color="auto" w:fill="FFFFFF"/>
        </w:rPr>
        <w:t xml:space="preserve"> :</w:t>
      </w:r>
      <w:proofErr w:type="gramEnd"/>
      <w:r w:rsidRPr="001772BC">
        <w:rPr>
          <w:color w:val="333333"/>
          <w:shd w:val="clear" w:color="auto" w:fill="FFFFFF"/>
        </w:rPr>
        <w:t xml:space="preserve"> Просвещение, 1986.</w:t>
      </w:r>
    </w:p>
    <w:p w:rsidR="001772BC" w:rsidRDefault="00441184" w:rsidP="001772BC">
      <w:pPr>
        <w:pStyle w:val="a3"/>
        <w:shd w:val="clear" w:color="auto" w:fill="FFFFFF"/>
        <w:jc w:val="both"/>
        <w:rPr>
          <w:color w:val="333333"/>
          <w:shd w:val="clear" w:color="auto" w:fill="FFFFFF"/>
        </w:rPr>
      </w:pPr>
      <w:r w:rsidRPr="001772BC">
        <w:rPr>
          <w:color w:val="333333"/>
          <w:shd w:val="clear" w:color="auto" w:fill="FFFFFF"/>
        </w:rPr>
        <w:t>2</w:t>
      </w:r>
      <w:r w:rsidRPr="001772BC">
        <w:rPr>
          <w:iCs/>
          <w:color w:val="000000"/>
        </w:rPr>
        <w:t xml:space="preserve"> </w:t>
      </w:r>
      <w:r w:rsidRPr="001772BC">
        <w:rPr>
          <w:iCs/>
          <w:color w:val="000000"/>
        </w:rPr>
        <w:t xml:space="preserve">Бондаренко А.К. Словесные игры в детском саду. Пособие для воспитателя детского сада. М., </w:t>
      </w:r>
      <w:proofErr w:type="spellStart"/>
      <w:r w:rsidRPr="001772BC">
        <w:rPr>
          <w:iCs/>
          <w:color w:val="000000"/>
        </w:rPr>
        <w:t>Просвящение</w:t>
      </w:r>
      <w:proofErr w:type="spellEnd"/>
      <w:r w:rsidRPr="001772BC">
        <w:rPr>
          <w:iCs/>
          <w:color w:val="000000"/>
        </w:rPr>
        <w:t>, 1974. – 96 с</w:t>
      </w:r>
    </w:p>
    <w:p w:rsidR="001772BC" w:rsidRDefault="00441184" w:rsidP="001772BC">
      <w:pPr>
        <w:pStyle w:val="a3"/>
        <w:shd w:val="clear" w:color="auto" w:fill="FFFFFF"/>
        <w:jc w:val="both"/>
        <w:rPr>
          <w:color w:val="333333"/>
          <w:shd w:val="clear" w:color="auto" w:fill="FFFFFF"/>
        </w:rPr>
      </w:pPr>
      <w:r w:rsidRPr="001772BC">
        <w:rPr>
          <w:color w:val="000000"/>
        </w:rPr>
        <w:t>3</w:t>
      </w:r>
      <w:r w:rsidR="00AA6DA5" w:rsidRPr="001772BC">
        <w:rPr>
          <w:color w:val="000000"/>
        </w:rPr>
        <w:t>. Выготский Л. С. Игра и ее роль в психическом развитии ребенка // Вопросы психологии 1966 № 6 С. 62–68.</w:t>
      </w:r>
    </w:p>
    <w:p w:rsidR="001772BC" w:rsidRDefault="00441184" w:rsidP="001772BC">
      <w:pPr>
        <w:pStyle w:val="a3"/>
        <w:shd w:val="clear" w:color="auto" w:fill="FFFFFF"/>
        <w:jc w:val="both"/>
        <w:rPr>
          <w:color w:val="333333"/>
          <w:shd w:val="clear" w:color="auto" w:fill="FFFFFF"/>
        </w:rPr>
      </w:pPr>
      <w:r w:rsidRPr="001772BC">
        <w:rPr>
          <w:color w:val="000000"/>
        </w:rPr>
        <w:t xml:space="preserve">4. </w:t>
      </w:r>
      <w:r w:rsidR="00C949D6" w:rsidRPr="001772BC">
        <w:rPr>
          <w:color w:val="000000"/>
        </w:rPr>
        <w:t xml:space="preserve">Мельник Алёна Олеговна, </w:t>
      </w:r>
      <w:proofErr w:type="spellStart"/>
      <w:r w:rsidR="00C949D6" w:rsidRPr="001772BC">
        <w:rPr>
          <w:color w:val="000000"/>
        </w:rPr>
        <w:t>Бухалина</w:t>
      </w:r>
      <w:proofErr w:type="spellEnd"/>
      <w:r w:rsidR="00C949D6" w:rsidRPr="001772BC">
        <w:rPr>
          <w:color w:val="000000"/>
        </w:rPr>
        <w:t xml:space="preserve"> Нелли Михайловна, Тетеркина Светлана Павловна, Журавлева Елена Александровна СУЩНОСТЬ ПОНЯТИЯ «ДИДАКТИЧЕСКИХ ИГРЫ» И РОЛЬ ДИДАКТИЧЕСКИХ ИГР В ПРОЦЕССЕ ОБУЧЕНИЯ // Интерактивная наука. 2022. №6 (71). URL: https://cyberleninka.ru/article/n/suschnost-ponyatiya-didakticheskih-igry-i-rol-didakticheskih-igr-v-protsesse-obucheniya (дата обращения: 07.10.2023).</w:t>
      </w:r>
    </w:p>
    <w:p w:rsidR="00AC401B" w:rsidRPr="001772BC" w:rsidRDefault="00441184" w:rsidP="001772BC">
      <w:pPr>
        <w:pStyle w:val="a3"/>
        <w:shd w:val="clear" w:color="auto" w:fill="FFFFFF"/>
        <w:jc w:val="both"/>
        <w:rPr>
          <w:rStyle w:val="a4"/>
          <w:i w:val="0"/>
          <w:iCs w:val="0"/>
          <w:color w:val="333333"/>
          <w:shd w:val="clear" w:color="auto" w:fill="FFFFFF"/>
        </w:rPr>
      </w:pPr>
      <w:r w:rsidRPr="001772BC">
        <w:rPr>
          <w:rStyle w:val="a4"/>
          <w:i w:val="0"/>
          <w:color w:val="000000"/>
        </w:rPr>
        <w:t>5</w:t>
      </w:r>
      <w:r w:rsidR="00AC401B" w:rsidRPr="001772BC">
        <w:rPr>
          <w:rStyle w:val="a4"/>
          <w:i w:val="0"/>
          <w:color w:val="000000"/>
        </w:rPr>
        <w:t xml:space="preserve">.Сборник </w:t>
      </w:r>
      <w:proofErr w:type="spellStart"/>
      <w:r w:rsidR="00AC401B" w:rsidRPr="001772BC">
        <w:rPr>
          <w:rStyle w:val="a4"/>
          <w:i w:val="0"/>
          <w:color w:val="000000"/>
        </w:rPr>
        <w:t>избр</w:t>
      </w:r>
      <w:proofErr w:type="spellEnd"/>
      <w:r w:rsidR="00AC401B" w:rsidRPr="001772BC">
        <w:rPr>
          <w:rStyle w:val="a4"/>
          <w:i w:val="0"/>
          <w:color w:val="000000"/>
        </w:rPr>
        <w:t xml:space="preserve">. </w:t>
      </w:r>
      <w:proofErr w:type="spellStart"/>
      <w:r w:rsidR="00AC401B" w:rsidRPr="001772BC">
        <w:rPr>
          <w:rStyle w:val="a4"/>
          <w:i w:val="0"/>
          <w:color w:val="000000"/>
        </w:rPr>
        <w:t>педаг</w:t>
      </w:r>
      <w:proofErr w:type="spellEnd"/>
      <w:r w:rsidR="00AC401B" w:rsidRPr="001772BC">
        <w:rPr>
          <w:rStyle w:val="a4"/>
          <w:i w:val="0"/>
          <w:color w:val="000000"/>
        </w:rPr>
        <w:t>. произведений (2-е изд.) под общ</w:t>
      </w:r>
      <w:proofErr w:type="gramStart"/>
      <w:r w:rsidR="00AC401B" w:rsidRPr="001772BC">
        <w:rPr>
          <w:rStyle w:val="a4"/>
          <w:i w:val="0"/>
          <w:color w:val="000000"/>
        </w:rPr>
        <w:t>.</w:t>
      </w:r>
      <w:proofErr w:type="gramEnd"/>
      <w:r w:rsidR="00AC401B" w:rsidRPr="001772BC">
        <w:rPr>
          <w:rStyle w:val="a4"/>
          <w:i w:val="0"/>
          <w:color w:val="000000"/>
        </w:rPr>
        <w:t xml:space="preserve"> </w:t>
      </w:r>
      <w:proofErr w:type="gramStart"/>
      <w:r w:rsidR="00AC401B" w:rsidRPr="001772BC">
        <w:rPr>
          <w:rStyle w:val="a4"/>
          <w:i w:val="0"/>
          <w:color w:val="000000"/>
        </w:rPr>
        <w:t>р</w:t>
      </w:r>
      <w:proofErr w:type="gramEnd"/>
      <w:r w:rsidR="00AC401B" w:rsidRPr="001772BC">
        <w:rPr>
          <w:rStyle w:val="a4"/>
          <w:i w:val="0"/>
          <w:color w:val="000000"/>
        </w:rPr>
        <w:t xml:space="preserve">ед. </w:t>
      </w:r>
      <w:proofErr w:type="spellStart"/>
      <w:r w:rsidR="00AC401B" w:rsidRPr="001772BC">
        <w:rPr>
          <w:rStyle w:val="a4"/>
          <w:i w:val="0"/>
          <w:color w:val="000000"/>
        </w:rPr>
        <w:t>Г.С.Макаренко</w:t>
      </w:r>
      <w:proofErr w:type="spellEnd"/>
      <w:r w:rsidR="00AC401B" w:rsidRPr="001772BC">
        <w:rPr>
          <w:rStyle w:val="a4"/>
          <w:i w:val="0"/>
          <w:color w:val="000000"/>
        </w:rPr>
        <w:t>.</w:t>
      </w:r>
      <w:r w:rsidR="00AC401B" w:rsidRPr="001772BC">
        <w:rPr>
          <w:iCs/>
          <w:color w:val="000000"/>
        </w:rPr>
        <w:br/>
      </w:r>
      <w:r w:rsidR="00AC401B" w:rsidRPr="001772BC">
        <w:rPr>
          <w:rStyle w:val="a4"/>
          <w:i w:val="0"/>
          <w:color w:val="000000"/>
        </w:rPr>
        <w:t xml:space="preserve">Всесоюзное учебно-педагогическое изд-во </w:t>
      </w:r>
      <w:proofErr w:type="spellStart"/>
      <w:r w:rsidR="00AC401B" w:rsidRPr="001772BC">
        <w:rPr>
          <w:rStyle w:val="a4"/>
          <w:i w:val="0"/>
          <w:color w:val="000000"/>
        </w:rPr>
        <w:t>Трудрезервиздат</w:t>
      </w:r>
      <w:proofErr w:type="spellEnd"/>
      <w:r w:rsidR="00AC401B" w:rsidRPr="001772BC">
        <w:rPr>
          <w:rStyle w:val="a4"/>
          <w:i w:val="0"/>
          <w:color w:val="000000"/>
        </w:rPr>
        <w:t>, Москва 1951</w:t>
      </w:r>
    </w:p>
    <w:p w:rsidR="00441184" w:rsidRDefault="00441184" w:rsidP="00AC401B">
      <w:pPr>
        <w:pStyle w:val="a3"/>
        <w:shd w:val="clear" w:color="auto" w:fill="FFFFFF"/>
        <w:rPr>
          <w:rStyle w:val="a4"/>
          <w:color w:val="000000"/>
          <w:sz w:val="27"/>
          <w:szCs w:val="27"/>
        </w:rPr>
      </w:pPr>
      <w:r w:rsidRPr="00441184">
        <w:rPr>
          <w:i/>
          <w:iCs/>
          <w:color w:val="000000"/>
          <w:sz w:val="27"/>
          <w:szCs w:val="27"/>
        </w:rPr>
        <w:t> </w:t>
      </w:r>
    </w:p>
    <w:p w:rsidR="00AC401B" w:rsidRPr="00AC401B" w:rsidRDefault="00AC401B" w:rsidP="00AC401B">
      <w:pPr>
        <w:ind w:firstLine="708"/>
      </w:pPr>
    </w:p>
    <w:sectPr w:rsidR="00AC401B" w:rsidRPr="00AC40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3C0E"/>
    <w:rsid w:val="000D3C0E"/>
    <w:rsid w:val="001772BC"/>
    <w:rsid w:val="001C4582"/>
    <w:rsid w:val="002F4A13"/>
    <w:rsid w:val="003325E9"/>
    <w:rsid w:val="00441184"/>
    <w:rsid w:val="004657C6"/>
    <w:rsid w:val="008202BD"/>
    <w:rsid w:val="008561A8"/>
    <w:rsid w:val="00A64B43"/>
    <w:rsid w:val="00AA6DA5"/>
    <w:rsid w:val="00AC401B"/>
    <w:rsid w:val="00B54535"/>
    <w:rsid w:val="00C949D6"/>
    <w:rsid w:val="00E31F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C40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AC401B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C40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AC401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636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3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718</TotalTime>
  <Pages>2</Pages>
  <Words>788</Words>
  <Characters>4496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2023-10-06T17:18:00Z</dcterms:created>
  <dcterms:modified xsi:type="dcterms:W3CDTF">2023-10-07T05:25:00Z</dcterms:modified>
</cp:coreProperties>
</file>