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C200" w14:textId="27DABD6E" w:rsidR="00877FA8" w:rsidRDefault="00E07420" w:rsidP="00B1681F">
      <w:pPr>
        <w:pStyle w:val="a4"/>
        <w:ind w:firstLine="708"/>
        <w:rPr>
          <w:sz w:val="28"/>
          <w:szCs w:val="28"/>
        </w:rPr>
      </w:pPr>
      <w:r w:rsidRPr="00DD140B">
        <w:rPr>
          <w:sz w:val="28"/>
          <w:szCs w:val="28"/>
        </w:rPr>
        <w:t xml:space="preserve">Российские и международные исследования </w:t>
      </w:r>
      <w:r w:rsidR="004C6339">
        <w:rPr>
          <w:sz w:val="28"/>
          <w:szCs w:val="28"/>
        </w:rPr>
        <w:t xml:space="preserve">функциональной грамотности </w:t>
      </w:r>
      <w:r w:rsidR="00DD140B" w:rsidRPr="00DD140B">
        <w:rPr>
          <w:sz w:val="28"/>
          <w:szCs w:val="28"/>
        </w:rPr>
        <w:t>показывают, что российские школьники обладают значительным объёмом знаний, однако они не умеют грамотно пользоваться этими знаниями.</w:t>
      </w:r>
      <w:r w:rsidR="00B640BE">
        <w:rPr>
          <w:sz w:val="28"/>
          <w:szCs w:val="28"/>
        </w:rPr>
        <w:t xml:space="preserve"> </w:t>
      </w:r>
    </w:p>
    <w:p w14:paraId="6BFE2DC1" w14:textId="0B958092" w:rsidR="001263DB" w:rsidRDefault="001263DB" w:rsidP="00B1681F">
      <w:pPr>
        <w:pStyle w:val="a4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Содержание УМК</w:t>
      </w:r>
      <w:r w:rsidR="009C01FC">
        <w:rPr>
          <w:color w:val="000000" w:themeColor="text1"/>
          <w:sz w:val="28"/>
          <w:szCs w:val="28"/>
        </w:rPr>
        <w:t xml:space="preserve"> не позволяет достичь высоких результатов по формированию функциональной грамотности.</w:t>
      </w:r>
      <w:r w:rsidR="00997265" w:rsidRPr="00997265">
        <w:rPr>
          <w:color w:val="000000" w:themeColor="text1"/>
          <w:sz w:val="28"/>
          <w:szCs w:val="28"/>
        </w:rPr>
        <w:t xml:space="preserve"> </w:t>
      </w:r>
      <w:r w:rsidR="003F5C4C">
        <w:rPr>
          <w:color w:val="000000" w:themeColor="text1"/>
          <w:sz w:val="28"/>
          <w:szCs w:val="28"/>
        </w:rPr>
        <w:t>В учебниках практически нет заданий для формирования функциональной грамотности. А заданий, которые предлагаются в мониторингах вообще нет.</w:t>
      </w:r>
      <w:r w:rsidR="00997265">
        <w:rPr>
          <w:color w:val="000000" w:themeColor="text1"/>
          <w:sz w:val="28"/>
          <w:szCs w:val="28"/>
        </w:rPr>
        <w:t xml:space="preserve"> </w:t>
      </w:r>
      <w:r w:rsidR="009C01FC">
        <w:rPr>
          <w:color w:val="000000" w:themeColor="text1"/>
          <w:sz w:val="28"/>
          <w:szCs w:val="28"/>
        </w:rPr>
        <w:t>Поэтому необходимо использовать:</w:t>
      </w:r>
    </w:p>
    <w:p w14:paraId="6E5E485A" w14:textId="09CE9F8D" w:rsidR="009C01FC" w:rsidRDefault="00354062" w:rsidP="009C01F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Математическая грамотность. Сборник эталонных заданий. Выпуск 1. Под ред.  Г.С. Ковалёвой, Л.О. Рословой.</w:t>
      </w:r>
    </w:p>
    <w:p w14:paraId="56CB9932" w14:textId="60ACB4A1" w:rsidR="00354062" w:rsidRPr="00354062" w:rsidRDefault="00354062" w:rsidP="00354062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Математическая грамотность. Сборник эталонных заданий. Выпуск 2</w:t>
      </w:r>
      <w:r w:rsidRPr="00354062">
        <w:rPr>
          <w:color w:val="000000" w:themeColor="text1"/>
          <w:sz w:val="28"/>
          <w:szCs w:val="28"/>
        </w:rPr>
        <w:t>. Под ред.  Г.С. Ковалёвой, Л.О. Рословой.</w:t>
      </w:r>
    </w:p>
    <w:p w14:paraId="26B23DDC" w14:textId="5C9A7195" w:rsidR="00354062" w:rsidRDefault="00354062" w:rsidP="009C01F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Математика на каждый день. Сергеева Т.Ф. </w:t>
      </w:r>
    </w:p>
    <w:p w14:paraId="2C044CF4" w14:textId="2AB248DE" w:rsidR="00354062" w:rsidRDefault="00354062" w:rsidP="009C01F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Открытый банк заданий на сайте Института стратегии развития образования российской академии образования (</w:t>
      </w:r>
      <w:hyperlink r:id="rId5" w:history="1">
        <w:r w:rsidRPr="00A55099">
          <w:rPr>
            <w:rStyle w:val="a5"/>
            <w:sz w:val="28"/>
            <w:szCs w:val="28"/>
          </w:rPr>
          <w:t>http://skiv.instrao.ru/bank-zadaniy</w:t>
        </w:r>
      </w:hyperlink>
      <w:r>
        <w:rPr>
          <w:color w:val="000000" w:themeColor="text1"/>
          <w:sz w:val="28"/>
          <w:szCs w:val="28"/>
        </w:rPr>
        <w:t xml:space="preserve">) </w:t>
      </w:r>
    </w:p>
    <w:p w14:paraId="14A24272" w14:textId="1A3E2680" w:rsidR="00354062" w:rsidRDefault="00354062" w:rsidP="009C01F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РЭШ (</w:t>
      </w:r>
      <w:hyperlink r:id="rId6" w:history="1">
        <w:r w:rsidRPr="00A55099">
          <w:rPr>
            <w:rStyle w:val="a5"/>
            <w:sz w:val="28"/>
            <w:szCs w:val="28"/>
          </w:rPr>
          <w:t>https://resh.edu.ru</w:t>
        </w:r>
      </w:hyperlink>
      <w:r>
        <w:rPr>
          <w:color w:val="000000" w:themeColor="text1"/>
          <w:sz w:val="28"/>
          <w:szCs w:val="28"/>
        </w:rPr>
        <w:t xml:space="preserve">) </w:t>
      </w:r>
    </w:p>
    <w:p w14:paraId="5D57BBF6" w14:textId="4EF8E0DD" w:rsidR="00354062" w:rsidRDefault="00354062" w:rsidP="009C01F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ФИОКО (</w:t>
      </w:r>
      <w:hyperlink r:id="rId7" w:history="1">
        <w:r w:rsidRPr="00A55099">
          <w:rPr>
            <w:rStyle w:val="a5"/>
            <w:sz w:val="28"/>
            <w:szCs w:val="28"/>
          </w:rPr>
          <w:t>https://fioco.ru/%D0%BF%D1%80%D0%B8%D0%BC%D0%B5%D1%80%D1%8B-%D0%B7%D0%B0%D0%B4%D0%B0%D1%87-pisa</w:t>
        </w:r>
      </w:hyperlink>
      <w:r>
        <w:rPr>
          <w:color w:val="000000" w:themeColor="text1"/>
          <w:sz w:val="28"/>
          <w:szCs w:val="28"/>
        </w:rPr>
        <w:t xml:space="preserve"> )</w:t>
      </w:r>
    </w:p>
    <w:p w14:paraId="4E9B5906" w14:textId="15718FBF" w:rsidR="0081592E" w:rsidRDefault="00B1681F" w:rsidP="00E567B7">
      <w:pPr>
        <w:pStyle w:val="a4"/>
        <w:ind w:firstLine="708"/>
        <w:rPr>
          <w:sz w:val="28"/>
          <w:szCs w:val="28"/>
        </w:rPr>
      </w:pPr>
      <w:r w:rsidRPr="00B1681F">
        <w:rPr>
          <w:color w:val="000000" w:themeColor="text1"/>
          <w:sz w:val="28"/>
          <w:szCs w:val="28"/>
        </w:rPr>
        <w:t>Проблема формирования</w:t>
      </w:r>
      <w:r>
        <w:rPr>
          <w:color w:val="000000" w:themeColor="text1"/>
          <w:sz w:val="28"/>
          <w:szCs w:val="28"/>
        </w:rPr>
        <w:t xml:space="preserve"> функциональной (математической)</w:t>
      </w:r>
      <w:r w:rsidRPr="00B1681F">
        <w:rPr>
          <w:color w:val="000000" w:themeColor="text1"/>
          <w:sz w:val="28"/>
          <w:szCs w:val="28"/>
        </w:rPr>
        <w:t xml:space="preserve"> грамотности требует изменений и в содержании деятельности на уроке.</w:t>
      </w:r>
      <w:r w:rsidRPr="00B1681F">
        <w:rPr>
          <w:color w:val="FF0000"/>
          <w:sz w:val="28"/>
          <w:szCs w:val="28"/>
        </w:rPr>
        <w:t xml:space="preserve"> </w:t>
      </w:r>
      <w:r w:rsidRPr="00B1681F">
        <w:rPr>
          <w:sz w:val="28"/>
          <w:szCs w:val="28"/>
        </w:rPr>
        <w:t xml:space="preserve">Научиться действовать ученик может только в процессе самого действия, а ежедневная работа учителя на уроке, образовательные технологии, которые он выбирает, формируют математическую грамотность учащихся. </w:t>
      </w:r>
    </w:p>
    <w:p w14:paraId="56FFD86D" w14:textId="6D6A99EF" w:rsidR="00F435D6" w:rsidRPr="002B1F5E" w:rsidRDefault="00F435D6" w:rsidP="00F435D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разрешении проблем, предложенных в заданиях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мониторингов</w:t>
      </w:r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используются группы умений,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характеризующие </w:t>
      </w:r>
      <w:proofErr w:type="spellStart"/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компетентностные</w:t>
      </w:r>
      <w:proofErr w:type="spellEnd"/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которыми должны владеть обучающиеся:</w:t>
      </w:r>
    </w:p>
    <w:p w14:paraId="52DB609F" w14:textId="77777777" w:rsidR="00F435D6" w:rsidRDefault="00F435D6" w:rsidP="00F435D6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Формулирование ситуации математически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: мысленно конструировать ситуацию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трансформировать ее в форму, поддающуюся математической обработке, создавать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математическую модель, отражающую особенности описанной ситуации; определять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переменные, понимать условия и допущения, облегчающие подход к проблеме или 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решению;</w:t>
      </w:r>
    </w:p>
    <w:p w14:paraId="7A438B33" w14:textId="108FF851" w:rsidR="00F435D6" w:rsidRPr="004C6339" w:rsidRDefault="00F435D6" w:rsidP="00F435D6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Применение математических понятий, фактов, процедур размышления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C6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воспроизведение простых математических действий, приемов, процедур; установление связей между данными из условия задачи при ее решении, в том числе устанавливать зависимость между данными, представленными в соседних столбцах таблицы, диаграммы, </w:t>
      </w:r>
      <w:r w:rsidRPr="004C6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составлять целое из заданных частей, заполнять таблицу; анализировать информацию, представленную в различных формах: текст, таблицы, диаграммы, схемы, рисунка, чертежи; применять процедуры размышления: планировать ход решения, вырабатывать стратегию решения, аргументировать, использовать здравый смысл, перебор возможных вариантов, метод проб и ошибок, задавать самостоятельно точность данных с учетом условий задачи;</w:t>
      </w:r>
    </w:p>
    <w:p w14:paraId="528F8017" w14:textId="3674D122" w:rsidR="00F435D6" w:rsidRPr="00F435D6" w:rsidRDefault="00F435D6" w:rsidP="00F435D6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Интерпретирование, использование и оценивание математических результатов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обобщать информацию и формулировать вывод; анализировать использованные методы решения; находить и удерживать все условия, необходимые для решения и его интерпретации; проверять истинность утверждений; обосновывать вывод, утверждение, полученный результат;</w:t>
      </w:r>
    </w:p>
    <w:p w14:paraId="5692AF7D" w14:textId="684DD6DF" w:rsidR="00F435D6" w:rsidRPr="00F435D6" w:rsidRDefault="00F435D6" w:rsidP="00F435D6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Математическое рассуждение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: уметь составлять план стратегии решения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его для разрешения комплексной проблемной ситуации; уметь проводить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обоснованные рассуждения, обобщение и объяснение полученных результатов в новых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5D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ситуациях; требуется интуиция и творческий подход к выбору соответствующих методов,</w:t>
      </w:r>
    </w:p>
    <w:p w14:paraId="7C8A3FB8" w14:textId="62D28CF7" w:rsidR="00F435D6" w:rsidRPr="002B1F5E" w:rsidRDefault="00F435D6" w:rsidP="00F435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знаний из разных разделов программы, самостоятельная разработка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алгоритма действий.</w:t>
      </w:r>
    </w:p>
    <w:p w14:paraId="4BE17995" w14:textId="77777777" w:rsidR="003F5C4C" w:rsidRDefault="0081592E" w:rsidP="00F435D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результаты мониторинга по функциональной грамотности, результаты ВПР, задания по функциональной грамотности вызывают существенные затруднения у учащихся. </w:t>
      </w:r>
      <w:r w:rsidR="009F145F">
        <w:rPr>
          <w:rFonts w:ascii="Times New Roman" w:hAnsi="Times New Roman" w:cs="Times New Roman"/>
          <w:sz w:val="28"/>
          <w:szCs w:val="28"/>
        </w:rPr>
        <w:t>Отмечаются дефициты в выполнении заданий</w:t>
      </w:r>
      <w:r w:rsidR="003F5C4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E5F2716" w14:textId="1E6969DD" w:rsidR="003F5C4C" w:rsidRPr="003F5C4C" w:rsidRDefault="009F145F" w:rsidP="003F5C4C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4C">
        <w:rPr>
          <w:rFonts w:ascii="Times New Roman" w:hAnsi="Times New Roman" w:cs="Times New Roman"/>
          <w:sz w:val="28"/>
          <w:szCs w:val="28"/>
        </w:rPr>
        <w:t xml:space="preserve">требующих </w:t>
      </w:r>
      <w:r w:rsidRPr="003F5C4C">
        <w:rPr>
          <w:rFonts w:ascii="Times New Roman" w:hAnsi="Times New Roman" w:cs="Times New Roman"/>
          <w:b/>
          <w:bCs/>
          <w:sz w:val="28"/>
          <w:szCs w:val="28"/>
        </w:rPr>
        <w:t>применять математические процедуры, обосновать своё мнение, рассуждать</w:t>
      </w:r>
      <w:r w:rsidR="003F5C4C">
        <w:rPr>
          <w:rFonts w:ascii="Times New Roman" w:hAnsi="Times New Roman" w:cs="Times New Roman"/>
          <w:sz w:val="28"/>
          <w:szCs w:val="28"/>
        </w:rPr>
        <w:t>;</w:t>
      </w:r>
    </w:p>
    <w:p w14:paraId="56113AFD" w14:textId="2E9EC7A9" w:rsidR="003F5C4C" w:rsidRPr="003F5C4C" w:rsidRDefault="003F5C4C" w:rsidP="003F5C4C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145F" w:rsidRPr="003F5C4C">
        <w:rPr>
          <w:rFonts w:ascii="Times New Roman" w:hAnsi="Times New Roman" w:cs="Times New Roman"/>
          <w:sz w:val="28"/>
          <w:szCs w:val="28"/>
        </w:rPr>
        <w:t xml:space="preserve">озникли трудности в </w:t>
      </w:r>
      <w:r w:rsidR="009F145F" w:rsidRPr="003F5C4C">
        <w:rPr>
          <w:rFonts w:ascii="Times New Roman" w:hAnsi="Times New Roman" w:cs="Times New Roman"/>
          <w:b/>
          <w:bCs/>
          <w:sz w:val="28"/>
          <w:szCs w:val="28"/>
        </w:rPr>
        <w:t>осмыслении прочитанного, в отсутствии умения выделять главный вопрос в задаче и в записи ответа на задание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7E7ACC9" w14:textId="05112B21" w:rsidR="003F5C4C" w:rsidRPr="003F5C4C" w:rsidRDefault="009F145F" w:rsidP="003F5C4C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4C">
        <w:rPr>
          <w:rFonts w:ascii="Times New Roman" w:hAnsi="Times New Roman" w:cs="Times New Roman"/>
          <w:sz w:val="28"/>
          <w:szCs w:val="28"/>
        </w:rPr>
        <w:t xml:space="preserve">Низкие результаты связаны с </w:t>
      </w:r>
      <w:r w:rsidRPr="003F5C4C">
        <w:rPr>
          <w:rFonts w:ascii="Times New Roman" w:hAnsi="Times New Roman" w:cs="Times New Roman"/>
          <w:b/>
          <w:bCs/>
          <w:sz w:val="28"/>
          <w:szCs w:val="28"/>
        </w:rPr>
        <w:t>отсутствием умения интерпретировать математическую проблему</w:t>
      </w:r>
      <w:r w:rsidR="003F5C4C">
        <w:rPr>
          <w:rFonts w:ascii="Times New Roman" w:hAnsi="Times New Roman" w:cs="Times New Roman"/>
          <w:sz w:val="28"/>
          <w:szCs w:val="28"/>
        </w:rPr>
        <w:t>;</w:t>
      </w:r>
    </w:p>
    <w:p w14:paraId="4C6A4D74" w14:textId="77777777" w:rsidR="003F5C4C" w:rsidRPr="003F5C4C" w:rsidRDefault="009F145F" w:rsidP="003F5C4C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Значительна часть обучающихся допустили ошибки при проведении </w:t>
      </w:r>
      <w:r w:rsidRPr="003F5C4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логических рассуждений</w:t>
      </w:r>
      <w:r w:rsidRPr="003F5C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, </w:t>
      </w:r>
      <w:r w:rsidRPr="003F5C4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сравнения и выбора наиболее рациональной</w:t>
      </w:r>
      <w:r w:rsidR="00B1681F" w:rsidRPr="003F5C4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ситуации</w:t>
      </w:r>
      <w:r w:rsidRPr="003F5C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="00B1681F" w:rsidRPr="003F5C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14:paraId="189B2544" w14:textId="2E558BA3" w:rsidR="00B1681F" w:rsidRPr="003F5C4C" w:rsidRDefault="00877FA8" w:rsidP="003F5C4C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процент </w:t>
      </w:r>
      <w:r w:rsidR="004C63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мониторингов</w:t>
      </w:r>
      <w:r w:rsidRPr="003F5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справились с заданиями на </w:t>
      </w:r>
      <w:r w:rsidRPr="003F5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</w:t>
      </w:r>
      <w:r w:rsidR="00A91AA0" w:rsidRPr="003F5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гление десятичных дробей</w:t>
      </w:r>
      <w:r w:rsidR="00A91AA0" w:rsidRPr="003F5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переход от одной единицы измерения к другой при решении расчётной задачи, использовать указанный масштаб при определении длины отрезка, на выполнение действий натуральными числами, сравнивая между собой результат; при применении формул, учитывая </w:t>
      </w:r>
      <w:r w:rsidR="003F5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A91AA0" w:rsidRPr="003F5C4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задачи.</w:t>
      </w:r>
    </w:p>
    <w:p w14:paraId="17B4FCF5" w14:textId="3195B735" w:rsidR="003064EB" w:rsidRDefault="00D464D3" w:rsidP="003064E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Приведенный анализ результатов мониторингов позволяет сделать следующие выводы</w:t>
      </w:r>
      <w:r w:rsidR="00306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064EB" w:rsidRPr="003064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исследований</w:t>
      </w:r>
      <w:r w:rsidRPr="00306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столкнулись</w:t>
      </w:r>
      <w:r w:rsidR="00306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трудностями:</w:t>
      </w:r>
    </w:p>
    <w:p w14:paraId="1EBC1DB4" w14:textId="75010A90" w:rsidR="003064EB" w:rsidRPr="003064EB" w:rsidRDefault="003064EB" w:rsidP="003064EB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4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которые свидетельствуют о недостаточной </w:t>
      </w:r>
      <w:proofErr w:type="spellStart"/>
      <w:r w:rsidRPr="003064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практикоориентированности</w:t>
      </w:r>
      <w:proofErr w:type="spellEnd"/>
      <w:r w:rsidRPr="00306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 естественно-научного образования.</w:t>
      </w:r>
    </w:p>
    <w:p w14:paraId="10F3D863" w14:textId="18220810" w:rsidR="00D464D3" w:rsidRPr="008E0CAC" w:rsidRDefault="00D464D3" w:rsidP="008E0CAC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связанными с новизной формата и содержания задач, а также опытом выполнения заданий, направленных на оценку формирования ФГ;</w:t>
      </w:r>
    </w:p>
    <w:p w14:paraId="348D2957" w14:textId="5DD79579" w:rsidR="00EA7CD7" w:rsidRPr="00DF7566" w:rsidRDefault="00EA7CD7" w:rsidP="00EA7CD7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5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смогли выйти за пределы привычных для них учебных ситуаций и применить свои знания для решения задач, включённых в работу;</w:t>
      </w:r>
    </w:p>
    <w:p w14:paraId="08BD7E4C" w14:textId="4E37E40A" w:rsidR="009F145F" w:rsidRPr="008E0CAC" w:rsidRDefault="008E0CAC" w:rsidP="008E0CAC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EA7CD7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имеют опыта выполнения заданий</w:t>
      </w:r>
      <w:r w:rsidR="00DF7566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CD7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междисциплинарного характера.</w:t>
      </w:r>
      <w:r w:rsidR="00DF7566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</w:t>
      </w:r>
      <w:r w:rsidR="00EA7CD7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редко оказываются в</w:t>
      </w:r>
      <w:r w:rsidR="00DF7566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CD7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жизненных ситуациях (в том числе моделируемых в процессе обучения), в которых им</w:t>
      </w:r>
      <w:r w:rsidR="00DF7566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CD7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решать социальные, научные и личные задачи</w:t>
      </w:r>
      <w:r w:rsidR="00DF7566" w:rsidRP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9F5444C" w14:textId="1A980AD4" w:rsidR="00DF7566" w:rsidRPr="002B1F5E" w:rsidRDefault="00DF7566" w:rsidP="001263DB">
      <w:pPr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</w:t>
      </w:r>
      <w:r w:rsidRPr="0012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мониторингов</w:t>
      </w:r>
      <w:r w:rsidRPr="002B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рекомендовать:</w:t>
      </w:r>
    </w:p>
    <w:p w14:paraId="339F580C" w14:textId="00B18B6B" w:rsidR="00DF7566" w:rsidRPr="001263DB" w:rsidRDefault="00DF7566" w:rsidP="00DF7566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3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преподавания пр</w:t>
      </w:r>
      <w:r w:rsidR="008E0CA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едметов</w:t>
      </w:r>
      <w:r w:rsidRPr="0012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долю заданий, направленных на развитие математической грамотности и компенсацию </w:t>
      </w:r>
      <w:proofErr w:type="spellStart"/>
      <w:r w:rsidRPr="001263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12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дефицитов;</w:t>
      </w:r>
    </w:p>
    <w:p w14:paraId="0CC253A5" w14:textId="77777777" w:rsidR="008E0CAC" w:rsidRDefault="00DF7566" w:rsidP="008E0CA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 w:rsidRPr="001263DB">
        <w:rPr>
          <w:sz w:val="28"/>
          <w:szCs w:val="28"/>
        </w:rPr>
        <w:t xml:space="preserve">на уроках использовать сборники заданий для формирования функциональной грамотности, размещенных на сайтах РЭШ, ФИПИ, </w:t>
      </w:r>
      <w:r w:rsidR="001263DB" w:rsidRPr="001263DB">
        <w:rPr>
          <w:sz w:val="28"/>
          <w:szCs w:val="28"/>
        </w:rPr>
        <w:t>Института стратегии развития образования Российской академии образования и др.</w:t>
      </w:r>
      <w:r w:rsidR="008E0CAC">
        <w:rPr>
          <w:sz w:val="28"/>
          <w:szCs w:val="28"/>
        </w:rPr>
        <w:t xml:space="preserve"> </w:t>
      </w:r>
      <w:r w:rsidR="008E0CAC">
        <w:rPr>
          <w:color w:val="000000" w:themeColor="text1"/>
          <w:sz w:val="28"/>
          <w:szCs w:val="28"/>
        </w:rPr>
        <w:t>Математическая грамотность. Сборник эталонных заданий. Выпуск 1. Под ред.  Г.С. Ковалёвой, Л.О. Рословой.</w:t>
      </w:r>
    </w:p>
    <w:p w14:paraId="160FA760" w14:textId="77777777" w:rsidR="008E0CAC" w:rsidRPr="00354062" w:rsidRDefault="008E0CAC" w:rsidP="008E0CA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Математическая грамотность. Сборник эталонных заданий. Выпуск 2</w:t>
      </w:r>
      <w:r w:rsidRPr="00354062">
        <w:rPr>
          <w:color w:val="000000" w:themeColor="text1"/>
          <w:sz w:val="28"/>
          <w:szCs w:val="28"/>
        </w:rPr>
        <w:t>. Под ред.  Г.С. Ковалёвой, Л.О. Рословой.</w:t>
      </w:r>
    </w:p>
    <w:p w14:paraId="7194DDD2" w14:textId="77777777" w:rsidR="008E0CAC" w:rsidRDefault="008E0CAC" w:rsidP="008E0CA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Математика на каждый день. Сергеева Т.Ф. </w:t>
      </w:r>
    </w:p>
    <w:p w14:paraId="770EBA38" w14:textId="77777777" w:rsidR="008E0CAC" w:rsidRDefault="008E0CAC" w:rsidP="008E0CA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Открытый банк заданий на сайте Института стратегии развития образования российской академии образования (</w:t>
      </w:r>
      <w:hyperlink r:id="rId8" w:history="1">
        <w:r w:rsidRPr="00A55099">
          <w:rPr>
            <w:rStyle w:val="a5"/>
            <w:sz w:val="28"/>
            <w:szCs w:val="28"/>
          </w:rPr>
          <w:t>http://skiv.instrao.ru/bank-zadaniy</w:t>
        </w:r>
      </w:hyperlink>
      <w:r>
        <w:rPr>
          <w:color w:val="000000" w:themeColor="text1"/>
          <w:sz w:val="28"/>
          <w:szCs w:val="28"/>
        </w:rPr>
        <w:t xml:space="preserve">) </w:t>
      </w:r>
    </w:p>
    <w:p w14:paraId="0B0AFD25" w14:textId="77777777" w:rsidR="008E0CAC" w:rsidRDefault="008E0CAC" w:rsidP="008E0CA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РЭШ (</w:t>
      </w:r>
      <w:hyperlink r:id="rId9" w:history="1">
        <w:r w:rsidRPr="00A55099">
          <w:rPr>
            <w:rStyle w:val="a5"/>
            <w:sz w:val="28"/>
            <w:szCs w:val="28"/>
          </w:rPr>
          <w:t>https://resh.edu.ru</w:t>
        </w:r>
      </w:hyperlink>
      <w:r>
        <w:rPr>
          <w:color w:val="000000" w:themeColor="text1"/>
          <w:sz w:val="28"/>
          <w:szCs w:val="28"/>
        </w:rPr>
        <w:t xml:space="preserve">) </w:t>
      </w:r>
    </w:p>
    <w:p w14:paraId="75DABC56" w14:textId="4271523A" w:rsidR="00DF7566" w:rsidRPr="008E0CAC" w:rsidRDefault="008E0CAC" w:rsidP="008E0CAC">
      <w:pPr>
        <w:pStyle w:val="a4"/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ФИОКО (</w:t>
      </w:r>
      <w:hyperlink r:id="rId10" w:history="1">
        <w:r w:rsidRPr="00A55099">
          <w:rPr>
            <w:rStyle w:val="a5"/>
            <w:sz w:val="28"/>
            <w:szCs w:val="28"/>
          </w:rPr>
          <w:t>https://fioco.ru/%D0%BF%D1%80%D0%B8%D0%BC%D0%B5%D1%80%D1%8B-%D0%B7%D0%B0%D0%B4%D0%B0%D1%87-pisa</w:t>
        </w:r>
      </w:hyperlink>
      <w:r>
        <w:rPr>
          <w:color w:val="000000" w:themeColor="text1"/>
          <w:sz w:val="28"/>
          <w:szCs w:val="28"/>
        </w:rPr>
        <w:t xml:space="preserve"> )</w:t>
      </w:r>
    </w:p>
    <w:p w14:paraId="0BD584C5" w14:textId="08003611" w:rsidR="001263DB" w:rsidRPr="001263DB" w:rsidRDefault="001263DB" w:rsidP="00DF7566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3DB">
        <w:rPr>
          <w:rFonts w:ascii="Times New Roman" w:hAnsi="Times New Roman" w:cs="Times New Roman"/>
          <w:sz w:val="28"/>
          <w:szCs w:val="28"/>
        </w:rPr>
        <w:t xml:space="preserve">Усилить работу по формированию </w:t>
      </w:r>
      <w:proofErr w:type="gramStart"/>
      <w:r w:rsidRPr="001263DB">
        <w:rPr>
          <w:rFonts w:ascii="Times New Roman" w:hAnsi="Times New Roman" w:cs="Times New Roman"/>
          <w:sz w:val="28"/>
          <w:szCs w:val="28"/>
        </w:rPr>
        <w:t>умения  осознанно</w:t>
      </w:r>
      <w:proofErr w:type="gramEnd"/>
      <w:r w:rsidRPr="001263DB">
        <w:rPr>
          <w:rFonts w:ascii="Times New Roman" w:hAnsi="Times New Roman" w:cs="Times New Roman"/>
          <w:sz w:val="28"/>
          <w:szCs w:val="28"/>
        </w:rPr>
        <w:t xml:space="preserve"> использовать полученные в ходе обучения знания для решения жизненных задач, развивать активность и самостоятельность учащихся, вовлекать их в поисковую и познавательную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2D197C" w14:textId="106C5FA1" w:rsidR="00DF7566" w:rsidRDefault="00DF7566" w:rsidP="00DF7566">
      <w:pPr>
        <w:rPr>
          <w:rFonts w:ascii="Times New Roman" w:eastAsia="Times New Roman" w:hAnsi="Times New Roman" w:cs="Times New Roman"/>
          <w:lang w:eastAsia="ru-RU"/>
        </w:rPr>
      </w:pPr>
    </w:p>
    <w:p w14:paraId="289D4DD3" w14:textId="35BF632E" w:rsidR="008E0CAC" w:rsidRDefault="008E0CAC" w:rsidP="00DF7566">
      <w:pPr>
        <w:rPr>
          <w:rFonts w:ascii="Times New Roman" w:eastAsia="Times New Roman" w:hAnsi="Times New Roman" w:cs="Times New Roman"/>
          <w:lang w:eastAsia="ru-RU"/>
        </w:rPr>
      </w:pPr>
    </w:p>
    <w:p w14:paraId="0A4CB926" w14:textId="3C67ADB0" w:rsidR="008E0CAC" w:rsidRDefault="008E0CAC" w:rsidP="00DF7566">
      <w:pPr>
        <w:rPr>
          <w:rFonts w:ascii="Times New Roman" w:eastAsia="Times New Roman" w:hAnsi="Times New Roman" w:cs="Times New Roman"/>
          <w:lang w:eastAsia="ru-RU"/>
        </w:rPr>
      </w:pPr>
    </w:p>
    <w:p w14:paraId="707F0C54" w14:textId="77777777" w:rsidR="008E0CAC" w:rsidRPr="00DF7566" w:rsidRDefault="008E0CAC" w:rsidP="00DF7566">
      <w:pPr>
        <w:rPr>
          <w:rFonts w:ascii="Times New Roman" w:eastAsia="Times New Roman" w:hAnsi="Times New Roman" w:cs="Times New Roman"/>
          <w:lang w:eastAsia="ru-RU"/>
        </w:rPr>
      </w:pPr>
    </w:p>
    <w:p w14:paraId="035B53F6" w14:textId="24CE0F0E" w:rsidR="00C0238E" w:rsidRPr="00B93AD6" w:rsidRDefault="00C0238E" w:rsidP="00B93A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3AD6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Формы работы для развития функциональной грамотности</w:t>
      </w:r>
    </w:p>
    <w:p w14:paraId="54DA32C8" w14:textId="296E807D" w:rsidR="00B93AD6" w:rsidRDefault="00B93AD6" w:rsidP="00B93A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Интерпретация полученных решений и отбора ответов;</w:t>
      </w:r>
    </w:p>
    <w:p w14:paraId="0F43F662" w14:textId="799C0288" w:rsidR="00B93AD6" w:rsidRDefault="00B93AD6" w:rsidP="00B93A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исследовательских задач;</w:t>
      </w:r>
    </w:p>
    <w:p w14:paraId="711A12C4" w14:textId="329DBBF9" w:rsidR="00B93AD6" w:rsidRDefault="00B93AD6" w:rsidP="00B93A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умению читать и интерпретировать количественную информацию;</w:t>
      </w:r>
    </w:p>
    <w:p w14:paraId="684102BE" w14:textId="2C45E056" w:rsidR="00B93AD6" w:rsidRDefault="00B93AD6" w:rsidP="00B93A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для творческой деятельности учащихся;</w:t>
      </w:r>
    </w:p>
    <w:p w14:paraId="0FBC0269" w14:textId="36E34B72" w:rsidR="00B93AD6" w:rsidRDefault="00B93AD6" w:rsidP="00B93A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вариативного характера;</w:t>
      </w:r>
    </w:p>
    <w:p w14:paraId="48D22CC1" w14:textId="19A937D6" w:rsidR="00B93AD6" w:rsidRDefault="00B93AD6" w:rsidP="00B93A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задания, задачи «продвинутого уровня»;</w:t>
      </w:r>
    </w:p>
    <w:p w14:paraId="0BCFD19B" w14:textId="395F1090" w:rsidR="00B93AD6" w:rsidRDefault="00B93AD6" w:rsidP="00B93A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Логические упражнения.</w:t>
      </w:r>
    </w:p>
    <w:p w14:paraId="0F0B3277" w14:textId="78F684DF" w:rsidR="00B93AD6" w:rsidRPr="00B93AD6" w:rsidRDefault="00B93AD6" w:rsidP="00B93A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3AD6">
        <w:rPr>
          <w:rFonts w:ascii="Times New Roman" w:hAnsi="Times New Roman" w:cs="Times New Roman"/>
          <w:b/>
          <w:bCs/>
          <w:sz w:val="28"/>
          <w:szCs w:val="28"/>
        </w:rPr>
        <w:t>Виды задач</w:t>
      </w:r>
    </w:p>
    <w:p w14:paraId="24546390" w14:textId="772E4C42" w:rsidR="00B93AD6" w:rsidRDefault="00B93AD6" w:rsidP="00B93A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«парадоксальными» условиями;</w:t>
      </w:r>
    </w:p>
    <w:p w14:paraId="46307910" w14:textId="1BA27054" w:rsidR="00B93AD6" w:rsidRDefault="00B93AD6" w:rsidP="00B93A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неопределенными данными;</w:t>
      </w:r>
    </w:p>
    <w:p w14:paraId="41BC0BD3" w14:textId="24E31AA7" w:rsidR="00B93AD6" w:rsidRDefault="00B93AD6" w:rsidP="00B93A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«Провокационные»</w:t>
      </w:r>
    </w:p>
    <w:p w14:paraId="37823536" w14:textId="03E62B4F" w:rsidR="00B93AD6" w:rsidRDefault="00B93AD6" w:rsidP="00B93A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недостающими или избыточными данными;</w:t>
      </w:r>
    </w:p>
    <w:p w14:paraId="301837B6" w14:textId="3E52807F" w:rsidR="00B93AD6" w:rsidRDefault="00B93AD6" w:rsidP="00B93A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изменением вопроса;</w:t>
      </w:r>
    </w:p>
    <w:p w14:paraId="7E1862CC" w14:textId="00CC4FD1" w:rsidR="00B93AD6" w:rsidRPr="00B93AD6" w:rsidRDefault="00B93AD6" w:rsidP="00B93A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установление взаимно однозначного соответствия между множествами.</w:t>
      </w:r>
    </w:p>
    <w:p w14:paraId="63437970" w14:textId="77777777" w:rsidR="00FC2FD2" w:rsidRDefault="00FC2FD2" w:rsidP="00B93AD6">
      <w:pPr>
        <w:rPr>
          <w:rFonts w:ascii="Times New Roman" w:hAnsi="Times New Roman" w:cs="Times New Roman"/>
          <w:sz w:val="28"/>
          <w:szCs w:val="28"/>
        </w:rPr>
      </w:pPr>
    </w:p>
    <w:p w14:paraId="1A076FB5" w14:textId="2E96A89D" w:rsidR="00B93AD6" w:rsidRPr="00FC2FD2" w:rsidRDefault="00FC2FD2" w:rsidP="00FC2F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Приёмы работы для развития функциональной грамотности</w:t>
      </w:r>
    </w:p>
    <w:p w14:paraId="0EA3A23A" w14:textId="7F43A7A4" w:rsidR="00FC71F2" w:rsidRPr="00FC2FD2" w:rsidRDefault="00FC71F2" w:rsidP="00FC2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«Тонкие и толстые вопросы»</w:t>
      </w:r>
    </w:p>
    <w:p w14:paraId="7E4B7D81" w14:textId="2D17AEEA" w:rsidR="00FC71F2" w:rsidRDefault="00FC7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Тонкие вопросы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требующие простого, односложного ответа; толстые вопросы – вопросы, требующие подробного, развёрнутого ответа. После изучения темы учащимся предлагается составить по три «тонких» и три «толстых» вопроса, связанных с пройденным материалом. Затем они опрашивают друг друга.</w:t>
      </w:r>
    </w:p>
    <w:p w14:paraId="4B74E13C" w14:textId="77E13B66" w:rsidR="00FC71F2" w:rsidRPr="00FC2FD2" w:rsidRDefault="00FC71F2" w:rsidP="00FC2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«Верные или неверные утверждения»</w:t>
      </w:r>
    </w:p>
    <w:p w14:paraId="11665B79" w14:textId="6F5A551E" w:rsidR="003278FB" w:rsidRDefault="00327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изучения темы, главы предлагаются утверждения, которые необходимо оценить с точки зрения достоверности.</w:t>
      </w:r>
    </w:p>
    <w:p w14:paraId="2BB722C0" w14:textId="5A612405" w:rsidR="003278FB" w:rsidRPr="00FC2FD2" w:rsidRDefault="003278FB" w:rsidP="00FC2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FC2FD2">
        <w:rPr>
          <w:rFonts w:ascii="Times New Roman" w:hAnsi="Times New Roman" w:cs="Times New Roman"/>
          <w:b/>
          <w:bCs/>
          <w:sz w:val="28"/>
          <w:szCs w:val="28"/>
        </w:rPr>
        <w:t>Инсерт</w:t>
      </w:r>
      <w:proofErr w:type="spellEnd"/>
      <w:r w:rsidRPr="00FC2FD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64F02E3" w14:textId="560758C4" w:rsidR="00FC2FD2" w:rsidRDefault="003278F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маркировка текста по</w:t>
      </w:r>
      <w:r w:rsidR="004C6339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ере его чтения. Применяется для стимулирования более внимательного чтения.</w:t>
      </w:r>
    </w:p>
    <w:p w14:paraId="50191EF0" w14:textId="5F5C6301" w:rsidR="003278FB" w:rsidRPr="00FC2FD2" w:rsidRDefault="003278FB" w:rsidP="00FC2F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«План или конспект прочитанного»</w:t>
      </w:r>
    </w:p>
    <w:p w14:paraId="35D68A49" w14:textId="461EAF6C" w:rsidR="00FC2FD2" w:rsidRPr="00FC2FD2" w:rsidRDefault="00FC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2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сравнительных таблиц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таблиц, тезисов и т. Д.</w:t>
      </w:r>
    </w:p>
    <w:p w14:paraId="0831C5D0" w14:textId="371DD3A1" w:rsidR="003278FB" w:rsidRPr="00FC2FD2" w:rsidRDefault="003278FB" w:rsidP="00FC2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«Ключевые слова»</w:t>
      </w:r>
    </w:p>
    <w:p w14:paraId="4A985908" w14:textId="0B0DD532" w:rsidR="003278FB" w:rsidRDefault="00327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Выделение слов, по которым можно составить </w:t>
      </w:r>
      <w:r w:rsidR="00C0238E">
        <w:rPr>
          <w:rFonts w:ascii="Times New Roman" w:hAnsi="Times New Roman" w:cs="Times New Roman"/>
          <w:sz w:val="28"/>
          <w:szCs w:val="28"/>
        </w:rPr>
        <w:t>определение некоторого понятия.</w:t>
      </w:r>
    </w:p>
    <w:p w14:paraId="192E1090" w14:textId="68185736" w:rsidR="005452AF" w:rsidRPr="00FC2FD2" w:rsidRDefault="00FC2FD2" w:rsidP="00FC2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Составление м</w:t>
      </w:r>
      <w:r w:rsidR="00C0238E" w:rsidRPr="00FC2FD2">
        <w:rPr>
          <w:rFonts w:ascii="Times New Roman" w:hAnsi="Times New Roman" w:cs="Times New Roman"/>
          <w:b/>
          <w:bCs/>
          <w:sz w:val="28"/>
          <w:szCs w:val="28"/>
        </w:rPr>
        <w:t>ентальн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C0238E" w:rsidRPr="00FC2FD2">
        <w:rPr>
          <w:rFonts w:ascii="Times New Roman" w:hAnsi="Times New Roman" w:cs="Times New Roman"/>
          <w:b/>
          <w:bCs/>
          <w:sz w:val="28"/>
          <w:szCs w:val="28"/>
        </w:rPr>
        <w:t xml:space="preserve"> карт</w:t>
      </w:r>
    </w:p>
    <w:p w14:paraId="10ED1ABD" w14:textId="44105D07" w:rsidR="005452AF" w:rsidRPr="00FC2FD2" w:rsidRDefault="005452AF" w:rsidP="00FC2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«Реставрация текста»</w:t>
      </w:r>
      <w:r w:rsidR="00FC2FD2" w:rsidRPr="00FC2F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5D68568" w14:textId="39E08214" w:rsidR="00FC2FD2" w:rsidRPr="00FC2FD2" w:rsidRDefault="00FC2FD2" w:rsidP="005452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452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пропущенные слова в определение</w:t>
      </w:r>
    </w:p>
    <w:p w14:paraId="381EAE56" w14:textId="1A18BF84" w:rsidR="005452AF" w:rsidRPr="00FC2FD2" w:rsidRDefault="005452AF" w:rsidP="00FC2FD2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C2FD2">
        <w:rPr>
          <w:rFonts w:ascii="Times New Roman" w:hAnsi="Times New Roman" w:cs="Times New Roman"/>
          <w:b/>
          <w:bCs/>
          <w:sz w:val="28"/>
          <w:szCs w:val="28"/>
        </w:rPr>
        <w:t>«Конкурс шпаргалок»</w:t>
      </w:r>
    </w:p>
    <w:p w14:paraId="656DCE6D" w14:textId="73844564" w:rsidR="005452AF" w:rsidRPr="005452AF" w:rsidRDefault="00FC2FD2" w:rsidP="005452A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</w:t>
      </w:r>
      <w:r w:rsidRPr="005452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4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14:paraId="130D93F4" w14:textId="0AF1B2EA" w:rsidR="00FC2FD2" w:rsidRPr="00FC2FD2" w:rsidRDefault="00FC2FD2" w:rsidP="00FC2FD2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2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Математические диктанты</w:t>
      </w:r>
    </w:p>
    <w:p w14:paraId="2FD00133" w14:textId="2DF227C2" w:rsidR="005452AF" w:rsidRPr="005452AF" w:rsidRDefault="00FC2FD2" w:rsidP="005452A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FD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452AF" w:rsidRPr="005452AF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иктант значений; разгадывание кроссвордов (учитель диктует</w:t>
      </w:r>
    </w:p>
    <w:p w14:paraId="59CAD49F" w14:textId="044D0916" w:rsidR="005452AF" w:rsidRPr="00E07420" w:rsidRDefault="005452AF" w:rsidP="005452A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определение, а учащийся должен определить, что это за понятие)</w:t>
      </w:r>
    </w:p>
    <w:p w14:paraId="47ADAC9D" w14:textId="73F92D36" w:rsidR="00E07420" w:rsidRPr="00E07420" w:rsidRDefault="00E07420" w:rsidP="00E07420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над проектной задачей</w:t>
      </w:r>
    </w:p>
    <w:p w14:paraId="4108FBC5" w14:textId="5A4B82DD" w:rsidR="00E07420" w:rsidRPr="00E07420" w:rsidRDefault="00E07420" w:rsidP="00E074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приобрести материал для ремонта в детской комнате</w:t>
      </w:r>
    </w:p>
    <w:p w14:paraId="0ABD5C7B" w14:textId="28627964" w:rsidR="00E07420" w:rsidRPr="00E07420" w:rsidRDefault="00E07420" w:rsidP="00E07420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 исследование </w:t>
      </w:r>
    </w:p>
    <w:p w14:paraId="10AF8C89" w14:textId="4D8B69D0" w:rsidR="00E07420" w:rsidRPr="00E07420" w:rsidRDefault="00E07420" w:rsidP="00E074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с вопросом: «Хватит ли денег для приобретения</w:t>
      </w:r>
    </w:p>
    <w:p w14:paraId="39AF20B0" w14:textId="77777777" w:rsidR="00E07420" w:rsidRPr="00E07420" w:rsidRDefault="00E07420" w:rsidP="00E074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чего-либо; доходы семьи за месяц (год), расходы семьи за месяц (год),</w:t>
      </w:r>
    </w:p>
    <w:p w14:paraId="0E85CD44" w14:textId="7867386A" w:rsidR="00E07420" w:rsidRPr="00E07420" w:rsidRDefault="00E07420" w:rsidP="00E074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предложите, как может семья распорядиться сбережениями и </w:t>
      </w:r>
      <w:proofErr w:type="spellStart"/>
      <w:r w:rsidRPr="00E07420">
        <w:rPr>
          <w:rFonts w:ascii="Times New Roman" w:eastAsia="Times New Roman" w:hAnsi="Times New Roman" w:cs="Times New Roman"/>
          <w:sz w:val="28"/>
          <w:szCs w:val="28"/>
          <w:lang w:eastAsia="ru-RU"/>
        </w:rPr>
        <w:t>дт</w:t>
      </w:r>
      <w:proofErr w:type="spellEnd"/>
      <w:r w:rsidRPr="00E074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A77578" w14:textId="4B44EE2D" w:rsidR="00E07420" w:rsidRPr="00E07420" w:rsidRDefault="00E07420" w:rsidP="00E07420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Использование </w:t>
      </w:r>
      <w:proofErr w:type="spellStart"/>
      <w:r w:rsidRPr="00E07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инфографики</w:t>
      </w:r>
      <w:proofErr w:type="spellEnd"/>
    </w:p>
    <w:p w14:paraId="7D3E6160" w14:textId="79EE0C73" w:rsidR="00E07420" w:rsidRPr="00E07420" w:rsidRDefault="00E07420" w:rsidP="00E074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схем, таблиц по готовому материалу.</w:t>
      </w:r>
    </w:p>
    <w:p w14:paraId="64C9160E" w14:textId="2E721E4C" w:rsidR="00E07420" w:rsidRDefault="00E07420" w:rsidP="005452AF">
      <w:pPr>
        <w:rPr>
          <w:rFonts w:ascii="Times New Roman" w:eastAsia="Times New Roman" w:hAnsi="Times New Roman" w:cs="Times New Roman"/>
          <w:lang w:eastAsia="ru-RU"/>
        </w:rPr>
      </w:pPr>
    </w:p>
    <w:p w14:paraId="6B011D4D" w14:textId="77777777" w:rsidR="00E07420" w:rsidRPr="005452AF" w:rsidRDefault="00E07420" w:rsidP="005452AF">
      <w:pPr>
        <w:rPr>
          <w:rFonts w:ascii="Times New Roman" w:eastAsia="Times New Roman" w:hAnsi="Times New Roman" w:cs="Times New Roman"/>
          <w:lang w:eastAsia="ru-RU"/>
        </w:rPr>
      </w:pPr>
    </w:p>
    <w:p w14:paraId="5590746D" w14:textId="21CF6DBD" w:rsidR="00C0238E" w:rsidRPr="005452AF" w:rsidRDefault="00C0238E">
      <w:pPr>
        <w:rPr>
          <w:rFonts w:ascii="Times New Roman" w:hAnsi="Times New Roman" w:cs="Times New Roman"/>
          <w:sz w:val="28"/>
          <w:szCs w:val="28"/>
        </w:rPr>
      </w:pPr>
    </w:p>
    <w:p w14:paraId="2DB1B3F8" w14:textId="77777777" w:rsidR="00C0238E" w:rsidRPr="00C0238E" w:rsidRDefault="00C0238E">
      <w:pPr>
        <w:rPr>
          <w:rFonts w:ascii="Times New Roman" w:hAnsi="Times New Roman" w:cs="Times New Roman"/>
          <w:sz w:val="28"/>
          <w:szCs w:val="28"/>
        </w:rPr>
      </w:pPr>
    </w:p>
    <w:sectPr w:rsidR="00C0238E" w:rsidRPr="00C02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34ACE"/>
    <w:multiLevelType w:val="hybridMultilevel"/>
    <w:tmpl w:val="FADA42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5581048"/>
    <w:multiLevelType w:val="hybridMultilevel"/>
    <w:tmpl w:val="75D4C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01035A"/>
    <w:multiLevelType w:val="hybridMultilevel"/>
    <w:tmpl w:val="6F20AB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A3457E"/>
    <w:multiLevelType w:val="hybridMultilevel"/>
    <w:tmpl w:val="60CE4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A591C"/>
    <w:multiLevelType w:val="hybridMultilevel"/>
    <w:tmpl w:val="C5828D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2BA4C0A"/>
    <w:multiLevelType w:val="hybridMultilevel"/>
    <w:tmpl w:val="D9EEF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70B40"/>
    <w:multiLevelType w:val="hybridMultilevel"/>
    <w:tmpl w:val="78C0B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14227"/>
    <w:multiLevelType w:val="hybridMultilevel"/>
    <w:tmpl w:val="19CCFA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1DA5981"/>
    <w:multiLevelType w:val="hybridMultilevel"/>
    <w:tmpl w:val="06C62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B3F5E"/>
    <w:multiLevelType w:val="hybridMultilevel"/>
    <w:tmpl w:val="6436D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20445"/>
    <w:multiLevelType w:val="hybridMultilevel"/>
    <w:tmpl w:val="859AC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B82C60"/>
    <w:multiLevelType w:val="hybridMultilevel"/>
    <w:tmpl w:val="E992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F2"/>
    <w:rsid w:val="000A5F6A"/>
    <w:rsid w:val="001263DB"/>
    <w:rsid w:val="003064EB"/>
    <w:rsid w:val="003278FB"/>
    <w:rsid w:val="00354062"/>
    <w:rsid w:val="003F5C4C"/>
    <w:rsid w:val="004C6339"/>
    <w:rsid w:val="005452AF"/>
    <w:rsid w:val="0081592E"/>
    <w:rsid w:val="00877FA8"/>
    <w:rsid w:val="008E0CAC"/>
    <w:rsid w:val="00997265"/>
    <w:rsid w:val="009C01FC"/>
    <w:rsid w:val="009F145F"/>
    <w:rsid w:val="00A91AA0"/>
    <w:rsid w:val="00B1681F"/>
    <w:rsid w:val="00B640BE"/>
    <w:rsid w:val="00B93AD6"/>
    <w:rsid w:val="00C0238E"/>
    <w:rsid w:val="00D464D3"/>
    <w:rsid w:val="00DD140B"/>
    <w:rsid w:val="00DF7566"/>
    <w:rsid w:val="00E07420"/>
    <w:rsid w:val="00E567B7"/>
    <w:rsid w:val="00EA7CD7"/>
    <w:rsid w:val="00F435D6"/>
    <w:rsid w:val="00FC2FD2"/>
    <w:rsid w:val="00F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5E188"/>
  <w15:chartTrackingRefBased/>
  <w15:docId w15:val="{50A6F0C2-CDCC-3B44-AE3F-E597DEE4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A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168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unhideWhenUsed/>
    <w:rsid w:val="00354062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540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0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oco.ru/%D0%BF%D1%80%D0%B8%D0%BC%D0%B5%D1%80%D1%8B-%D0%B7%D0%B0%D0%B4%D0%B0%D1%87-pi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kiv.instrao.ru/bank-zadaniy" TargetMode="External"/><Relationship Id="rId10" Type="http://schemas.openxmlformats.org/officeDocument/2006/relationships/hyperlink" Target="https://fioco.ru/%D0%BF%D1%80%D0%B8%D0%BC%D0%B5%D1%80%D1%8B-%D0%B7%D0%B0%D0%B4%D0%B0%D1%87-pi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2022-02-23T19:31:00Z</dcterms:created>
  <dcterms:modified xsi:type="dcterms:W3CDTF">2022-02-24T09:36:00Z</dcterms:modified>
</cp:coreProperties>
</file>