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11" w:rsidRPr="00435FA0" w:rsidRDefault="00C50D11" w:rsidP="00C50D11">
      <w:pPr>
        <w:ind w:firstLine="708"/>
        <w:jc w:val="center"/>
      </w:pPr>
      <w:r w:rsidRPr="00435FA0">
        <w:t>Пояснительная записка</w:t>
      </w:r>
    </w:p>
    <w:p w:rsidR="00C50D11" w:rsidRPr="00435FA0" w:rsidRDefault="00C50D11" w:rsidP="00C50D11">
      <w:pPr>
        <w:pStyle w:val="a6"/>
        <w:jc w:val="both"/>
        <w:rPr>
          <w:sz w:val="24"/>
          <w:szCs w:val="24"/>
        </w:rPr>
      </w:pPr>
    </w:p>
    <w:p w:rsidR="00C50D11" w:rsidRPr="00435FA0" w:rsidRDefault="00C50D11" w:rsidP="00C50D11">
      <w:pPr>
        <w:pStyle w:val="a6"/>
        <w:ind w:left="284"/>
        <w:jc w:val="both"/>
        <w:rPr>
          <w:sz w:val="24"/>
          <w:szCs w:val="24"/>
        </w:rPr>
      </w:pPr>
      <w:r w:rsidRPr="00435FA0">
        <w:rPr>
          <w:sz w:val="24"/>
          <w:szCs w:val="24"/>
        </w:rPr>
        <w:t>Рабочая программа по учебному предмету «</w:t>
      </w:r>
      <w:r w:rsidR="00285F03" w:rsidRPr="00435FA0">
        <w:rPr>
          <w:sz w:val="24"/>
          <w:szCs w:val="24"/>
        </w:rPr>
        <w:t>Родной язык</w:t>
      </w:r>
      <w:r w:rsidR="00086937" w:rsidRPr="00435FA0">
        <w:rPr>
          <w:sz w:val="24"/>
          <w:szCs w:val="24"/>
        </w:rPr>
        <w:t xml:space="preserve"> (русский)</w:t>
      </w:r>
      <w:r w:rsidRPr="00435FA0">
        <w:rPr>
          <w:sz w:val="24"/>
          <w:szCs w:val="24"/>
        </w:rPr>
        <w:t>» составлена на основании следующих нормативно- правовых документов:</w:t>
      </w:r>
    </w:p>
    <w:p w:rsidR="00C50D11" w:rsidRPr="00435FA0" w:rsidRDefault="00C50D11" w:rsidP="00C50D11">
      <w:pPr>
        <w:pStyle w:val="a6"/>
        <w:ind w:left="284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 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Федеральный закон РФ от 29.12.2012 № 273-ФЗ «Об образовании в Российской Федера</w:t>
      </w:r>
      <w:r>
        <w:softHyphen/>
        <w:t>ции»;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Федеральный закон РФ от 24 июля 1998 г. № 124-ФЗ «Об основных гарантиях прав ребенка в Российской Федерации»;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Приказ Министерства просвещения РФ от 22.03.2021 № 115 «Об утверждении По</w:t>
      </w:r>
      <w:r>
        <w:softHyphen/>
        <w:t>рядка организации и осуществления образовательной деятельности по основным общеобразо</w:t>
      </w:r>
      <w:r>
        <w:softHyphen/>
        <w:t>вательным программам – образовательным программам начального общего, основного общего и среднего общего образования»;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Приказ № 1599 от 19.12.2014 «Об утверждении федерального государственного стандарта образования обучающихся с умственной отсталостью (интеллектуальными нарушениями)»; 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Приказ № 1598 от 19.12.2014 «Об утверждении федерального государственного стандарта начального общего образования обучающихся с ограниченными возможностями здоровья»;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Примерная адаптированная основная общеобразовательная программа образования обучаю</w:t>
      </w:r>
      <w:r>
        <w:softHyphen/>
        <w:t xml:space="preserve">щихся с умственной отсталостью (интеллектуальными нарушениями) (вариант 1, вариант 2) - одобрена решением федерального учебно-методического объединения по общему образованию (протокол от 22 декабря 2015 г. № 4/15); 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rPr>
          <w:spacing w:val="-2"/>
        </w:rPr>
        <w:t>Постановление главного государственного санитарного врача РФ от 28.09.2020 года № 28 «Об утверждении санитарных правил СП 2.4.3648-20</w:t>
      </w:r>
      <w:r>
        <w:rPr>
          <w:color w:val="000000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rPr>
          <w:spacing w:val="-2"/>
        </w:rPr>
        <w:t>Постановление главного государственного санитарного врача РФ от 28.01.2021 года № 2  «Об утверждении санитарных правил СП 1.2.3685-21</w:t>
      </w:r>
      <w:r>
        <w:rPr>
          <w:color w:val="000000"/>
        </w:rPr>
        <w:t xml:space="preserve"> «</w:t>
      </w:r>
      <w:hyperlink r:id="rId7" w:anchor="6560IO" w:history="1">
        <w:r>
          <w:rPr>
            <w:rStyle w:val="a3"/>
            <w:color w:val="auto"/>
            <w:spacing w:val="-2"/>
            <w:u w:val="none"/>
          </w:rPr>
          <w:t> Гигиенические нормативы и требования к обеспечению безопасности и (или) безвредности для человека факторов среды обитания</w:t>
        </w:r>
      </w:hyperlink>
      <w:r>
        <w:t xml:space="preserve">»; 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Приказ Минобрнауки России от 20 сентября 2013 г. № 1082 «Об утверждении Положения о психолого-медико-педагогической комиссии»;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Закон Республики Саха (Якутия) «Об экологическом образовании и просвещении», Принят постановлением Государственного Собрания (Ил Тумэн) Республики Саха (Якутия) от 2701.2005 З №416-</w:t>
      </w:r>
      <w:r>
        <w:rPr>
          <w:lang w:val="en-US"/>
        </w:rPr>
        <w:t>III</w:t>
      </w:r>
      <w:r>
        <w:t>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Методические рекомендации по вопросам внедрения федерального государственного образо</w:t>
      </w:r>
      <w:r>
        <w:softHyphen/>
        <w:t>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</w:t>
      </w:r>
      <w:r>
        <w:softHyphen/>
        <w:t>вания обучающихся с умственной отсталостью (интеллектуальными нарушениями) – разрабо</w:t>
      </w:r>
      <w:r>
        <w:softHyphen/>
        <w:t>таны в рамках Государственного контракта от 10.04.2014 № 07.028.11.0005 «Повышение ква</w:t>
      </w:r>
      <w:r>
        <w:softHyphen/>
        <w:t>лификации руководителей и педагога общеобразовательных и специальных (коррекционных школ) по вопросам реализации федерального государственного стандарта обучающихся с огра</w:t>
      </w:r>
      <w:r>
        <w:softHyphen/>
        <w:t>ниченными возможностями здоровья в условиях общеобразовательной и специальной (коррек</w:t>
      </w:r>
      <w:r>
        <w:softHyphen/>
        <w:t>ционной) школы» - Министерство образования и науки Российской Федерации ГБУ ВПО «Московский городской психолого-педагогический университет»;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Письмо Министерства образования и науки РФ от 28 августа 2015 г. № АК-2563/05 «Об утвер</w:t>
      </w:r>
      <w:r>
        <w:softHyphen/>
        <w:t>ждении методических рекомендаций по организации образовательной деятельности с ис</w:t>
      </w:r>
      <w:r>
        <w:softHyphen/>
        <w:t>пользованием сетевых форм реализации образовательных программ»;</w:t>
      </w:r>
    </w:p>
    <w:p w:rsidR="00493051" w:rsidRDefault="00493051" w:rsidP="0049305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Устав МОУ СКШИ г. Нерюнгри.</w:t>
      </w:r>
    </w:p>
    <w:p w:rsidR="00493051" w:rsidRDefault="00493051" w:rsidP="00493051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  <w:b/>
          <w:lang w:eastAsia="en-US"/>
        </w:rPr>
      </w:pPr>
    </w:p>
    <w:p w:rsidR="00285F03" w:rsidRDefault="00285F03" w:rsidP="00510DFA">
      <w:pPr>
        <w:pStyle w:val="a4"/>
        <w:spacing w:before="0" w:beforeAutospacing="0" w:after="0" w:afterAutospacing="0"/>
        <w:jc w:val="both"/>
      </w:pPr>
    </w:p>
    <w:p w:rsidR="00493051" w:rsidRDefault="00493051" w:rsidP="00510DFA">
      <w:pPr>
        <w:pStyle w:val="a4"/>
        <w:spacing w:before="0" w:beforeAutospacing="0" w:after="0" w:afterAutospacing="0"/>
        <w:jc w:val="both"/>
      </w:pPr>
    </w:p>
    <w:p w:rsidR="00493051" w:rsidRPr="00435FA0" w:rsidRDefault="00493051" w:rsidP="00510DFA">
      <w:pPr>
        <w:pStyle w:val="a4"/>
        <w:spacing w:before="0" w:beforeAutospacing="0" w:after="0" w:afterAutospacing="0"/>
        <w:jc w:val="both"/>
      </w:pPr>
    </w:p>
    <w:p w:rsidR="00435FA0" w:rsidRPr="00435FA0" w:rsidRDefault="00435FA0" w:rsidP="00435FA0">
      <w:pPr>
        <w:pStyle w:val="a4"/>
        <w:spacing w:before="0" w:beforeAutospacing="0" w:after="0" w:afterAutospacing="0"/>
        <w:jc w:val="center"/>
        <w:rPr>
          <w:b/>
        </w:rPr>
      </w:pPr>
      <w:r w:rsidRPr="00435FA0">
        <w:rPr>
          <w:b/>
        </w:rPr>
        <w:lastRenderedPageBreak/>
        <w:t>ЦЕЛИ И ЗАДАЧИ КУРСА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>Согласно пояснительной записке из Примерной программы по учебному предмету «Русский родной  язык» для образовательных организаций, реализующих программы осн</w:t>
      </w:r>
      <w:r>
        <w:t>овного общего образования, «со</w:t>
      </w:r>
      <w:r w:rsidRPr="00435FA0">
        <w:t>держание программы ориентировано на сопровождение и поддержку основного курса русского языка…  и направлено на достижение результатов освоения основной образова</w:t>
      </w:r>
      <w:r>
        <w:t>тельной программы основного об</w:t>
      </w:r>
      <w:r w:rsidRPr="00435FA0">
        <w:t>щего образования по русскому языку, заданных соответствующим фе</w:t>
      </w:r>
      <w:r>
        <w:t>деральным государственным обра</w:t>
      </w:r>
      <w:r w:rsidRPr="00435FA0">
        <w:t>зовательным стандартом». Тем не менее курс русского родного языка имеет свои особые цели, которые  предопределены «дополнительным характером курса». Курс родного русского языка опирается на содержание основного кур</w:t>
      </w:r>
      <w:r>
        <w:t>са русского языка. Основное от</w:t>
      </w:r>
      <w:r w:rsidRPr="00435FA0">
        <w:t xml:space="preserve">личие дополнительного курса заключается в его практико-ориентированном характере, который выражается: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• в особом внимании к реализации знаний учащихся в речевой деятельности;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• в расширении сведений, способствующих осмыслению языковой практики;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• в разнообразном культурно-историческом материале, посвящённом языковым и речевым аспектам;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>• в повышенном внимании к заданиям творческим и проектным, позволяющим актуализировать знания учащихся в их речевой деятельности.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Прикладной задачей курса русского родного языка является сопровождение и поддержка курса русского языка, входящего в предметную область «Русский язык и литература».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rPr>
          <w:b/>
        </w:rPr>
        <w:t>Цели</w:t>
      </w:r>
      <w:r w:rsidRPr="00435FA0">
        <w:t xml:space="preserve"> данного курса определяются: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– дополнительным характером курса, содержащим сведения, выходящие за границы основного курса;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– особенностями функционирования русского языка в разных регионах Российской Федерации.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В соответствии с этим курс русского родного языка направлен на достижение следующих </w:t>
      </w:r>
      <w:r w:rsidRPr="00435FA0">
        <w:rPr>
          <w:b/>
        </w:rPr>
        <w:t>целей</w:t>
      </w:r>
      <w:r w:rsidRPr="00435FA0">
        <w:t xml:space="preserve">: </w:t>
      </w:r>
    </w:p>
    <w:p w:rsidR="00435FA0" w:rsidRPr="00435FA0" w:rsidRDefault="00435FA0" w:rsidP="00435FA0">
      <w:pPr>
        <w:pStyle w:val="a4"/>
        <w:numPr>
          <w:ilvl w:val="0"/>
          <w:numId w:val="20"/>
        </w:numPr>
        <w:spacing w:before="0" w:beforeAutospacing="0" w:after="0" w:afterAutospacing="0"/>
        <w:ind w:left="340"/>
        <w:jc w:val="both"/>
      </w:pPr>
      <w:r w:rsidRPr="00435FA0">
        <w:rPr>
          <w:b/>
        </w:rPr>
        <w:t>предметных</w:t>
      </w:r>
      <w:r w:rsidRPr="00435FA0">
        <w:t xml:space="preserve">, включающих формирование представлений о русском языке как родном языке русского  народа, являющемся основой его культурного и нравственного самоопределения,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о национальном своеобразии русского языка и его месте среди других языков;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освоение разнообразных видов деятельности  для получения нового знания в рамках учебного предмета,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формирования мотивированного интереса  к учебному предмету,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уважения к русскому языку и русской культуре, а также культуре любого другого  народа;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овладение культурой межнационального общения;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воспитание ответственного отношения к русскому родному языку и желания сохранять и преумножать его богатство;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firstLine="708"/>
        <w:jc w:val="both"/>
      </w:pPr>
      <w:r w:rsidRPr="00435FA0">
        <w:t xml:space="preserve">формирование научного типа  мышления, владение научной терминологией, ключевыми понятиями, методами и приёмами освоения  предмета; </w:t>
      </w:r>
    </w:p>
    <w:p w:rsidR="00435FA0" w:rsidRDefault="00435FA0" w:rsidP="00435FA0">
      <w:pPr>
        <w:pStyle w:val="a4"/>
        <w:numPr>
          <w:ilvl w:val="0"/>
          <w:numId w:val="20"/>
        </w:numPr>
        <w:spacing w:before="0" w:beforeAutospacing="0" w:after="0" w:afterAutospacing="0"/>
        <w:ind w:left="340"/>
        <w:jc w:val="both"/>
      </w:pPr>
      <w:r w:rsidRPr="00435FA0">
        <w:rPr>
          <w:b/>
        </w:rPr>
        <w:t>метапредметных</w:t>
      </w:r>
      <w:r w:rsidRPr="00435FA0">
        <w:t xml:space="preserve">, включающих освоение обучающимися межпредметных понятий и универсальных  учебных действий (регулятивных, познавательных, коммуникативных), </w:t>
      </w:r>
    </w:p>
    <w:p w:rsidR="00435FA0" w:rsidRDefault="00435FA0" w:rsidP="00435FA0">
      <w:pPr>
        <w:pStyle w:val="a4"/>
        <w:spacing w:before="0" w:beforeAutospacing="0" w:after="0" w:afterAutospacing="0"/>
        <w:ind w:firstLine="340"/>
        <w:jc w:val="both"/>
      </w:pPr>
      <w:r w:rsidRPr="00435FA0">
        <w:t xml:space="preserve">способность их использования  в учебной, познавательной и социальной практике, </w:t>
      </w:r>
    </w:p>
    <w:p w:rsidR="00435FA0" w:rsidRDefault="00435FA0" w:rsidP="00435FA0">
      <w:pPr>
        <w:pStyle w:val="a4"/>
        <w:spacing w:before="0" w:beforeAutospacing="0" w:after="0" w:afterAutospacing="0"/>
        <w:ind w:firstLine="340"/>
        <w:jc w:val="both"/>
      </w:pPr>
      <w:r w:rsidRPr="00435FA0">
        <w:t xml:space="preserve">самостоятельность планирования, осуществления  и коррекции учебной деятельности и организации учебного сотрудничества с педагогами и сверстниками, </w:t>
      </w:r>
    </w:p>
    <w:p w:rsidR="00435FA0" w:rsidRDefault="00435FA0" w:rsidP="00435FA0">
      <w:pPr>
        <w:pStyle w:val="a4"/>
        <w:spacing w:before="0" w:beforeAutospacing="0" w:after="0" w:afterAutospacing="0"/>
        <w:ind w:firstLine="340"/>
        <w:jc w:val="both"/>
      </w:pPr>
      <w:r w:rsidRPr="00435FA0">
        <w:t xml:space="preserve">построение индивидуальной образовательной траектории; </w:t>
      </w:r>
    </w:p>
    <w:p w:rsidR="00435FA0" w:rsidRDefault="00435FA0" w:rsidP="00435FA0">
      <w:pPr>
        <w:pStyle w:val="a4"/>
        <w:numPr>
          <w:ilvl w:val="0"/>
          <w:numId w:val="20"/>
        </w:numPr>
        <w:spacing w:before="0" w:beforeAutospacing="0" w:after="0" w:afterAutospacing="0"/>
        <w:ind w:left="397"/>
        <w:jc w:val="both"/>
      </w:pPr>
      <w:r w:rsidRPr="00435FA0">
        <w:rPr>
          <w:b/>
        </w:rPr>
        <w:t>личностных</w:t>
      </w:r>
      <w:r w:rsidRPr="00435FA0">
        <w:t xml:space="preserve">, включающих сформированность основ российской гражданской идентичности,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>
        <w:t>патри</w:t>
      </w:r>
      <w:r w:rsidRPr="00435FA0">
        <w:t xml:space="preserve">отизма, уважения к своему народу, чувства ответственности перед Родиной;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готовность и способность  обучающихся к саморазвитию и личностному самоопределению,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>сформ</w:t>
      </w:r>
      <w:r>
        <w:t>ированность их мотивации к обу</w:t>
      </w:r>
      <w:r w:rsidRPr="00435FA0">
        <w:t xml:space="preserve">чению и целенаправленной познавательной деятельности;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>осознанно</w:t>
      </w:r>
      <w:r>
        <w:t>е становление социальных и меж</w:t>
      </w:r>
      <w:r w:rsidRPr="00435FA0">
        <w:t>личностных отношений, основанных на общепринятой и лично усво</w:t>
      </w:r>
      <w:r>
        <w:t>енной системе нравственных цен</w:t>
      </w:r>
      <w:r w:rsidRPr="00435FA0">
        <w:t xml:space="preserve">ностей;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lastRenderedPageBreak/>
        <w:t xml:space="preserve">способность ставить цели и строить жизненные планы;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способность к толерантному поведению  и общению в поликультурном социуме;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понимание ценностей здорового и безопасного образа жизни  и применение их к собственному образу жизни;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>сформированность с</w:t>
      </w:r>
      <w:r>
        <w:t>овременного экологического мыш</w:t>
      </w:r>
      <w:r w:rsidRPr="00435FA0">
        <w:t xml:space="preserve">ления;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понимание и принятие ценностей семейной жизни. </w:t>
      </w:r>
    </w:p>
    <w:p w:rsid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</w:p>
    <w:p w:rsidR="00435FA0" w:rsidRPr="00435FA0" w:rsidRDefault="00435FA0" w:rsidP="00435FA0">
      <w:pPr>
        <w:pStyle w:val="a4"/>
        <w:shd w:val="clear" w:color="auto" w:fill="FFFFFF"/>
        <w:spacing w:before="0" w:beforeAutospacing="0" w:after="150" w:afterAutospacing="0"/>
        <w:jc w:val="center"/>
        <w:rPr>
          <w:b/>
        </w:rPr>
      </w:pPr>
      <w:r>
        <w:rPr>
          <w:b/>
        </w:rPr>
        <w:t>МЕСТО УЧЕБНОГО ПРЕДМЕТА</w:t>
      </w:r>
    </w:p>
    <w:p w:rsidR="00435FA0" w:rsidRPr="00435FA0" w:rsidRDefault="00435FA0" w:rsidP="00435FA0">
      <w:pPr>
        <w:pStyle w:val="a6"/>
        <w:ind w:firstLine="708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Данный учебный предмет входит в образовательную область «Родной язык и родная литература». </w:t>
      </w:r>
    </w:p>
    <w:p w:rsidR="00435FA0" w:rsidRPr="00435FA0" w:rsidRDefault="00435FA0" w:rsidP="00435FA0">
      <w:pPr>
        <w:pStyle w:val="a6"/>
        <w:ind w:firstLine="708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Рабочая программа рассчитана на учащихся 5, </w:t>
      </w:r>
      <w:r w:rsidR="0019425A">
        <w:rPr>
          <w:sz w:val="24"/>
          <w:szCs w:val="24"/>
        </w:rPr>
        <w:t xml:space="preserve">6, </w:t>
      </w:r>
      <w:r w:rsidRPr="00435FA0">
        <w:rPr>
          <w:sz w:val="24"/>
          <w:szCs w:val="24"/>
        </w:rPr>
        <w:t xml:space="preserve">10 классов. Занятия по данной программе проводятся в форме урока (40 мин). На каждый изучаемый раздел отведено определенное количество часов, </w:t>
      </w:r>
      <w:r w:rsidR="00706C49">
        <w:rPr>
          <w:sz w:val="24"/>
          <w:szCs w:val="24"/>
        </w:rPr>
        <w:t xml:space="preserve">указанное в тематическом плане. </w:t>
      </w:r>
      <w:r w:rsidRPr="00435FA0">
        <w:rPr>
          <w:sz w:val="24"/>
          <w:szCs w:val="24"/>
        </w:rPr>
        <w:t xml:space="preserve">Программа обеспечивает необходимую систематизацию знаний. </w:t>
      </w:r>
    </w:p>
    <w:p w:rsidR="00435FA0" w:rsidRDefault="00435FA0" w:rsidP="00435FA0">
      <w:pPr>
        <w:tabs>
          <w:tab w:val="left" w:pos="709"/>
        </w:tabs>
        <w:jc w:val="both"/>
      </w:pPr>
      <w:r>
        <w:tab/>
      </w:r>
      <w:r w:rsidR="00DF1DD5">
        <w:t>5 класс –34 часа в год, 1 час</w:t>
      </w:r>
      <w:r w:rsidRPr="00435FA0">
        <w:t xml:space="preserve"> в неделю</w:t>
      </w:r>
    </w:p>
    <w:p w:rsidR="0019425A" w:rsidRPr="00435FA0" w:rsidRDefault="0019425A" w:rsidP="00435FA0">
      <w:pPr>
        <w:tabs>
          <w:tab w:val="left" w:pos="709"/>
        </w:tabs>
        <w:jc w:val="both"/>
      </w:pPr>
      <w:r>
        <w:tab/>
        <w:t>6 класс – 34 часа в год, 1 час в неделю</w:t>
      </w:r>
    </w:p>
    <w:p w:rsidR="00435FA0" w:rsidRPr="00435FA0" w:rsidRDefault="00435FA0" w:rsidP="00435FA0">
      <w:pPr>
        <w:tabs>
          <w:tab w:val="left" w:pos="709"/>
        </w:tabs>
        <w:jc w:val="both"/>
      </w:pPr>
      <w:r>
        <w:tab/>
      </w:r>
      <w:r w:rsidRPr="00435FA0">
        <w:t>10 к</w:t>
      </w:r>
      <w:r w:rsidR="00DF1DD5">
        <w:t>ласс – 34 часа в год, 1 час</w:t>
      </w:r>
      <w:r w:rsidRPr="00435FA0">
        <w:t xml:space="preserve"> в неделю</w:t>
      </w:r>
    </w:p>
    <w:p w:rsidR="00435FA0" w:rsidRPr="00435FA0" w:rsidRDefault="00435FA0" w:rsidP="0019425A">
      <w:pPr>
        <w:pStyle w:val="a4"/>
        <w:spacing w:before="0" w:beforeAutospacing="0" w:after="0" w:afterAutospacing="0"/>
        <w:jc w:val="both"/>
      </w:pPr>
    </w:p>
    <w:p w:rsidR="00435FA0" w:rsidRPr="00435FA0" w:rsidRDefault="00435FA0" w:rsidP="00435FA0">
      <w:pPr>
        <w:pStyle w:val="a4"/>
        <w:spacing w:before="0" w:beforeAutospacing="0" w:after="0" w:afterAutospacing="0"/>
        <w:ind w:left="37" w:firstLine="360"/>
        <w:jc w:val="center"/>
        <w:rPr>
          <w:b/>
        </w:rPr>
      </w:pPr>
      <w:r w:rsidRPr="00435FA0">
        <w:rPr>
          <w:b/>
        </w:rPr>
        <w:t>СОДЕРЖАНИЕ УЧЕБНОГО ПРЕДМЕТА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Как курс, имеющий частный характер, школьный  курс русского родного языка опирается на содержание  основного курса, представ</w:t>
      </w:r>
      <w:r>
        <w:t>ленного в образовательной об</w:t>
      </w:r>
      <w:r w:rsidRPr="00E26538">
        <w:t>ласти «Русский язык и литера</w:t>
      </w:r>
      <w:r>
        <w:t>турное чтение», сопрово</w:t>
      </w:r>
      <w:r w:rsidRPr="00E26538">
        <w:t xml:space="preserve">ждает и поддерживает его. Основные содержательные  линии настоящей программы </w:t>
      </w:r>
      <w:r>
        <w:t xml:space="preserve">в 5, 6 классах </w:t>
      </w:r>
      <w:r w:rsidRPr="00E26538">
        <w:t xml:space="preserve">соотносятся с основными  содержательными линиями основного курса русского  языка в начальной школе, но не дублируют их и имеют  преимущественно практико-ориентированный характер.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 xml:space="preserve">Целевыми установками данного курса </w:t>
      </w:r>
      <w:r>
        <w:t xml:space="preserve">в 5, 6 классах </w:t>
      </w:r>
      <w:r w:rsidRPr="00E26538">
        <w:t xml:space="preserve">являются: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•</w:t>
      </w:r>
      <w:r w:rsidRPr="00E26538">
        <w:tab/>
        <w:t xml:space="preserve"> совершенствование у школьников </w:t>
      </w:r>
      <w:r>
        <w:t xml:space="preserve">среднего звена </w:t>
      </w:r>
      <w:r w:rsidRPr="00E26538">
        <w:t>как  носителей языка спо</w:t>
      </w:r>
      <w:r>
        <w:t>собности ориентироваться в про</w:t>
      </w:r>
      <w:r w:rsidRPr="00E26538">
        <w:t xml:space="preserve">странстве языка и речи, развитие языковой интуиции;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•</w:t>
      </w:r>
      <w:r w:rsidRPr="00E26538">
        <w:tab/>
        <w:t xml:space="preserve"> изучение исторических фактов развития языка;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•</w:t>
      </w:r>
      <w:r w:rsidRPr="00E26538">
        <w:tab/>
        <w:t xml:space="preserve"> расширение представлений о различных методах  познания языка (учебн</w:t>
      </w:r>
      <w:r>
        <w:t>ое лингвистическое мини-исследо</w:t>
      </w:r>
      <w:r w:rsidRPr="00E26538">
        <w:t xml:space="preserve">вание, проект, наблюдение, анализ и т. п.);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•</w:t>
      </w:r>
      <w:r w:rsidRPr="00E26538">
        <w:tab/>
        <w:t xml:space="preserve"> включение учащ</w:t>
      </w:r>
      <w:r>
        <w:t>ихся в практическую речевую де</w:t>
      </w:r>
      <w:r w:rsidRPr="00E26538">
        <w:t xml:space="preserve">ятельность.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 xml:space="preserve">В  соответствии с этим в программе </w:t>
      </w:r>
      <w:r>
        <w:t xml:space="preserve">в 5,6 классах </w:t>
      </w:r>
      <w:r w:rsidRPr="00E26538">
        <w:t>в</w:t>
      </w:r>
      <w:r>
        <w:t>ыделяются сле</w:t>
      </w:r>
      <w:r w:rsidRPr="00E26538">
        <w:t xml:space="preserve">дующие блоки.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Первый блок  — «</w:t>
      </w:r>
      <w:r>
        <w:t>Русский язык: прошлое и настоя</w:t>
      </w:r>
      <w:r w:rsidRPr="00E26538">
        <w:t>щее»  — включает соде</w:t>
      </w:r>
      <w:r>
        <w:t>ржание, обеспечивающее расшире</w:t>
      </w:r>
      <w:r w:rsidRPr="00E26538">
        <w:t xml:space="preserve">ние знаний об истории русского языка, о происхождении  слов, об изменениях значений общеупотребительных  слов. Данный блок содержит сведения о взаимосвязи  языка и истории, языка и культуры народа, сведения о  национально-культурной специфике русского языка, об  общем и специфическом в языках и культурах русского  и других народов России и мира.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 xml:space="preserve">Второй блок  — «Язык в действии»  </w:t>
      </w:r>
      <w:r>
        <w:t>— включает со</w:t>
      </w:r>
      <w:r w:rsidRPr="00E26538">
        <w:t>держание, обеспечивающее наблюдение за употреблением  языковых единиц, развитие базовых умений и навыков  использования языков</w:t>
      </w:r>
      <w:r>
        <w:t>ых единиц в учебных и практиче</w:t>
      </w:r>
      <w:r w:rsidRPr="00E26538">
        <w:t>ских ситуациях; фо</w:t>
      </w:r>
      <w:r>
        <w:t>рмирование первоначальных пред</w:t>
      </w:r>
      <w:r w:rsidRPr="00E26538">
        <w:t>ставлений о нормах современного русского литературного  языка, развитие потребности обращаться к нормативным  словарям современного русского литературного языка и  совершенствование умен</w:t>
      </w:r>
      <w:r>
        <w:t>ий пользоваться словарями. Дан</w:t>
      </w:r>
      <w:r w:rsidRPr="00E26538">
        <w:t>ный блок ориентирован</w:t>
      </w:r>
      <w:r>
        <w:t xml:space="preserve"> на практическое овладение куль</w:t>
      </w:r>
      <w:r w:rsidRPr="00E26538">
        <w:t>турой речи: практическое освоение норм современного  русского литературного языка (в рамках изученного);  развитие ответственног</w:t>
      </w:r>
      <w:r>
        <w:t>о и осознанного отношения к ис</w:t>
      </w:r>
      <w:r w:rsidRPr="00E26538">
        <w:t xml:space="preserve">пользованию русского языка во всех сферах жизни. </w:t>
      </w:r>
    </w:p>
    <w:p w:rsidR="00E26538" w:rsidRDefault="00E26538" w:rsidP="00435FA0">
      <w:pPr>
        <w:pStyle w:val="a4"/>
        <w:spacing w:before="0" w:beforeAutospacing="0" w:after="0" w:afterAutospacing="0"/>
        <w:ind w:left="37" w:firstLine="360"/>
        <w:jc w:val="both"/>
      </w:pPr>
      <w:r w:rsidRPr="00E26538">
        <w:t>Третий блок  — «Секреты речи и текста»  — связан с  совершенствованием четырёх видов речевой деятельности  в их взаимосвязи, развитием коммуникативных навыков  школьников</w:t>
      </w:r>
      <w:r>
        <w:t xml:space="preserve"> среднего звена</w:t>
      </w:r>
      <w:r w:rsidRPr="00E26538">
        <w:t xml:space="preserve"> </w:t>
      </w:r>
      <w:r>
        <w:t>(умениями определять цели обще</w:t>
      </w:r>
      <w:r w:rsidRPr="00E26538">
        <w:t>ния, адекватно участво</w:t>
      </w:r>
      <w:r>
        <w:t>вать в речевом общении); расши</w:t>
      </w:r>
      <w:r w:rsidRPr="00E26538">
        <w:t xml:space="preserve">рением практики применения правил речевого этикета.  Одним из ведущих </w:t>
      </w:r>
      <w:r w:rsidRPr="00E26538">
        <w:lastRenderedPageBreak/>
        <w:t>соде</w:t>
      </w:r>
      <w:r>
        <w:t>ржательных центров данного бло</w:t>
      </w:r>
      <w:r w:rsidRPr="00E26538">
        <w:t xml:space="preserve">ка является работа с </w:t>
      </w:r>
      <w:r>
        <w:t>текстами: развитие умений пони</w:t>
      </w:r>
      <w:r w:rsidRPr="00E26538">
        <w:t xml:space="preserve">мать, анализировать предлагаемые тексты и создавать  собственные тексты разных функционально-смысловых  типов, жанров, стилистической принадлежности.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>Содержательные разделы (блоки) программы</w:t>
      </w:r>
      <w:r w:rsidR="00E26538">
        <w:t xml:space="preserve"> в 10 классе</w:t>
      </w:r>
      <w:r w:rsidRPr="00435FA0">
        <w:t xml:space="preserve"> не повторяют основной </w:t>
      </w:r>
      <w:r>
        <w:t>курс русского языка, а дополня</w:t>
      </w:r>
      <w:r w:rsidRPr="00435FA0">
        <w:t>ют его и</w:t>
      </w:r>
      <w:r w:rsidR="00067E55">
        <w:t xml:space="preserve"> </w:t>
      </w:r>
      <w:r w:rsidRPr="00435FA0">
        <w:t>ориентированы на практическое применение получе</w:t>
      </w:r>
      <w:r w:rsidR="00067E55">
        <w:t xml:space="preserve">нных знаний.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В разделе «Язык и культура»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• русский язык рассматривается как национальный и государственный язык Российской Федерации;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• устанавливается его взаимосвязь с историческим процессом, обозначается процесс формирования  языка в историческом становлении нации;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• даётся характеристика языка как основы духовной культуры русского народа;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• показывается, как русская культура и быт отражаются в родном языке; </w:t>
      </w:r>
    </w:p>
    <w:p w:rsidR="00067E55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 xml:space="preserve">• определяются основы национально-культурной специфики русского языка (на материале разных  сфер культуры и быта); </w:t>
      </w:r>
    </w:p>
    <w:p w:rsidR="00435FA0" w:rsidRPr="00435FA0" w:rsidRDefault="00435FA0" w:rsidP="00435FA0">
      <w:pPr>
        <w:pStyle w:val="a4"/>
        <w:spacing w:before="0" w:beforeAutospacing="0" w:after="0" w:afterAutospacing="0"/>
        <w:ind w:left="37" w:firstLine="360"/>
        <w:jc w:val="both"/>
      </w:pPr>
      <w:r w:rsidRPr="00435FA0">
        <w:t>• проводится сопоставление русского с другими языками Российской Федерации и мира, которое  позволяет понять особенности родного языка и его общность с другими языками.</w:t>
      </w:r>
    </w:p>
    <w:p w:rsidR="00067E55" w:rsidRDefault="00067E55" w:rsidP="00067E55">
      <w:pPr>
        <w:ind w:firstLine="397"/>
        <w:jc w:val="both"/>
      </w:pPr>
      <w:r>
        <w:t xml:space="preserve">Раздел «Речь. Речевая деятельность. Текст» направлен на практическое формирование устной и письменной речи учащихся, ориентированной на коммуникативное взаимодействие: определять цель общения, выбирать средства построения речи, создавать тексты разных жанров и стилей. В разделе освещаются следующие вопросы: </w:t>
      </w:r>
    </w:p>
    <w:p w:rsidR="00067E55" w:rsidRDefault="00067E55" w:rsidP="00067E55">
      <w:pPr>
        <w:ind w:firstLine="397"/>
        <w:jc w:val="both"/>
      </w:pPr>
      <w:r>
        <w:t xml:space="preserve">• представление о языке и речи, о свойствах культурной речи; </w:t>
      </w:r>
    </w:p>
    <w:p w:rsidR="00067E55" w:rsidRDefault="00067E55" w:rsidP="00067E55">
      <w:pPr>
        <w:ind w:firstLine="397"/>
        <w:jc w:val="both"/>
      </w:pPr>
      <w:r>
        <w:t xml:space="preserve">• использование в устной речи изобразительно-выразительных средств языка, интонирования речи, логического ударения; </w:t>
      </w:r>
    </w:p>
    <w:p w:rsidR="00067E55" w:rsidRDefault="00067E55" w:rsidP="00067E55">
      <w:pPr>
        <w:ind w:firstLine="397"/>
        <w:jc w:val="both"/>
      </w:pPr>
      <w:r>
        <w:t xml:space="preserve">• правила ведения монолога и диалога в речевой практике; </w:t>
      </w:r>
    </w:p>
    <w:p w:rsidR="00067E55" w:rsidRDefault="00067E55" w:rsidP="00067E55">
      <w:pPr>
        <w:ind w:firstLine="397"/>
        <w:jc w:val="both"/>
      </w:pPr>
      <w:r>
        <w:t xml:space="preserve">• понятие текста, средства его создания; типы текста и стили речи; </w:t>
      </w:r>
    </w:p>
    <w:p w:rsidR="00067E55" w:rsidRDefault="00067E55" w:rsidP="00067E55">
      <w:pPr>
        <w:ind w:firstLine="397"/>
        <w:jc w:val="both"/>
      </w:pPr>
      <w:r>
        <w:t>• представление о речевом этикете, о практическом применении знаний в разговорной речи, научно</w:t>
      </w:r>
      <w:r w:rsidR="00E26538">
        <w:t>-</w:t>
      </w:r>
      <w:r>
        <w:t xml:space="preserve">учебном подстиле, официально-деловом и публицистическом стилях; </w:t>
      </w:r>
    </w:p>
    <w:p w:rsidR="00067E55" w:rsidRDefault="00067E55" w:rsidP="00067E55">
      <w:pPr>
        <w:ind w:firstLine="397"/>
        <w:jc w:val="both"/>
      </w:pPr>
      <w:r>
        <w:t xml:space="preserve">• особенности языка произведений устного народного творчества и художественной литературы в применении к речевой деятельности современного человека. </w:t>
      </w:r>
    </w:p>
    <w:p w:rsidR="00067E55" w:rsidRDefault="00067E55" w:rsidP="00067E55">
      <w:pPr>
        <w:ind w:firstLine="397"/>
        <w:jc w:val="both"/>
      </w:pPr>
      <w:r>
        <w:t xml:space="preserve">Материалы раздела «Культура речи» формируют у учащихся: </w:t>
      </w:r>
    </w:p>
    <w:p w:rsidR="00067E55" w:rsidRDefault="00067E55" w:rsidP="00067E55">
      <w:pPr>
        <w:ind w:firstLine="397"/>
        <w:jc w:val="both"/>
      </w:pPr>
      <w:r>
        <w:t xml:space="preserve">• умение грамотно использовать русский язык в речевой практике; </w:t>
      </w:r>
    </w:p>
    <w:p w:rsidR="00067E55" w:rsidRDefault="00067E55" w:rsidP="00067E55">
      <w:pPr>
        <w:ind w:firstLine="397"/>
        <w:jc w:val="both"/>
      </w:pPr>
      <w:r>
        <w:t xml:space="preserve">• речевую культуру, которая выражается в осознанном и повсеместном применении норм русского литературного языка (фонетических, лексических, грамматических) в устной и письменной форме; </w:t>
      </w:r>
    </w:p>
    <w:p w:rsidR="00510DFA" w:rsidRDefault="00067E55" w:rsidP="00067E55">
      <w:pPr>
        <w:ind w:firstLine="397"/>
        <w:jc w:val="both"/>
      </w:pPr>
      <w:r>
        <w:t>• потребность обращаться к словарям русского языка разных типов; умение находить в них нужную информацию.</w:t>
      </w:r>
    </w:p>
    <w:p w:rsidR="00067E55" w:rsidRDefault="00067E55" w:rsidP="00510DFA">
      <w:pPr>
        <w:jc w:val="both"/>
      </w:pPr>
    </w:p>
    <w:p w:rsidR="00067E55" w:rsidRDefault="00067E55" w:rsidP="00067E55">
      <w:pPr>
        <w:jc w:val="center"/>
        <w:rPr>
          <w:b/>
        </w:rPr>
      </w:pPr>
      <w:r w:rsidRPr="00067E55">
        <w:rPr>
          <w:b/>
        </w:rPr>
        <w:t>ПЛАНИРУЕМЫЕ РЕЗУЛЬТАТЫ ОСВОЕНИЯ ПРЕДМЕТА</w:t>
      </w:r>
    </w:p>
    <w:p w:rsidR="00E26538" w:rsidRDefault="00E26538" w:rsidP="00E26538">
      <w:r w:rsidRPr="00E26538">
        <w:t>Изучение предметн</w:t>
      </w:r>
      <w:r>
        <w:t>ой области «Родной язык и лите</w:t>
      </w:r>
      <w:r w:rsidRPr="00E26538">
        <w:t>ратурное чтение на родном языке»</w:t>
      </w:r>
      <w:r>
        <w:t xml:space="preserve"> в </w:t>
      </w:r>
      <w:r w:rsidRPr="00155C7D">
        <w:rPr>
          <w:b/>
        </w:rPr>
        <w:t>среднем звене</w:t>
      </w:r>
      <w:r w:rsidRPr="00E26538">
        <w:t xml:space="preserve"> должно обеспечивать: </w:t>
      </w:r>
    </w:p>
    <w:p w:rsidR="00E26538" w:rsidRDefault="00E26538" w:rsidP="00E26538">
      <w:r w:rsidRPr="00E26538">
        <w:t>•</w:t>
      </w:r>
      <w:r w:rsidRPr="00E26538">
        <w:tab/>
        <w:t xml:space="preserve"> воспитание ценностного отношения к родному  языку как отражению культуры, включение учащихся  в  культурно-языковое пространство русского народа,  осмысление красоты и величия русского языка; </w:t>
      </w:r>
    </w:p>
    <w:p w:rsidR="00E26538" w:rsidRDefault="00E26538" w:rsidP="00E26538">
      <w:r w:rsidRPr="00E26538">
        <w:t>•</w:t>
      </w:r>
      <w:r w:rsidRPr="00E26538">
        <w:tab/>
        <w:t xml:space="preserve"> приобщение к литературному наследию русского  народа; </w:t>
      </w:r>
    </w:p>
    <w:p w:rsidR="00E26538" w:rsidRDefault="00E26538" w:rsidP="00E26538">
      <w:r w:rsidRPr="00E26538">
        <w:t>•</w:t>
      </w:r>
      <w:r w:rsidRPr="00E26538">
        <w:tab/>
        <w:t xml:space="preserve"> обогащение активн</w:t>
      </w:r>
      <w:r>
        <w:t>ого и пассивного словарного за</w:t>
      </w:r>
      <w:r w:rsidRPr="00E26538">
        <w:t>паса, развитие у обу</w:t>
      </w:r>
      <w:r>
        <w:t>чающихся культуры владения род</w:t>
      </w:r>
      <w:r w:rsidRPr="00E26538">
        <w:t xml:space="preserve">ным языком во всей </w:t>
      </w:r>
      <w:r>
        <w:t>полноте его функциональных воз</w:t>
      </w:r>
      <w:r w:rsidRPr="00E26538">
        <w:t>можностей в соответст</w:t>
      </w:r>
      <w:r>
        <w:t>вии с нормами устной и письмен</w:t>
      </w:r>
      <w:r w:rsidRPr="00E26538">
        <w:t xml:space="preserve">ной речи, правилами речевого этикета; </w:t>
      </w:r>
    </w:p>
    <w:p w:rsidR="00E26538" w:rsidRDefault="00E26538" w:rsidP="00E26538">
      <w:r w:rsidRPr="00E26538">
        <w:t>•</w:t>
      </w:r>
      <w:r w:rsidRPr="00E26538">
        <w:tab/>
        <w:t xml:space="preserve"> расширение знаний о родном языке как системе и  как развивающемся явл</w:t>
      </w:r>
      <w:r>
        <w:t>ении, формирование аналитиче</w:t>
      </w:r>
      <w:r w:rsidRPr="00E26538">
        <w:t xml:space="preserve">ских умений в отношении языковых единиц и текстов  разных функционально-смысловых типов и жанров. </w:t>
      </w:r>
    </w:p>
    <w:p w:rsidR="00E26538" w:rsidRDefault="00E26538" w:rsidP="00E26538">
      <w:r w:rsidRPr="00E26538">
        <w:lastRenderedPageBreak/>
        <w:t xml:space="preserve">Результаты изучения учебного предмета «Русский  родной язык» на уровне </w:t>
      </w:r>
      <w:r>
        <w:t>среднего</w:t>
      </w:r>
      <w:r w:rsidRPr="00E26538">
        <w:t xml:space="preserve"> общего образования  должны быть ориентированы на применение знаний,  умений и навыков в учебных ситуациях и реальных  жизненных условиях и отражать: </w:t>
      </w:r>
    </w:p>
    <w:p w:rsidR="00E26538" w:rsidRDefault="00E26538" w:rsidP="00E26538">
      <w:r w:rsidRPr="00E26538">
        <w:t>1. Понимание взаи</w:t>
      </w:r>
      <w:r>
        <w:t>мосвязи языка, культуры и исто</w:t>
      </w:r>
      <w:r w:rsidRPr="00E26538">
        <w:t xml:space="preserve">рии народа: </w:t>
      </w:r>
    </w:p>
    <w:p w:rsidR="00E26538" w:rsidRDefault="00E26538" w:rsidP="00E26538">
      <w:r w:rsidRPr="00E26538">
        <w:t>•</w:t>
      </w:r>
      <w:r w:rsidRPr="00E26538">
        <w:tab/>
        <w:t xml:space="preserve"> осознание роли </w:t>
      </w:r>
      <w:r>
        <w:t>русского родного языка в пости</w:t>
      </w:r>
      <w:r w:rsidRPr="00E26538">
        <w:t xml:space="preserve">жении культуры своего народа; </w:t>
      </w:r>
    </w:p>
    <w:p w:rsidR="00E26538" w:rsidRDefault="00E26538" w:rsidP="00E26538">
      <w:r w:rsidRPr="00E26538">
        <w:t>•</w:t>
      </w:r>
      <w:r w:rsidRPr="00E26538">
        <w:tab/>
        <w:t xml:space="preserve"> осознание языка как развивающегося явления,  связанного с историей народа; </w:t>
      </w:r>
    </w:p>
    <w:p w:rsidR="00E26538" w:rsidRDefault="00E26538" w:rsidP="00E26538">
      <w:r w:rsidRPr="00E26538">
        <w:t>•</w:t>
      </w:r>
      <w:r w:rsidRPr="00E26538">
        <w:tab/>
        <w:t xml:space="preserve"> осознание национального своеобразия, богатства,  выразительности русского языка; </w:t>
      </w:r>
    </w:p>
    <w:p w:rsidR="00E26538" w:rsidRDefault="00E26538" w:rsidP="00E26538">
      <w:r w:rsidRPr="00E26538">
        <w:t>•</w:t>
      </w:r>
      <w:r w:rsidRPr="00E26538">
        <w:tab/>
        <w:t xml:space="preserve"> распознавание слов с национально-культурным  компонентом значения </w:t>
      </w:r>
      <w:r>
        <w:t>(лексика, связанная с особенно</w:t>
      </w:r>
      <w:r w:rsidRPr="00E26538">
        <w:t xml:space="preserve">стями мировосприятия и отношениями между людьми;  слова, обозначающие предметы и явления традиционно- го русского быта; фольклорная лексика); </w:t>
      </w:r>
    </w:p>
    <w:p w:rsidR="00E26538" w:rsidRDefault="00E26538" w:rsidP="00E26538">
      <w:r w:rsidRPr="00E26538">
        <w:t>•</w:t>
      </w:r>
      <w:r w:rsidRPr="00E26538">
        <w:tab/>
        <w:t xml:space="preserve"> понимание традиционных русских сказочных об- разов, понимание значе</w:t>
      </w:r>
      <w:r>
        <w:t>ния эпитетов и сравнений и осо</w:t>
      </w:r>
      <w:r w:rsidRPr="00E26538">
        <w:t>бенностей их употребле</w:t>
      </w:r>
      <w:r>
        <w:t>ния в произведениях устного на</w:t>
      </w:r>
      <w:r w:rsidRPr="00E26538">
        <w:t xml:space="preserve">родного творчества </w:t>
      </w:r>
      <w:r>
        <w:t>и произведениях детской художе</w:t>
      </w:r>
      <w:r w:rsidRPr="00E26538">
        <w:t xml:space="preserve">ственной литературы; правильное уместное употребление  эпитетов и сравнений в речи; </w:t>
      </w:r>
    </w:p>
    <w:p w:rsidR="00E26538" w:rsidRDefault="00E26538" w:rsidP="00E26538">
      <w:r w:rsidRPr="00E26538">
        <w:t>•</w:t>
      </w:r>
      <w:r w:rsidRPr="00E26538">
        <w:tab/>
        <w:t xml:space="preserve"> понимание значения фразеологических оборотов,  отражающих русскую культуру, менталитет русского на- рода, элементы русского традиционного быта; уместное  употребление их в совре</w:t>
      </w:r>
      <w:r>
        <w:t>менных ситуациях речевого об</w:t>
      </w:r>
      <w:r w:rsidRPr="00E26538">
        <w:t xml:space="preserve">щения (в рамках изученного); </w:t>
      </w:r>
    </w:p>
    <w:p w:rsidR="00E26538" w:rsidRDefault="00E26538" w:rsidP="00E26538">
      <w:r w:rsidRPr="00E26538">
        <w:t>•</w:t>
      </w:r>
      <w:r w:rsidRPr="00E26538">
        <w:tab/>
        <w:t xml:space="preserve"> понимание знач</w:t>
      </w:r>
      <w:r>
        <w:t>ений русских пословиц и погово</w:t>
      </w:r>
      <w:r w:rsidRPr="00E26538">
        <w:t xml:space="preserve">рок, крылатых выражений; правильное их употребление  в современных ситуациях речевого общения (в рамках  изученного); </w:t>
      </w:r>
    </w:p>
    <w:p w:rsidR="00E26538" w:rsidRDefault="00E26538" w:rsidP="00E26538">
      <w:r w:rsidRPr="00E26538">
        <w:t>•</w:t>
      </w:r>
      <w:r w:rsidRPr="00E26538">
        <w:tab/>
        <w:t xml:space="preserve"> понимание значений устаревш</w:t>
      </w:r>
      <w:r>
        <w:t>их слов с нацио</w:t>
      </w:r>
      <w:r w:rsidRPr="00E26538">
        <w:t>нально-культурным компо</w:t>
      </w:r>
      <w:r>
        <w:t>нентом (в рамках изученного).</w:t>
      </w:r>
    </w:p>
    <w:p w:rsidR="00E26538" w:rsidRDefault="00E26538" w:rsidP="00E26538">
      <w:r w:rsidRPr="00E26538">
        <w:t>2. Овладение осн</w:t>
      </w:r>
      <w:r>
        <w:t>овными нормами русского литера</w:t>
      </w:r>
      <w:r w:rsidRPr="00E26538">
        <w:t>турного языка (орфоэп</w:t>
      </w:r>
      <w:r>
        <w:t>ическими, лексическими, грамма</w:t>
      </w:r>
      <w:r w:rsidRPr="00E26538">
        <w:t>тическими, стилистич</w:t>
      </w:r>
      <w:r>
        <w:t>ескими), приобретение опыта ис</w:t>
      </w:r>
      <w:r w:rsidRPr="00E26538">
        <w:t xml:space="preserve">пользования языковых норм в речевой практике: </w:t>
      </w:r>
    </w:p>
    <w:p w:rsidR="00E26538" w:rsidRDefault="00E26538" w:rsidP="00E26538">
      <w:r w:rsidRPr="00E26538">
        <w:t>•</w:t>
      </w:r>
      <w:r w:rsidRPr="00E26538">
        <w:tab/>
        <w:t xml:space="preserve"> осознание важ</w:t>
      </w:r>
      <w:r>
        <w:t>ности соблюдения норм современ</w:t>
      </w:r>
      <w:r w:rsidRPr="00E26538">
        <w:t>ного русского литерату</w:t>
      </w:r>
      <w:r>
        <w:t>рного языка для культурного че</w:t>
      </w:r>
      <w:r w:rsidRPr="00E26538">
        <w:t xml:space="preserve">ловека; </w:t>
      </w:r>
    </w:p>
    <w:p w:rsidR="00E26538" w:rsidRDefault="00E26538" w:rsidP="00E26538">
      <w:r w:rsidRPr="00E26538">
        <w:t>•</w:t>
      </w:r>
      <w:r w:rsidRPr="00E26538">
        <w:tab/>
        <w:t xml:space="preserve"> соотнесение собственной и чужой речи с нормами  современного русского литературного языка (в рамках  изученного); </w:t>
      </w:r>
    </w:p>
    <w:p w:rsidR="00E26538" w:rsidRDefault="00E26538" w:rsidP="00E26538">
      <w:r w:rsidRPr="00E26538">
        <w:t>•</w:t>
      </w:r>
      <w:r w:rsidRPr="00E26538">
        <w:tab/>
        <w:t xml:space="preserve"> соблюдение на </w:t>
      </w:r>
      <w:r>
        <w:t>письме и в устной речи норм со</w:t>
      </w:r>
      <w:r w:rsidRPr="00E26538">
        <w:t>временного русского ли</w:t>
      </w:r>
      <w:r w:rsidR="00C95DEF">
        <w:t>тературного языка (в рамках из</w:t>
      </w:r>
      <w:r w:rsidRPr="00E26538">
        <w:t xml:space="preserve">ученного); </w:t>
      </w:r>
    </w:p>
    <w:p w:rsidR="00E26538" w:rsidRDefault="00E26538" w:rsidP="00E26538">
      <w:r w:rsidRPr="00E26538">
        <w:t>•</w:t>
      </w:r>
      <w:r w:rsidRPr="00E26538">
        <w:tab/>
        <w:t xml:space="preserve"> обогащение активн</w:t>
      </w:r>
      <w:r>
        <w:t>ого и пассивного словарного за</w:t>
      </w:r>
      <w:r w:rsidRPr="00E26538">
        <w:t>паса, расширение об</w:t>
      </w:r>
      <w:r>
        <w:t>ъёма используемых в речи языко</w:t>
      </w:r>
      <w:r w:rsidRPr="00E26538">
        <w:t>вых средств для свободного выражения мыслей и чувств  на родном языке адекватно ситуации и стилю общения; соблюдение основн</w:t>
      </w:r>
      <w:r>
        <w:t>ых орфоэпических и акцентологи</w:t>
      </w:r>
      <w:r w:rsidRPr="00E26538">
        <w:t xml:space="preserve">ческих норм современного русского литературного языка: </w:t>
      </w:r>
    </w:p>
    <w:p w:rsidR="00E26538" w:rsidRDefault="00E26538" w:rsidP="00E26538">
      <w:r w:rsidRPr="00E26538">
        <w:t>•</w:t>
      </w:r>
      <w:r w:rsidRPr="00E26538">
        <w:tab/>
        <w:t xml:space="preserve"> произношение сл</w:t>
      </w:r>
      <w:r>
        <w:t>ов с правильным ударением (рас</w:t>
      </w:r>
      <w:r w:rsidRPr="00E26538">
        <w:t xml:space="preserve">ширенный перечень слов); </w:t>
      </w:r>
    </w:p>
    <w:p w:rsidR="00E26538" w:rsidRDefault="00E26538" w:rsidP="00E26538">
      <w:r w:rsidRPr="00E26538">
        <w:t>•</w:t>
      </w:r>
      <w:r w:rsidRPr="00E26538">
        <w:tab/>
        <w:t xml:space="preserve"> осознание смыслоразличительной роли ударения  на примере омографов; соблюдение основн</w:t>
      </w:r>
      <w:r w:rsidR="00C95DEF">
        <w:t>ых лексических норм современно</w:t>
      </w:r>
      <w:r w:rsidRPr="00E26538">
        <w:t xml:space="preserve">го русского литературного языка: </w:t>
      </w:r>
    </w:p>
    <w:p w:rsidR="00E26538" w:rsidRDefault="00E26538" w:rsidP="00E26538">
      <w:r w:rsidRPr="00E26538">
        <w:t>•</w:t>
      </w:r>
      <w:r w:rsidRPr="00E26538">
        <w:tab/>
        <w:t xml:space="preserve"> выбор из нескольких возможных слов того слова,  которое наиболее точно соответствует обозначаемому  предмету или явлению реальной действительности; </w:t>
      </w:r>
    </w:p>
    <w:p w:rsidR="00E26538" w:rsidRDefault="00E26538" w:rsidP="00E26538">
      <w:r w:rsidRPr="00E26538">
        <w:t>•</w:t>
      </w:r>
      <w:r w:rsidRPr="00E26538">
        <w:tab/>
        <w:t xml:space="preserve"> проведение син</w:t>
      </w:r>
      <w:r>
        <w:t>онимических замен с учётом осо</w:t>
      </w:r>
      <w:r w:rsidRPr="00E26538">
        <w:t xml:space="preserve">бенностей текста; </w:t>
      </w:r>
    </w:p>
    <w:p w:rsidR="00E26538" w:rsidRDefault="00E26538" w:rsidP="00E26538">
      <w:r w:rsidRPr="00E26538">
        <w:t>•</w:t>
      </w:r>
      <w:r w:rsidRPr="00E26538">
        <w:tab/>
        <w:t xml:space="preserve"> выявление и ис</w:t>
      </w:r>
      <w:r>
        <w:t>правление речевых ошибок в уст</w:t>
      </w:r>
      <w:r w:rsidRPr="00E26538">
        <w:t xml:space="preserve">ной речи; </w:t>
      </w:r>
    </w:p>
    <w:p w:rsidR="00E26538" w:rsidRDefault="00E26538" w:rsidP="00E26538">
      <w:r w:rsidRPr="00E26538">
        <w:t>•</w:t>
      </w:r>
      <w:r w:rsidRPr="00E26538">
        <w:tab/>
        <w:t xml:space="preserve"> редактирование</w:t>
      </w:r>
      <w:r>
        <w:t xml:space="preserve"> письменного текста с целью ис</w:t>
      </w:r>
      <w:r w:rsidRPr="00E26538">
        <w:t>правления речевых ошибок или с целью более точной  передачи смысла; соблюдение осно</w:t>
      </w:r>
      <w:r>
        <w:t>вных грамматических норм совре</w:t>
      </w:r>
      <w:r w:rsidRPr="00E26538">
        <w:t>менного</w:t>
      </w:r>
      <w:r>
        <w:t xml:space="preserve"> русского литературного языка:</w:t>
      </w:r>
      <w:r w:rsidRPr="00E26538">
        <w:t xml:space="preserve"> </w:t>
      </w:r>
    </w:p>
    <w:p w:rsidR="00C95DEF" w:rsidRDefault="00E26538" w:rsidP="00E26538">
      <w:r w:rsidRPr="00E26538">
        <w:t>•</w:t>
      </w:r>
      <w:r w:rsidRPr="00E26538">
        <w:tab/>
        <w:t xml:space="preserve"> употребление отдельных грамматических форм  имён существительных: словоизменение отдельных форм  множественного числа имён существительных; •</w:t>
      </w:r>
      <w:r w:rsidRPr="00E26538">
        <w:tab/>
        <w:t xml:space="preserve"> употребление отде</w:t>
      </w:r>
      <w:r w:rsidR="00C95DEF">
        <w:t>льных глаголов в форме 1-го ли</w:t>
      </w:r>
      <w:r w:rsidRPr="00E26538">
        <w:t>ца единственного числа настоящего и будущего времени,  замена синонимически</w:t>
      </w:r>
      <w:r w:rsidR="00C95DEF">
        <w:t>ми конструкциями отдельных гла</w:t>
      </w:r>
      <w:r w:rsidRPr="00E26538">
        <w:t xml:space="preserve">голов, у которых нет формы 1-го лица единственного  числа настоящего и будущего времени; </w:t>
      </w:r>
    </w:p>
    <w:p w:rsidR="00C95DEF" w:rsidRDefault="00E26538" w:rsidP="00E26538">
      <w:r w:rsidRPr="00E26538">
        <w:t>•</w:t>
      </w:r>
      <w:r w:rsidRPr="00E26538">
        <w:tab/>
        <w:t xml:space="preserve"> выявление и исправле</w:t>
      </w:r>
      <w:r w:rsidR="00C95DEF">
        <w:t>ние в устной речи типич</w:t>
      </w:r>
      <w:r w:rsidRPr="00E26538">
        <w:t xml:space="preserve">ных грамматических ошибок, связанных с нарушением  согласования имени </w:t>
      </w:r>
      <w:r w:rsidR="00C95DEF">
        <w:t>существительного и имени прила</w:t>
      </w:r>
      <w:r w:rsidRPr="00E26538">
        <w:t>гательного в числе, р</w:t>
      </w:r>
      <w:r w:rsidR="00C95DEF">
        <w:t>оде, падеже; нарушением коорди</w:t>
      </w:r>
      <w:r w:rsidRPr="00E26538">
        <w:t>нации подлежащего и сказуемого в числе‚ роде (если  сказуемое выражено глаго</w:t>
      </w:r>
      <w:r w:rsidR="00C95DEF">
        <w:t>лом в форме прошедшего вре</w:t>
      </w:r>
      <w:r w:rsidRPr="00E26538">
        <w:t xml:space="preserve">мени); </w:t>
      </w:r>
    </w:p>
    <w:p w:rsidR="00C95DEF" w:rsidRDefault="00E26538" w:rsidP="00E26538">
      <w:r w:rsidRPr="00E26538">
        <w:lastRenderedPageBreak/>
        <w:t>•</w:t>
      </w:r>
      <w:r w:rsidRPr="00E26538">
        <w:tab/>
        <w:t xml:space="preserve"> редактирование</w:t>
      </w:r>
      <w:r w:rsidR="00C95DEF">
        <w:t xml:space="preserve"> письменного текста с целью ис</w:t>
      </w:r>
      <w:r w:rsidRPr="00E26538">
        <w:t>правления грамматических ошибок; соблюдение осно</w:t>
      </w:r>
      <w:r w:rsidR="00C95DEF">
        <w:t>вных орфографических и пунктуа</w:t>
      </w:r>
      <w:r w:rsidRPr="00E26538">
        <w:t xml:space="preserve">ционных норм современного русского литературного  языка  (в рамках изученного в основном курсе): </w:t>
      </w:r>
    </w:p>
    <w:p w:rsidR="00C95DEF" w:rsidRDefault="00E26538" w:rsidP="00E26538">
      <w:r w:rsidRPr="00E26538">
        <w:t>•</w:t>
      </w:r>
      <w:r w:rsidRPr="00E26538">
        <w:tab/>
        <w:t xml:space="preserve"> соблюдение изученных орфографических норм при  записи собственного текста; </w:t>
      </w:r>
    </w:p>
    <w:p w:rsidR="00C95DEF" w:rsidRDefault="00E26538" w:rsidP="00E26538">
      <w:r w:rsidRPr="00E26538">
        <w:t>•</w:t>
      </w:r>
      <w:r w:rsidRPr="00E26538">
        <w:tab/>
        <w:t xml:space="preserve"> соблюдение изученных пунктуационных норм при  записи собственного текста; совершенствование умений пользоваться словарями: 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использование учебных толковых словарей для  определения лексическ</w:t>
      </w:r>
      <w:r w:rsidR="00C95DEF">
        <w:t>ого значения слова, для уточне</w:t>
      </w:r>
      <w:r w:rsidRPr="00E26538">
        <w:t xml:space="preserve">ния нормы формообразования; 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</w:t>
      </w:r>
      <w:r w:rsidR="00C95DEF">
        <w:t>е учебных фразеологических сло</w:t>
      </w:r>
      <w:r w:rsidRPr="00E26538">
        <w:t xml:space="preserve">варей, учебных словарей синонимов и антонимов для  уточнения значения слова и в процессе редактирования  текста; 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использование учебного орфоэпического словаря  для определения норма</w:t>
      </w:r>
      <w:r w:rsidR="00C95DEF">
        <w:t>тивного произношения слова, ва</w:t>
      </w:r>
      <w:r w:rsidRPr="00E26538">
        <w:t xml:space="preserve">риантов произношения; 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использование учебных словарей </w:t>
      </w:r>
      <w:r w:rsidR="00C95DEF">
        <w:t>для уточнения  состава слова;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использование учебных этимологических словарей  для уточнения происхождения слова; </w:t>
      </w:r>
    </w:p>
    <w:p w:rsidR="00C95DEF" w:rsidRDefault="00E26538" w:rsidP="00E26538">
      <w:r w:rsidRPr="00E26538">
        <w:t>•</w:t>
      </w:r>
      <w:r w:rsidRPr="00E26538">
        <w:tab/>
        <w:t xml:space="preserve"> использование орфографических словарей для  определения нормативного написания слов. </w:t>
      </w:r>
    </w:p>
    <w:p w:rsidR="00C95DEF" w:rsidRDefault="00E26538" w:rsidP="00E26538">
      <w:r w:rsidRPr="00E26538">
        <w:t>3.  Совершенствование различных видов устной и  письменной речевой</w:t>
      </w:r>
      <w:r w:rsidR="00C95DEF">
        <w:t xml:space="preserve"> деятельности (говорения и слу</w:t>
      </w:r>
      <w:r w:rsidRPr="00E26538">
        <w:t xml:space="preserve">шания,  чтения и письма), соблюдение норм речевого этикета: </w:t>
      </w:r>
    </w:p>
    <w:p w:rsidR="00C95DEF" w:rsidRDefault="00E26538" w:rsidP="00E26538">
      <w:r w:rsidRPr="00E26538">
        <w:t>•</w:t>
      </w:r>
      <w:r w:rsidRPr="00E26538">
        <w:tab/>
        <w:t xml:space="preserve"> владение различ</w:t>
      </w:r>
      <w:r w:rsidR="00C95DEF">
        <w:t>ными приёмами слушания научно-</w:t>
      </w:r>
      <w:r w:rsidRPr="00E26538">
        <w:t xml:space="preserve">познавательных и художественных текстов об истории  языка и культуре русского народа; </w:t>
      </w:r>
    </w:p>
    <w:p w:rsidR="00C95DEF" w:rsidRDefault="00E26538" w:rsidP="00E26538">
      <w:r w:rsidRPr="00E26538">
        <w:t>•</w:t>
      </w:r>
      <w:r w:rsidRPr="00E26538">
        <w:tab/>
        <w:t xml:space="preserve"> владение различными видами чтения (изучающим  и поисковым) научно-познавательных и художественных  текстов об истории языка и культуре русского народа; </w:t>
      </w:r>
    </w:p>
    <w:p w:rsidR="00C95DEF" w:rsidRDefault="00E26538" w:rsidP="00E26538">
      <w:r w:rsidRPr="00E26538">
        <w:t>•</w:t>
      </w:r>
      <w:r w:rsidRPr="00E26538">
        <w:tab/>
        <w:t xml:space="preserve"> чтение и смысл</w:t>
      </w:r>
      <w:r w:rsidR="00C95DEF">
        <w:t>овой анализ фольклорных и худо</w:t>
      </w:r>
      <w:r w:rsidRPr="00E26538">
        <w:t>жественных текстов ил</w:t>
      </w:r>
      <w:r w:rsidR="00C95DEF">
        <w:t>и их фрагментов (народных и ли</w:t>
      </w:r>
      <w:r w:rsidRPr="00E26538">
        <w:t xml:space="preserve">тературных сказок, рассказов, загадок, пословиц, притч  и т. п.), определение языковых особенностей текстов; </w:t>
      </w:r>
    </w:p>
    <w:p w:rsidR="00C95DEF" w:rsidRDefault="00E26538" w:rsidP="00E26538">
      <w:r w:rsidRPr="00E26538">
        <w:t>•</w:t>
      </w:r>
      <w:r w:rsidRPr="00E26538">
        <w:tab/>
        <w:t xml:space="preserve"> умение анализировать информацию прочитанного  и прослушанного текстов: отделять главные факты от  второстепенных, выде</w:t>
      </w:r>
      <w:r w:rsidR="00C95DEF">
        <w:t>лять наиболее существенные фак</w:t>
      </w:r>
      <w:r w:rsidRPr="00E26538">
        <w:t>ты, устанавливать логическую связь между фактами;</w:t>
      </w:r>
    </w:p>
    <w:p w:rsidR="00C95DEF" w:rsidRDefault="00E26538" w:rsidP="00E26538">
      <w:r w:rsidRPr="00E26538">
        <w:t xml:space="preserve"> •</w:t>
      </w:r>
      <w:r w:rsidRPr="00E26538">
        <w:tab/>
        <w:t xml:space="preserve"> умение соотнос</w:t>
      </w:r>
      <w:r w:rsidR="00C95DEF">
        <w:t>ить части прочитанного или про</w:t>
      </w:r>
      <w:r w:rsidRPr="00E26538">
        <w:t>слушанного текста: ус</w:t>
      </w:r>
      <w:r w:rsidR="00C95DEF">
        <w:t>танавливать причинно-следствен</w:t>
      </w:r>
      <w:r w:rsidRPr="00E26538">
        <w:t>ные отношения этих час</w:t>
      </w:r>
      <w:r w:rsidR="00C95DEF">
        <w:t>тей, логические связи между аб</w:t>
      </w:r>
      <w:r w:rsidRPr="00E26538">
        <w:t>зацами текста; составлять план текста, не разделённого  на абзацы; приводить об</w:t>
      </w:r>
      <w:r w:rsidR="00C95DEF">
        <w:t>ъяснения заголовка текста; вла</w:t>
      </w:r>
      <w:r w:rsidRPr="00E26538">
        <w:t xml:space="preserve">деть приёмами работы с примечаниями к тексту; </w:t>
      </w:r>
    </w:p>
    <w:p w:rsidR="00C95DEF" w:rsidRDefault="00E26538" w:rsidP="00E26538">
      <w:r w:rsidRPr="00E26538">
        <w:t>•</w:t>
      </w:r>
      <w:r w:rsidRPr="00E26538">
        <w:tab/>
        <w:t xml:space="preserve"> умение осущест</w:t>
      </w:r>
      <w:r w:rsidR="00C95DEF">
        <w:t>влять информационную переработ</w:t>
      </w:r>
      <w:r w:rsidRPr="00E26538">
        <w:t xml:space="preserve">ку прослушанного или прочитанного текста: пересказ с  изменением лица; </w:t>
      </w:r>
    </w:p>
    <w:p w:rsidR="00C95DEF" w:rsidRDefault="00E26538" w:rsidP="00E26538">
      <w:r w:rsidRPr="00E26538">
        <w:t>•</w:t>
      </w:r>
      <w:r w:rsidRPr="00E26538">
        <w:tab/>
        <w:t xml:space="preserve"> уместное испо</w:t>
      </w:r>
      <w:r w:rsidR="00C95DEF">
        <w:t>льзование коммуникативных приё</w:t>
      </w:r>
      <w:r w:rsidRPr="00E26538">
        <w:t xml:space="preserve">мов устного общения: </w:t>
      </w:r>
      <w:r w:rsidR="00C95DEF">
        <w:t>убеждение, уговаривание, похва</w:t>
      </w:r>
      <w:r w:rsidRPr="00E26538">
        <w:t xml:space="preserve">ла, просьба, извинение, поздравление; </w:t>
      </w:r>
    </w:p>
    <w:p w:rsidR="00C95DEF" w:rsidRDefault="00E26538" w:rsidP="00E26538">
      <w:r w:rsidRPr="00E26538">
        <w:t>•</w:t>
      </w:r>
      <w:r w:rsidRPr="00E26538">
        <w:tab/>
        <w:t xml:space="preserve"> уместное испо</w:t>
      </w:r>
      <w:r w:rsidR="00C95DEF">
        <w:t>льзование коммуникативных приё</w:t>
      </w:r>
      <w:r w:rsidRPr="00E26538">
        <w:t>мов диалога (начало и за</w:t>
      </w:r>
      <w:r w:rsidR="00C95DEF">
        <w:t>вершение диалога и др.), владе</w:t>
      </w:r>
      <w:r w:rsidRPr="00E26538">
        <w:t>ние правилами корректного речевого поведения в ходе  диалога;</w:t>
      </w:r>
    </w:p>
    <w:p w:rsidR="00C95DEF" w:rsidRDefault="00E26538" w:rsidP="00E26538">
      <w:r w:rsidRPr="00E26538">
        <w:t>•</w:t>
      </w:r>
      <w:r w:rsidRPr="00E26538">
        <w:tab/>
        <w:t xml:space="preserve"> умение строить</w:t>
      </w:r>
      <w:r w:rsidR="00C95DEF">
        <w:t xml:space="preserve"> устные сообщения различных ви</w:t>
      </w:r>
      <w:r w:rsidRPr="00E26538">
        <w:t>дов: развёрнутый ответ, ответ-добавление, коммен</w:t>
      </w:r>
      <w:r w:rsidR="00C95DEF">
        <w:t>тирова</w:t>
      </w:r>
      <w:r w:rsidRPr="00E26538">
        <w:t xml:space="preserve">ние ответа или работы одноклассника, мини-доклад; </w:t>
      </w:r>
    </w:p>
    <w:p w:rsidR="00C95DEF" w:rsidRDefault="00E26538" w:rsidP="00E26538">
      <w:r w:rsidRPr="00E26538">
        <w:t>•</w:t>
      </w:r>
      <w:r w:rsidRPr="00E26538">
        <w:tab/>
        <w:t xml:space="preserve"> создание текстов-рассуждений с использованием  различных способов аргументации; </w:t>
      </w:r>
    </w:p>
    <w:p w:rsidR="00C95DEF" w:rsidRDefault="00E26538" w:rsidP="00E26538">
      <w:r w:rsidRPr="00E26538">
        <w:t>•</w:t>
      </w:r>
      <w:r w:rsidRPr="00E26538">
        <w:tab/>
        <w:t xml:space="preserve"> создание текстов</w:t>
      </w:r>
      <w:r w:rsidR="00C95DEF">
        <w:t>-повествований (например, замет</w:t>
      </w:r>
      <w:r w:rsidRPr="00E26538">
        <w:t xml:space="preserve">ки о посещении музеев, о путешествии по городам; об  участии в народных праздниках; об участии в мастер- классах, связанных с народными промыслами); </w:t>
      </w:r>
    </w:p>
    <w:p w:rsidR="00C95DEF" w:rsidRDefault="00E26538" w:rsidP="00E26538">
      <w:r w:rsidRPr="00E26538">
        <w:t>•</w:t>
      </w:r>
      <w:r w:rsidRPr="00E26538">
        <w:tab/>
        <w:t xml:space="preserve"> создание текста </w:t>
      </w:r>
      <w:r w:rsidR="00C95DEF">
        <w:t>как результата собственного ми</w:t>
      </w:r>
      <w:r w:rsidRPr="00E26538">
        <w:t xml:space="preserve">ни-исследования; оформление сообщения в письменной  форме и представление его в устной форме; </w:t>
      </w:r>
    </w:p>
    <w:p w:rsidR="00C95DEF" w:rsidRDefault="00E26538" w:rsidP="00E26538">
      <w:r w:rsidRPr="00E26538">
        <w:t>•</w:t>
      </w:r>
      <w:r w:rsidRPr="00E26538">
        <w:tab/>
        <w:t xml:space="preserve"> оценивание устных и пи</w:t>
      </w:r>
      <w:r w:rsidR="00C95DEF">
        <w:t>сьменных речевых выска</w:t>
      </w:r>
      <w:r w:rsidRPr="00E26538">
        <w:t>зываний с точки зрен</w:t>
      </w:r>
      <w:r w:rsidR="00C95DEF">
        <w:t>ия точного, уместного и вырази</w:t>
      </w:r>
      <w:r w:rsidRPr="00E26538">
        <w:t xml:space="preserve">тельного словоупотребления; </w:t>
      </w:r>
    </w:p>
    <w:p w:rsidR="00C95DEF" w:rsidRDefault="00E26538" w:rsidP="00E26538">
      <w:r w:rsidRPr="00E26538">
        <w:t>•</w:t>
      </w:r>
      <w:r w:rsidRPr="00E26538">
        <w:tab/>
        <w:t xml:space="preserve"> редактирование </w:t>
      </w:r>
      <w:r w:rsidR="00C95DEF">
        <w:t>собственных текстов с целью со</w:t>
      </w:r>
      <w:r w:rsidRPr="00E26538">
        <w:t xml:space="preserve">вершенствования их </w:t>
      </w:r>
      <w:r w:rsidR="00C95DEF">
        <w:t>содержания и формы; сопоставле</w:t>
      </w:r>
      <w:r w:rsidRPr="00E26538">
        <w:t xml:space="preserve">ние чернового и отредактированного текстов; соблюдение основных норм русского речевого этикета: </w:t>
      </w:r>
    </w:p>
    <w:p w:rsidR="00C95DEF" w:rsidRDefault="00E26538" w:rsidP="00E26538">
      <w:r w:rsidRPr="00E26538">
        <w:lastRenderedPageBreak/>
        <w:t>•</w:t>
      </w:r>
      <w:r w:rsidRPr="00E26538">
        <w:tab/>
        <w:t xml:space="preserve"> соблюдение прин</w:t>
      </w:r>
      <w:r w:rsidR="00C95DEF">
        <w:t>ципов этикетного общения, лежа</w:t>
      </w:r>
      <w:r w:rsidRPr="00E26538">
        <w:t xml:space="preserve">щих в основе русского речевого этикета; </w:t>
      </w:r>
    </w:p>
    <w:p w:rsidR="00E26538" w:rsidRPr="00E26538" w:rsidRDefault="00E26538" w:rsidP="00E26538">
      <w:r w:rsidRPr="00E26538">
        <w:t>•</w:t>
      </w:r>
      <w:r w:rsidRPr="00E26538">
        <w:tab/>
        <w:t xml:space="preserve"> различение эт</w:t>
      </w:r>
      <w:r w:rsidR="00C95DEF">
        <w:t>икетных форм обращения в офици</w:t>
      </w:r>
      <w:r w:rsidRPr="00E26538">
        <w:t>альной и неофициальной речевой ситуации.</w:t>
      </w:r>
    </w:p>
    <w:p w:rsidR="00C95DEF" w:rsidRDefault="00C95DEF" w:rsidP="00C95DEF">
      <w:pPr>
        <w:ind w:firstLine="708"/>
      </w:pPr>
      <w:r w:rsidRPr="00C95DEF">
        <w:t xml:space="preserve">Изучение  предметной  области  «Родной  язык  и  родная  литература»  </w:t>
      </w:r>
      <w:r w:rsidRPr="00155C7D">
        <w:rPr>
          <w:b/>
        </w:rPr>
        <w:t>в старшем звене</w:t>
      </w:r>
      <w:r>
        <w:t xml:space="preserve"> </w:t>
      </w:r>
      <w:r w:rsidRPr="00C95DEF">
        <w:t xml:space="preserve">должно обеспечивать:   </w:t>
      </w:r>
    </w:p>
    <w:p w:rsidR="00C95DEF" w:rsidRDefault="00C95DEF" w:rsidP="00C95DEF">
      <w:pPr>
        <w:ind w:firstLine="708"/>
      </w:pPr>
      <w:r w:rsidRPr="00C95DEF">
        <w:t xml:space="preserve">воспитание  ценностного отношения  к  родному языку  и  литературе  на  родном  языке  как  хранителю  культуры,  включение  в  культурно-языковое  поле своего народа;   </w:t>
      </w:r>
    </w:p>
    <w:p w:rsidR="00C95DEF" w:rsidRDefault="00C95DEF" w:rsidP="00C95DEF">
      <w:pPr>
        <w:ind w:firstLine="708"/>
      </w:pPr>
      <w:r w:rsidRPr="00C95DEF">
        <w:t xml:space="preserve">  приобщение к литературному наследию своего народа;   </w:t>
      </w:r>
    </w:p>
    <w:p w:rsidR="00C95DEF" w:rsidRDefault="00C95DEF" w:rsidP="00C95DEF">
      <w:pPr>
        <w:ind w:firstLine="708"/>
      </w:pPr>
      <w:r w:rsidRPr="00C95DEF">
        <w:t xml:space="preserve">  формирование причастности к свершениям и традициям своего народа;  </w:t>
      </w:r>
    </w:p>
    <w:p w:rsidR="00C95DEF" w:rsidRDefault="00C95DEF" w:rsidP="00C95DEF">
      <w:pPr>
        <w:ind w:firstLine="708"/>
      </w:pPr>
      <w:r w:rsidRPr="00C95DEF">
        <w:t xml:space="preserve"> осознание  исторической  преемственности  поколений,  своей  ответственности за сохранение культуры народа;   </w:t>
      </w:r>
    </w:p>
    <w:p w:rsidR="00C95DEF" w:rsidRDefault="00C95DEF" w:rsidP="00C95DEF">
      <w:pPr>
        <w:ind w:firstLine="708"/>
      </w:pPr>
      <w:r w:rsidRPr="00C95DEF">
        <w:t xml:space="preserve">обогащение активного и потенциального словарного запаса, развитие у  обучающихся  культуры  владения  родным  языком  во  всей  полноте  его  функциональных  возможностей  в  соответствии  с  нормами  устной  и  письменной речи, правилами речевого этикета;   </w:t>
      </w:r>
    </w:p>
    <w:p w:rsidR="00C95DEF" w:rsidRDefault="00C95DEF" w:rsidP="00C95DEF">
      <w:pPr>
        <w:ind w:firstLine="708"/>
      </w:pPr>
      <w:r w:rsidRPr="00C95DEF">
        <w:t xml:space="preserve">  получение  знаний  о  родном  языке  как  системе  и  как  развивающемся  явлении,  о  его  уровнях  и  единицах,  о  закономерностях  его  функционирования, освоение базовых понятий лингвистики, формирование  аналитических  умений  в  отношении  языковых  единиц  и  текстов  разных  функционально-смысловых типов и жанров.  </w:t>
      </w:r>
    </w:p>
    <w:p w:rsidR="00C95DEF" w:rsidRDefault="00C95DEF" w:rsidP="00C95DEF">
      <w:pPr>
        <w:ind w:firstLine="708"/>
      </w:pPr>
      <w:r w:rsidRPr="00C95DEF">
        <w:t xml:space="preserve">Предметные  результаты  изучения  учебного  предмета  «Русский  родной  язык»  на  уровне  основного  общего  образования  должны  быть  ориентированы  на  применение  знаний,  умений  и  навыков  в  учебных  ситуациях и реальных жизненных условиях и отражать: </w:t>
      </w:r>
    </w:p>
    <w:p w:rsidR="00155C7D" w:rsidRDefault="00C95DEF" w:rsidP="00C95DEF">
      <w:pPr>
        <w:ind w:firstLine="708"/>
      </w:pPr>
      <w:r w:rsidRPr="00C95DEF">
        <w:t xml:space="preserve">1.  Понимание взаимосвязи языка, культуры и истории народа,  говорящего на нём:  </w:t>
      </w:r>
    </w:p>
    <w:p w:rsidR="00155C7D" w:rsidRDefault="00C95DEF" w:rsidP="00C95DEF">
      <w:pPr>
        <w:ind w:firstLine="708"/>
      </w:pPr>
      <w:r w:rsidRPr="00C95DEF">
        <w:t xml:space="preserve">осознание роли русского родного языка в жизни общества и государства,  в современном мире;  </w:t>
      </w:r>
    </w:p>
    <w:p w:rsidR="00155C7D" w:rsidRDefault="00C95DEF" w:rsidP="00C95DEF">
      <w:pPr>
        <w:ind w:firstLine="708"/>
      </w:pPr>
      <w:r w:rsidRPr="00C95DEF">
        <w:t xml:space="preserve">осознание роли русского родного языка в жизни человека; </w:t>
      </w:r>
    </w:p>
    <w:p w:rsidR="00155C7D" w:rsidRDefault="00C95DEF" w:rsidP="00C95DEF">
      <w:pPr>
        <w:ind w:firstLine="708"/>
      </w:pPr>
      <w:r w:rsidRPr="00C95DEF">
        <w:t xml:space="preserve">осознание  языка  как  развивающегося  явления,  взаимосвязи  исторического развития языка с историей общества;  </w:t>
      </w:r>
    </w:p>
    <w:p w:rsidR="00155C7D" w:rsidRDefault="00C95DEF" w:rsidP="00C95DEF">
      <w:pPr>
        <w:ind w:firstLine="708"/>
      </w:pPr>
      <w:r w:rsidRPr="00C95DEF">
        <w:t xml:space="preserve">осознание  национального  своеобразия,  богатства,  выразительности  русского родного языка;  </w:t>
      </w:r>
    </w:p>
    <w:p w:rsidR="00155C7D" w:rsidRDefault="00C95DEF" w:rsidP="00C95DEF">
      <w:pPr>
        <w:ind w:firstLine="708"/>
      </w:pPr>
      <w:r w:rsidRPr="00C95DEF">
        <w:t xml:space="preserve">понимание  и  истолкование  значения  слов  с  национально-культурным  компонентом, правильное употребление их в речи; понимание особенностей  употребления  слов  с  суффиксами  субъективной  оценки  в  произведениях  устного народного творчества и произведениях художественной литературы  разных исторических эпох;  </w:t>
      </w:r>
    </w:p>
    <w:p w:rsidR="00155C7D" w:rsidRDefault="00C95DEF" w:rsidP="00C95DEF">
      <w:pPr>
        <w:ind w:firstLine="708"/>
      </w:pPr>
      <w:r w:rsidRPr="00C95DEF">
        <w:t>понимание слов с живой внутренней формой, специфическим оценочно- характеризующим  значением;  осознание  национального  своеобразия  общеязыковых и художественных метафор</w:t>
      </w:r>
      <w:r w:rsidR="00155C7D">
        <w:t>, народных и  поэтических слов-</w:t>
      </w:r>
      <w:r w:rsidRPr="00C95DEF">
        <w:t>символов,  обладающих  традиционной  метафорической  образностью;  распознавание и характеристика</w:t>
      </w:r>
    </w:p>
    <w:p w:rsidR="00155C7D" w:rsidRDefault="00C95DEF" w:rsidP="00C95DEF">
      <w:pPr>
        <w:ind w:firstLine="708"/>
      </w:pPr>
      <w:r w:rsidRPr="00C95DEF">
        <w:t xml:space="preserve">понимание  и  истолкование  значений  фразеологических  оборотов  с  национально-культурным  компонентом;  комментирование  истории  происхождения таких фразеологических оборотов, уместное употребление их  в современных ситуациях речевого общения;   </w:t>
      </w:r>
    </w:p>
    <w:p w:rsidR="00155C7D" w:rsidRDefault="00C95DEF" w:rsidP="00C95DEF">
      <w:pPr>
        <w:ind w:firstLine="708"/>
      </w:pPr>
      <w:r w:rsidRPr="00C95DEF">
        <w:t xml:space="preserve">понимание значений пословиц и поговорок, крылатых слов и выражений  и  умение  истолковать  эти  значения;  знание  источников  крылатых  слов  и  выражений; правильное употребление пословиц, поговорок, крылатых слов и  выражений в современных ситуациях речевого общения; </w:t>
      </w:r>
    </w:p>
    <w:p w:rsidR="00155C7D" w:rsidRDefault="00C95DEF" w:rsidP="00C95DEF">
      <w:pPr>
        <w:ind w:firstLine="708"/>
      </w:pPr>
      <w:r w:rsidRPr="00C95DEF">
        <w:t xml:space="preserve">умение охарактеризовать слова с точки зрения происхождения: исконно  русские и заимствованные; понимание процессов заимствования лексики как  результата взаимодействия национальных культур;  </w:t>
      </w:r>
    </w:p>
    <w:p w:rsidR="00155C7D" w:rsidRDefault="00C95DEF" w:rsidP="00C95DEF">
      <w:pPr>
        <w:ind w:firstLine="708"/>
      </w:pPr>
      <w:r w:rsidRPr="00C95DEF">
        <w:t xml:space="preserve"> умение  распознавать  и  характеризовать  с  помощью  словарей  заимствованные  слова по языку-источнику  (из  славянских и неславянских  языков), времени вхождения (самые древние и более поздние);   </w:t>
      </w:r>
    </w:p>
    <w:p w:rsidR="00155C7D" w:rsidRDefault="00C95DEF" w:rsidP="00C95DEF">
      <w:pPr>
        <w:ind w:firstLine="708"/>
      </w:pPr>
      <w:r w:rsidRPr="00C95DEF">
        <w:lastRenderedPageBreak/>
        <w:t xml:space="preserve"> понимание  особенностей  старославянизмов  и  умение  распознавать  их,  понимание роли старославянского языка в развитии русского литературного  языка;  </w:t>
      </w:r>
    </w:p>
    <w:p w:rsidR="00155C7D" w:rsidRDefault="00C95DEF" w:rsidP="00C95DEF">
      <w:pPr>
        <w:ind w:firstLine="708"/>
      </w:pPr>
      <w:r w:rsidRPr="00C95DEF">
        <w:t xml:space="preserve">понимание  стилистических  различий  старославянизмов  и  умение  дать  стилистическую  характеристику  старославянизмов  (стилистически  нейтральные, книжные, устаревшие);  </w:t>
      </w:r>
    </w:p>
    <w:p w:rsidR="00155C7D" w:rsidRDefault="00C95DEF" w:rsidP="00C95DEF">
      <w:pPr>
        <w:ind w:firstLine="708"/>
      </w:pPr>
      <w:r w:rsidRPr="00C95DEF">
        <w:t xml:space="preserve">понимание роли заимствованной лексики в современном русском языке;  распознавание с помощью словарей слов, заимствованных русским языком  из языков народов России и мира;   </w:t>
      </w:r>
    </w:p>
    <w:p w:rsidR="00155C7D" w:rsidRDefault="00C95DEF" w:rsidP="00C95DEF">
      <w:pPr>
        <w:ind w:firstLine="708"/>
      </w:pPr>
      <w:r w:rsidRPr="00C95DEF">
        <w:t xml:space="preserve">понимание  общих  особенностей  освоения  иноязычной  лексики;  определение  значения лексических  заимствований  последних десятилетий;  целесообразное употребление иноязычных слов; </w:t>
      </w:r>
    </w:p>
    <w:p w:rsidR="00155C7D" w:rsidRDefault="00C95DEF" w:rsidP="00C95DEF">
      <w:pPr>
        <w:ind w:firstLine="708"/>
      </w:pPr>
      <w:r w:rsidRPr="00C95DEF">
        <w:t xml:space="preserve">понимание  причин  изменений  в  словарном  составе  языка,  перераспределения пластов лексики между активным и пассивным запасом  слов;  </w:t>
      </w:r>
    </w:p>
    <w:p w:rsidR="00155C7D" w:rsidRDefault="00C95DEF" w:rsidP="00C95DEF">
      <w:pPr>
        <w:ind w:firstLine="708"/>
      </w:pPr>
      <w:r w:rsidRPr="00C95DEF">
        <w:t xml:space="preserve">умение определять значения устаревших слов с национально-культурным  компонентом;   </w:t>
      </w:r>
    </w:p>
    <w:p w:rsidR="00155C7D" w:rsidRDefault="00C95DEF" w:rsidP="00C95DEF">
      <w:pPr>
        <w:ind w:firstLine="708"/>
      </w:pPr>
      <w:r w:rsidRPr="00C95DEF">
        <w:t xml:space="preserve">умение определять значения современных неологизмов и характеризовать  их по сфере употребления и стилистической окраске;  </w:t>
      </w:r>
    </w:p>
    <w:p w:rsidR="00155C7D" w:rsidRDefault="00C95DEF" w:rsidP="00C95DEF">
      <w:pPr>
        <w:ind w:firstLine="708"/>
      </w:pPr>
      <w:r w:rsidRPr="00C95DEF">
        <w:t xml:space="preserve">умение определять различия между литературным языком и диалектами;  осознание диалектов как части народной культуры; понимание национально- культурного своеобразия диалектизмов; </w:t>
      </w:r>
    </w:p>
    <w:p w:rsidR="00155C7D" w:rsidRDefault="00C95DEF" w:rsidP="00C95DEF">
      <w:pPr>
        <w:ind w:firstLine="708"/>
      </w:pPr>
      <w:r w:rsidRPr="00C95DEF">
        <w:t xml:space="preserve">осознание  изменений  в  языке  как  объективного  процесса;  понимание  внешних  и  внутренних  факторов  языковых  изменений;  наличие  общего  представления об активных процессах в современном русском языке;  </w:t>
      </w:r>
    </w:p>
    <w:p w:rsidR="00155C7D" w:rsidRDefault="00C95DEF" w:rsidP="00C95DEF">
      <w:pPr>
        <w:ind w:firstLine="708"/>
      </w:pPr>
      <w:r w:rsidRPr="00C95DEF">
        <w:t xml:space="preserve">соблюдение  норм русского  речевого этикета; понимание национальной  специфики  русского  речевого  этикета  по  сравнению  с  речевым  этикетом  других народов; </w:t>
      </w:r>
    </w:p>
    <w:p w:rsidR="00155C7D" w:rsidRDefault="00C95DEF" w:rsidP="00C95DEF">
      <w:pPr>
        <w:ind w:firstLine="708"/>
      </w:pPr>
      <w:r w:rsidRPr="00C95DEF">
        <w:t xml:space="preserve">приобретение  опыта  использования  словарей,  в  том  числе  мультимедийных,  учитывая  сведения  о  назначении  конкретного  вида  словаря, особенностях  строения его словарной статьи: толковых словарей,  словарей  устаревших  слов,  словарей иностранных  слов,  фразеологических  словарей, этимологических фразеологических словарей, словарей пословиц и  поговорок, крылатых слов и выражений; учебных этимологических словарей;  словарей синонимов, антонимов; словарей эпитетов, метафор и сравнений.  </w:t>
      </w:r>
    </w:p>
    <w:p w:rsidR="00155C7D" w:rsidRDefault="00C95DEF" w:rsidP="00C95DEF">
      <w:pPr>
        <w:ind w:firstLine="708"/>
      </w:pPr>
      <w:r w:rsidRPr="00C95DEF">
        <w:t xml:space="preserve">2. Овладение основными нормами русского литературного языка  (орфоэпическими, лексическими, грамматическими, стилистическими),  нормами  речевого  этикета;  приобретение  опыта  использования  языковых норм в речевой практике при создании устных и письменных  высказываний;  стремление  к  речевому  самосовершенствованию,  овладение  основными  стилистическими  ресурсами  лексики  и  фразеологии языка:  </w:t>
      </w:r>
    </w:p>
    <w:p w:rsidR="00155C7D" w:rsidRDefault="00C95DEF" w:rsidP="00C95DEF">
      <w:pPr>
        <w:ind w:firstLine="708"/>
      </w:pPr>
      <w:r w:rsidRPr="00C95DEF">
        <w:t xml:space="preserve"> осознание  важности  соблюдения  норм  современного  русского  литературного языка для культурного человека;  </w:t>
      </w:r>
    </w:p>
    <w:p w:rsidR="00155C7D" w:rsidRDefault="00C95DEF" w:rsidP="00C95DEF">
      <w:pPr>
        <w:ind w:firstLine="708"/>
      </w:pPr>
      <w:r w:rsidRPr="00C95DEF">
        <w:t xml:space="preserve"> умение  проводить  анализ  и  оценивание  с  точки  зрения  норм  современного  русского  литературного  языка  чужой  и  собственной  речи;  корректировка  речи  с  учётом  её  соответствия  основным  нормам  литературного языка;  </w:t>
      </w:r>
    </w:p>
    <w:p w:rsidR="00155C7D" w:rsidRDefault="00C95DEF" w:rsidP="00C95DEF">
      <w:pPr>
        <w:ind w:firstLine="708"/>
      </w:pPr>
      <w:r w:rsidRPr="00C95DEF">
        <w:t xml:space="preserve">соблюдение  на  письме  и  в  устной  речи  норм  современного  русского  литературного языка и правил речевого этикета;  </w:t>
      </w:r>
    </w:p>
    <w:p w:rsidR="00155C7D" w:rsidRDefault="00C95DEF" w:rsidP="00C95DEF">
      <w:pPr>
        <w:ind w:firstLine="708"/>
      </w:pPr>
      <w:r w:rsidRPr="00C95DEF">
        <w:t xml:space="preserve">обогащение активного и потенциального словарного запаса, расширение  объёма  используемых  в  речи  грамматических  средств  для  свободного  выражения мыслей и чувств на родном языке адекватно ситуации и стилю  общения; </w:t>
      </w:r>
    </w:p>
    <w:p w:rsidR="00155C7D" w:rsidRDefault="00C95DEF" w:rsidP="00C95DEF">
      <w:pPr>
        <w:ind w:firstLine="708"/>
      </w:pPr>
      <w:r w:rsidRPr="00C95DEF">
        <w:t xml:space="preserve">стремление к речевому самосовершенствованию;   </w:t>
      </w:r>
    </w:p>
    <w:p w:rsidR="00155C7D" w:rsidRDefault="00C95DEF" w:rsidP="00C95DEF">
      <w:pPr>
        <w:ind w:firstLine="708"/>
      </w:pPr>
      <w:r w:rsidRPr="00C95DEF">
        <w:t xml:space="preserve"> формирование  ответственности  за  языковую  культуру  как  общечеловеческую ценность;  </w:t>
      </w:r>
    </w:p>
    <w:p w:rsidR="00155C7D" w:rsidRDefault="00C95DEF" w:rsidP="00C95DEF">
      <w:pPr>
        <w:ind w:firstLine="708"/>
      </w:pPr>
      <w:r w:rsidRPr="00C95DEF">
        <w:t xml:space="preserve"> осознанное  расширение  своей  речевой  практики,  развитие  культуры  использования  русского  языка,  способности  оценивать  свои  языковые  умения, планировать и осуществлять их совершенствование и развитие;  соблюдение  основных  орфоэпических  и  акцентологических  норм  современного русского литературного языка:   </w:t>
      </w:r>
    </w:p>
    <w:p w:rsidR="00155C7D" w:rsidRDefault="00C95DEF" w:rsidP="00C95DEF">
      <w:pPr>
        <w:ind w:firstLine="708"/>
      </w:pPr>
      <w:r w:rsidRPr="00C95DEF">
        <w:lastRenderedPageBreak/>
        <w:t xml:space="preserve"> произношение  имён  существительных‚  прилагательных,  глаголов‚  полных  причастий‚  кратких  форм  страдательных  причастий  прошедшего  времени‚ деепричастий‚ наречий;   </w:t>
      </w:r>
    </w:p>
    <w:p w:rsidR="00155C7D" w:rsidRDefault="00C95DEF" w:rsidP="00C95DEF">
      <w:pPr>
        <w:ind w:firstLine="708"/>
      </w:pPr>
      <w:r w:rsidRPr="00C95DEF">
        <w:t xml:space="preserve">произношение  гласных  [э]‚  [о]  после  мягких  согласных  и  шипящих;  безударный [о] в словах иностранного происхождения;   </w:t>
      </w:r>
    </w:p>
    <w:p w:rsidR="00155C7D" w:rsidRDefault="00C95DEF" w:rsidP="00C95DEF">
      <w:pPr>
        <w:ind w:firstLine="708"/>
      </w:pPr>
      <w:r w:rsidRPr="00C95DEF">
        <w:t xml:space="preserve">произношение  парных  по  твёрдости-мягкости  согласных  перед  [э]  в  словах иностранного происхождения;  </w:t>
      </w:r>
    </w:p>
    <w:p w:rsidR="00155C7D" w:rsidRDefault="00C95DEF" w:rsidP="00C95DEF">
      <w:pPr>
        <w:ind w:firstLine="708"/>
      </w:pPr>
      <w:r w:rsidRPr="00C95DEF">
        <w:t xml:space="preserve">произношение безударного [а] после ж и ш;  </w:t>
      </w:r>
    </w:p>
    <w:p w:rsidR="00155C7D" w:rsidRDefault="00C95DEF" w:rsidP="00C95DEF">
      <w:pPr>
        <w:ind w:firstLine="708"/>
      </w:pPr>
      <w:r w:rsidRPr="00C95DEF">
        <w:t xml:space="preserve">произношение   сочетания чн  и  чт;  произношение  женских  отчеств   на  -ична, -инична;  </w:t>
      </w:r>
    </w:p>
    <w:p w:rsidR="00155C7D" w:rsidRDefault="00C95DEF" w:rsidP="00C95DEF">
      <w:pPr>
        <w:ind w:firstLine="708"/>
      </w:pPr>
      <w:r w:rsidRPr="00C95DEF">
        <w:t xml:space="preserve">произношение твёрдого [н] перед мягкими [фʼ] и [вʼ];   </w:t>
      </w:r>
    </w:p>
    <w:p w:rsidR="00155C7D" w:rsidRDefault="00C95DEF" w:rsidP="00C95DEF">
      <w:pPr>
        <w:ind w:firstLine="708"/>
      </w:pPr>
      <w:r w:rsidRPr="00C95DEF">
        <w:t xml:space="preserve"> произношение мягкого [нʼ] перед ч и щ;   </w:t>
      </w:r>
    </w:p>
    <w:p w:rsidR="00155C7D" w:rsidRDefault="00C95DEF" w:rsidP="00C95DEF">
      <w:pPr>
        <w:ind w:firstLine="708"/>
      </w:pPr>
      <w:r w:rsidRPr="00C95DEF">
        <w:t xml:space="preserve"> постановка  ударения  в  отдельных  грамматических  формах  имён  существительных,  прилагательных  глаголов  (в  рамках  изученного);  в  словоформах с непроизводными предлогами‚ в заимствованных словах;  </w:t>
      </w:r>
    </w:p>
    <w:p w:rsidR="00155C7D" w:rsidRDefault="00C95DEF" w:rsidP="00C95DEF">
      <w:pPr>
        <w:ind w:firstLine="708"/>
      </w:pPr>
      <w:r w:rsidRPr="00C95DEF">
        <w:t xml:space="preserve"> осознание смыслоразличительной роли ударения на примере омографов; </w:t>
      </w:r>
    </w:p>
    <w:p w:rsidR="00155C7D" w:rsidRDefault="00C95DEF" w:rsidP="00C95DEF">
      <w:pPr>
        <w:ind w:firstLine="708"/>
      </w:pPr>
      <w:r w:rsidRPr="00C95DEF">
        <w:t xml:space="preserve">осознание произносительных различий в русском языке, обусловленных  темпом речи и стилями речи; </w:t>
      </w:r>
    </w:p>
    <w:p w:rsidR="00155C7D" w:rsidRDefault="00C95DEF" w:rsidP="00C95DEF">
      <w:pPr>
        <w:ind w:firstLine="708"/>
      </w:pPr>
      <w:r w:rsidRPr="00C95DEF">
        <w:t xml:space="preserve">различение  вариантов  орфоэпической  и  акцентологической  нормы;  употребление  слов  с  учётом  произносительных  вариантов  орфоэпической  нормы;   </w:t>
      </w:r>
    </w:p>
    <w:p w:rsidR="00155C7D" w:rsidRDefault="00C95DEF" w:rsidP="00C95DEF">
      <w:pPr>
        <w:ind w:firstLine="708"/>
      </w:pPr>
      <w:r w:rsidRPr="00C95DEF">
        <w:t xml:space="preserve">употребление  слов  с  учётом  стилистических  вариантов орфоэпической  нормы; </w:t>
      </w:r>
    </w:p>
    <w:p w:rsidR="00155C7D" w:rsidRDefault="00C95DEF" w:rsidP="00C95DEF">
      <w:pPr>
        <w:ind w:firstLine="708"/>
      </w:pPr>
      <w:r w:rsidRPr="00C95DEF">
        <w:t xml:space="preserve">понимание активных процессов в области произношения и ударения;        соблюдение  основных  лексических  норм  современного  русского  литературного языка:   </w:t>
      </w:r>
    </w:p>
    <w:p w:rsidR="00155C7D" w:rsidRDefault="00C95DEF" w:rsidP="00C95DEF">
      <w:pPr>
        <w:ind w:firstLine="708"/>
      </w:pPr>
      <w:r w:rsidRPr="00C95DEF">
        <w:t xml:space="preserve">правильность  выбора  слова,  максимально  соответствующего  обозначаемому им предмету или явлению реальной действительности;   </w:t>
      </w:r>
    </w:p>
    <w:p w:rsidR="00155C7D" w:rsidRDefault="00C95DEF" w:rsidP="00C95DEF">
      <w:pPr>
        <w:ind w:firstLine="708"/>
      </w:pPr>
      <w:r w:rsidRPr="00C95DEF">
        <w:t xml:space="preserve">соблюдение  норм  употребления  синонимов‚  антонимов‚  омонимов‚  паронимов;  </w:t>
      </w:r>
    </w:p>
    <w:p w:rsidR="00155C7D" w:rsidRDefault="00C95DEF" w:rsidP="00C95DEF">
      <w:pPr>
        <w:ind w:firstLine="708"/>
      </w:pPr>
      <w:r w:rsidRPr="00C95DEF">
        <w:t xml:space="preserve"> употребление  слова  в  соответствии  с  его  лексическим  значением  и  требованием лексической сочетаемости;   </w:t>
      </w:r>
    </w:p>
    <w:p w:rsidR="00155C7D" w:rsidRDefault="00C95DEF" w:rsidP="00C95DEF">
      <w:pPr>
        <w:ind w:firstLine="708"/>
      </w:pPr>
      <w:r w:rsidRPr="00C95DEF">
        <w:t xml:space="preserve">употребление  терминов  в  научном  стиле  речи‚  в  публицистике,  художественной литературе, разговорной речи;   </w:t>
      </w:r>
    </w:p>
    <w:p w:rsidR="00155C7D" w:rsidRDefault="00C95DEF" w:rsidP="00C95DEF">
      <w:pPr>
        <w:ind w:firstLine="708"/>
      </w:pPr>
      <w:r w:rsidRPr="00C95DEF">
        <w:t xml:space="preserve"> опознавание частотных примеров тавтологии и плеоназма;  </w:t>
      </w:r>
    </w:p>
    <w:p w:rsidR="00155C7D" w:rsidRDefault="00C95DEF" w:rsidP="00C95DEF">
      <w:pPr>
        <w:ind w:firstLine="708"/>
      </w:pPr>
      <w:r w:rsidRPr="00C95DEF">
        <w:t xml:space="preserve">распознавание слов с различной стилистической окраской; употребление  имён существительных, прилагательных, глаголов с учётом стилистических  норм современного русского литературного языка;  </w:t>
      </w:r>
    </w:p>
    <w:p w:rsidR="00155C7D" w:rsidRDefault="00C95DEF" w:rsidP="00C95DEF">
      <w:pPr>
        <w:ind w:firstLine="708"/>
      </w:pPr>
      <w:r w:rsidRPr="00C95DEF">
        <w:t xml:space="preserve">употребление синонимов, антонимов‚ омонимов с учётом стилистических  норм современного русского литературного языка;  </w:t>
      </w:r>
    </w:p>
    <w:p w:rsidR="00155C7D" w:rsidRDefault="00C95DEF" w:rsidP="00C95DEF">
      <w:pPr>
        <w:ind w:firstLine="708"/>
      </w:pPr>
      <w:r w:rsidRPr="00C95DEF">
        <w:t xml:space="preserve"> различение типичных речевых ошибок; </w:t>
      </w:r>
    </w:p>
    <w:p w:rsidR="00155C7D" w:rsidRDefault="00C95DEF" w:rsidP="00C95DEF">
      <w:pPr>
        <w:ind w:firstLine="708"/>
      </w:pPr>
      <w:r w:rsidRPr="00C95DEF">
        <w:t xml:space="preserve">редактирование текста с целью исправления речевых ошибок;  </w:t>
      </w:r>
    </w:p>
    <w:p w:rsidR="00155C7D" w:rsidRDefault="00C95DEF" w:rsidP="00C95DEF">
      <w:pPr>
        <w:ind w:firstLine="708"/>
      </w:pPr>
      <w:r w:rsidRPr="00C95DEF">
        <w:t xml:space="preserve"> выявление и исправление речевых ошибок в устной речи;  соблюдение  основных  грамматических  норм  современного  русского литературного языка:  </w:t>
      </w:r>
    </w:p>
    <w:p w:rsidR="00155C7D" w:rsidRDefault="00C95DEF" w:rsidP="00C95DEF">
      <w:pPr>
        <w:ind w:firstLine="708"/>
      </w:pPr>
      <w:r w:rsidRPr="00C95DEF">
        <w:t xml:space="preserve">употребление  сложных  существительных,  имён  собственных  (географических названий), аббревиатур‚ обусловленное категорией рода;  </w:t>
      </w:r>
    </w:p>
    <w:p w:rsidR="00155C7D" w:rsidRDefault="00C95DEF" w:rsidP="00C95DEF">
      <w:pPr>
        <w:ind w:firstLine="708"/>
      </w:pPr>
      <w:r w:rsidRPr="00C95DEF">
        <w:t xml:space="preserve">употребление  заимствованных  несклоняемых  имён  существительных;  склонение  русских  и  иностранных  имён  и  фамилий,  названий  географических  объектов;  употребление  отдельных  грамматических  форм  имён существительных, прилагательных (в рамках изученного);  </w:t>
      </w:r>
    </w:p>
    <w:p w:rsidR="00155C7D" w:rsidRDefault="00C95DEF" w:rsidP="00C95DEF">
      <w:pPr>
        <w:ind w:firstLine="708"/>
      </w:pPr>
      <w:r w:rsidRPr="00C95DEF">
        <w:t xml:space="preserve">склонение  местоимений‚  порядковых и  количественных числительных;  употребление  отдельных  форм  имен  существительных  в  соответствии  с  типом  склонения,  родом,  принадлежностью  к  разряду  одушевлённости- неодушевлённости;  </w:t>
      </w:r>
    </w:p>
    <w:p w:rsidR="00155C7D" w:rsidRDefault="00C95DEF" w:rsidP="00C95DEF">
      <w:pPr>
        <w:ind w:firstLine="708"/>
      </w:pPr>
      <w:r w:rsidRPr="00C95DEF">
        <w:t xml:space="preserve">употребление форм множественного числа имени существительного  (в том числе форм именительного и родительного падежа множественного  числа);  форм  1-го  лица  единственного  числа  настоящего  и  будущего  времени  глаголов,  форм  повелительного  наклонения  глаголов;  формообразование глаголов совершенного и несовершенного вида; </w:t>
      </w:r>
    </w:p>
    <w:p w:rsidR="00155C7D" w:rsidRDefault="00C95DEF" w:rsidP="00C95DEF">
      <w:pPr>
        <w:ind w:firstLine="708"/>
      </w:pPr>
      <w:r w:rsidRPr="00C95DEF">
        <w:lastRenderedPageBreak/>
        <w:t xml:space="preserve">употребление имён прилагательных в формах сравнительной степени‚ в  краткой форме;  </w:t>
      </w:r>
    </w:p>
    <w:p w:rsidR="00155C7D" w:rsidRDefault="00C95DEF" w:rsidP="00C95DEF">
      <w:pPr>
        <w:ind w:firstLine="708"/>
      </w:pPr>
      <w:r w:rsidRPr="00C95DEF">
        <w:t xml:space="preserve">употребление в речи однокоренных слов разных частей речи;   </w:t>
      </w:r>
    </w:p>
    <w:p w:rsidR="00155C7D" w:rsidRDefault="00C95DEF" w:rsidP="00C95DEF">
      <w:pPr>
        <w:ind w:firstLine="708"/>
      </w:pPr>
      <w:r w:rsidRPr="00C95DEF">
        <w:t xml:space="preserve">согласование  сказуемого  с  подлежащим,  имеющим  в  своем  составе  количественно-именное сочетание;  </w:t>
      </w:r>
    </w:p>
    <w:p w:rsidR="00155C7D" w:rsidRDefault="00C95DEF" w:rsidP="00C95DEF">
      <w:pPr>
        <w:ind w:firstLine="708"/>
      </w:pPr>
      <w:r w:rsidRPr="00C95DEF">
        <w:t xml:space="preserve">согласование сказуемого с подлежащим, выраженным существительным  со значением лица женского пола;  </w:t>
      </w:r>
    </w:p>
    <w:p w:rsidR="00155C7D" w:rsidRDefault="00C95DEF" w:rsidP="00C95DEF">
      <w:pPr>
        <w:ind w:firstLine="708"/>
      </w:pPr>
      <w:r w:rsidRPr="00C95DEF">
        <w:t xml:space="preserve">согласование  сказуемого  с  подлежащим,  выраженным  сочетанием  числительного и существительного;   </w:t>
      </w:r>
    </w:p>
    <w:p w:rsidR="00155C7D" w:rsidRDefault="00C95DEF" w:rsidP="00C95DEF">
      <w:pPr>
        <w:ind w:firstLine="708"/>
      </w:pPr>
      <w:r w:rsidRPr="00C95DEF">
        <w:t xml:space="preserve">согласование  определения  в  количественно-именных  сочетаниях  с  числительными; построение словосочетаний по типу согласования;  </w:t>
      </w:r>
    </w:p>
    <w:p w:rsidR="00155C7D" w:rsidRDefault="00C95DEF" w:rsidP="00155C7D">
      <w:pPr>
        <w:ind w:firstLine="708"/>
      </w:pPr>
      <w:r w:rsidRPr="00C95DEF">
        <w:t xml:space="preserve">управление  предлогов  благодаря,  согласно,  вопреки;  употребление  предлогов о‚ по‚ из‚ с в составе словосочетания; употребление предлога по с количественными  числительными в  словосочетаниях с  распределительным  значением;   </w:t>
      </w:r>
    </w:p>
    <w:p w:rsidR="00155C7D" w:rsidRDefault="00C95DEF" w:rsidP="00C95DEF">
      <w:pPr>
        <w:ind w:firstLine="708"/>
      </w:pPr>
      <w:r w:rsidRPr="00C95DEF">
        <w:t xml:space="preserve">построение  простых  предложений  с  причастными  и  деепричастными  оборотами‚ предложений с косвенной речью‚ сложных предложений разных  видов;  </w:t>
      </w:r>
    </w:p>
    <w:p w:rsidR="00155C7D" w:rsidRDefault="00C95DEF" w:rsidP="00C95DEF">
      <w:pPr>
        <w:ind w:firstLine="708"/>
      </w:pPr>
      <w:r w:rsidRPr="00C95DEF">
        <w:t xml:space="preserve">определение типичных грамматических ошибок в речи;  </w:t>
      </w:r>
    </w:p>
    <w:p w:rsidR="00155C7D" w:rsidRDefault="00C95DEF" w:rsidP="00C95DEF">
      <w:pPr>
        <w:ind w:firstLine="708"/>
      </w:pPr>
      <w:r w:rsidRPr="00C95DEF">
        <w:t xml:space="preserve">различение  вариантов  грамматической  нормы:  литературных  и  разговорных  форм  именительного  падежа  множественного  числа  существительных  мужского  рода;  форм  существительных  мужского  рода  множественного  числа  с  окончаниями  -а(-я),  -ы(-и)‚  различающихся  по  смыслу;  литературных  и  разговорных  форм  глаголов‚  причастий‚  деепричастий‚ наречий;  </w:t>
      </w:r>
    </w:p>
    <w:p w:rsidR="00155C7D" w:rsidRDefault="00C95DEF" w:rsidP="00C95DEF">
      <w:pPr>
        <w:ind w:firstLine="708"/>
      </w:pPr>
      <w:r w:rsidRPr="00C95DEF">
        <w:t xml:space="preserve">различение  вариантов  грамматической  синтаксической  нормы‚  обусловленных  грамматической  синонимией  словосочетаний‚  простых  и  сложных предложений;  </w:t>
      </w:r>
    </w:p>
    <w:p w:rsidR="00155C7D" w:rsidRDefault="00C95DEF" w:rsidP="00C95DEF">
      <w:pPr>
        <w:ind w:firstLine="708"/>
      </w:pPr>
      <w:r w:rsidRPr="00C95DEF">
        <w:t xml:space="preserve">правильное  употребление  имён  существительных,  прилагательных,  глаголов с учётом вариантов грамматической нормы;  </w:t>
      </w:r>
    </w:p>
    <w:p w:rsidR="00155C7D" w:rsidRDefault="00C95DEF" w:rsidP="00C95DEF">
      <w:pPr>
        <w:ind w:firstLine="708"/>
      </w:pPr>
      <w:r w:rsidRPr="00C95DEF">
        <w:t xml:space="preserve"> правильное употребление синонимических грамматических конструкций  с учётом смысловых и стилистических особенностей; редактирование текста  с целью исправления грамматических ошибок;  </w:t>
      </w:r>
    </w:p>
    <w:p w:rsidR="00155C7D" w:rsidRDefault="00C95DEF" w:rsidP="00C95DEF">
      <w:pPr>
        <w:ind w:firstLine="708"/>
      </w:pPr>
      <w:r w:rsidRPr="00C95DEF">
        <w:t xml:space="preserve">выявление и исправление грамматических ошибок в устной речи;  соблюдение основных норм русского речевого этикета:   </w:t>
      </w:r>
    </w:p>
    <w:p w:rsidR="00155C7D" w:rsidRDefault="00C95DEF" w:rsidP="00C95DEF">
      <w:pPr>
        <w:ind w:firstLine="708"/>
      </w:pPr>
      <w:r w:rsidRPr="00C95DEF">
        <w:t xml:space="preserve">этикетные формы и формулы обращения;   </w:t>
      </w:r>
    </w:p>
    <w:p w:rsidR="00155C7D" w:rsidRDefault="00C95DEF" w:rsidP="00C95DEF">
      <w:pPr>
        <w:ind w:firstLine="708"/>
      </w:pPr>
      <w:r w:rsidRPr="00C95DEF">
        <w:t xml:space="preserve">этикетные формы обращения в официальной и неофициальной речевой  ситуации;  современные  формулы  обращения  к  незнакомому  человеку;  употребление формы «он»;  </w:t>
      </w:r>
    </w:p>
    <w:p w:rsidR="00155C7D" w:rsidRDefault="00C95DEF" w:rsidP="00C95DEF">
      <w:pPr>
        <w:ind w:firstLine="708"/>
      </w:pPr>
      <w:r w:rsidRPr="00C95DEF">
        <w:t xml:space="preserve">соблюдение  этикетных  форм  и  устойчивых  формул‚  принципов  этикетного общения, лежащих в основе национального речевого этикета;   </w:t>
      </w:r>
    </w:p>
    <w:p w:rsidR="00155C7D" w:rsidRDefault="00C95DEF" w:rsidP="00155C7D">
      <w:pPr>
        <w:ind w:firstLine="708"/>
      </w:pPr>
      <w:r w:rsidRPr="00C95DEF">
        <w:t xml:space="preserve">  соблюдение  русской  этикетной  вербальной  и  невербальной  манеры </w:t>
      </w:r>
      <w:r w:rsidR="00155C7D">
        <w:t xml:space="preserve">общения; </w:t>
      </w:r>
    </w:p>
    <w:p w:rsidR="00155C7D" w:rsidRDefault="00C95DEF" w:rsidP="00155C7D">
      <w:pPr>
        <w:ind w:firstLine="708"/>
      </w:pPr>
      <w:r w:rsidRPr="00C95DEF">
        <w:t xml:space="preserve">использование  в  общении  этикетных  речевых  тактик  и  приёмов‚  помогающих противостоять речевой агрессии;   </w:t>
      </w:r>
    </w:p>
    <w:p w:rsidR="00155C7D" w:rsidRDefault="00C95DEF" w:rsidP="00155C7D">
      <w:pPr>
        <w:ind w:firstLine="708"/>
      </w:pPr>
      <w:r w:rsidRPr="00C95DEF">
        <w:t xml:space="preserve">использование  при  общении  в  электронной  среде  этики  и  русского  речевого этикета;   </w:t>
      </w:r>
    </w:p>
    <w:p w:rsidR="00155C7D" w:rsidRDefault="00C95DEF" w:rsidP="00155C7D">
      <w:pPr>
        <w:ind w:firstLine="708"/>
      </w:pPr>
      <w:r w:rsidRPr="00C95DEF">
        <w:t xml:space="preserve"> соблюдение норм русского этикетного речевого поведения в ситуациях  делового общения;  </w:t>
      </w:r>
    </w:p>
    <w:p w:rsidR="00155C7D" w:rsidRDefault="00C95DEF" w:rsidP="00155C7D">
      <w:pPr>
        <w:ind w:firstLine="708"/>
      </w:pPr>
      <w:r w:rsidRPr="00C95DEF">
        <w:t xml:space="preserve">понимание активных процессов в русском речевом этикете;  соблюдение  основных  орфографических  норм  современного  русского литературного языка (в рамках изученного в основном курсе);  соблюдение  основных  пунктуационных  норм  современного  русского литературного языка (в рамках изученного в основном курсе);  </w:t>
      </w:r>
    </w:p>
    <w:p w:rsidR="00155C7D" w:rsidRDefault="00C95DEF" w:rsidP="00155C7D">
      <w:pPr>
        <w:ind w:firstLine="708"/>
      </w:pPr>
      <w:r w:rsidRPr="00C95DEF">
        <w:t xml:space="preserve">  использование  толковых,  в  том  числе  мультимедийных,  словарей  для  определения лексического значения слова, особенностей употребления;   </w:t>
      </w:r>
    </w:p>
    <w:p w:rsidR="00155C7D" w:rsidRDefault="00C95DEF" w:rsidP="00155C7D">
      <w:pPr>
        <w:ind w:firstLine="708"/>
      </w:pPr>
      <w:r w:rsidRPr="00C95DEF">
        <w:t xml:space="preserve"> использование  орфоэпических,  в  том  числе  мультимедийных,  орфографических  словарей  для  определения  нормативного  произношения  слова; вариантов произношения;  </w:t>
      </w:r>
    </w:p>
    <w:p w:rsidR="00155C7D" w:rsidRDefault="00C95DEF" w:rsidP="00155C7D">
      <w:pPr>
        <w:ind w:firstLine="708"/>
      </w:pPr>
      <w:r w:rsidRPr="00C95DEF">
        <w:t xml:space="preserve"> использование  словарей  синонимов,  антонимов‚  омонимов‚  паронимов  для  уточнения  значения  слов,  подбора  к  ним  синонимов,  антонимов‚  омонимов‚ паронимов, а также в процессе редактирования текста;  </w:t>
      </w:r>
    </w:p>
    <w:p w:rsidR="00155C7D" w:rsidRDefault="00C95DEF" w:rsidP="00155C7D">
      <w:pPr>
        <w:ind w:firstLine="708"/>
      </w:pPr>
      <w:r w:rsidRPr="00C95DEF">
        <w:lastRenderedPageBreak/>
        <w:t xml:space="preserve">использование грамматических словарей и справочников для уточнения  нормы  формообразования, словоизменения и построения словосочетания и  предложения; для опознавания вариантов грамматической нормы; в процессе  редактирования текста; </w:t>
      </w:r>
    </w:p>
    <w:p w:rsidR="00155C7D" w:rsidRDefault="00C95DEF" w:rsidP="00155C7D">
      <w:pPr>
        <w:ind w:firstLine="708"/>
      </w:pPr>
      <w:r w:rsidRPr="00C95DEF">
        <w:t xml:space="preserve">использование орфографических словарей и справочников по пунктуации  для  определения  нормативного  написания  слов  и  постановки  знаков  препинания в письменной речи.  </w:t>
      </w:r>
    </w:p>
    <w:p w:rsidR="00155C7D" w:rsidRDefault="00C95DEF" w:rsidP="00155C7D">
      <w:pPr>
        <w:ind w:firstLine="708"/>
      </w:pPr>
      <w:r w:rsidRPr="00C95DEF">
        <w:t xml:space="preserve">3.  Совершенствование  различных  видов  устной  и  письменной  речевой  деятельности  (говорения  и  слушания,  чтения  и  письма, общения  с  помощью  современных  средств  устной  и  письменной  коммуникации):  </w:t>
      </w:r>
    </w:p>
    <w:p w:rsidR="00155C7D" w:rsidRDefault="00C95DEF" w:rsidP="00155C7D">
      <w:pPr>
        <w:ind w:firstLine="708"/>
      </w:pPr>
      <w:r w:rsidRPr="00C95DEF">
        <w:t xml:space="preserve"> владение  различными  видами  слушания  (детальным,  выборочным‚  ознакомительным,  критическим‚  интерактивным)  монологической  речи,  учебно-научных,  художественных,  публицистических  текстов  различных  функционально-смысловых типов речи;  </w:t>
      </w:r>
    </w:p>
    <w:p w:rsidR="00155C7D" w:rsidRDefault="00C95DEF" w:rsidP="00155C7D">
      <w:pPr>
        <w:ind w:firstLine="708"/>
      </w:pPr>
      <w:r w:rsidRPr="00C95DEF">
        <w:t xml:space="preserve">владение различными видами чтения (просмотровым, ознакомительным,  изучающим,  поисковым)  учебно-научных,  художественных,  публицистических  текстов  различных  функционально-смысловых  типов  речи;  </w:t>
      </w:r>
    </w:p>
    <w:p w:rsidR="00155C7D" w:rsidRDefault="00C95DEF" w:rsidP="00155C7D">
      <w:pPr>
        <w:ind w:firstLine="708"/>
      </w:pPr>
      <w:r w:rsidRPr="00C95DEF">
        <w:t xml:space="preserve">умение дифференцировать и интегрировать информацию прочитанного и  прослушанного  текста:  отделять  главные  факты  от  второстепенных;  классифицировать  фактический  материал  по  определённому  признаку;  выделять  наиболее  существенные  факты;  устанавливать  логическую  связь  между выявленными фактами;  </w:t>
      </w:r>
    </w:p>
    <w:p w:rsidR="00155C7D" w:rsidRDefault="00C95DEF" w:rsidP="00155C7D">
      <w:pPr>
        <w:ind w:firstLine="708"/>
      </w:pPr>
      <w:r w:rsidRPr="00C95DEF">
        <w:t xml:space="preserve">умение  соотносить  части  прочитанного  и  прослушанного  текста:  устанавливать причинно-следственные отношения, логические связи между  абзацами и частями текста и определять средства их выражения; определять  начало и конец темы; выявлять логический план текста;  </w:t>
      </w:r>
    </w:p>
    <w:p w:rsidR="00155C7D" w:rsidRDefault="00C95DEF" w:rsidP="00155C7D">
      <w:pPr>
        <w:ind w:firstLine="708"/>
      </w:pPr>
      <w:r w:rsidRPr="00C95DEF">
        <w:t xml:space="preserve">умение  проводить  анализ  прослушанного  или  прочитанного  текста  с  точки  зрения  его  композиционных  особенностей,  количества  микротем;  основных типов текстовых структур (индуктивные, дедуктивные, рамочные/  дедуктивно-индуктивные, стержневые/индуктивно-дедуктивные);  </w:t>
      </w:r>
    </w:p>
    <w:p w:rsidR="00155C7D" w:rsidRDefault="00C95DEF" w:rsidP="00155C7D">
      <w:pPr>
        <w:ind w:firstLine="708"/>
      </w:pPr>
      <w:r w:rsidRPr="00C95DEF">
        <w:t xml:space="preserve"> владение  умениями  информационной  переработки  прослушанного  или  прочитанного текста; приёмами  работы с  заголовком текста,  оглавлением,  списком  литературы,  примечаниями  и  т.  д.;  основными  способами  и  средствами  получения,  переработки  и  преобразования  информации  (аннотация,  конспект);  использование  графиков,  диаграмм,  схем  для  представления информации; </w:t>
      </w:r>
    </w:p>
    <w:p w:rsidR="00155C7D" w:rsidRDefault="00C95DEF" w:rsidP="00155C7D">
      <w:pPr>
        <w:ind w:firstLine="708"/>
      </w:pPr>
      <w:r w:rsidRPr="00C95DEF">
        <w:t xml:space="preserve">владение  правилами  информационной  безопасности  при  общении  в  социальных сетях;  </w:t>
      </w:r>
    </w:p>
    <w:p w:rsidR="00155C7D" w:rsidRDefault="00C95DEF" w:rsidP="00155C7D">
      <w:pPr>
        <w:ind w:firstLine="708"/>
      </w:pPr>
      <w:r w:rsidRPr="00C95DEF">
        <w:t xml:space="preserve">уместное  использование  коммуникативных  стратегий  и тактик  устного  общения: убеждение, комплимент, уговаривание, похвала, самопрезентация,  просьба, принесение извинений, поздравление и др.; сохранение инициативы  в диалоге, уклонение от инициативы, завершение диалога и др.;  </w:t>
      </w:r>
    </w:p>
    <w:p w:rsidR="00155C7D" w:rsidRDefault="00C95DEF" w:rsidP="00155C7D">
      <w:pPr>
        <w:ind w:firstLine="708"/>
      </w:pPr>
      <w:r w:rsidRPr="00C95DEF">
        <w:t xml:space="preserve"> умение  участвовать  в  беседе,  споре,  владение  правилами  корректного  речевого поведения в споре; </w:t>
      </w:r>
    </w:p>
    <w:p w:rsidR="00155C7D" w:rsidRDefault="00C95DEF" w:rsidP="00155C7D">
      <w:pPr>
        <w:ind w:firstLine="708"/>
      </w:pPr>
      <w:r w:rsidRPr="00C95DEF">
        <w:t xml:space="preserve">умение  строить  устные  учебно-научные  сообщения  (ответы  на  уроке)  различных видов (ответ-анализ,  ответ-обобщение,  ответ-добавление,  ответ- группировка),  рецензию  на  проектную  работу  одноклассника,  доклад;  принимать участие в учебно-научной дискуссии;  </w:t>
      </w:r>
    </w:p>
    <w:p w:rsidR="00155C7D" w:rsidRDefault="00C95DEF" w:rsidP="00155C7D">
      <w:pPr>
        <w:ind w:firstLine="708"/>
      </w:pPr>
      <w:r w:rsidRPr="00C95DEF">
        <w:t xml:space="preserve">владение  умениями учебно-делового общения: убеждения собеседника;  побуждения  собеседника  к  действию;  информирования  об  объекте;  объяснения сущности объекта; оценки;  </w:t>
      </w:r>
    </w:p>
    <w:p w:rsidR="00155C7D" w:rsidRDefault="00C95DEF" w:rsidP="00155C7D">
      <w:pPr>
        <w:ind w:firstLine="708"/>
      </w:pPr>
      <w:r w:rsidRPr="00C95DEF">
        <w:t xml:space="preserve">умение  создавать  устные  и  письменные  тексты  описательного  типа:  определение, дефиниция, собственно описание, пояснение;   </w:t>
      </w:r>
    </w:p>
    <w:p w:rsidR="00155C7D" w:rsidRDefault="00C95DEF" w:rsidP="00155C7D">
      <w:pPr>
        <w:ind w:firstLine="708"/>
      </w:pPr>
      <w:r w:rsidRPr="00C95DEF">
        <w:t xml:space="preserve"> умение  создавать  устные  и  письменные  тексты аргументативного  типа  (рассуждение,  доказательство,  объяснение)  с  использованием  различных  способов аргументации, опровержения доводов оппонента (критика тезиса,  критика аргументов, критика демонстрации); оценка причин неэффективной  аргументации в учебно-научном общении; </w:t>
      </w:r>
    </w:p>
    <w:p w:rsidR="00155C7D" w:rsidRDefault="00C95DEF" w:rsidP="00155C7D">
      <w:pPr>
        <w:ind w:firstLine="708"/>
      </w:pPr>
      <w:r w:rsidRPr="00C95DEF">
        <w:lastRenderedPageBreak/>
        <w:t xml:space="preserve">умение  создавать  текст  как  результат  проектной  (исследовательской)  деятельности; оформлять реферат в письменной форме и представлять его в  устной форме;  </w:t>
      </w:r>
    </w:p>
    <w:p w:rsidR="00155C7D" w:rsidRDefault="00C95DEF" w:rsidP="00155C7D">
      <w:pPr>
        <w:ind w:firstLine="708"/>
      </w:pPr>
      <w:r w:rsidRPr="00C95DEF">
        <w:t xml:space="preserve">умение  выполнять  комплексный  анализ  текстов  публицистических  жанров  (девиз,  слоган,  путевые  записки,  проблемный  очерк;  тексты  рекламных объявлений) и создавать их;   </w:t>
      </w:r>
    </w:p>
    <w:p w:rsidR="00155C7D" w:rsidRDefault="00C95DEF" w:rsidP="00155C7D">
      <w:pPr>
        <w:ind w:firstLine="708"/>
      </w:pPr>
      <w:r w:rsidRPr="00C95DEF">
        <w:t xml:space="preserve">умение  выполнять  комплексный  анализ  текстов  фольклора,  художественных  текстов  или  их  фрагментов  (народных  и  литературных  сказок, рассказов, загадок, пословиц, притч и т. п.) и интерпретировать их;  </w:t>
      </w:r>
    </w:p>
    <w:p w:rsidR="00155C7D" w:rsidRDefault="00C95DEF" w:rsidP="00155C7D">
      <w:pPr>
        <w:ind w:firstLine="708"/>
      </w:pPr>
      <w:r w:rsidRPr="00C95DEF">
        <w:t xml:space="preserve">   умение определять фактуальную и подтекстовую информацию текста,  его сильные позиции;   </w:t>
      </w:r>
    </w:p>
    <w:p w:rsidR="00155C7D" w:rsidRDefault="00C95DEF" w:rsidP="00155C7D">
      <w:pPr>
        <w:ind w:firstLine="708"/>
      </w:pPr>
      <w:r w:rsidRPr="00C95DEF">
        <w:t xml:space="preserve"> умение создавать объявления (в устной и письменной форме); деловые  письма;  </w:t>
      </w:r>
    </w:p>
    <w:p w:rsidR="00155C7D" w:rsidRDefault="00C95DEF" w:rsidP="00155C7D">
      <w:pPr>
        <w:ind w:firstLine="708"/>
      </w:pPr>
      <w:r w:rsidRPr="00C95DEF">
        <w:t xml:space="preserve"> умение оценивать устные и письменные речевые высказывания с точки  зрения  их  эффективности,  умение  понимать  основные  причины  коммуникативных неудач и объяснять их; оценивать собственную и чужую  речь  с  точки  зрения  точного,  уместного  и  выразительного  словоупотребления;  </w:t>
      </w:r>
    </w:p>
    <w:p w:rsidR="00E26538" w:rsidRPr="00C95DEF" w:rsidRDefault="00C95DEF" w:rsidP="00155C7D">
      <w:pPr>
        <w:ind w:firstLine="708"/>
      </w:pPr>
      <w:r w:rsidRPr="00C95DEF">
        <w:t>умение  редактировать собственные  тексты с  целью совершенствования  их содержания и формы; сопоставлять черновой и отредактированный текст.</w:t>
      </w:r>
    </w:p>
    <w:p w:rsidR="00155C7D" w:rsidRDefault="00155C7D" w:rsidP="00067E55">
      <w:pPr>
        <w:ind w:firstLine="708"/>
        <w:jc w:val="both"/>
      </w:pPr>
    </w:p>
    <w:p w:rsidR="00067E55" w:rsidRDefault="00067E55" w:rsidP="00067E55">
      <w:pPr>
        <w:ind w:firstLine="708"/>
        <w:jc w:val="both"/>
      </w:pPr>
      <w:r w:rsidRPr="00067E55">
        <w:t xml:space="preserve">Рабочая программа ориентирована на достижение </w:t>
      </w:r>
      <w:r w:rsidRPr="00067E55">
        <w:rPr>
          <w:b/>
        </w:rPr>
        <w:t>предметных</w:t>
      </w:r>
      <w:r w:rsidRPr="00067E55">
        <w:t xml:space="preserve"> результатов, включающих: </w:t>
      </w:r>
    </w:p>
    <w:p w:rsidR="00067E55" w:rsidRDefault="00067E55" w:rsidP="00067E55">
      <w:pPr>
        <w:ind w:firstLine="708"/>
        <w:jc w:val="both"/>
      </w:pPr>
      <w:r w:rsidRPr="00067E55">
        <w:t xml:space="preserve">1) осознание роли русского языка в жизни общества и в жизни отдельного человека; </w:t>
      </w:r>
    </w:p>
    <w:p w:rsidR="00067E55" w:rsidRDefault="00067E55" w:rsidP="00067E55">
      <w:pPr>
        <w:ind w:firstLine="708"/>
        <w:jc w:val="both"/>
      </w:pPr>
      <w:r w:rsidRPr="00067E55">
        <w:t>2) понимание языка как постоянно развивающегося явления, имеющего объ</w:t>
      </w:r>
      <w:r>
        <w:t>ективные законы разви</w:t>
      </w:r>
      <w:r w:rsidRPr="00067E55">
        <w:t xml:space="preserve">тия; </w:t>
      </w:r>
    </w:p>
    <w:p w:rsidR="00067E55" w:rsidRDefault="00067E55" w:rsidP="00067E55">
      <w:pPr>
        <w:ind w:firstLine="708"/>
        <w:jc w:val="both"/>
      </w:pPr>
      <w:r w:rsidRPr="00067E55">
        <w:t xml:space="preserve">3) осознание национального своеобразия русского языка; </w:t>
      </w:r>
    </w:p>
    <w:p w:rsidR="00067E55" w:rsidRDefault="00067E55" w:rsidP="00067E55">
      <w:pPr>
        <w:ind w:firstLine="708"/>
        <w:jc w:val="both"/>
      </w:pPr>
      <w:r w:rsidRPr="00067E55">
        <w:t>4) понимание слов с национально-культурным компонентом, их г</w:t>
      </w:r>
      <w:r>
        <w:t>рамотное использование в повсе</w:t>
      </w:r>
      <w:r w:rsidRPr="00067E55">
        <w:t xml:space="preserve">дневной речи; </w:t>
      </w:r>
    </w:p>
    <w:p w:rsidR="00067E55" w:rsidRDefault="00067E55" w:rsidP="00067E55">
      <w:pPr>
        <w:ind w:firstLine="708"/>
        <w:jc w:val="both"/>
      </w:pPr>
      <w:r w:rsidRPr="00067E55">
        <w:t xml:space="preserve">5) понимание слов, обозначающих предметы русского быта; </w:t>
      </w:r>
    </w:p>
    <w:p w:rsidR="00067E55" w:rsidRDefault="00067E55" w:rsidP="00067E55">
      <w:pPr>
        <w:ind w:firstLine="708"/>
        <w:jc w:val="both"/>
      </w:pPr>
      <w:r w:rsidRPr="00067E55">
        <w:t xml:space="preserve">6) понимание общеязыковых и художественных метафор с национально-культурным компонентом,  умение их грамотно использовать в повседневной речи; </w:t>
      </w:r>
    </w:p>
    <w:p w:rsidR="00067E55" w:rsidRDefault="00067E55" w:rsidP="00067E55">
      <w:pPr>
        <w:ind w:firstLine="708"/>
        <w:jc w:val="both"/>
      </w:pPr>
      <w:r w:rsidRPr="00067E55">
        <w:t>7) знание народно-поэтической символики, народно-поэтических эп</w:t>
      </w:r>
      <w:r>
        <w:t>итетов, прецедентных имён, уме</w:t>
      </w:r>
      <w:r w:rsidRPr="00067E55">
        <w:t xml:space="preserve">ние истолковывать их в художественных произведениях; </w:t>
      </w:r>
    </w:p>
    <w:p w:rsidR="00067E55" w:rsidRDefault="00067E55" w:rsidP="00067E55">
      <w:pPr>
        <w:ind w:firstLine="708"/>
        <w:jc w:val="both"/>
      </w:pPr>
      <w:r w:rsidRPr="00067E55">
        <w:t xml:space="preserve">8) понимание русских пословиц и поговорок, крылатых слов и выражений; умение использовать их  в повседневной речи; </w:t>
      </w:r>
    </w:p>
    <w:p w:rsidR="00067E55" w:rsidRDefault="00067E55" w:rsidP="00067E55">
      <w:pPr>
        <w:ind w:firstLine="708"/>
        <w:jc w:val="both"/>
      </w:pPr>
      <w:r w:rsidRPr="00067E55">
        <w:t xml:space="preserve">9) понимание национальной специфики русского речевого этикета и соблюдение его норм; </w:t>
      </w:r>
    </w:p>
    <w:p w:rsidR="00067E55" w:rsidRDefault="00067E55" w:rsidP="00067E55">
      <w:pPr>
        <w:ind w:firstLine="708"/>
        <w:jc w:val="both"/>
      </w:pPr>
      <w:r w:rsidRPr="00067E55">
        <w:t>10) понимание особенностей русской интонации, темпа речи по ср</w:t>
      </w:r>
      <w:r>
        <w:t>авнению с другими языками; зна</w:t>
      </w:r>
      <w:r w:rsidRPr="00067E55">
        <w:t xml:space="preserve">чения жестов и мимики; </w:t>
      </w:r>
    </w:p>
    <w:p w:rsidR="00067E55" w:rsidRDefault="00067E55" w:rsidP="00067E55">
      <w:pPr>
        <w:ind w:firstLine="708"/>
        <w:jc w:val="both"/>
      </w:pPr>
      <w:r w:rsidRPr="00067E55">
        <w:t>11) понимание слов с суффиксами субъективной оценки как изоб</w:t>
      </w:r>
      <w:r>
        <w:t>разительного средства; уменьши</w:t>
      </w:r>
      <w:r w:rsidRPr="00067E55">
        <w:t xml:space="preserve">тельно-ласкательных форм; </w:t>
      </w:r>
    </w:p>
    <w:p w:rsidR="00067E55" w:rsidRDefault="00067E55" w:rsidP="00067E55">
      <w:pPr>
        <w:ind w:firstLine="708"/>
        <w:jc w:val="both"/>
      </w:pPr>
      <w:r w:rsidRPr="00067E55">
        <w:t>12) понимание национальной специфики слов с живой внутренне</w:t>
      </w:r>
      <w:r>
        <w:t>й формой: метафора, олицетворе</w:t>
      </w:r>
      <w:r w:rsidRPr="00067E55">
        <w:t xml:space="preserve">ние, эпитет; </w:t>
      </w:r>
    </w:p>
    <w:p w:rsidR="00067E55" w:rsidRDefault="00067E55" w:rsidP="00067E55">
      <w:pPr>
        <w:ind w:firstLine="708"/>
        <w:jc w:val="both"/>
      </w:pPr>
      <w:r w:rsidRPr="00067E55">
        <w:t>13) знание основных норм русского литературного языка: орфоэпиче</w:t>
      </w:r>
      <w:r>
        <w:t>ских, лексических, грамматичес</w:t>
      </w:r>
      <w:r w:rsidRPr="00067E55">
        <w:t xml:space="preserve">ких; </w:t>
      </w:r>
    </w:p>
    <w:p w:rsidR="00067E55" w:rsidRDefault="00067E55" w:rsidP="00067E55">
      <w:pPr>
        <w:ind w:firstLine="708"/>
        <w:jc w:val="both"/>
      </w:pPr>
      <w:r w:rsidRPr="00067E55">
        <w:t xml:space="preserve">14) умение использовать в устной речи изобразительно-выразительных средств языка, интонирования  речи, логического ударения; </w:t>
      </w:r>
    </w:p>
    <w:p w:rsidR="00067E55" w:rsidRDefault="00067E55" w:rsidP="00067E55">
      <w:pPr>
        <w:ind w:firstLine="708"/>
        <w:jc w:val="both"/>
      </w:pPr>
      <w:r w:rsidRPr="00067E55">
        <w:t xml:space="preserve">15) понимание правил ведения монолога и диалога; </w:t>
      </w:r>
    </w:p>
    <w:p w:rsidR="00067E55" w:rsidRDefault="00067E55" w:rsidP="00067E55">
      <w:pPr>
        <w:ind w:firstLine="708"/>
        <w:jc w:val="both"/>
      </w:pPr>
      <w:r w:rsidRPr="00067E55">
        <w:t xml:space="preserve">16) понимание строения текста, знание средств его создания; типов текста и стилей речи; </w:t>
      </w:r>
    </w:p>
    <w:p w:rsidR="00067E55" w:rsidRDefault="00067E55" w:rsidP="00067E55">
      <w:pPr>
        <w:ind w:firstLine="708"/>
        <w:jc w:val="both"/>
      </w:pPr>
      <w:r w:rsidRPr="00067E55">
        <w:t xml:space="preserve">17) создание устных и письменных высказываний в разговорном стиле, научно-учебном подстиле,  официально-деловом и публицистическом стилях; </w:t>
      </w:r>
    </w:p>
    <w:p w:rsidR="00067E55" w:rsidRDefault="00067E55" w:rsidP="00067E55">
      <w:pPr>
        <w:ind w:firstLine="708"/>
        <w:jc w:val="both"/>
      </w:pPr>
      <w:r w:rsidRPr="00067E55">
        <w:t xml:space="preserve">18) понимание особенностей языка произведений устного народного творчества и художественной  литературы в применении к речевой деятельности современного человека; </w:t>
      </w:r>
    </w:p>
    <w:p w:rsidR="00067E55" w:rsidRDefault="00067E55" w:rsidP="00067E55">
      <w:pPr>
        <w:ind w:firstLine="708"/>
        <w:jc w:val="both"/>
      </w:pPr>
      <w:r w:rsidRPr="00067E55">
        <w:t>19) использование словарей: толковых словарей, фразеологических словарей, словарей пословиц  и поговорок, крылатых слов и выражений; учебных этимологических с</w:t>
      </w:r>
      <w:r>
        <w:t>ловарей; словарей синонимов, ан</w:t>
      </w:r>
      <w:r w:rsidRPr="00067E55">
        <w:t xml:space="preserve">тонимов; словарей эпитетов, метафор и сравнений. </w:t>
      </w:r>
    </w:p>
    <w:p w:rsidR="00067E55" w:rsidRDefault="00067E55" w:rsidP="00067E55">
      <w:pPr>
        <w:ind w:firstLine="708"/>
        <w:jc w:val="both"/>
      </w:pPr>
      <w:r w:rsidRPr="00067E55">
        <w:lastRenderedPageBreak/>
        <w:t xml:space="preserve">Рабочая программа ориентирована на достижение </w:t>
      </w:r>
      <w:r w:rsidRPr="00067E55">
        <w:rPr>
          <w:b/>
        </w:rPr>
        <w:t>метапредметных</w:t>
      </w:r>
      <w:r w:rsidRPr="00067E55">
        <w:t xml:space="preserve"> результатов, включающих: </w:t>
      </w:r>
    </w:p>
    <w:p w:rsidR="00067E55" w:rsidRDefault="00067E55" w:rsidP="00067E55">
      <w:pPr>
        <w:ind w:firstLine="708"/>
        <w:jc w:val="both"/>
      </w:pPr>
      <w:r w:rsidRPr="00067E55">
        <w:t xml:space="preserve">1) умение самостоятельно формулировать цель своего обучения, ставить задачи и составлять алгоритм  их выполнения; </w:t>
      </w:r>
    </w:p>
    <w:p w:rsidR="00067E55" w:rsidRDefault="00067E55" w:rsidP="00067E55">
      <w:pPr>
        <w:ind w:firstLine="708"/>
        <w:jc w:val="both"/>
      </w:pPr>
      <w:r w:rsidRPr="00067E55">
        <w:t xml:space="preserve">2) умение планировать действия, выбирать наиболее эффективные способы и необходимые ресурсы  для выполнения задания; </w:t>
      </w:r>
    </w:p>
    <w:p w:rsidR="00067E55" w:rsidRDefault="00067E55" w:rsidP="00067E55">
      <w:pPr>
        <w:ind w:firstLine="708"/>
        <w:jc w:val="both"/>
      </w:pPr>
      <w:r w:rsidRPr="00067E55">
        <w:t>3) умение контролировать процесс выполнения задания; корректиро</w:t>
      </w:r>
      <w:r>
        <w:t>вать работу по ходу её выполне</w:t>
      </w:r>
      <w:r w:rsidRPr="00067E55">
        <w:t xml:space="preserve">ния; понимать и адекватно оценивать возникшую проблему и эффективно её решать; </w:t>
      </w:r>
    </w:p>
    <w:p w:rsidR="00067E55" w:rsidRDefault="00067E55" w:rsidP="00067E55">
      <w:pPr>
        <w:ind w:firstLine="708"/>
        <w:jc w:val="both"/>
      </w:pPr>
      <w:r w:rsidRPr="00067E55">
        <w:t xml:space="preserve">4) владение навыками самоконтроля, самооценки, принятия решений и осуществления осознанного  выбора в учебной и познавательной деятельности; </w:t>
      </w:r>
    </w:p>
    <w:p w:rsidR="00067E55" w:rsidRDefault="00067E55" w:rsidP="00067E55">
      <w:pPr>
        <w:ind w:firstLine="708"/>
        <w:jc w:val="both"/>
      </w:pPr>
      <w:r w:rsidRPr="00067E55">
        <w:t>5) умение организовывать совместную работу с одноклассниками и учителем; работать индивидуально  и в группе; с уважением относиться к позиции других участников совмест</w:t>
      </w:r>
      <w:r>
        <w:t>ной деятельности; активно и за</w:t>
      </w:r>
      <w:r w:rsidRPr="00067E55">
        <w:t>интересованно участвовать в обсуждении поставленной задачи, спосо</w:t>
      </w:r>
      <w:r>
        <w:t>бов её решения, решении возник</w:t>
      </w:r>
      <w:r w:rsidRPr="00067E55">
        <w:t xml:space="preserve">ших проблем; эффективно разрешать конфликты; аргументированно отстаивать своё мнение; </w:t>
      </w:r>
    </w:p>
    <w:p w:rsidR="00067E55" w:rsidRDefault="00067E55" w:rsidP="00067E55">
      <w:pPr>
        <w:ind w:firstLine="708"/>
        <w:jc w:val="both"/>
      </w:pPr>
      <w:r w:rsidRPr="00067E55">
        <w:t xml:space="preserve">6) умение использовать средства информационных и коммуникационных технологий в </w:t>
      </w:r>
      <w:r>
        <w:t>решении по</w:t>
      </w:r>
      <w:r w:rsidRPr="00067E55">
        <w:t xml:space="preserve">ставленных задач; </w:t>
      </w:r>
    </w:p>
    <w:p w:rsidR="00067E55" w:rsidRDefault="00067E55" w:rsidP="00067E55">
      <w:pPr>
        <w:ind w:firstLine="708"/>
        <w:jc w:val="both"/>
      </w:pPr>
      <w:r w:rsidRPr="00067E55">
        <w:t xml:space="preserve">7) умение воспринимать текст с учётом поставленной учебной задачи; преобразовывать полученную  информацию для выполнения задания; </w:t>
      </w:r>
    </w:p>
    <w:p w:rsidR="00067E55" w:rsidRDefault="00067E55" w:rsidP="00067E55">
      <w:pPr>
        <w:ind w:firstLine="708"/>
        <w:jc w:val="both"/>
      </w:pPr>
      <w:r w:rsidRPr="00067E55">
        <w:t>8) создавать письменный текст с использованием разных типов реч</w:t>
      </w:r>
      <w:r>
        <w:t>и, монологическое устное выска</w:t>
      </w:r>
      <w:r w:rsidRPr="00067E55">
        <w:t xml:space="preserve">зывание с учётом поставленной задачи; ясно, последовательно и точно излагать свою точку зрения; </w:t>
      </w:r>
    </w:p>
    <w:p w:rsidR="00F27179" w:rsidRDefault="00067E55" w:rsidP="00067E55">
      <w:pPr>
        <w:ind w:firstLine="708"/>
        <w:jc w:val="both"/>
      </w:pPr>
      <w:r w:rsidRPr="00067E55">
        <w:t>9) умение ориентироваться в различных источниках информации, к</w:t>
      </w:r>
      <w:r>
        <w:t>ритически оценивать и интерпре</w:t>
      </w:r>
      <w:r w:rsidRPr="00067E55">
        <w:t xml:space="preserve">тировать информацию, получаемую из различных источников. </w:t>
      </w:r>
    </w:p>
    <w:p w:rsidR="00F27179" w:rsidRDefault="00067E55" w:rsidP="00067E55">
      <w:pPr>
        <w:ind w:firstLine="708"/>
        <w:jc w:val="both"/>
      </w:pPr>
      <w:r w:rsidRPr="00067E55">
        <w:t xml:space="preserve">Рабочая программа ориентирована на достижение </w:t>
      </w:r>
      <w:r w:rsidRPr="00F27179">
        <w:rPr>
          <w:b/>
        </w:rPr>
        <w:t>личностных</w:t>
      </w:r>
      <w:r w:rsidRPr="00067E55">
        <w:t xml:space="preserve"> результатов, включающих: </w:t>
      </w:r>
    </w:p>
    <w:p w:rsidR="00F27179" w:rsidRDefault="00067E55" w:rsidP="00067E55">
      <w:pPr>
        <w:ind w:firstLine="708"/>
        <w:jc w:val="both"/>
      </w:pPr>
      <w:r w:rsidRPr="00067E55">
        <w:t>1) осознание российской гражданской идентичности: патриотизма, у</w:t>
      </w:r>
      <w:r w:rsidR="00F27179">
        <w:t>важения к Отечеству, знание ис</w:t>
      </w:r>
      <w:r w:rsidRPr="00067E55">
        <w:t xml:space="preserve">тории, языка, культуры своего народа; воспитание чувства ответственности и долга перед Родиной; </w:t>
      </w:r>
    </w:p>
    <w:p w:rsidR="00F27179" w:rsidRDefault="00067E55" w:rsidP="00067E55">
      <w:pPr>
        <w:ind w:firstLine="708"/>
        <w:jc w:val="both"/>
      </w:pPr>
      <w:r w:rsidRPr="00067E55">
        <w:t xml:space="preserve">2) сформированность ответственного и уважительного отношения к учёбе и труду; </w:t>
      </w:r>
    </w:p>
    <w:p w:rsidR="00F27179" w:rsidRDefault="00067E55" w:rsidP="00067E55">
      <w:pPr>
        <w:ind w:firstLine="708"/>
        <w:jc w:val="both"/>
      </w:pPr>
      <w:r w:rsidRPr="00067E55">
        <w:t xml:space="preserve">3) сформированность мировоззрения, соответствующего современному уровню развития науки; </w:t>
      </w:r>
    </w:p>
    <w:p w:rsidR="00F27179" w:rsidRDefault="00067E55" w:rsidP="00067E55">
      <w:pPr>
        <w:ind w:firstLine="708"/>
        <w:jc w:val="both"/>
      </w:pPr>
      <w:r w:rsidRPr="00067E55">
        <w:t xml:space="preserve">4) толерантное сознание и поведение в поликультурном мире, готовность и способность вести диалог  с другими людьми. </w:t>
      </w:r>
    </w:p>
    <w:p w:rsidR="00F27179" w:rsidRDefault="00067E55" w:rsidP="00067E55">
      <w:pPr>
        <w:ind w:firstLine="708"/>
        <w:jc w:val="both"/>
      </w:pPr>
      <w:r w:rsidRPr="00067E55">
        <w:t xml:space="preserve">5) сформированность нравственных чувств и нравственного поведения, осознанного и ответственного  отношения к собственным поступкам; </w:t>
      </w:r>
    </w:p>
    <w:p w:rsidR="00F27179" w:rsidRDefault="00067E55" w:rsidP="00067E55">
      <w:pPr>
        <w:ind w:firstLine="708"/>
        <w:jc w:val="both"/>
      </w:pPr>
      <w:r w:rsidRPr="00067E55">
        <w:t xml:space="preserve">6) сформированность позитивного отношения к здоровому и безопасному образу жизни; </w:t>
      </w:r>
    </w:p>
    <w:p w:rsidR="00F27179" w:rsidRDefault="00067E55" w:rsidP="00067E55">
      <w:pPr>
        <w:ind w:firstLine="708"/>
        <w:jc w:val="both"/>
      </w:pPr>
      <w:r w:rsidRPr="00067E55">
        <w:t>7) сформированность основ экологической культуры, соответству</w:t>
      </w:r>
      <w:r w:rsidR="00F27179">
        <w:t>ющей современному уровню эколо</w:t>
      </w:r>
      <w:r w:rsidRPr="00067E55">
        <w:t xml:space="preserve">гического мышления; </w:t>
      </w:r>
    </w:p>
    <w:p w:rsidR="00F27179" w:rsidRDefault="00067E55" w:rsidP="00067E55">
      <w:pPr>
        <w:ind w:firstLine="708"/>
        <w:jc w:val="both"/>
      </w:pPr>
      <w:r w:rsidRPr="00067E55">
        <w:t xml:space="preserve">8) осознание значения семьи в жизни человека и общества, уважительное и заботливое отношение  к членам своей семьи; </w:t>
      </w:r>
    </w:p>
    <w:p w:rsidR="00F27179" w:rsidRDefault="00067E55" w:rsidP="00067E55">
      <w:pPr>
        <w:ind w:firstLine="708"/>
        <w:jc w:val="both"/>
      </w:pPr>
      <w:r w:rsidRPr="00067E55">
        <w:t xml:space="preserve">9) сформированность эстетического сознания через освоение художественного наследия, а также  в процессе творческой деятельности эстетического характера; </w:t>
      </w:r>
    </w:p>
    <w:p w:rsidR="00F27179" w:rsidRDefault="00F27179" w:rsidP="00067E55">
      <w:pPr>
        <w:ind w:firstLine="708"/>
        <w:jc w:val="both"/>
      </w:pPr>
      <w:r>
        <w:t xml:space="preserve">10) </w:t>
      </w:r>
      <w:r w:rsidR="00067E55" w:rsidRPr="00067E55">
        <w:t>сформированность навыков работы с различными источникам</w:t>
      </w:r>
      <w:r>
        <w:t>и информации (словари, энцикло</w:t>
      </w:r>
      <w:r w:rsidR="00067E55" w:rsidRPr="00067E55">
        <w:t xml:space="preserve">педии, интернет-ресурсы и др.) для решения познавательных и коммуникативных задач. </w:t>
      </w:r>
    </w:p>
    <w:p w:rsidR="00F27179" w:rsidRDefault="00067E55" w:rsidP="00067E55">
      <w:pPr>
        <w:ind w:firstLine="708"/>
        <w:jc w:val="both"/>
      </w:pPr>
      <w:r w:rsidRPr="00067E55">
        <w:t>Достижению предметных, метапредметных и личностных результатов</w:t>
      </w:r>
      <w:r w:rsidR="00F27179">
        <w:t xml:space="preserve"> способствуют </w:t>
      </w:r>
      <w:r w:rsidR="00F27179" w:rsidRPr="00F27179">
        <w:rPr>
          <w:b/>
        </w:rPr>
        <w:t>основные виды де</w:t>
      </w:r>
      <w:r w:rsidRPr="00F27179">
        <w:rPr>
          <w:b/>
        </w:rPr>
        <w:t>ятельности</w:t>
      </w:r>
      <w:r w:rsidRPr="00067E55">
        <w:t xml:space="preserve"> учителя и учащихся:</w:t>
      </w:r>
      <w:r w:rsidR="00F27179" w:rsidRPr="00F27179">
        <w:t xml:space="preserve"> </w:t>
      </w:r>
    </w:p>
    <w:p w:rsidR="00F27179" w:rsidRDefault="00F27179" w:rsidP="00067E55">
      <w:pPr>
        <w:ind w:firstLine="708"/>
        <w:jc w:val="both"/>
      </w:pPr>
      <w:r w:rsidRPr="00F27179">
        <w:t>• выявление специфики фонетических, лексических, грамматическ</w:t>
      </w:r>
      <w:r>
        <w:t>их составляющих русского родно</w:t>
      </w:r>
      <w:r w:rsidRPr="00F27179">
        <w:t xml:space="preserve">го языка в процессе углублённой работы с текстом; </w:t>
      </w:r>
    </w:p>
    <w:p w:rsidR="00F27179" w:rsidRDefault="00F27179" w:rsidP="00067E55">
      <w:pPr>
        <w:ind w:firstLine="708"/>
        <w:jc w:val="both"/>
      </w:pPr>
      <w:r w:rsidRPr="00F27179">
        <w:t>• определение нравственных ценностей русского народа, нашедших выражение в языковой картине  мира в сопоставлении с языками других народов (на примере произведе</w:t>
      </w:r>
      <w:r>
        <w:t>ний устного народного творчест</w:t>
      </w:r>
      <w:r w:rsidRPr="00F27179">
        <w:t xml:space="preserve">ва); </w:t>
      </w:r>
    </w:p>
    <w:p w:rsidR="00F27179" w:rsidRDefault="00F27179" w:rsidP="00067E55">
      <w:pPr>
        <w:ind w:firstLine="708"/>
        <w:jc w:val="both"/>
      </w:pPr>
      <w:r w:rsidRPr="00F27179">
        <w:lastRenderedPageBreak/>
        <w:t xml:space="preserve">• подготовка устных высказываний с использованием теоретических и дополнительных материалов  и упражнений учебника; </w:t>
      </w:r>
    </w:p>
    <w:p w:rsidR="00F27179" w:rsidRDefault="00F27179" w:rsidP="00067E55">
      <w:pPr>
        <w:ind w:firstLine="708"/>
        <w:jc w:val="both"/>
      </w:pPr>
      <w:r w:rsidRPr="00F27179">
        <w:t xml:space="preserve">• работа со словарями разных типов; </w:t>
      </w:r>
    </w:p>
    <w:p w:rsidR="00F27179" w:rsidRDefault="00F27179" w:rsidP="00067E55">
      <w:pPr>
        <w:ind w:firstLine="708"/>
        <w:jc w:val="both"/>
      </w:pPr>
      <w:r w:rsidRPr="00F27179">
        <w:t xml:space="preserve">• редактирование текста; </w:t>
      </w:r>
    </w:p>
    <w:p w:rsidR="00F27179" w:rsidRDefault="00F27179" w:rsidP="00067E55">
      <w:pPr>
        <w:ind w:firstLine="708"/>
        <w:jc w:val="both"/>
      </w:pPr>
      <w:r w:rsidRPr="00F27179">
        <w:t xml:space="preserve">• работа с интернет-сайтами, поддерживаемыми научными институтами и музеями; </w:t>
      </w:r>
    </w:p>
    <w:p w:rsidR="00F27179" w:rsidRDefault="00F27179" w:rsidP="00067E55">
      <w:pPr>
        <w:ind w:firstLine="708"/>
        <w:jc w:val="both"/>
      </w:pPr>
      <w:r w:rsidRPr="00F27179">
        <w:t xml:space="preserve">• работа в «творческих группах»; </w:t>
      </w:r>
    </w:p>
    <w:p w:rsidR="00F27179" w:rsidRDefault="00F27179" w:rsidP="00067E55">
      <w:pPr>
        <w:ind w:firstLine="708"/>
        <w:jc w:val="both"/>
      </w:pPr>
      <w:r w:rsidRPr="00F27179">
        <w:t xml:space="preserve">• сопоставление произведений разных видов искусства; </w:t>
      </w:r>
    </w:p>
    <w:p w:rsidR="00F27179" w:rsidRDefault="00F27179" w:rsidP="00067E55">
      <w:pPr>
        <w:ind w:firstLine="708"/>
        <w:jc w:val="both"/>
      </w:pPr>
      <w:r w:rsidRPr="00F27179">
        <w:t xml:space="preserve">• письменные ответы на проблемные вопросы, составление планов, написание сочинений разных  жанров, высказывания на заданную тему; </w:t>
      </w:r>
    </w:p>
    <w:p w:rsidR="00F27179" w:rsidRDefault="00F27179" w:rsidP="00067E55">
      <w:pPr>
        <w:ind w:firstLine="708"/>
        <w:jc w:val="both"/>
      </w:pPr>
      <w:r w:rsidRPr="00F27179">
        <w:t xml:space="preserve">• доклады, сообщения, исследовательские и проектные задания и др. </w:t>
      </w:r>
    </w:p>
    <w:p w:rsidR="00067E55" w:rsidRDefault="00F27179" w:rsidP="00067E55">
      <w:pPr>
        <w:ind w:firstLine="708"/>
        <w:jc w:val="both"/>
      </w:pPr>
      <w:r w:rsidRPr="00F27179">
        <w:t>Предлагаемая рабочая программа даёт пространство для творческой</w:t>
      </w:r>
      <w:r>
        <w:t xml:space="preserve"> деятельности учителя, выстраи</w:t>
      </w:r>
      <w:r w:rsidRPr="00F27179">
        <w:t>вающего урок с учётом индивидуальных особенност</w:t>
      </w:r>
      <w:r>
        <w:t xml:space="preserve">ей класса и конкретного ученика, </w:t>
      </w:r>
      <w:r w:rsidRPr="00435FA0">
        <w:rPr>
          <w:spacing w:val="-7"/>
        </w:rPr>
        <w:t>учитывает особенности познавательной деятельнос</w:t>
      </w:r>
      <w:r w:rsidRPr="00435FA0">
        <w:rPr>
          <w:spacing w:val="-7"/>
        </w:rPr>
        <w:softHyphen/>
      </w:r>
      <w:r w:rsidRPr="00435FA0">
        <w:rPr>
          <w:spacing w:val="-10"/>
        </w:rPr>
        <w:t>ти  детей с ОВЗ</w:t>
      </w:r>
      <w:r>
        <w:rPr>
          <w:spacing w:val="-10"/>
        </w:rPr>
        <w:t>.</w:t>
      </w:r>
      <w:r w:rsidRPr="00F27179">
        <w:t xml:space="preserve"> Она содействует  формированию духовно развитой личности учащегося, развитию интелл</w:t>
      </w:r>
      <w:r>
        <w:t>ектуальных и творческих способ</w:t>
      </w:r>
      <w:r w:rsidRPr="00F27179">
        <w:t>ностей, воспитанию интереса к исследовательской и проектной деяте</w:t>
      </w:r>
      <w:r>
        <w:t>льности, повышению уровня мотивации к обучению</w:t>
      </w:r>
      <w:r w:rsidRPr="00435FA0">
        <w:rPr>
          <w:spacing w:val="-5"/>
        </w:rPr>
        <w:t>, помога</w:t>
      </w:r>
      <w:r>
        <w:rPr>
          <w:spacing w:val="-5"/>
        </w:rPr>
        <w:t>ет</w:t>
      </w:r>
      <w:r w:rsidRPr="00435FA0">
        <w:rPr>
          <w:spacing w:val="-4"/>
        </w:rPr>
        <w:t xml:space="preserve"> учащимся достичь того уровня общеобразовательных знаний </w:t>
      </w:r>
      <w:r w:rsidRPr="00435FA0">
        <w:rPr>
          <w:spacing w:val="-6"/>
        </w:rPr>
        <w:t>и умений, который необходим им для социальной адаптации.</w:t>
      </w:r>
    </w:p>
    <w:p w:rsidR="00C50D11" w:rsidRPr="00435FA0" w:rsidRDefault="00C50D11" w:rsidP="00C50D11">
      <w:pPr>
        <w:jc w:val="both"/>
      </w:pPr>
    </w:p>
    <w:p w:rsidR="00C50D11" w:rsidRPr="00F27179" w:rsidRDefault="00C50D11" w:rsidP="00C50D11">
      <w:pPr>
        <w:pStyle w:val="a4"/>
        <w:spacing w:before="0" w:beforeAutospacing="0" w:after="0" w:afterAutospacing="0"/>
        <w:jc w:val="both"/>
        <w:rPr>
          <w:b/>
        </w:rPr>
      </w:pPr>
      <w:r w:rsidRPr="00F27179">
        <w:rPr>
          <w:b/>
        </w:rPr>
        <w:t>Формы проведения предмета:</w:t>
      </w:r>
    </w:p>
    <w:p w:rsidR="00C50D11" w:rsidRPr="00435FA0" w:rsidRDefault="00C50D11" w:rsidP="00C50D11">
      <w:pPr>
        <w:pStyle w:val="a4"/>
        <w:numPr>
          <w:ilvl w:val="0"/>
          <w:numId w:val="10"/>
        </w:numPr>
        <w:spacing w:before="0" w:beforeAutospacing="0" w:after="0" w:afterAutospacing="0"/>
        <w:jc w:val="both"/>
      </w:pPr>
      <w:r w:rsidRPr="00435FA0">
        <w:t>практические занятия с применением занимательных игр;</w:t>
      </w:r>
    </w:p>
    <w:p w:rsidR="00C50D11" w:rsidRPr="00435FA0" w:rsidRDefault="00C50D11" w:rsidP="00C50D11">
      <w:pPr>
        <w:pStyle w:val="a4"/>
        <w:numPr>
          <w:ilvl w:val="0"/>
          <w:numId w:val="10"/>
        </w:numPr>
        <w:spacing w:before="0" w:beforeAutospacing="0" w:after="0" w:afterAutospacing="0"/>
        <w:jc w:val="both"/>
      </w:pPr>
      <w:r w:rsidRPr="00435FA0">
        <w:t>игровые занятия по развитию речи и пополнению словарного запаса детей;</w:t>
      </w:r>
    </w:p>
    <w:p w:rsidR="00C50D11" w:rsidRPr="00435FA0" w:rsidRDefault="00C50D11" w:rsidP="00C50D11">
      <w:pPr>
        <w:pStyle w:val="a4"/>
        <w:numPr>
          <w:ilvl w:val="0"/>
          <w:numId w:val="10"/>
        </w:numPr>
        <w:spacing w:before="0" w:beforeAutospacing="0" w:after="0" w:afterAutospacing="0"/>
        <w:jc w:val="both"/>
      </w:pPr>
      <w:r w:rsidRPr="00435FA0">
        <w:t>орфографический и лексический анализ текстов художественной литературы;</w:t>
      </w:r>
    </w:p>
    <w:p w:rsidR="00C50D11" w:rsidRPr="00435FA0" w:rsidRDefault="00C50D11" w:rsidP="00C50D11">
      <w:pPr>
        <w:pStyle w:val="a4"/>
        <w:numPr>
          <w:ilvl w:val="0"/>
          <w:numId w:val="10"/>
        </w:numPr>
        <w:spacing w:before="0" w:beforeAutospacing="0" w:after="0" w:afterAutospacing="0"/>
        <w:jc w:val="both"/>
      </w:pPr>
      <w:r w:rsidRPr="00435FA0">
        <w:t>самостоятельная работа (индивидуальная и групповая) по работе с разнообразными словарями;</w:t>
      </w:r>
    </w:p>
    <w:p w:rsidR="00C50D11" w:rsidRPr="00435FA0" w:rsidRDefault="00C50D11" w:rsidP="00C50D11">
      <w:pPr>
        <w:pStyle w:val="a4"/>
        <w:numPr>
          <w:ilvl w:val="0"/>
          <w:numId w:val="10"/>
        </w:numPr>
        <w:spacing w:before="0" w:beforeAutospacing="0" w:after="0" w:afterAutospacing="0"/>
        <w:jc w:val="both"/>
      </w:pPr>
      <w:r w:rsidRPr="00435FA0">
        <w:t>беседа.</w:t>
      </w:r>
    </w:p>
    <w:p w:rsidR="00C50D11" w:rsidRPr="00435FA0" w:rsidRDefault="00C50D11" w:rsidP="00C50D11">
      <w:pPr>
        <w:pStyle w:val="a6"/>
        <w:jc w:val="both"/>
        <w:rPr>
          <w:sz w:val="24"/>
          <w:szCs w:val="24"/>
        </w:rPr>
      </w:pPr>
    </w:p>
    <w:p w:rsidR="00C50D11" w:rsidRPr="00435FA0" w:rsidRDefault="00C50D11" w:rsidP="00C50D11">
      <w:pPr>
        <w:pStyle w:val="a4"/>
        <w:spacing w:before="0" w:beforeAutospacing="0" w:after="0" w:afterAutospacing="0"/>
        <w:jc w:val="both"/>
      </w:pPr>
      <w:r w:rsidRPr="00F27179">
        <w:rPr>
          <w:b/>
        </w:rPr>
        <w:t>Используется ТСО</w:t>
      </w:r>
      <w:r w:rsidRPr="00435FA0">
        <w:t xml:space="preserve">: ИКТ, фрагменты кино (презентация, </w:t>
      </w:r>
      <w:r w:rsidRPr="00435FA0">
        <w:rPr>
          <w:lang w:val="en-US"/>
        </w:rPr>
        <w:t>DVD</w:t>
      </w:r>
      <w:r w:rsidRPr="00435FA0">
        <w:t>) мультфильмов, мультимедиа, музыкальные фрагменты.</w:t>
      </w:r>
    </w:p>
    <w:p w:rsidR="00C50D11" w:rsidRPr="00435FA0" w:rsidRDefault="00C50D11" w:rsidP="00C50D11">
      <w:pPr>
        <w:pStyle w:val="a4"/>
        <w:spacing w:before="0" w:beforeAutospacing="0" w:after="0" w:afterAutospacing="0"/>
        <w:jc w:val="both"/>
      </w:pPr>
    </w:p>
    <w:p w:rsidR="00C50D11" w:rsidRPr="00F27179" w:rsidRDefault="00C50D11" w:rsidP="00F27179">
      <w:pPr>
        <w:pStyle w:val="a4"/>
        <w:spacing w:before="0" w:beforeAutospacing="0" w:after="0" w:afterAutospacing="0"/>
        <w:jc w:val="both"/>
        <w:rPr>
          <w:b/>
        </w:rPr>
      </w:pPr>
      <w:r w:rsidRPr="00F27179">
        <w:rPr>
          <w:b/>
        </w:rPr>
        <w:t xml:space="preserve">Типы урока: </w:t>
      </w:r>
    </w:p>
    <w:p w:rsidR="00F22EEC" w:rsidRPr="00435FA0" w:rsidRDefault="00F22EEC" w:rsidP="00F22EEC">
      <w:pPr>
        <w:numPr>
          <w:ilvl w:val="0"/>
          <w:numId w:val="19"/>
        </w:numPr>
        <w:shd w:val="clear" w:color="auto" w:fill="FFFFFF"/>
        <w:spacing w:after="48"/>
        <w:ind w:left="0"/>
        <w:rPr>
          <w:color w:val="222222"/>
        </w:rPr>
      </w:pPr>
      <w:r w:rsidRPr="00435FA0">
        <w:rPr>
          <w:color w:val="222222"/>
        </w:rPr>
        <w:t>Урок открытия новых знаний.</w:t>
      </w:r>
    </w:p>
    <w:p w:rsidR="00F22EEC" w:rsidRPr="00435FA0" w:rsidRDefault="00F22EEC" w:rsidP="00F22EEC">
      <w:pPr>
        <w:numPr>
          <w:ilvl w:val="0"/>
          <w:numId w:val="19"/>
        </w:numPr>
        <w:shd w:val="clear" w:color="auto" w:fill="FFFFFF"/>
        <w:spacing w:after="48"/>
        <w:ind w:left="0"/>
        <w:rPr>
          <w:color w:val="222222"/>
        </w:rPr>
      </w:pPr>
      <w:r w:rsidRPr="00435FA0">
        <w:rPr>
          <w:color w:val="222222"/>
        </w:rPr>
        <w:t>Урок рефлексии.</w:t>
      </w:r>
    </w:p>
    <w:p w:rsidR="00F22EEC" w:rsidRPr="00435FA0" w:rsidRDefault="00F22EEC" w:rsidP="00F22EEC">
      <w:pPr>
        <w:numPr>
          <w:ilvl w:val="0"/>
          <w:numId w:val="19"/>
        </w:numPr>
        <w:shd w:val="clear" w:color="auto" w:fill="FFFFFF"/>
        <w:spacing w:after="48"/>
        <w:ind w:left="0"/>
        <w:rPr>
          <w:color w:val="222222"/>
        </w:rPr>
      </w:pPr>
      <w:r w:rsidRPr="00435FA0">
        <w:rPr>
          <w:color w:val="222222"/>
        </w:rPr>
        <w:t>Урок систематизации знаний (общеметодологической направленности).</w:t>
      </w:r>
    </w:p>
    <w:p w:rsidR="00F22EEC" w:rsidRPr="00435FA0" w:rsidRDefault="00F22EEC" w:rsidP="00F22EEC">
      <w:pPr>
        <w:numPr>
          <w:ilvl w:val="0"/>
          <w:numId w:val="19"/>
        </w:numPr>
        <w:shd w:val="clear" w:color="auto" w:fill="FFFFFF"/>
        <w:spacing w:after="48"/>
        <w:ind w:left="0"/>
        <w:rPr>
          <w:color w:val="222222"/>
        </w:rPr>
      </w:pPr>
      <w:r w:rsidRPr="00435FA0">
        <w:rPr>
          <w:color w:val="222222"/>
        </w:rPr>
        <w:t>Урок развивающего контроля.</w:t>
      </w:r>
    </w:p>
    <w:p w:rsidR="00C50D11" w:rsidRPr="00435FA0" w:rsidRDefault="00C50D11" w:rsidP="00C50D11">
      <w:pPr>
        <w:pStyle w:val="FR2"/>
        <w:ind w:hanging="436"/>
        <w:jc w:val="both"/>
        <w:rPr>
          <w:b w:val="0"/>
          <w:sz w:val="24"/>
          <w:szCs w:val="24"/>
        </w:rPr>
      </w:pPr>
    </w:p>
    <w:p w:rsidR="00C50D11" w:rsidRPr="00F27179" w:rsidRDefault="00C50D11" w:rsidP="00F27179">
      <w:pPr>
        <w:pStyle w:val="FR2"/>
        <w:jc w:val="both"/>
        <w:rPr>
          <w:sz w:val="24"/>
          <w:szCs w:val="24"/>
        </w:rPr>
      </w:pPr>
      <w:r w:rsidRPr="00F27179">
        <w:rPr>
          <w:sz w:val="24"/>
          <w:szCs w:val="24"/>
        </w:rPr>
        <w:t>Приемы и методы обучения:</w:t>
      </w:r>
    </w:p>
    <w:p w:rsidR="00C50D11" w:rsidRPr="00435FA0" w:rsidRDefault="00C50D11" w:rsidP="00F27179">
      <w:pPr>
        <w:pStyle w:val="FR2"/>
        <w:numPr>
          <w:ilvl w:val="0"/>
          <w:numId w:val="12"/>
        </w:numPr>
        <w:ind w:left="340" w:hanging="678"/>
        <w:jc w:val="both"/>
        <w:rPr>
          <w:b w:val="0"/>
          <w:sz w:val="24"/>
          <w:szCs w:val="24"/>
        </w:rPr>
      </w:pPr>
      <w:r w:rsidRPr="00435FA0">
        <w:rPr>
          <w:b w:val="0"/>
          <w:sz w:val="24"/>
          <w:szCs w:val="24"/>
        </w:rPr>
        <w:t xml:space="preserve">словесный (рассказ, объяснение, беседа, работа с учебником и книгой); </w:t>
      </w:r>
    </w:p>
    <w:p w:rsidR="00C50D11" w:rsidRPr="00435FA0" w:rsidRDefault="00C50D11" w:rsidP="00F27179">
      <w:pPr>
        <w:pStyle w:val="FR2"/>
        <w:numPr>
          <w:ilvl w:val="0"/>
          <w:numId w:val="12"/>
        </w:numPr>
        <w:ind w:left="340" w:hanging="678"/>
        <w:jc w:val="both"/>
        <w:rPr>
          <w:b w:val="0"/>
          <w:sz w:val="24"/>
          <w:szCs w:val="24"/>
        </w:rPr>
      </w:pPr>
      <w:r w:rsidRPr="00435FA0">
        <w:rPr>
          <w:b w:val="0"/>
          <w:sz w:val="24"/>
          <w:szCs w:val="24"/>
        </w:rPr>
        <w:t xml:space="preserve">наглядный (наблюдение, демонстрация); </w:t>
      </w:r>
    </w:p>
    <w:p w:rsidR="00C50D11" w:rsidRPr="00435FA0" w:rsidRDefault="00C50D11" w:rsidP="00F27179">
      <w:pPr>
        <w:pStyle w:val="FR2"/>
        <w:numPr>
          <w:ilvl w:val="0"/>
          <w:numId w:val="12"/>
        </w:numPr>
        <w:ind w:left="340" w:hanging="678"/>
        <w:jc w:val="both"/>
        <w:rPr>
          <w:b w:val="0"/>
          <w:sz w:val="24"/>
          <w:szCs w:val="24"/>
        </w:rPr>
      </w:pPr>
      <w:r w:rsidRPr="00435FA0">
        <w:rPr>
          <w:b w:val="0"/>
          <w:sz w:val="24"/>
          <w:szCs w:val="24"/>
        </w:rPr>
        <w:t>практический;</w:t>
      </w:r>
    </w:p>
    <w:p w:rsidR="00C50D11" w:rsidRDefault="00C50D11" w:rsidP="00F27179">
      <w:pPr>
        <w:pStyle w:val="FR2"/>
        <w:numPr>
          <w:ilvl w:val="0"/>
          <w:numId w:val="12"/>
        </w:numPr>
        <w:ind w:left="340" w:hanging="678"/>
        <w:jc w:val="both"/>
        <w:rPr>
          <w:b w:val="0"/>
          <w:sz w:val="24"/>
          <w:szCs w:val="24"/>
        </w:rPr>
      </w:pPr>
      <w:r w:rsidRPr="00435FA0">
        <w:rPr>
          <w:b w:val="0"/>
          <w:sz w:val="24"/>
          <w:szCs w:val="24"/>
        </w:rPr>
        <w:t>методы контроля.</w:t>
      </w:r>
    </w:p>
    <w:p w:rsidR="00A256A7" w:rsidRPr="00435FA0" w:rsidRDefault="00A256A7" w:rsidP="00A256A7">
      <w:pPr>
        <w:pStyle w:val="FR2"/>
        <w:ind w:left="340"/>
        <w:jc w:val="both"/>
        <w:rPr>
          <w:b w:val="0"/>
          <w:sz w:val="24"/>
          <w:szCs w:val="24"/>
        </w:rPr>
      </w:pPr>
    </w:p>
    <w:p w:rsidR="00A256A7" w:rsidRPr="00064CE4" w:rsidRDefault="00A256A7" w:rsidP="00A256A7">
      <w:pPr>
        <w:pStyle w:val="a6"/>
        <w:jc w:val="both"/>
        <w:rPr>
          <w:b/>
          <w:color w:val="000000"/>
          <w:sz w:val="24"/>
          <w:szCs w:val="24"/>
        </w:rPr>
      </w:pPr>
      <w:r w:rsidRPr="00064CE4">
        <w:rPr>
          <w:b/>
          <w:color w:val="000000"/>
          <w:sz w:val="24"/>
          <w:szCs w:val="24"/>
        </w:rPr>
        <w:t>Национально-региональный компонент на уроках русского языка</w:t>
      </w:r>
    </w:p>
    <w:p w:rsidR="00A256A7" w:rsidRPr="00064CE4" w:rsidRDefault="00A256A7" w:rsidP="00A256A7">
      <w:pPr>
        <w:pStyle w:val="a6"/>
        <w:jc w:val="both"/>
        <w:rPr>
          <w:b/>
          <w:i/>
          <w:color w:val="000000"/>
          <w:sz w:val="24"/>
          <w:szCs w:val="24"/>
        </w:rPr>
      </w:pPr>
    </w:p>
    <w:p w:rsidR="00A256A7" w:rsidRPr="00064CE4" w:rsidRDefault="00A256A7" w:rsidP="00A256A7">
      <w:pPr>
        <w:pStyle w:val="a6"/>
        <w:jc w:val="both"/>
        <w:rPr>
          <w:color w:val="000000"/>
          <w:sz w:val="24"/>
          <w:szCs w:val="24"/>
        </w:rPr>
      </w:pPr>
      <w:r w:rsidRPr="00064CE4">
        <w:rPr>
          <w:color w:val="000000"/>
          <w:sz w:val="24"/>
          <w:szCs w:val="24"/>
        </w:rPr>
        <w:t xml:space="preserve">Основными целями внедрения национально-регионального компонента в учебный процесс являются: </w:t>
      </w:r>
    </w:p>
    <w:p w:rsidR="00A256A7" w:rsidRPr="00064CE4" w:rsidRDefault="00A256A7" w:rsidP="00A256A7">
      <w:pPr>
        <w:pStyle w:val="a6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064CE4">
        <w:rPr>
          <w:color w:val="000000"/>
          <w:sz w:val="24"/>
          <w:szCs w:val="24"/>
        </w:rPr>
        <w:t>обогащение учащихся новыми знаниями о родном крае, расширение кругозора, способствование формированию высоконравственной личности;</w:t>
      </w:r>
    </w:p>
    <w:p w:rsidR="00A256A7" w:rsidRPr="00064CE4" w:rsidRDefault="00A256A7" w:rsidP="00A256A7">
      <w:pPr>
        <w:pStyle w:val="a6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064CE4">
        <w:rPr>
          <w:color w:val="000000"/>
          <w:sz w:val="24"/>
          <w:szCs w:val="24"/>
        </w:rPr>
        <w:t>применение знаний и умений в повседневной жизни;</w:t>
      </w:r>
    </w:p>
    <w:p w:rsidR="00A256A7" w:rsidRPr="00064CE4" w:rsidRDefault="00A256A7" w:rsidP="00A256A7">
      <w:pPr>
        <w:pStyle w:val="a6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064CE4">
        <w:rPr>
          <w:color w:val="000000"/>
          <w:sz w:val="24"/>
          <w:szCs w:val="24"/>
        </w:rPr>
        <w:t>развитие познавательного интереса к изучению родного края;</w:t>
      </w:r>
    </w:p>
    <w:p w:rsidR="00A256A7" w:rsidRPr="00064CE4" w:rsidRDefault="00A256A7" w:rsidP="00A256A7">
      <w:pPr>
        <w:pStyle w:val="a6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064CE4">
        <w:rPr>
          <w:color w:val="000000"/>
          <w:sz w:val="24"/>
          <w:szCs w:val="24"/>
        </w:rPr>
        <w:t xml:space="preserve">воспитание положительного эмоционально-ценностного отношения к себе, жителям своего края и окружающей среде, </w:t>
      </w:r>
      <w:r w:rsidRPr="00064CE4">
        <w:rPr>
          <w:sz w:val="24"/>
          <w:szCs w:val="24"/>
        </w:rPr>
        <w:t>малой родине.</w:t>
      </w:r>
    </w:p>
    <w:p w:rsidR="00A256A7" w:rsidRPr="00064CE4" w:rsidRDefault="00A256A7" w:rsidP="00A256A7">
      <w:pPr>
        <w:spacing w:line="234" w:lineRule="atLeast"/>
        <w:jc w:val="both"/>
        <w:textAlignment w:val="baseline"/>
        <w:outlineLvl w:val="0"/>
        <w:rPr>
          <w:bCs/>
          <w:kern w:val="36"/>
        </w:rPr>
      </w:pPr>
      <w:r w:rsidRPr="00064CE4">
        <w:rPr>
          <w:bCs/>
          <w:kern w:val="36"/>
          <w:bdr w:val="none" w:sz="0" w:space="0" w:color="auto" w:frame="1"/>
        </w:rPr>
        <w:lastRenderedPageBreak/>
        <w:t>Региональный компонент отражает региональные особенности конкретного субъекта Российской Федерации.</w:t>
      </w:r>
      <w:r w:rsidRPr="00064CE4">
        <w:rPr>
          <w:bCs/>
          <w:bdr w:val="none" w:sz="0" w:space="0" w:color="auto" w:frame="1"/>
        </w:rPr>
        <w:t>НРК в лингвистике не предполагает коренной перестройки традиционного содержания обучения русскому языку или введения новых самостоятельных разделов курса. Местный языковой материал систематически включается как в базовое, так и в дополнительное образование по русскому языку.</w:t>
      </w:r>
    </w:p>
    <w:p w:rsidR="00A256A7" w:rsidRPr="00064CE4" w:rsidRDefault="00A256A7" w:rsidP="00A256A7">
      <w:pPr>
        <w:spacing w:line="234" w:lineRule="atLeast"/>
        <w:jc w:val="both"/>
        <w:textAlignment w:val="baseline"/>
        <w:outlineLvl w:val="0"/>
        <w:rPr>
          <w:bCs/>
          <w:kern w:val="36"/>
          <w:bdr w:val="none" w:sz="0" w:space="0" w:color="auto" w:frame="1"/>
        </w:rPr>
      </w:pPr>
      <w:r w:rsidRPr="00064CE4">
        <w:rPr>
          <w:bCs/>
          <w:kern w:val="36"/>
          <w:bdr w:val="none" w:sz="0" w:space="0" w:color="auto" w:frame="1"/>
        </w:rPr>
        <w:t>Национально-региональный компонент предусматривает возможность введения содержания, связанного с традициями региона. Он отвечает потребностям и интересам народов нашей страны и позволяет организовать занятия, направленные на изучение природных, социокультурных и экономических особенностей региона, национального (родного) языка и национальной литературы. </w:t>
      </w:r>
    </w:p>
    <w:p w:rsidR="00A256A7" w:rsidRPr="00064CE4" w:rsidRDefault="00A256A7" w:rsidP="00A256A7">
      <w:pPr>
        <w:pStyle w:val="a6"/>
        <w:jc w:val="both"/>
        <w:rPr>
          <w:sz w:val="24"/>
          <w:szCs w:val="24"/>
          <w:bdr w:val="none" w:sz="0" w:space="0" w:color="auto" w:frame="1"/>
        </w:rPr>
      </w:pPr>
      <w:r w:rsidRPr="00064CE4">
        <w:rPr>
          <w:sz w:val="24"/>
          <w:szCs w:val="24"/>
        </w:rPr>
        <w:t xml:space="preserve">Изучение предмета с опорой на специфику среды, ее обычаи, традиции вызывает у учащихся желание познать культуру народа, формирует их нравственные ценности. </w:t>
      </w:r>
      <w:r w:rsidRPr="00064CE4">
        <w:rPr>
          <w:sz w:val="24"/>
          <w:szCs w:val="24"/>
          <w:bdr w:val="none" w:sz="0" w:space="0" w:color="auto" w:frame="1"/>
        </w:rPr>
        <w:t>Отрывки из литературных произведений авторов Якутии используется учителем при изучении различных разделов русского языка: фонетики, словообразования, морфологии, лексики, синтаксиса, пунктуации. Тексты авторов можно использовать на уроках делового и творческого письма (написание изложений, сочинений, определение стилей и типов речи) для комплексного анализа.</w:t>
      </w:r>
    </w:p>
    <w:p w:rsidR="00285F03" w:rsidRPr="00A256A7" w:rsidRDefault="00A256A7" w:rsidP="00A256A7">
      <w:pPr>
        <w:pStyle w:val="2"/>
        <w:spacing w:before="0" w:beforeAutospacing="0" w:after="150" w:afterAutospacing="0" w:line="234" w:lineRule="atLeast"/>
        <w:jc w:val="both"/>
        <w:textAlignment w:val="baseline"/>
        <w:rPr>
          <w:b w:val="0"/>
          <w:sz w:val="24"/>
          <w:szCs w:val="24"/>
        </w:rPr>
      </w:pPr>
      <w:r w:rsidRPr="00064CE4">
        <w:rPr>
          <w:b w:val="0"/>
          <w:sz w:val="24"/>
          <w:szCs w:val="24"/>
        </w:rPr>
        <w:t>Включение НРК в программу имеет большое значение в решении образовательных и воспитательных задач школьного лингвистического образования. Различные текстовые материалы о Республике Саха (Якутия), прозаические и стихотворные произведения якутских авторов на уроках русского языка воспитывают интерес к тому, что называется малой родиной, расширяют представления об истории и традициях республики, района, города, помогают понять и оценить людей, живущих рядом, что способствует общей гуманизации школьного образования.</w:t>
      </w:r>
    </w:p>
    <w:p w:rsidR="00C50D11" w:rsidRPr="00F27179" w:rsidRDefault="00C50D11" w:rsidP="00C50D11">
      <w:pPr>
        <w:pStyle w:val="a4"/>
        <w:spacing w:before="0" w:beforeAutospacing="0" w:after="180" w:afterAutospacing="0" w:line="315" w:lineRule="atLeast"/>
        <w:jc w:val="center"/>
        <w:textAlignment w:val="baseline"/>
        <w:rPr>
          <w:b/>
          <w:color w:val="999999"/>
        </w:rPr>
      </w:pPr>
      <w:r w:rsidRPr="00F27179">
        <w:rPr>
          <w:b/>
        </w:rPr>
        <w:t>Тематическое планирование учебного предмета  в 5 классе</w:t>
      </w:r>
    </w:p>
    <w:p w:rsidR="00C50D11" w:rsidRPr="00435FA0" w:rsidRDefault="00C50D11" w:rsidP="00C50D11">
      <w:pPr>
        <w:pStyle w:val="a6"/>
        <w:rPr>
          <w:i/>
          <w:sz w:val="24"/>
          <w:szCs w:val="24"/>
        </w:rPr>
      </w:pPr>
    </w:p>
    <w:tbl>
      <w:tblPr>
        <w:tblStyle w:val="a8"/>
        <w:tblW w:w="10770" w:type="dxa"/>
        <w:tblInd w:w="-318" w:type="dxa"/>
        <w:tblLayout w:type="fixed"/>
        <w:tblLook w:val="04A0"/>
      </w:tblPr>
      <w:tblGrid>
        <w:gridCol w:w="711"/>
        <w:gridCol w:w="2125"/>
        <w:gridCol w:w="709"/>
        <w:gridCol w:w="5245"/>
        <w:gridCol w:w="1980"/>
      </w:tblGrid>
      <w:tr w:rsidR="00C50D11" w:rsidRPr="00F27179" w:rsidTr="00F27179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 w:rsidP="00F27179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 w:rsidP="00F27179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Кол час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Краткое содержание темы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 w:rsidP="00F27179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Формы контроля</w:t>
            </w:r>
          </w:p>
        </w:tc>
      </w:tr>
      <w:tr w:rsidR="00C50D11" w:rsidRPr="00F27179" w:rsidTr="00F27179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>
            <w:pPr>
              <w:rPr>
                <w:b/>
                <w:lang w:eastAsia="en-US"/>
              </w:rPr>
            </w:pPr>
            <w:r w:rsidRPr="00F27179">
              <w:rPr>
                <w:b/>
                <w:lang w:val="en-US" w:eastAsia="en-US"/>
              </w:rPr>
              <w:t>I</w:t>
            </w:r>
          </w:p>
          <w:p w:rsidR="00C50D11" w:rsidRPr="00F27179" w:rsidRDefault="00C50D11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921EC5">
            <w:pPr>
              <w:rPr>
                <w:b/>
                <w:lang w:val="en-US" w:eastAsia="en-US"/>
              </w:rPr>
            </w:pPr>
            <w:r w:rsidRPr="00F27179">
              <w:rPr>
                <w:b/>
                <w:lang w:eastAsia="en-US"/>
              </w:rPr>
              <w:t>Русский язык: прошлое и настоящее</w:t>
            </w:r>
          </w:p>
          <w:p w:rsidR="00C50D11" w:rsidRPr="00F27179" w:rsidRDefault="00C50D11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D60814" w:rsidRDefault="00955E7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  <w:p w:rsidR="00C50D11" w:rsidRPr="00D50D21" w:rsidRDefault="00C50D11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Слова, называющие предметы традиционного русского быта: 1) слова, описывающие город (например, </w:t>
            </w:r>
            <w:r w:rsidRPr="00F27179">
              <w:rPr>
                <w:i/>
                <w:iCs/>
                <w:color w:val="000000"/>
              </w:rPr>
              <w:t>конка, карета, городовой, фонарщик, лавка, купец, приказчик, полицмейстер, мастеровой </w:t>
            </w:r>
            <w:r w:rsidRPr="00F27179">
              <w:rPr>
                <w:color w:val="000000"/>
              </w:rPr>
              <w:t>);</w:t>
            </w:r>
          </w:p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2) слова, называющие то, во что раньше одевались, элементы женского русского костюма (например, </w:t>
            </w:r>
            <w:r w:rsidRPr="00F27179">
              <w:rPr>
                <w:i/>
                <w:iCs/>
                <w:color w:val="000000"/>
              </w:rPr>
              <w:t>кафтан, зипун, армяк, навершник, душегрея, салоп, кушак, понева, передник, кокошник, кичка, сорока, позатыльник</w:t>
            </w:r>
            <w:r w:rsidRPr="00F27179">
              <w:rPr>
                <w:color w:val="000000"/>
              </w:rPr>
              <w:t>).</w:t>
            </w:r>
          </w:p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Пословицы и поговорки, фразеологизмы, возникновение которых связано с предметами и явлениями традиционного русского быта (например, </w:t>
            </w:r>
            <w:r w:rsidRPr="00F27179">
              <w:rPr>
                <w:i/>
                <w:iCs/>
                <w:color w:val="000000"/>
              </w:rPr>
              <w:t>работать спустя рукава, </w:t>
            </w:r>
            <w:r w:rsidRPr="00F27179">
              <w:rPr>
                <w:color w:val="000000"/>
              </w:rPr>
              <w:t>один салопчик да и тот подбит ветром).</w:t>
            </w:r>
          </w:p>
          <w:p w:rsidR="00C50D11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Проектное задание: «Русский народный костюм»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Текущий.</w:t>
            </w:r>
          </w:p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Индивидуальный.</w:t>
            </w:r>
          </w:p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</w:t>
            </w:r>
          </w:p>
        </w:tc>
      </w:tr>
      <w:tr w:rsidR="00C50D11" w:rsidRPr="00F27179" w:rsidTr="00F27179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>
            <w:pPr>
              <w:rPr>
                <w:b/>
                <w:lang w:val="en-US" w:eastAsia="en-US"/>
              </w:rPr>
            </w:pPr>
            <w:r w:rsidRPr="00F27179">
              <w:rPr>
                <w:b/>
                <w:lang w:val="en-US" w:eastAsia="en-US"/>
              </w:rPr>
              <w:t>II</w:t>
            </w:r>
          </w:p>
          <w:p w:rsidR="00C50D11" w:rsidRPr="00F27179" w:rsidRDefault="00C50D11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921EC5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Язык в действии</w:t>
            </w:r>
          </w:p>
          <w:p w:rsidR="00C50D11" w:rsidRPr="00F27179" w:rsidRDefault="00C50D11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D60814" w:rsidRDefault="00955E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  <w:p w:rsidR="00C50D11" w:rsidRPr="00D50D21" w:rsidRDefault="00C50D11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 xml:space="preserve">Слово, его значение. Слова нейтральные и эмоциональные и эмоционально окрашенные. </w:t>
            </w:r>
            <w:r w:rsidRPr="00F27179">
              <w:rPr>
                <w:color w:val="000000"/>
              </w:rPr>
              <w:lastRenderedPageBreak/>
              <w:t>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      </w:r>
          </w:p>
          <w:p w:rsidR="001E10C7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Фразеологизмы. Умение определять значение устойчивого выражения, употреблять его в заданной речевой ситуации.</w:t>
            </w:r>
          </w:p>
          <w:p w:rsidR="007776FB" w:rsidRPr="00F27179" w:rsidRDefault="001E10C7" w:rsidP="001E10C7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F27179">
              <w:rPr>
                <w:color w:val="000000"/>
              </w:rPr>
              <w:t>Заимствованные слова. Основные источники пополнения словаря. Знакомство с элементами словообразования.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lastRenderedPageBreak/>
              <w:t>Текущий.</w:t>
            </w:r>
          </w:p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опрос.</w:t>
            </w:r>
          </w:p>
          <w:p w:rsidR="00C50D11" w:rsidRPr="00F27179" w:rsidRDefault="00C50D1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Ответы на вопросы</w:t>
            </w:r>
          </w:p>
          <w:p w:rsidR="00C50D11" w:rsidRPr="00F27179" w:rsidRDefault="00C50D11">
            <w:pPr>
              <w:rPr>
                <w:lang w:eastAsia="en-US"/>
              </w:rPr>
            </w:pPr>
          </w:p>
        </w:tc>
      </w:tr>
      <w:tr w:rsidR="00E23C02" w:rsidRPr="00F27179" w:rsidTr="00F27179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C02" w:rsidRPr="00A256A7" w:rsidRDefault="00E23C02">
            <w:pPr>
              <w:rPr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C02" w:rsidRPr="00F27179" w:rsidRDefault="00E23C02" w:rsidP="001E10C7">
            <w:pPr>
              <w:pStyle w:val="a6"/>
              <w:rPr>
                <w:b/>
              </w:rPr>
            </w:pPr>
            <w:r w:rsidRPr="00F27179">
              <w:rPr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C02" w:rsidRPr="00F27179" w:rsidRDefault="00DF1DD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3C02" w:rsidRPr="00F27179" w:rsidRDefault="00E23C02">
            <w:pPr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C02" w:rsidRPr="00F27179" w:rsidRDefault="00E23C02">
            <w:pPr>
              <w:rPr>
                <w:lang w:eastAsia="en-US"/>
              </w:rPr>
            </w:pPr>
          </w:p>
        </w:tc>
      </w:tr>
    </w:tbl>
    <w:p w:rsidR="001F4F0F" w:rsidRDefault="001F4F0F" w:rsidP="00D6081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9"/>
        <w:gridCol w:w="3827"/>
        <w:gridCol w:w="3119"/>
      </w:tblGrid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Число недель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Количество часов</w:t>
            </w: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30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IV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26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Итого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34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DF1DD5" w:rsidP="00CA7A5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19425A" w:rsidRDefault="0019425A" w:rsidP="00D60814"/>
    <w:p w:rsidR="0019425A" w:rsidRPr="00D50D21" w:rsidRDefault="0019425A" w:rsidP="0019425A">
      <w:pPr>
        <w:pStyle w:val="a4"/>
        <w:spacing w:before="0" w:beforeAutospacing="0" w:after="180" w:afterAutospacing="0" w:line="315" w:lineRule="atLeast"/>
        <w:jc w:val="center"/>
        <w:textAlignment w:val="baseline"/>
        <w:rPr>
          <w:b/>
          <w:color w:val="999999"/>
        </w:rPr>
      </w:pPr>
      <w:r w:rsidRPr="00F27179">
        <w:rPr>
          <w:b/>
        </w:rPr>
        <w:t xml:space="preserve">Тематическое планирование учебного предмета  в </w:t>
      </w:r>
      <w:r>
        <w:rPr>
          <w:b/>
        </w:rPr>
        <w:t>6</w:t>
      </w:r>
      <w:r w:rsidRPr="00F27179">
        <w:rPr>
          <w:b/>
        </w:rPr>
        <w:t xml:space="preserve"> классе</w:t>
      </w:r>
    </w:p>
    <w:tbl>
      <w:tblPr>
        <w:tblStyle w:val="a8"/>
        <w:tblW w:w="10770" w:type="dxa"/>
        <w:tblInd w:w="-318" w:type="dxa"/>
        <w:tblLayout w:type="fixed"/>
        <w:tblLook w:val="04A0"/>
      </w:tblPr>
      <w:tblGrid>
        <w:gridCol w:w="711"/>
        <w:gridCol w:w="2125"/>
        <w:gridCol w:w="709"/>
        <w:gridCol w:w="5245"/>
        <w:gridCol w:w="1980"/>
      </w:tblGrid>
      <w:tr w:rsidR="0019425A" w:rsidRPr="00F27179" w:rsidTr="00CA7A54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Кол час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Краткое содержание темы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Формы контроля</w:t>
            </w:r>
          </w:p>
        </w:tc>
      </w:tr>
      <w:tr w:rsidR="0019425A" w:rsidRPr="00F27179" w:rsidTr="00CA7A54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b/>
                <w:lang w:eastAsia="en-US"/>
              </w:rPr>
            </w:pPr>
            <w:r w:rsidRPr="00F27179">
              <w:rPr>
                <w:b/>
                <w:lang w:val="en-US" w:eastAsia="en-US"/>
              </w:rPr>
              <w:t>I</w:t>
            </w:r>
          </w:p>
          <w:p w:rsidR="0019425A" w:rsidRPr="00F27179" w:rsidRDefault="0019425A" w:rsidP="00CA7A54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b/>
                <w:lang w:val="en-US" w:eastAsia="en-US"/>
              </w:rPr>
            </w:pPr>
            <w:r w:rsidRPr="00F27179">
              <w:rPr>
                <w:b/>
                <w:lang w:eastAsia="en-US"/>
              </w:rPr>
              <w:t>Русский язык: прошлое и настоящее</w:t>
            </w:r>
          </w:p>
          <w:p w:rsidR="0019425A" w:rsidRPr="00F27179" w:rsidRDefault="0019425A" w:rsidP="00CA7A54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D60814" w:rsidRDefault="00955E78" w:rsidP="00CA7A5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  <w:p w:rsidR="0019425A" w:rsidRPr="00D50D21" w:rsidRDefault="0019425A" w:rsidP="00CA7A54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955E78" w:rsidP="00CA7A54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1A3A15">
              <w:rPr>
                <w:rStyle w:val="c4"/>
                <w:color w:val="000000"/>
              </w:rPr>
              <w:t xml:space="preserve">Слова, связанные с качествами и чувствами людей (например, добросердечный, доброжелательный,  благодарный, бескорыстный); слова, связанные с обучением. Слова, называющие родственные отношения (например,  матушка, батюшка, братец, сестрица, мачеха,  падчерица). Пословицы, поговорки и фразеологизмы, возникновение которых связано с качествами, чувствами людей, с  учением, с родственными отношениями (например, от  корки до корки; вся семья вместе, так и душа на месте; прописать ижицу и т. д.). Сравнение с пословицами и поговорками других народов. Сравнение фразеологизмов, имеющих в разных языках общий смысл, но  различную образную форму. Русские традиционные эпитеты: уточнение значений,  наблюдение за использованием в произведениях фольклора и художественной литературы. Лексика, заимствованная русским языком из языков  </w:t>
            </w:r>
            <w:r w:rsidRPr="001A3A15">
              <w:rPr>
                <w:rStyle w:val="c4"/>
                <w:color w:val="000000"/>
              </w:rPr>
              <w:lastRenderedPageBreak/>
              <w:t>народов России и мира. Русские слова в языках других  народов. Проектные задания. Откуда это слово появилось в  русском языке? (Приобретение опыта поиска информации о происхождении слов.) Сравнение толкований слов  в словаре В.  И.  Даля и современном толковом словаре.  Русские слова в языках других народов.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lastRenderedPageBreak/>
              <w:t>Текущий.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Индивидуальный.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</w:t>
            </w:r>
          </w:p>
        </w:tc>
      </w:tr>
      <w:tr w:rsidR="0019425A" w:rsidRPr="00F27179" w:rsidTr="00CA7A54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b/>
                <w:lang w:val="en-US" w:eastAsia="en-US"/>
              </w:rPr>
            </w:pPr>
            <w:r w:rsidRPr="00F27179">
              <w:rPr>
                <w:b/>
                <w:lang w:val="en-US" w:eastAsia="en-US"/>
              </w:rPr>
              <w:lastRenderedPageBreak/>
              <w:t>II</w:t>
            </w:r>
          </w:p>
          <w:p w:rsidR="0019425A" w:rsidRPr="00F27179" w:rsidRDefault="0019425A" w:rsidP="00CA7A54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Язык в действии</w:t>
            </w:r>
          </w:p>
          <w:p w:rsidR="0019425A" w:rsidRPr="00F27179" w:rsidRDefault="0019425A" w:rsidP="00CA7A54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D60814" w:rsidRDefault="00955E78" w:rsidP="00CA7A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  <w:p w:rsidR="0019425A" w:rsidRPr="00D50D21" w:rsidRDefault="0019425A" w:rsidP="00CA7A54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955E78" w:rsidP="00CA7A54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1A3A15">
              <w:rPr>
                <w:rStyle w:val="c4"/>
                <w:color w:val="000000"/>
              </w:rPr>
              <w:t>Как правильно произносить слова (пропедевтическая  работа по предупреждению ошибок в произношении слов  в речи). 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История возникновения и функции знаков препинания (в рамках изученного). Совершенствование навыков  правильного пунктуационного оформления текста.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Текущий.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опрос.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Ответы на вопросы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</w:p>
        </w:tc>
      </w:tr>
      <w:tr w:rsidR="0019425A" w:rsidRPr="00F27179" w:rsidTr="00CA7A54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b/>
                <w:lang w:eastAsia="en-US"/>
              </w:rPr>
            </w:pPr>
            <w:r w:rsidRPr="00F27179">
              <w:rPr>
                <w:b/>
                <w:lang w:val="en-US" w:eastAsia="en-US"/>
              </w:rPr>
              <w:t>III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Секреты речи и текста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D50D21" w:rsidRDefault="00955E78" w:rsidP="00CA7A54">
            <w:pPr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955E78" w:rsidP="00CA7A54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1A3A15">
              <w:rPr>
                <w:rStyle w:val="c4"/>
                <w:color w:val="000000"/>
              </w:rPr>
              <w:t>Правила ведения диалога: корректные и некорректные вопросы. Информативная функция заголовков. Типы заголовков. Составление плана текста, не разделённого на абзацы. Информационная переработка прослушанного или  прочитанного текста: пересказ с изменением лица. Создание текста как результата собственной исследовательской деятельности. 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 учебных словарей в процессе редактирования текста. Синонимия речевых формул (на практическом уровне).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Текущий.</w:t>
            </w:r>
          </w:p>
          <w:p w:rsidR="0019425A" w:rsidRPr="00F27179" w:rsidRDefault="0019425A" w:rsidP="00CA7A54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Индивидуальный.</w:t>
            </w:r>
          </w:p>
          <w:p w:rsidR="0019425A" w:rsidRPr="00F27179" w:rsidRDefault="0019425A" w:rsidP="00CA7A54">
            <w:pPr>
              <w:widowControl w:val="0"/>
              <w:tabs>
                <w:tab w:val="left" w:pos="514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</w:t>
            </w:r>
          </w:p>
        </w:tc>
      </w:tr>
      <w:tr w:rsidR="0019425A" w:rsidRPr="00F27179" w:rsidTr="00CA7A54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lang w:val="en-US" w:eastAsia="en-US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pStyle w:val="a6"/>
              <w:rPr>
                <w:b/>
              </w:rPr>
            </w:pPr>
            <w:r w:rsidRPr="00F27179">
              <w:rPr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425A" w:rsidRPr="00F27179" w:rsidRDefault="0019425A" w:rsidP="00CA7A54">
            <w:pPr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25A" w:rsidRPr="00F27179" w:rsidRDefault="0019425A" w:rsidP="00CA7A54">
            <w:pPr>
              <w:rPr>
                <w:lang w:eastAsia="en-US"/>
              </w:rPr>
            </w:pPr>
          </w:p>
        </w:tc>
      </w:tr>
    </w:tbl>
    <w:p w:rsidR="0019425A" w:rsidRDefault="0019425A" w:rsidP="00D6081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9"/>
        <w:gridCol w:w="3827"/>
        <w:gridCol w:w="3119"/>
      </w:tblGrid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Число недель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Количество часов</w:t>
            </w: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30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lastRenderedPageBreak/>
              <w:t>IV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26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Итого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34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19425A" w:rsidRDefault="0019425A" w:rsidP="00D60814"/>
    <w:p w:rsidR="00D50D21" w:rsidRDefault="00D50D21" w:rsidP="00C50D11">
      <w:pPr>
        <w:jc w:val="center"/>
      </w:pPr>
    </w:p>
    <w:p w:rsidR="00D50D21" w:rsidRPr="00D50D21" w:rsidRDefault="00D50D21" w:rsidP="00D50D21">
      <w:pPr>
        <w:pStyle w:val="a4"/>
        <w:spacing w:before="0" w:beforeAutospacing="0" w:after="180" w:afterAutospacing="0" w:line="315" w:lineRule="atLeast"/>
        <w:jc w:val="center"/>
        <w:textAlignment w:val="baseline"/>
        <w:rPr>
          <w:b/>
          <w:color w:val="999999"/>
        </w:rPr>
      </w:pPr>
      <w:r w:rsidRPr="00F27179">
        <w:rPr>
          <w:b/>
        </w:rPr>
        <w:t xml:space="preserve">Тематическое планирование учебного предмета  в </w:t>
      </w:r>
      <w:r>
        <w:rPr>
          <w:b/>
        </w:rPr>
        <w:t>10</w:t>
      </w:r>
      <w:r w:rsidRPr="00F27179">
        <w:rPr>
          <w:b/>
        </w:rPr>
        <w:t xml:space="preserve"> классе</w:t>
      </w:r>
    </w:p>
    <w:tbl>
      <w:tblPr>
        <w:tblStyle w:val="a8"/>
        <w:tblW w:w="10770" w:type="dxa"/>
        <w:tblInd w:w="-318" w:type="dxa"/>
        <w:tblLayout w:type="fixed"/>
        <w:tblLook w:val="04A0"/>
      </w:tblPr>
      <w:tblGrid>
        <w:gridCol w:w="568"/>
        <w:gridCol w:w="2268"/>
        <w:gridCol w:w="709"/>
        <w:gridCol w:w="5245"/>
        <w:gridCol w:w="1980"/>
      </w:tblGrid>
      <w:tr w:rsidR="00D50D21" w:rsidRPr="00F27179" w:rsidTr="00D50D2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Кол час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jc w:val="center"/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Краткое содержание темы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 w:rsidRPr="00F27179">
              <w:rPr>
                <w:b/>
                <w:lang w:eastAsia="en-US"/>
              </w:rPr>
              <w:t>Формы контроля</w:t>
            </w:r>
          </w:p>
        </w:tc>
      </w:tr>
      <w:tr w:rsidR="00D50D21" w:rsidRPr="00F27179" w:rsidTr="00D50D2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 w:rsidRPr="00F27179">
              <w:rPr>
                <w:b/>
                <w:lang w:val="en-US" w:eastAsia="en-US"/>
              </w:rPr>
              <w:t>I</w:t>
            </w:r>
          </w:p>
          <w:p w:rsidR="00D50D21" w:rsidRPr="00F27179" w:rsidRDefault="00D50D21" w:rsidP="00D50D21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 w:rsidRPr="00D50D21">
              <w:rPr>
                <w:b/>
                <w:lang w:eastAsia="en-US"/>
              </w:rPr>
              <w:t>ЯЗЫК И КУЛЬТУРА.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D50D21" w:rsidRDefault="00153D87" w:rsidP="00D50D2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  <w:p w:rsidR="00D50D21" w:rsidRPr="00D50D21" w:rsidRDefault="00D50D21" w:rsidP="00D50D21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Осознание роли  русского языка  в жиз</w:t>
            </w:r>
            <w:r>
              <w:rPr>
                <w:color w:val="000000"/>
              </w:rPr>
              <w:t>ни общества  и в жизни отдельно</w:t>
            </w:r>
            <w:r w:rsidRPr="00D50D21">
              <w:rPr>
                <w:color w:val="000000"/>
              </w:rPr>
              <w:t xml:space="preserve">го человека; 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пони</w:t>
            </w:r>
            <w:r w:rsidRPr="00D50D21">
              <w:rPr>
                <w:color w:val="000000"/>
              </w:rPr>
              <w:t>мание особенностей  функци</w:t>
            </w:r>
            <w:r>
              <w:rPr>
                <w:color w:val="000000"/>
              </w:rPr>
              <w:t>онирования  национального и государственного язы</w:t>
            </w:r>
            <w:r w:rsidRPr="00D50D21">
              <w:rPr>
                <w:color w:val="000000"/>
              </w:rPr>
              <w:t>ков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Понимание языка  как развивающегося  явлен</w:t>
            </w:r>
            <w:r>
              <w:rPr>
                <w:color w:val="000000"/>
              </w:rPr>
              <w:t>ия, имеющего  объективные зако</w:t>
            </w:r>
            <w:r w:rsidRPr="00D50D21">
              <w:rPr>
                <w:color w:val="000000"/>
              </w:rPr>
              <w:t xml:space="preserve">ны развития; 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осознание национально</w:t>
            </w:r>
            <w:r w:rsidRPr="00D50D21">
              <w:rPr>
                <w:color w:val="000000"/>
              </w:rPr>
              <w:t>го своеоб</w:t>
            </w:r>
            <w:r>
              <w:rPr>
                <w:color w:val="000000"/>
              </w:rPr>
              <w:t>разия  русского языка; по</w:t>
            </w:r>
            <w:r w:rsidRPr="00D50D21">
              <w:rPr>
                <w:color w:val="000000"/>
              </w:rPr>
              <w:t>нима</w:t>
            </w:r>
            <w:r>
              <w:rPr>
                <w:color w:val="000000"/>
              </w:rPr>
              <w:t>ние русских  пословиц и поговорок, умение использовать их в повсе</w:t>
            </w:r>
            <w:r w:rsidRPr="00D50D21">
              <w:rPr>
                <w:color w:val="000000"/>
              </w:rPr>
              <w:t>дневной речи</w:t>
            </w:r>
            <w:r>
              <w:rPr>
                <w:color w:val="000000"/>
              </w:rPr>
              <w:t>;</w:t>
            </w:r>
            <w:r>
              <w:t xml:space="preserve"> </w:t>
            </w:r>
            <w:r>
              <w:rPr>
                <w:color w:val="000000"/>
              </w:rPr>
              <w:t>понимание и толко</w:t>
            </w:r>
            <w:r w:rsidRPr="00D50D21">
              <w:rPr>
                <w:color w:val="000000"/>
              </w:rPr>
              <w:t>вание значений слов  с</w:t>
            </w:r>
            <w:r>
              <w:rPr>
                <w:color w:val="000000"/>
              </w:rPr>
              <w:t xml:space="preserve"> национально- культурным компо</w:t>
            </w:r>
            <w:r w:rsidRPr="00D50D21">
              <w:rPr>
                <w:color w:val="000000"/>
              </w:rPr>
              <w:t>нентом</w:t>
            </w:r>
            <w:r>
              <w:rPr>
                <w:color w:val="000000"/>
              </w:rPr>
              <w:t>, понимание  слов с живой внут</w:t>
            </w:r>
            <w:r w:rsidRPr="00D50D21">
              <w:rPr>
                <w:color w:val="000000"/>
              </w:rPr>
              <w:t>ренней формой</w:t>
            </w:r>
            <w:r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>
              <w:t>Понимание особен</w:t>
            </w:r>
            <w:r w:rsidRPr="00D50D21">
              <w:t>ностей</w:t>
            </w:r>
            <w:r>
              <w:t xml:space="preserve"> типа речи  описание, составле</w:t>
            </w:r>
            <w:r w:rsidRPr="00D50D21">
              <w:t>ние текста</w:t>
            </w:r>
            <w: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 w:rsidRPr="00D50D21">
              <w:t>Понимание слов  с</w:t>
            </w:r>
            <w:r>
              <w:t xml:space="preserve"> национально- культурным компонентом, их грамот</w:t>
            </w:r>
            <w:r w:rsidRPr="00D50D21">
              <w:t>ное ис</w:t>
            </w:r>
            <w:r>
              <w:t>пользование  в повседневной ре</w:t>
            </w:r>
            <w:r w:rsidRPr="00D50D21">
              <w:t xml:space="preserve">чи; знание слов,  </w:t>
            </w:r>
            <w:r>
              <w:t>обозначающих  предметы традиционного русского бы</w:t>
            </w:r>
            <w:r w:rsidRPr="00D50D21">
              <w:t>та</w:t>
            </w:r>
            <w: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 w:rsidRPr="00D50D21">
              <w:t>Понимание слов  и фразеологизмов  с</w:t>
            </w:r>
            <w:r>
              <w:t xml:space="preserve"> национально- культурным компо</w:t>
            </w:r>
            <w:r w:rsidRPr="00D50D21">
              <w:t>нентом, народно-</w:t>
            </w:r>
            <w:r>
              <w:t xml:space="preserve"> поэтических  символов, их грамотное использова</w:t>
            </w:r>
            <w:r w:rsidRPr="00D50D21">
              <w:t>ние в по</w:t>
            </w:r>
            <w:r>
              <w:t>вседневной  речи; знание народ</w:t>
            </w:r>
            <w:r w:rsidRPr="00D50D21">
              <w:t>но-поэтической  символики, умение  истолковывать её  в художественных  произведениях</w:t>
            </w:r>
            <w:r>
              <w:t>; соб</w:t>
            </w:r>
            <w:r w:rsidRPr="00D50D21">
              <w:t xml:space="preserve">людение основных  норм </w:t>
            </w:r>
            <w:r>
              <w:t>русского речевого этикета: эти</w:t>
            </w:r>
            <w:r w:rsidRPr="00D50D21">
              <w:t>кетные формы  и формулы обраще</w:t>
            </w:r>
            <w:r>
              <w:t>ния.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 w:rsidRPr="00D50D21">
              <w:t>Сформи</w:t>
            </w:r>
            <w:r>
              <w:t>рованность  представлений о то</w:t>
            </w:r>
            <w:r w:rsidRPr="00D50D21">
              <w:t>поними</w:t>
            </w:r>
            <w:r>
              <w:t>ке; навыки  работы с этимологи</w:t>
            </w:r>
            <w:r w:rsidRPr="00D50D21">
              <w:t>ческим словарём;  подготовка устного  сообщения</w:t>
            </w:r>
            <w: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>
              <w:t>Понимание особен</w:t>
            </w:r>
            <w:r w:rsidRPr="00D50D21">
              <w:t>ностей</w:t>
            </w:r>
            <w:r>
              <w:t xml:space="preserve"> типа речи  описание, составле</w:t>
            </w:r>
            <w:r w:rsidRPr="00D50D21">
              <w:t>ние текста</w:t>
            </w:r>
            <w:r>
              <w:t>.</w:t>
            </w:r>
          </w:p>
          <w:p w:rsidR="00D50D21" w:rsidRP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</w:pPr>
            <w:r w:rsidRPr="00D50D21">
              <w:t>Понима</w:t>
            </w:r>
            <w:r>
              <w:t>ние русских  пословиц и погово</w:t>
            </w:r>
            <w:r w:rsidRPr="00D50D21">
              <w:t>рок, к</w:t>
            </w:r>
            <w:r>
              <w:t>рылатых слов  и выражений; уме</w:t>
            </w:r>
            <w:r w:rsidRPr="00D50D21">
              <w:t>ние испо</w:t>
            </w:r>
            <w:r>
              <w:t>льзовать их  в повседневной речи; составлять сло</w:t>
            </w:r>
            <w:r w:rsidRPr="00D50D21">
              <w:t>вес</w:t>
            </w:r>
            <w:r>
              <w:t>ное описание  произведений дру</w:t>
            </w:r>
            <w:r w:rsidRPr="00D50D21">
              <w:t>гих видов искусства</w:t>
            </w:r>
            <w:r>
              <w:t>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Текущий.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Индивидуальный.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</w:t>
            </w:r>
          </w:p>
        </w:tc>
      </w:tr>
      <w:tr w:rsidR="00D50D21" w:rsidRPr="00F27179" w:rsidTr="00D50D2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b/>
                <w:lang w:val="en-US" w:eastAsia="en-US"/>
              </w:rPr>
            </w:pPr>
            <w:r w:rsidRPr="00F27179">
              <w:rPr>
                <w:b/>
                <w:lang w:val="en-US" w:eastAsia="en-US"/>
              </w:rPr>
              <w:t>II</w:t>
            </w:r>
          </w:p>
          <w:p w:rsidR="00D50D21" w:rsidRPr="00F27179" w:rsidRDefault="00D50D21" w:rsidP="00D50D21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РЕЧЬ. РЕЧЕВАЯ ДЕЯТЕЛЬНОСТЬ</w:t>
            </w:r>
            <w:r w:rsidRPr="00D50D21">
              <w:rPr>
                <w:b/>
                <w:lang w:eastAsia="en-US"/>
              </w:rPr>
              <w:t>ТЕКСТ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D50D21" w:rsidRDefault="00153D87" w:rsidP="00D50D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  <w:p w:rsidR="00D50D21" w:rsidRPr="00D50D21" w:rsidRDefault="00D50D21" w:rsidP="00D50D21">
            <w:pPr>
              <w:rPr>
                <w:highlight w:val="yellow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Овладение приёма</w:t>
            </w:r>
            <w:r w:rsidR="00D50D21" w:rsidRPr="00D50D21">
              <w:rPr>
                <w:color w:val="000000"/>
              </w:rPr>
              <w:t>ми осмысленного  чтения; приёмами  анализа текста</w:t>
            </w:r>
            <w:r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 xml:space="preserve">Умение выделять  признаки текста,  определять </w:t>
            </w:r>
            <w:r w:rsidR="007877FA">
              <w:rPr>
                <w:color w:val="000000"/>
              </w:rPr>
              <w:t>компо</w:t>
            </w:r>
            <w:r w:rsidRPr="00D50D21">
              <w:rPr>
                <w:color w:val="000000"/>
              </w:rPr>
              <w:t>зицию, основную  мысль, ключевые  слова, микротемы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lastRenderedPageBreak/>
              <w:t>Умени</w:t>
            </w:r>
            <w:r w:rsidR="007877FA">
              <w:rPr>
                <w:color w:val="000000"/>
              </w:rPr>
              <w:t>е выбирать  слова, наиболее соответствующие опи</w:t>
            </w:r>
            <w:r w:rsidRPr="00D50D21">
              <w:rPr>
                <w:color w:val="000000"/>
              </w:rPr>
              <w:t>сыва</w:t>
            </w:r>
            <w:r w:rsidR="007877FA">
              <w:rPr>
                <w:color w:val="000000"/>
              </w:rPr>
              <w:t>емой ситуации  или явлению, соблюдение норм русского речевого эти</w:t>
            </w:r>
            <w:r w:rsidRPr="00D50D21">
              <w:rPr>
                <w:color w:val="000000"/>
              </w:rPr>
              <w:t>кета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Владение умениями  уч</w:t>
            </w:r>
            <w:r w:rsidR="007877FA">
              <w:rPr>
                <w:color w:val="000000"/>
              </w:rPr>
              <w:t>ебно-делового общения, создание  устных и письмен</w:t>
            </w:r>
            <w:r w:rsidRPr="00D50D21">
              <w:rPr>
                <w:color w:val="000000"/>
              </w:rPr>
              <w:t>ных текстов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Созд</w:t>
            </w:r>
            <w:r w:rsidR="007877FA">
              <w:rPr>
                <w:color w:val="000000"/>
              </w:rPr>
              <w:t>ание устных  и письменных текс</w:t>
            </w:r>
            <w:r w:rsidRPr="00D50D21">
              <w:rPr>
                <w:color w:val="000000"/>
              </w:rPr>
              <w:t>тов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Формирование  представления об  активны</w:t>
            </w:r>
            <w:r w:rsidR="007877FA">
              <w:rPr>
                <w:color w:val="000000"/>
              </w:rPr>
              <w:t>х процессах  в современном рус</w:t>
            </w:r>
            <w:r w:rsidRPr="00D50D21">
              <w:rPr>
                <w:color w:val="000000"/>
              </w:rPr>
              <w:t>ском яз</w:t>
            </w:r>
            <w:r w:rsidR="007877FA">
              <w:rPr>
                <w:color w:val="000000"/>
              </w:rPr>
              <w:t>ыке; навыка  употреблять терми</w:t>
            </w:r>
            <w:r w:rsidRPr="00D50D21">
              <w:rPr>
                <w:color w:val="000000"/>
              </w:rPr>
              <w:t>ны в научном стиле  речи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Формирование эт</w:t>
            </w:r>
            <w:r w:rsidR="007877FA">
              <w:rPr>
                <w:color w:val="000000"/>
              </w:rPr>
              <w:t>и</w:t>
            </w:r>
            <w:r w:rsidRPr="00D50D21">
              <w:rPr>
                <w:color w:val="000000"/>
              </w:rPr>
              <w:t>кетной</w:t>
            </w:r>
            <w:r w:rsidR="007877FA">
              <w:rPr>
                <w:color w:val="000000"/>
              </w:rPr>
              <w:t xml:space="preserve"> вербальной  и невербальной манеры общения, которая характеризу</w:t>
            </w:r>
            <w:r w:rsidRPr="00D50D21">
              <w:rPr>
                <w:color w:val="000000"/>
              </w:rPr>
              <w:t>ется применением  реч</w:t>
            </w:r>
            <w:r w:rsidR="007877FA">
              <w:rPr>
                <w:color w:val="000000"/>
              </w:rPr>
              <w:t>евых тактик  и приёмов‚ помогающих противостоять речевой агрес</w:t>
            </w:r>
            <w:r w:rsidRPr="00D50D21">
              <w:rPr>
                <w:color w:val="000000"/>
              </w:rPr>
              <w:t>сии; использование</w:t>
            </w:r>
            <w:r>
              <w:t xml:space="preserve"> </w:t>
            </w:r>
            <w:r w:rsidRPr="00D50D21">
              <w:rPr>
                <w:color w:val="000000"/>
              </w:rPr>
              <w:t>их при общении  в электронной среде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Соблюдение норм  русского этикетного  речево</w:t>
            </w:r>
            <w:r w:rsidR="007877FA">
              <w:rPr>
                <w:color w:val="000000"/>
              </w:rPr>
              <w:t>го поведения;  понимание актив</w:t>
            </w:r>
            <w:r w:rsidRPr="00D50D21">
              <w:rPr>
                <w:color w:val="000000"/>
              </w:rPr>
              <w:t>ных процессов  в русск</w:t>
            </w:r>
            <w:r w:rsidR="007877FA">
              <w:rPr>
                <w:color w:val="000000"/>
              </w:rPr>
              <w:t>ом речевом  этикете; умение ре</w:t>
            </w:r>
            <w:r w:rsidRPr="00D50D21">
              <w:rPr>
                <w:color w:val="000000"/>
              </w:rPr>
              <w:t>дакти</w:t>
            </w:r>
            <w:r w:rsidR="007877FA">
              <w:rPr>
                <w:color w:val="000000"/>
              </w:rPr>
              <w:t>ровать текст  по заданным пара</w:t>
            </w:r>
            <w:r w:rsidRPr="00D50D21">
              <w:rPr>
                <w:color w:val="000000"/>
              </w:rPr>
              <w:t>метрам</w:t>
            </w:r>
            <w:r w:rsidR="007877FA">
              <w:rPr>
                <w:color w:val="000000"/>
              </w:rPr>
              <w:t>; понимание  правил ведения мо</w:t>
            </w:r>
            <w:r w:rsidRPr="00D50D21">
              <w:rPr>
                <w:color w:val="000000"/>
              </w:rPr>
              <w:t>нолога и диалога</w:t>
            </w:r>
            <w:r w:rsidR="007877FA">
              <w:rPr>
                <w:color w:val="000000"/>
              </w:rPr>
              <w:t>.</w:t>
            </w:r>
          </w:p>
          <w:p w:rsidR="00D50D21" w:rsidRDefault="00D50D21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D50D21">
              <w:rPr>
                <w:color w:val="000000"/>
              </w:rPr>
              <w:t>Умен</w:t>
            </w:r>
            <w:r w:rsidR="007877FA">
              <w:rPr>
                <w:color w:val="000000"/>
              </w:rPr>
              <w:t>ие создавать  устные и письмен</w:t>
            </w:r>
            <w:r w:rsidRPr="00D50D21">
              <w:rPr>
                <w:color w:val="000000"/>
              </w:rPr>
              <w:t>ные высказывания  в научно-учебном  подстиле</w:t>
            </w:r>
            <w:r w:rsidR="007877FA">
              <w:rPr>
                <w:color w:val="000000"/>
              </w:rPr>
              <w:t>, в официально-дело</w:t>
            </w:r>
            <w:r w:rsidR="007877FA" w:rsidRPr="007877FA">
              <w:rPr>
                <w:color w:val="000000"/>
              </w:rPr>
              <w:t>вом стиле</w:t>
            </w:r>
            <w:r w:rsidR="007877FA">
              <w:rPr>
                <w:color w:val="000000"/>
              </w:rPr>
              <w:t xml:space="preserve">, </w:t>
            </w:r>
            <w:r w:rsidR="007877FA" w:rsidRPr="007877FA">
              <w:rPr>
                <w:color w:val="000000"/>
              </w:rPr>
              <w:t>в публицистическом  стиле</w:t>
            </w:r>
            <w:r w:rsidR="007877FA">
              <w:rPr>
                <w:color w:val="000000"/>
              </w:rPr>
              <w:t>; выбирать  слова, наиболее соответствующие опи</w:t>
            </w:r>
            <w:r w:rsidRPr="00D50D21">
              <w:rPr>
                <w:color w:val="000000"/>
              </w:rPr>
              <w:t>сываемо</w:t>
            </w:r>
            <w:r w:rsidR="007877FA">
              <w:rPr>
                <w:color w:val="000000"/>
              </w:rPr>
              <w:t>й ситуации  или явлению; освоение навыка употреб</w:t>
            </w:r>
            <w:r w:rsidRPr="00D50D21">
              <w:rPr>
                <w:color w:val="000000"/>
              </w:rPr>
              <w:t>лять в научном  стиле речи термины</w:t>
            </w:r>
            <w:r w:rsidR="007877FA"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Понимание особенностей языка произ</w:t>
            </w:r>
            <w:r w:rsidRPr="007877FA">
              <w:rPr>
                <w:color w:val="000000"/>
              </w:rPr>
              <w:t>ведений устн</w:t>
            </w:r>
            <w:r>
              <w:rPr>
                <w:color w:val="000000"/>
              </w:rPr>
              <w:t>ого на</w:t>
            </w:r>
            <w:r w:rsidRPr="007877FA">
              <w:rPr>
                <w:color w:val="000000"/>
              </w:rPr>
              <w:t>родного</w:t>
            </w:r>
            <w:r>
              <w:rPr>
                <w:color w:val="000000"/>
              </w:rPr>
              <w:t xml:space="preserve"> творчества  в применении к ре</w:t>
            </w:r>
            <w:r w:rsidRPr="007877FA">
              <w:rPr>
                <w:color w:val="000000"/>
              </w:rPr>
              <w:t>чевой д</w:t>
            </w:r>
            <w:r>
              <w:rPr>
                <w:color w:val="000000"/>
              </w:rPr>
              <w:t>еятельности  современного человека; знание народ</w:t>
            </w:r>
            <w:r w:rsidRPr="007877FA">
              <w:rPr>
                <w:color w:val="000000"/>
              </w:rPr>
              <w:t>но-по</w:t>
            </w:r>
            <w:r>
              <w:rPr>
                <w:color w:val="000000"/>
              </w:rPr>
              <w:t>этических  эпитетов, их грамот</w:t>
            </w:r>
            <w:r w:rsidRPr="007877FA">
              <w:rPr>
                <w:color w:val="000000"/>
              </w:rPr>
              <w:t>ное ис</w:t>
            </w:r>
            <w:r>
              <w:rPr>
                <w:color w:val="000000"/>
              </w:rPr>
              <w:t>пользование  в повседневной ре</w:t>
            </w:r>
            <w:r w:rsidRPr="007877FA">
              <w:rPr>
                <w:color w:val="000000"/>
              </w:rPr>
              <w:t>чи; пон</w:t>
            </w:r>
            <w:r>
              <w:rPr>
                <w:color w:val="000000"/>
              </w:rPr>
              <w:t>имание слов  с суффиксами субъ</w:t>
            </w:r>
            <w:r w:rsidRPr="007877FA">
              <w:rPr>
                <w:color w:val="000000"/>
              </w:rPr>
              <w:t>екти</w:t>
            </w:r>
            <w:r>
              <w:rPr>
                <w:color w:val="000000"/>
              </w:rPr>
              <w:t>вной оценки  как изобразительного средства, уменьшительно-ласка</w:t>
            </w:r>
            <w:r w:rsidRPr="007877FA">
              <w:rPr>
                <w:color w:val="000000"/>
              </w:rPr>
              <w:t>тельных форм</w:t>
            </w:r>
            <w:r>
              <w:rPr>
                <w:color w:val="000000"/>
              </w:rPr>
              <w:t>.</w:t>
            </w:r>
          </w:p>
          <w:p w:rsidR="007877FA" w:rsidRPr="00F27179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7877FA">
              <w:rPr>
                <w:color w:val="000000"/>
              </w:rPr>
              <w:t>Умени</w:t>
            </w:r>
            <w:r>
              <w:rPr>
                <w:color w:val="000000"/>
              </w:rPr>
              <w:t>е выбирать  слова, наиболее соответствующие опи</w:t>
            </w:r>
            <w:r w:rsidRPr="007877FA">
              <w:rPr>
                <w:color w:val="000000"/>
              </w:rPr>
              <w:t>сываем</w:t>
            </w:r>
            <w:r>
              <w:rPr>
                <w:color w:val="000000"/>
              </w:rPr>
              <w:t>ой ситуации  или явлению; упот</w:t>
            </w:r>
            <w:r w:rsidRPr="007877FA">
              <w:rPr>
                <w:color w:val="000000"/>
              </w:rPr>
              <w:t>ребле</w:t>
            </w:r>
            <w:r>
              <w:rPr>
                <w:color w:val="000000"/>
              </w:rPr>
              <w:t>ние терминов  в языке художест</w:t>
            </w:r>
            <w:r w:rsidRPr="007877FA">
              <w:rPr>
                <w:color w:val="000000"/>
              </w:rPr>
              <w:t xml:space="preserve">венной </w:t>
            </w:r>
            <w:r>
              <w:rPr>
                <w:color w:val="000000"/>
              </w:rPr>
              <w:t>литературы;  использование язы</w:t>
            </w:r>
            <w:r w:rsidRPr="007877FA">
              <w:rPr>
                <w:color w:val="000000"/>
              </w:rPr>
              <w:t>ка ху</w:t>
            </w:r>
            <w:r>
              <w:rPr>
                <w:color w:val="000000"/>
              </w:rPr>
              <w:t>дожественной  литературы в при</w:t>
            </w:r>
            <w:r w:rsidRPr="007877FA">
              <w:rPr>
                <w:color w:val="000000"/>
              </w:rPr>
              <w:t>менении</w:t>
            </w:r>
            <w:r>
              <w:rPr>
                <w:color w:val="000000"/>
              </w:rPr>
              <w:t xml:space="preserve"> к речевой  деятельности совре</w:t>
            </w:r>
            <w:r w:rsidRPr="007877FA">
              <w:rPr>
                <w:color w:val="000000"/>
              </w:rPr>
              <w:t>менного человека</w:t>
            </w:r>
            <w:r>
              <w:rPr>
                <w:color w:val="000000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lastRenderedPageBreak/>
              <w:t>Текущий.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опрос.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Ответы на вопросы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</w:p>
        </w:tc>
      </w:tr>
      <w:tr w:rsidR="00D50D21" w:rsidRPr="00F27179" w:rsidTr="00D50D2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 w:rsidRPr="00F27179">
              <w:rPr>
                <w:b/>
                <w:lang w:val="en-US" w:eastAsia="en-US"/>
              </w:rPr>
              <w:lastRenderedPageBreak/>
              <w:t>III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b/>
                <w:lang w:eastAsia="en-US"/>
              </w:rPr>
            </w:pPr>
            <w:r w:rsidRPr="00D50D21">
              <w:rPr>
                <w:b/>
                <w:lang w:eastAsia="en-US"/>
              </w:rPr>
              <w:t>КУЛЬТУРА РЕЧИ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D50D21" w:rsidRDefault="00DF1DD5" w:rsidP="00FB4BCF">
            <w:pPr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Понимание нацио</w:t>
            </w:r>
            <w:r w:rsidRPr="007877FA">
              <w:rPr>
                <w:color w:val="000000"/>
              </w:rPr>
              <w:t>нальной специфики  русско</w:t>
            </w:r>
            <w:r>
              <w:rPr>
                <w:color w:val="000000"/>
              </w:rPr>
              <w:t>го речевого  этикета и соблюдение его норм в речевой практике; зна</w:t>
            </w:r>
            <w:r w:rsidRPr="007877FA">
              <w:rPr>
                <w:color w:val="000000"/>
              </w:rPr>
              <w:t>н</w:t>
            </w:r>
            <w:r>
              <w:rPr>
                <w:color w:val="000000"/>
              </w:rPr>
              <w:t>ие этикетных  формул и коррект</w:t>
            </w:r>
            <w:r w:rsidRPr="007877FA">
              <w:rPr>
                <w:color w:val="000000"/>
              </w:rPr>
              <w:t>ное их применение;  умение общаться  в официальной  и неофициальной  обстановках</w:t>
            </w:r>
            <w:r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Понимание этикетных формул обраще</w:t>
            </w:r>
            <w:r w:rsidRPr="007877FA">
              <w:rPr>
                <w:color w:val="000000"/>
              </w:rPr>
              <w:t>ния в официальной  и неофициальной  рече</w:t>
            </w:r>
            <w:r>
              <w:rPr>
                <w:color w:val="000000"/>
              </w:rPr>
              <w:t>вой ситуации;  современные фор</w:t>
            </w:r>
            <w:r w:rsidRPr="007877FA">
              <w:rPr>
                <w:color w:val="000000"/>
              </w:rPr>
              <w:t xml:space="preserve">мулы обращения  к </w:t>
            </w:r>
            <w:r>
              <w:rPr>
                <w:color w:val="000000"/>
              </w:rPr>
              <w:t>незнакомому чело</w:t>
            </w:r>
            <w:r w:rsidRPr="007877FA">
              <w:rPr>
                <w:color w:val="000000"/>
              </w:rPr>
              <w:t>веку</w:t>
            </w:r>
            <w:r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Понимание особен</w:t>
            </w:r>
            <w:r w:rsidRPr="007877FA">
              <w:rPr>
                <w:color w:val="000000"/>
              </w:rPr>
              <w:t>нос</w:t>
            </w:r>
            <w:r>
              <w:rPr>
                <w:color w:val="000000"/>
              </w:rPr>
              <w:t>тей типа речи  рассуждение, со</w:t>
            </w:r>
            <w:r w:rsidRPr="007877FA">
              <w:rPr>
                <w:color w:val="000000"/>
              </w:rPr>
              <w:t>ставление текста</w:t>
            </w:r>
            <w:r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7877FA">
              <w:rPr>
                <w:color w:val="000000"/>
              </w:rPr>
              <w:t>Знание основных  орф</w:t>
            </w:r>
            <w:r>
              <w:rPr>
                <w:color w:val="000000"/>
              </w:rPr>
              <w:t>оэпических  норм русского лите</w:t>
            </w:r>
            <w:r w:rsidRPr="007877FA">
              <w:rPr>
                <w:color w:val="000000"/>
              </w:rPr>
              <w:t>рату</w:t>
            </w:r>
            <w:r>
              <w:rPr>
                <w:color w:val="000000"/>
              </w:rPr>
              <w:t>рного языка;  использование орфоэпических слова</w:t>
            </w:r>
            <w:r w:rsidRPr="007877FA">
              <w:rPr>
                <w:color w:val="000000"/>
              </w:rPr>
              <w:t>рей для</w:t>
            </w:r>
            <w:r>
              <w:rPr>
                <w:color w:val="000000"/>
              </w:rPr>
              <w:t xml:space="preserve"> определения  нормативного про</w:t>
            </w:r>
            <w:r w:rsidRPr="007877FA">
              <w:rPr>
                <w:color w:val="000000"/>
              </w:rPr>
              <w:t>изношения слова</w:t>
            </w:r>
            <w:r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7877FA">
              <w:rPr>
                <w:color w:val="000000"/>
              </w:rPr>
              <w:t>Понимание языка  как развивающегося  явлен</w:t>
            </w:r>
            <w:r>
              <w:rPr>
                <w:color w:val="000000"/>
              </w:rPr>
              <w:t>ия, имеющего  объективные законы развития; осоз</w:t>
            </w:r>
            <w:r w:rsidRPr="007877FA">
              <w:rPr>
                <w:color w:val="000000"/>
              </w:rPr>
              <w:t>нание национал</w:t>
            </w:r>
            <w:r>
              <w:rPr>
                <w:color w:val="000000"/>
              </w:rPr>
              <w:t>ьно</w:t>
            </w:r>
            <w:r w:rsidRPr="007877FA">
              <w:rPr>
                <w:color w:val="000000"/>
              </w:rPr>
              <w:t>го своеобразия  русского языка</w:t>
            </w:r>
            <w:r>
              <w:rPr>
                <w:color w:val="000000"/>
              </w:rPr>
              <w:t>.</w:t>
            </w:r>
          </w:p>
          <w:p w:rsidR="007877FA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>
              <w:rPr>
                <w:color w:val="000000"/>
              </w:rPr>
              <w:t>Овладение основными стилистичес</w:t>
            </w:r>
            <w:r w:rsidRPr="007877FA">
              <w:rPr>
                <w:color w:val="000000"/>
              </w:rPr>
              <w:t>ки</w:t>
            </w:r>
            <w:r>
              <w:rPr>
                <w:color w:val="000000"/>
              </w:rPr>
              <w:t>ми ресурсами  лексики, проведе</w:t>
            </w:r>
            <w:r w:rsidRPr="007877FA">
              <w:rPr>
                <w:color w:val="000000"/>
              </w:rPr>
              <w:t>ние лексического  анализа слов</w:t>
            </w:r>
            <w:r>
              <w:rPr>
                <w:color w:val="000000"/>
              </w:rPr>
              <w:t>.</w:t>
            </w:r>
          </w:p>
          <w:p w:rsidR="007877FA" w:rsidRPr="00F27179" w:rsidRDefault="007877FA" w:rsidP="00D50D21">
            <w:pPr>
              <w:pStyle w:val="a4"/>
              <w:shd w:val="clear" w:color="auto" w:fill="FFFFFF"/>
              <w:spacing w:before="0" w:beforeAutospacing="0" w:after="0" w:afterAutospacing="0" w:line="235" w:lineRule="atLeast"/>
              <w:rPr>
                <w:color w:val="000000"/>
              </w:rPr>
            </w:pPr>
            <w:r w:rsidRPr="007877FA">
              <w:rPr>
                <w:color w:val="000000"/>
              </w:rPr>
              <w:t>Осознание языка  как разв</w:t>
            </w:r>
            <w:r>
              <w:rPr>
                <w:color w:val="000000"/>
              </w:rPr>
              <w:t>ивающегося  явления, националь</w:t>
            </w:r>
            <w:r w:rsidRPr="007877FA">
              <w:rPr>
                <w:color w:val="000000"/>
              </w:rPr>
              <w:t>ного с</w:t>
            </w:r>
            <w:r>
              <w:rPr>
                <w:color w:val="000000"/>
              </w:rPr>
              <w:t>воеобразия,  богатства, вырази</w:t>
            </w:r>
            <w:r w:rsidRPr="007877FA">
              <w:rPr>
                <w:color w:val="000000"/>
              </w:rPr>
              <w:t>тельности русского  языка; у</w:t>
            </w:r>
            <w:r>
              <w:rPr>
                <w:color w:val="000000"/>
              </w:rPr>
              <w:t>потребление  заимствованных не</w:t>
            </w:r>
            <w:r w:rsidRPr="007877FA">
              <w:rPr>
                <w:color w:val="000000"/>
              </w:rPr>
              <w:t>склоняемых имён  сущес</w:t>
            </w:r>
            <w:r>
              <w:rPr>
                <w:color w:val="000000"/>
              </w:rPr>
              <w:t>твительных,  аббревиатур‚ обусловленное категори</w:t>
            </w:r>
            <w:r w:rsidRPr="007877FA">
              <w:rPr>
                <w:color w:val="000000"/>
              </w:rPr>
              <w:t>ей рода</w:t>
            </w:r>
            <w:r>
              <w:rPr>
                <w:color w:val="000000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lastRenderedPageBreak/>
              <w:t>Текущий.</w:t>
            </w:r>
          </w:p>
          <w:p w:rsidR="00D50D21" w:rsidRPr="00F27179" w:rsidRDefault="00D50D21" w:rsidP="00D50D21">
            <w:pPr>
              <w:rPr>
                <w:lang w:eastAsia="en-US"/>
              </w:rPr>
            </w:pPr>
            <w:r w:rsidRPr="00F27179">
              <w:rPr>
                <w:lang w:eastAsia="en-US"/>
              </w:rPr>
              <w:t>Индивидуальный.</w:t>
            </w:r>
          </w:p>
          <w:p w:rsidR="00D50D21" w:rsidRPr="00F27179" w:rsidRDefault="00D50D21" w:rsidP="00D50D21">
            <w:pPr>
              <w:widowControl w:val="0"/>
              <w:tabs>
                <w:tab w:val="left" w:pos="514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7179">
              <w:rPr>
                <w:lang w:eastAsia="en-US"/>
              </w:rPr>
              <w:t>Устный опрос</w:t>
            </w:r>
          </w:p>
        </w:tc>
      </w:tr>
      <w:tr w:rsidR="00D50D21" w:rsidRPr="00F27179" w:rsidTr="00D50D2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pStyle w:val="a6"/>
              <w:rPr>
                <w:b/>
              </w:rPr>
            </w:pPr>
            <w:r w:rsidRPr="00F27179">
              <w:rPr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F1DD5" w:rsidP="00D50D2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0D21" w:rsidRPr="00F27179" w:rsidRDefault="00D50D21" w:rsidP="00D50D21">
            <w:pPr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D21" w:rsidRPr="00F27179" w:rsidRDefault="00D50D21" w:rsidP="00D50D21">
            <w:pPr>
              <w:rPr>
                <w:lang w:eastAsia="en-US"/>
              </w:rPr>
            </w:pPr>
          </w:p>
        </w:tc>
      </w:tr>
    </w:tbl>
    <w:p w:rsidR="00D50D21" w:rsidRDefault="00D50D21" w:rsidP="00C50D11">
      <w:pPr>
        <w:jc w:val="center"/>
      </w:pPr>
    </w:p>
    <w:p w:rsidR="0019425A" w:rsidRPr="00435FA0" w:rsidRDefault="0019425A" w:rsidP="0019425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9"/>
        <w:gridCol w:w="3827"/>
        <w:gridCol w:w="3119"/>
      </w:tblGrid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Число недель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bCs/>
                <w:sz w:val="24"/>
                <w:szCs w:val="24"/>
              </w:rPr>
              <w:t>Количество часов</w:t>
            </w: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30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III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54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IV четверть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19425A" w:rsidRDefault="0019425A" w:rsidP="00CA7A54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9425A" w:rsidRPr="00435FA0" w:rsidTr="00CA7A54">
        <w:trPr>
          <w:trHeight w:val="265"/>
          <w:tblCellSpacing w:w="15" w:type="dxa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19425A" w:rsidP="00CA7A54">
            <w:pPr>
              <w:pStyle w:val="a6"/>
              <w:jc w:val="both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Итого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9425A" w:rsidRPr="00435FA0" w:rsidRDefault="0019425A" w:rsidP="00CA7A54">
            <w:pPr>
              <w:pStyle w:val="a6"/>
              <w:jc w:val="center"/>
              <w:rPr>
                <w:sz w:val="24"/>
                <w:szCs w:val="24"/>
              </w:rPr>
            </w:pPr>
            <w:r w:rsidRPr="00435FA0">
              <w:rPr>
                <w:sz w:val="24"/>
                <w:szCs w:val="24"/>
              </w:rPr>
              <w:t>34</w:t>
            </w:r>
          </w:p>
        </w:tc>
        <w:tc>
          <w:tcPr>
            <w:tcW w:w="3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425A" w:rsidRPr="00435FA0" w:rsidRDefault="00DF1DD5" w:rsidP="00CA7A5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D50D21" w:rsidRPr="00C52B1F" w:rsidRDefault="00D50D21" w:rsidP="00D50D21">
      <w:pPr>
        <w:spacing w:before="120" w:after="120"/>
        <w:ind w:left="-851"/>
        <w:jc w:val="center"/>
        <w:rPr>
          <w:b/>
        </w:rPr>
      </w:pPr>
      <w:r w:rsidRPr="00C52B1F">
        <w:rPr>
          <w:b/>
        </w:rPr>
        <w:t>Требования к уровню подготовки учащихся, планируемые результаты</w:t>
      </w:r>
    </w:p>
    <w:p w:rsidR="00D50D21" w:rsidRPr="00435FA0" w:rsidRDefault="00D50D21" w:rsidP="00D50D21">
      <w:pPr>
        <w:spacing w:before="120" w:after="120"/>
        <w:ind w:left="142" w:hanging="1135"/>
        <w:jc w:val="both"/>
        <w:rPr>
          <w:u w:val="single"/>
        </w:rPr>
      </w:pPr>
      <w:r w:rsidRPr="00435FA0">
        <w:t xml:space="preserve">                </w:t>
      </w:r>
      <w:r w:rsidRPr="00435FA0">
        <w:rPr>
          <w:u w:val="single"/>
        </w:rPr>
        <w:t xml:space="preserve">Минимальный уровень: </w:t>
      </w:r>
    </w:p>
    <w:p w:rsidR="00D50D21" w:rsidRPr="00435FA0" w:rsidRDefault="00D50D21" w:rsidP="00D50D21">
      <w:pPr>
        <w:pStyle w:val="a7"/>
        <w:numPr>
          <w:ilvl w:val="0"/>
          <w:numId w:val="13"/>
        </w:numPr>
        <w:ind w:left="426" w:hanging="357"/>
        <w:jc w:val="both"/>
      </w:pPr>
      <w:r w:rsidRPr="00435FA0">
        <w:t xml:space="preserve">знание  отличительных  грамматических  признаков  основных  частей слова;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разбор  слова  с  опорой  на  представленный  образец,  схему,  вопросы учителя;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образование слов с новым значением с опорой на образец;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представления о грамматических разрядах слов; 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 различение изученных частей речи по вопросу и значению;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составление  различных  конструкций  предложений  с  опорой  на представленный образец;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установление  смысловых  связей  в  словосочетании  по  образцу, вопросам учителя;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нахождение  главных  и  второстепенных  членов  предложения  без деления на виды (с помощью учителя);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нахождение в тексте однородных членов предложения;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различение предложений, разных по интонации;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нахождение в тексте предложений, различных по цели высказывания (с помощью учителя);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участие  в  обсуждении  фактического  материала  высказывания, необходимого для раскрытия его темы и основной мысли;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hanging="357"/>
        <w:jc w:val="both"/>
        <w:rPr>
          <w:sz w:val="24"/>
          <w:szCs w:val="24"/>
        </w:rPr>
      </w:pPr>
      <w:r w:rsidRPr="00435FA0">
        <w:rPr>
          <w:sz w:val="24"/>
          <w:szCs w:val="24"/>
        </w:rPr>
        <w:t>выбор  одного  заголовка  из  нескольких  предложенных, соответствующих теме текста.</w:t>
      </w:r>
    </w:p>
    <w:p w:rsidR="00D50D21" w:rsidRPr="00435FA0" w:rsidRDefault="00D50D21" w:rsidP="00D50D21">
      <w:pPr>
        <w:pStyle w:val="a6"/>
        <w:ind w:left="360"/>
        <w:jc w:val="both"/>
        <w:rPr>
          <w:sz w:val="24"/>
          <w:szCs w:val="24"/>
        </w:rPr>
      </w:pPr>
    </w:p>
    <w:p w:rsidR="00D50D21" w:rsidRPr="00435FA0" w:rsidRDefault="00D50D21" w:rsidP="00D50D21">
      <w:pPr>
        <w:pStyle w:val="a6"/>
        <w:jc w:val="both"/>
        <w:rPr>
          <w:sz w:val="24"/>
          <w:szCs w:val="24"/>
          <w:u w:val="single"/>
        </w:rPr>
      </w:pPr>
      <w:r w:rsidRPr="00435FA0">
        <w:rPr>
          <w:sz w:val="24"/>
          <w:szCs w:val="24"/>
          <w:u w:val="single"/>
        </w:rPr>
        <w:t xml:space="preserve">Достаточный уровень: </w:t>
      </w:r>
    </w:p>
    <w:p w:rsidR="00D50D21" w:rsidRPr="00435FA0" w:rsidRDefault="00D50D21" w:rsidP="00D50D21">
      <w:pPr>
        <w:pStyle w:val="a6"/>
        <w:jc w:val="both"/>
        <w:rPr>
          <w:sz w:val="24"/>
          <w:szCs w:val="24"/>
        </w:rPr>
      </w:pP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знание  значимых  частей  слова  и  их  дифференцировка  по существенным признакам; 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разбор слова по составу с использованием опорных схем; 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образование  слов  с  новым  значением,  относящихся  к  разным  частям речи, с использованием приставок и суффиксов с опорой на схему;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дифференцировка  слов,  относящихся  к  различным  частям  речи  по существенным признакам; 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пользование  орфографическим  словарем  для  уточнения  написания слова и толковым словарем для уточнения лексического значения слова;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составление  простых  распространенных  предложений, опорным словам, на предложенную тему и т. д.;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установление  смысловых  связей  в  несложных  по  содержанию  и структуре предложениях (не более 4-5 слов) по вопросам учителя, опорной схеме;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нахождение  главных  и  второстепенных  членов  предложения  с использованием опорных схем;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составление  предложений  с  однородными  членами  с  опорой  на образец;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ind w:left="340"/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составление предложений, разных по интонации с опорой на образец; 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различение  предложений  (с  помощью  учителя)  различных  по  цели высказывания;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 xml:space="preserve">отбор фактического материала, необходимого для раскрытия основной мысли текста (с помощью учителя); </w:t>
      </w:r>
    </w:p>
    <w:p w:rsidR="00D50D21" w:rsidRPr="00435FA0" w:rsidRDefault="00D50D21" w:rsidP="00D50D21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435FA0">
        <w:rPr>
          <w:sz w:val="24"/>
          <w:szCs w:val="24"/>
        </w:rPr>
        <w:t>выбор  одного  заголовка  из  нескольких  предложенных, соответствующих теме и основной мысли текста.</w:t>
      </w:r>
    </w:p>
    <w:p w:rsidR="00C50D11" w:rsidRPr="003E43B0" w:rsidRDefault="00C50D11" w:rsidP="00C50D11">
      <w:pPr>
        <w:jc w:val="center"/>
        <w:rPr>
          <w:b/>
        </w:rPr>
      </w:pPr>
      <w:r w:rsidRPr="003E43B0">
        <w:rPr>
          <w:b/>
        </w:rPr>
        <w:t>Учебно-методическое обеспечение</w:t>
      </w:r>
    </w:p>
    <w:tbl>
      <w:tblPr>
        <w:tblpPr w:leftFromText="180" w:rightFromText="180" w:bottomFromText="200" w:vertAnchor="text" w:horzAnchor="page" w:tblpX="783" w:tblpY="82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701"/>
        <w:gridCol w:w="1984"/>
        <w:gridCol w:w="2268"/>
        <w:gridCol w:w="3119"/>
      </w:tblGrid>
      <w:tr w:rsidR="00C50D11" w:rsidRPr="003E43B0" w:rsidTr="003E43B0">
        <w:trPr>
          <w:trHeight w:val="55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11" w:rsidRPr="003E43B0" w:rsidRDefault="00C50D11" w:rsidP="003E43B0">
            <w:pPr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Учебная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11" w:rsidRPr="003E43B0" w:rsidRDefault="00C50D11" w:rsidP="003E43B0">
            <w:pPr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Учебники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11" w:rsidRPr="003E43B0" w:rsidRDefault="00C50D11" w:rsidP="003E43B0">
            <w:pPr>
              <w:tabs>
                <w:tab w:val="num" w:pos="-68"/>
                <w:tab w:val="num" w:pos="720"/>
              </w:tabs>
              <w:ind w:hanging="180"/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Методический материал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11" w:rsidRPr="003E43B0" w:rsidRDefault="00C50D11" w:rsidP="003E43B0">
            <w:pPr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Дидактический</w:t>
            </w:r>
          </w:p>
          <w:p w:rsidR="00C50D11" w:rsidRPr="003E43B0" w:rsidRDefault="00C50D11" w:rsidP="003E43B0">
            <w:pPr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материал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11" w:rsidRPr="003E43B0" w:rsidRDefault="00C50D11" w:rsidP="003E43B0">
            <w:pPr>
              <w:tabs>
                <w:tab w:val="num" w:pos="-68"/>
                <w:tab w:val="num" w:pos="720"/>
              </w:tabs>
              <w:ind w:hanging="180"/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Дополнительная</w:t>
            </w:r>
          </w:p>
          <w:p w:rsidR="00C50D11" w:rsidRPr="003E43B0" w:rsidRDefault="00C50D11" w:rsidP="003E43B0">
            <w:pPr>
              <w:tabs>
                <w:tab w:val="num" w:pos="-68"/>
                <w:tab w:val="num" w:pos="720"/>
              </w:tabs>
              <w:ind w:hanging="180"/>
              <w:jc w:val="center"/>
              <w:rPr>
                <w:b/>
                <w:lang w:eastAsia="en-US"/>
              </w:rPr>
            </w:pPr>
            <w:r w:rsidRPr="003E43B0">
              <w:rPr>
                <w:b/>
                <w:sz w:val="22"/>
                <w:szCs w:val="22"/>
                <w:lang w:eastAsia="en-US"/>
              </w:rPr>
              <w:t>литература</w:t>
            </w:r>
          </w:p>
        </w:tc>
      </w:tr>
      <w:tr w:rsidR="00285F03" w:rsidRPr="003E43B0" w:rsidTr="003E43B0">
        <w:trPr>
          <w:trHeight w:val="10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Адаптированная основная общеобразовательная программа образования обучающихся с умственной отсталостью (интеллектуальными нарушениями (1 вариант))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AA" w:rsidRPr="003E43B0" w:rsidRDefault="004C5AAA" w:rsidP="003E43B0">
            <w:pPr>
              <w:rPr>
                <w:color w:val="000000"/>
                <w:shd w:val="clear" w:color="auto" w:fill="FFFFFF"/>
              </w:rPr>
            </w:pP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>Русский родной язык 3 класс.</w:t>
            </w:r>
            <w:r w:rsidR="003E43B0"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Учебное пособие. </w:t>
            </w:r>
            <w:r w:rsidRPr="003E43B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О.М. Александрова, Л.А. Вербицкая, С.И. Богданов. </w:t>
            </w: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Просвещение, 2019г.</w:t>
            </w:r>
          </w:p>
          <w:p w:rsidR="008D1F53" w:rsidRPr="003E43B0" w:rsidRDefault="008D1F53" w:rsidP="008D1F5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Русский родной язык 4</w:t>
            </w: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 класс. Учебное пособие. </w:t>
            </w:r>
            <w:r w:rsidRPr="003E43B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О.М. Александрова, Л.А. Вербицкая, С.И. Богданов. </w:t>
            </w: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Просвещение, 2019г.</w:t>
            </w:r>
          </w:p>
          <w:p w:rsidR="00E23C02" w:rsidRPr="003E43B0" w:rsidRDefault="00E23C02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 xml:space="preserve">Учебник «Русский родной язык» 5 класс. Т.М.Воителева, </w:t>
            </w:r>
            <w:r w:rsidRPr="003E43B0">
              <w:rPr>
                <w:sz w:val="22"/>
                <w:szCs w:val="22"/>
                <w:lang w:eastAsia="en-US"/>
              </w:rPr>
              <w:lastRenderedPageBreak/>
              <w:t>М: Русское слово, 2019г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AA" w:rsidRPr="003E43B0" w:rsidRDefault="004C5AAA" w:rsidP="003E43B0">
            <w:pPr>
              <w:rPr>
                <w:color w:val="000000"/>
                <w:shd w:val="clear" w:color="auto" w:fill="FFFFFF"/>
              </w:rPr>
            </w:pP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Психолого-педагогические советы и сопровождение развития ребенка. </w:t>
            </w:r>
            <w:r w:rsidRPr="003E43B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Е.И.Казакова. </w:t>
            </w:r>
            <w:r w:rsidRPr="003E43B0">
              <w:rPr>
                <w:color w:val="000000"/>
                <w:sz w:val="22"/>
                <w:szCs w:val="22"/>
                <w:shd w:val="clear" w:color="auto" w:fill="FFFFFF"/>
              </w:rPr>
              <w:t xml:space="preserve"> Владос, 2003г.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 xml:space="preserve">Волина В. В. Веселая грамматика. М.: Знание,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3E43B0">
                <w:rPr>
                  <w:sz w:val="22"/>
                  <w:szCs w:val="22"/>
                  <w:lang w:eastAsia="en-US"/>
                </w:rPr>
                <w:t>1995 г</w:t>
              </w:r>
            </w:smartTag>
            <w:r w:rsidRPr="003E43B0">
              <w:rPr>
                <w:sz w:val="22"/>
                <w:szCs w:val="22"/>
                <w:lang w:eastAsia="en-US"/>
              </w:rPr>
              <w:t xml:space="preserve">. Волина В. В. Занимательное азбуковедение. М.: Просвещение,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3E43B0">
                <w:rPr>
                  <w:sz w:val="22"/>
                  <w:szCs w:val="22"/>
                  <w:lang w:eastAsia="en-US"/>
                </w:rPr>
                <w:t>1991 г</w:t>
              </w:r>
            </w:smartTag>
            <w:r w:rsidRPr="003E43B0">
              <w:rPr>
                <w:sz w:val="22"/>
                <w:szCs w:val="22"/>
                <w:lang w:eastAsia="en-US"/>
              </w:rPr>
              <w:t>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 xml:space="preserve">Волина В. В. Русский язык. Учимся играя. Екатеринбург ТОО. Издательство “АРГО”, 1996 Граник Г. Г., Бондаренко С. М., </w:t>
            </w:r>
            <w:r w:rsidRPr="003E43B0">
              <w:rPr>
                <w:sz w:val="22"/>
                <w:szCs w:val="22"/>
                <w:lang w:eastAsia="en-US"/>
              </w:rPr>
              <w:lastRenderedPageBreak/>
              <w:t xml:space="preserve">Концевая Л. А. Секреты орфографии. Москва “Просвещение”,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3E43B0">
                <w:rPr>
                  <w:sz w:val="22"/>
                  <w:szCs w:val="22"/>
                  <w:lang w:eastAsia="en-US"/>
                </w:rPr>
                <w:t>1991 г</w:t>
              </w:r>
            </w:smartTag>
            <w:r w:rsidRPr="003E43B0">
              <w:rPr>
                <w:sz w:val="22"/>
                <w:szCs w:val="22"/>
                <w:lang w:eastAsia="en-US"/>
              </w:rPr>
              <w:t>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Превращения слов. Учебное пособ</w:t>
            </w:r>
            <w:r w:rsidR="003E43B0" w:rsidRPr="003E43B0">
              <w:rPr>
                <w:sz w:val="22"/>
                <w:szCs w:val="22"/>
                <w:lang w:eastAsia="en-US"/>
              </w:rPr>
              <w:t>ие. Сост. Полякова А. В. Москва</w:t>
            </w:r>
            <w:r w:rsidRPr="003E43B0">
              <w:rPr>
                <w:sz w:val="22"/>
                <w:szCs w:val="22"/>
                <w:lang w:eastAsia="en-US"/>
              </w:rPr>
              <w:t xml:space="preserve">“Просвещение”,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3E43B0">
                <w:rPr>
                  <w:sz w:val="22"/>
                  <w:szCs w:val="22"/>
                  <w:lang w:eastAsia="en-US"/>
                </w:rPr>
                <w:t>1991 г</w:t>
              </w:r>
            </w:smartTag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Н.В. Володина.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Говорю красиво.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Москва «ЭКСМО» 2012г.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lastRenderedPageBreak/>
              <w:t>А.К. Аксенова, Э.В. Якубовская. Дидактические игры на уроках русского языка. Москва «Просвещение» 1991 г.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В.В. Волина. Русский язык в рассказах, сказках, стихах. Москва « АСТ» 1996 г.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>М.Е.Прокопенко. Русский язык. Чтение. Речевые разминки. Зрительные диктанты. Игровые упражнения. Волгоград.2009 г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 xml:space="preserve">Коррекционные упражнения.     </w:t>
            </w:r>
          </w:p>
          <w:p w:rsidR="00285F03" w:rsidRPr="003E43B0" w:rsidRDefault="00285F03" w:rsidP="003E43B0">
            <w:pPr>
              <w:rPr>
                <w:lang w:eastAsia="en-US"/>
              </w:rPr>
            </w:pPr>
            <w:r w:rsidRPr="003E43B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Кашурникова Т. М. Чудо, имя которому —  книга.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Крысин Л. П. Жизнь слова: книга для учащихся.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Крысин Л. П. Язык в современном обществе: книга для учащихся.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Лекант П. А., Самсонов Н. Д. Справочник школьника по русскому языку: пособие для учащихся.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Николина Н. А. Великие имена. Русские лингвисты: пособие для учащихся.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Скворцов Л. И. Экология слова, или Поговорим о культуре русской речи: пособие для учащихся.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Соколова Г. П. Уроки русского языка и словесности: пособие для учителей. Словари и справочники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Горбачевич К. С. Словарь эпитетов русского литературного языка.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lastRenderedPageBreak/>
              <w:t xml:space="preserve">Даль В. И. Толковый словарь живого великорусского языка.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Даль В. И. Пословицы, поговорки и прибаутки русского народа.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Каленчук М. Л., Касаткин Л. Л., Касаткина Р. Ф. Большой орфоэпический словарь русского языка.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Лопатин В. В. Русский орфографический словарь.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Николина Н. А. Школьный морфемный словарь русского языка.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Николина Н. А. Школьный словарь лингвистических терминов.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Ожегов С. И., Шведова Н. Ю. Толковый словарь русского языка. </w:t>
            </w:r>
          </w:p>
          <w:p w:rsidR="003E43B0" w:rsidRPr="003E43B0" w:rsidRDefault="003E43B0" w:rsidP="003E43B0">
            <w:r w:rsidRPr="003E43B0">
              <w:rPr>
                <w:sz w:val="22"/>
                <w:szCs w:val="22"/>
              </w:rPr>
              <w:t xml:space="preserve">Семенюк А. А., Семенюк И. А. Школьный словарь синонимов русского языка. </w:t>
            </w:r>
          </w:p>
          <w:p w:rsidR="00285F03" w:rsidRPr="003E43B0" w:rsidRDefault="003E43B0" w:rsidP="003E43B0">
            <w:r w:rsidRPr="003E43B0">
              <w:rPr>
                <w:sz w:val="22"/>
                <w:szCs w:val="22"/>
              </w:rPr>
              <w:t xml:space="preserve">Тихонов А. Н. Словообразовательный словарь русского языка. </w:t>
            </w:r>
          </w:p>
        </w:tc>
      </w:tr>
    </w:tbl>
    <w:p w:rsidR="00254A9A" w:rsidRPr="00435FA0" w:rsidRDefault="00285F03" w:rsidP="00285F03">
      <w:pPr>
        <w:jc w:val="both"/>
      </w:pPr>
      <w:r w:rsidRPr="00435FA0">
        <w:lastRenderedPageBreak/>
        <w:t xml:space="preserve">        </w:t>
      </w:r>
    </w:p>
    <w:tbl>
      <w:tblPr>
        <w:tblStyle w:val="a8"/>
        <w:tblW w:w="10490" w:type="dxa"/>
        <w:tblInd w:w="-176" w:type="dxa"/>
        <w:tblLayout w:type="fixed"/>
        <w:tblLook w:val="04A0"/>
      </w:tblPr>
      <w:tblGrid>
        <w:gridCol w:w="10490"/>
      </w:tblGrid>
      <w:tr w:rsidR="003E43B0" w:rsidRPr="00435FA0" w:rsidTr="003E43B0">
        <w:trPr>
          <w:trHeight w:val="23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E43B0" w:rsidRDefault="003E43B0" w:rsidP="003E43B0">
            <w:pPr>
              <w:spacing w:line="360" w:lineRule="auto"/>
              <w:rPr>
                <w:b/>
              </w:rPr>
            </w:pPr>
          </w:p>
          <w:p w:rsidR="003E43B0" w:rsidRPr="003E43B0" w:rsidRDefault="003E43B0" w:rsidP="003E43B0">
            <w:pPr>
              <w:spacing w:line="360" w:lineRule="auto"/>
              <w:jc w:val="center"/>
              <w:rPr>
                <w:b/>
              </w:rPr>
            </w:pPr>
            <w:r w:rsidRPr="003E43B0">
              <w:rPr>
                <w:b/>
              </w:rPr>
              <w:t>Ресурсы Интернета</w:t>
            </w:r>
          </w:p>
          <w:p w:rsidR="003E43B0" w:rsidRDefault="003E43B0" w:rsidP="003E43B0">
            <w:pPr>
              <w:spacing w:line="360" w:lineRule="auto"/>
              <w:ind w:firstLine="708"/>
            </w:pPr>
            <w:r w:rsidRPr="003B1B70">
              <w:t xml:space="preserve">русское-слово.рф —  сайт издательства «Русское слово». </w:t>
            </w:r>
          </w:p>
          <w:p w:rsidR="003E43B0" w:rsidRDefault="003E43B0" w:rsidP="003E43B0">
            <w:pPr>
              <w:spacing w:line="360" w:lineRule="auto"/>
              <w:ind w:firstLine="708"/>
            </w:pPr>
            <w:r w:rsidRPr="003B1B70">
              <w:t xml:space="preserve">gramota.ru —  Справочно-информационный портал по русскому языку. </w:t>
            </w:r>
          </w:p>
          <w:p w:rsidR="003E43B0" w:rsidRDefault="003E43B0" w:rsidP="003E43B0">
            <w:pPr>
              <w:spacing w:line="360" w:lineRule="auto"/>
              <w:ind w:firstLine="708"/>
            </w:pPr>
            <w:r w:rsidRPr="003B1B70">
              <w:t xml:space="preserve">school-collection.edu.ru —  Единая коллекция цифровых образовательных ресурсов. </w:t>
            </w:r>
          </w:p>
          <w:p w:rsidR="003E43B0" w:rsidRDefault="003E43B0" w:rsidP="003E43B0">
            <w:pPr>
              <w:spacing w:line="360" w:lineRule="auto"/>
              <w:ind w:firstLine="708"/>
            </w:pPr>
            <w:r w:rsidRPr="003B1B70">
              <w:t xml:space="preserve">fcior.edu.ru —  Федеральный центр электронных образовательных ресурсов. </w:t>
            </w:r>
          </w:p>
          <w:p w:rsidR="003E43B0" w:rsidRDefault="003E43B0" w:rsidP="003E43B0">
            <w:pPr>
              <w:spacing w:line="360" w:lineRule="auto"/>
              <w:ind w:firstLine="708"/>
            </w:pPr>
            <w:r w:rsidRPr="003B1B70">
              <w:t xml:space="preserve">ruscorpora.ru —  Национальный корпус русского языка. </w:t>
            </w:r>
          </w:p>
          <w:p w:rsidR="003E43B0" w:rsidRPr="003E43B0" w:rsidRDefault="003E43B0" w:rsidP="003E43B0">
            <w:pPr>
              <w:spacing w:line="360" w:lineRule="auto"/>
              <w:ind w:firstLine="708"/>
            </w:pPr>
            <w:r w:rsidRPr="003B1B70">
              <w:t xml:space="preserve">feb-web.ru —  Фундаментальная электронная библиотека «Русская литература и фольклор». </w:t>
            </w:r>
          </w:p>
        </w:tc>
      </w:tr>
    </w:tbl>
    <w:p w:rsidR="003E43B0" w:rsidRDefault="003E43B0" w:rsidP="003E43B0">
      <w:pPr>
        <w:jc w:val="center"/>
      </w:pPr>
    </w:p>
    <w:p w:rsidR="003E43B0" w:rsidRPr="003E43B0" w:rsidRDefault="003E43B0" w:rsidP="003E43B0">
      <w:pPr>
        <w:jc w:val="center"/>
        <w:rPr>
          <w:b/>
        </w:rPr>
      </w:pPr>
      <w:r w:rsidRPr="003E43B0">
        <w:rPr>
          <w:b/>
        </w:rPr>
        <w:t>Материально-техническое обеспечение</w:t>
      </w:r>
    </w:p>
    <w:p w:rsidR="003E43B0" w:rsidRPr="00435FA0" w:rsidRDefault="003E43B0" w:rsidP="003E43B0">
      <w:pPr>
        <w:pStyle w:val="a6"/>
        <w:ind w:left="-567"/>
        <w:jc w:val="center"/>
        <w:rPr>
          <w:sz w:val="24"/>
          <w:szCs w:val="24"/>
        </w:rPr>
      </w:pPr>
    </w:p>
    <w:tbl>
      <w:tblPr>
        <w:tblStyle w:val="a8"/>
        <w:tblW w:w="10490" w:type="dxa"/>
        <w:tblInd w:w="-176" w:type="dxa"/>
        <w:tblLayout w:type="fixed"/>
        <w:tblLook w:val="04A0"/>
      </w:tblPr>
      <w:tblGrid>
        <w:gridCol w:w="10490"/>
      </w:tblGrid>
      <w:tr w:rsidR="003E43B0" w:rsidRPr="00435FA0" w:rsidTr="00CA7A54"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3B0" w:rsidRPr="00435FA0" w:rsidRDefault="003E43B0" w:rsidP="00CA7A54">
            <w:pPr>
              <w:rPr>
                <w:lang w:val="en-US" w:eastAsia="en-US"/>
              </w:rPr>
            </w:pPr>
            <w:r w:rsidRPr="00435FA0">
              <w:rPr>
                <w:lang w:eastAsia="en-US"/>
              </w:rPr>
              <w:t>Интерактивная доска</w:t>
            </w:r>
          </w:p>
        </w:tc>
      </w:tr>
      <w:tr w:rsidR="003E43B0" w:rsidRPr="00435FA0" w:rsidTr="00CA7A54"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3B0" w:rsidRPr="00435FA0" w:rsidRDefault="003E43B0" w:rsidP="00CA7A54">
            <w:pPr>
              <w:rPr>
                <w:lang w:eastAsia="en-US"/>
              </w:rPr>
            </w:pPr>
            <w:r w:rsidRPr="00435FA0">
              <w:rPr>
                <w:lang w:eastAsia="en-US"/>
              </w:rPr>
              <w:t>Проектор</w:t>
            </w:r>
          </w:p>
        </w:tc>
      </w:tr>
      <w:tr w:rsidR="003E43B0" w:rsidRPr="00435FA0" w:rsidTr="00CA7A54">
        <w:tc>
          <w:tcPr>
            <w:tcW w:w="10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3B0" w:rsidRPr="00435FA0" w:rsidRDefault="003E43B0" w:rsidP="00CA7A54">
            <w:pPr>
              <w:rPr>
                <w:lang w:val="en-US" w:eastAsia="en-US"/>
              </w:rPr>
            </w:pPr>
            <w:r w:rsidRPr="00435FA0">
              <w:rPr>
                <w:lang w:eastAsia="en-US"/>
              </w:rPr>
              <w:t>Ноутбук</w:t>
            </w:r>
          </w:p>
        </w:tc>
      </w:tr>
    </w:tbl>
    <w:p w:rsidR="00C50D11" w:rsidRPr="00435FA0" w:rsidRDefault="00C50D11" w:rsidP="00C50D11">
      <w:pPr>
        <w:pStyle w:val="a6"/>
        <w:rPr>
          <w:i/>
          <w:sz w:val="24"/>
          <w:szCs w:val="24"/>
        </w:rPr>
      </w:pPr>
    </w:p>
    <w:p w:rsidR="00C50D11" w:rsidRPr="00435FA0" w:rsidRDefault="00C50D11" w:rsidP="00C50D11">
      <w:pPr>
        <w:pStyle w:val="a6"/>
        <w:rPr>
          <w:i/>
          <w:sz w:val="24"/>
          <w:szCs w:val="24"/>
        </w:rPr>
      </w:pPr>
    </w:p>
    <w:p w:rsidR="00C50D11" w:rsidRPr="00435FA0" w:rsidRDefault="00C50D11" w:rsidP="00C50D11">
      <w:pPr>
        <w:pStyle w:val="a6"/>
        <w:tabs>
          <w:tab w:val="left" w:pos="5685"/>
        </w:tabs>
        <w:rPr>
          <w:sz w:val="24"/>
          <w:szCs w:val="24"/>
        </w:rPr>
      </w:pPr>
    </w:p>
    <w:p w:rsidR="00A20ABF" w:rsidRPr="00435FA0" w:rsidRDefault="00A20ABF" w:rsidP="00C50D11">
      <w:pPr>
        <w:ind w:left="-567" w:firstLine="567"/>
      </w:pPr>
    </w:p>
    <w:sectPr w:rsidR="00A20ABF" w:rsidRPr="00435FA0" w:rsidSect="001F4F0F">
      <w:headerReference w:type="default" r:id="rId8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BD8" w:rsidRDefault="001E5BD8" w:rsidP="000F60E2">
      <w:r>
        <w:separator/>
      </w:r>
    </w:p>
  </w:endnote>
  <w:endnote w:type="continuationSeparator" w:id="1">
    <w:p w:rsidR="001E5BD8" w:rsidRDefault="001E5BD8" w:rsidP="000F6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BD8" w:rsidRDefault="001E5BD8" w:rsidP="000F60E2">
      <w:r>
        <w:separator/>
      </w:r>
    </w:p>
  </w:footnote>
  <w:footnote w:type="continuationSeparator" w:id="1">
    <w:p w:rsidR="001E5BD8" w:rsidRDefault="001E5BD8" w:rsidP="000F6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E78" w:rsidRDefault="00955E78" w:rsidP="000F60E2">
    <w:pPr>
      <w:pStyle w:val="a9"/>
      <w:jc w:val="right"/>
    </w:pPr>
    <w:r>
      <w:t>Третьякова С.И.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7C3"/>
    <w:multiLevelType w:val="hybridMultilevel"/>
    <w:tmpl w:val="7F78C0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80790"/>
    <w:multiLevelType w:val="hybridMultilevel"/>
    <w:tmpl w:val="80FE1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370E2"/>
    <w:multiLevelType w:val="hybridMultilevel"/>
    <w:tmpl w:val="4970BCA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457129"/>
    <w:multiLevelType w:val="hybridMultilevel"/>
    <w:tmpl w:val="AB36C7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3666A6"/>
    <w:multiLevelType w:val="hybridMultilevel"/>
    <w:tmpl w:val="EF94B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63F49"/>
    <w:multiLevelType w:val="multilevel"/>
    <w:tmpl w:val="06A42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E2FC2"/>
    <w:multiLevelType w:val="hybridMultilevel"/>
    <w:tmpl w:val="DB422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7043B0"/>
    <w:multiLevelType w:val="hybridMultilevel"/>
    <w:tmpl w:val="AFE21B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F41D9"/>
    <w:multiLevelType w:val="hybridMultilevel"/>
    <w:tmpl w:val="47F60172"/>
    <w:lvl w:ilvl="0" w:tplc="0E08A8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0D0116"/>
    <w:multiLevelType w:val="hybridMultilevel"/>
    <w:tmpl w:val="9F865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8457F3"/>
    <w:multiLevelType w:val="hybridMultilevel"/>
    <w:tmpl w:val="91226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877F5"/>
    <w:multiLevelType w:val="hybridMultilevel"/>
    <w:tmpl w:val="974841FE"/>
    <w:lvl w:ilvl="0" w:tplc="0C10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43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B8A2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DC06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EC1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AE86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D63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488C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1A3C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51566C"/>
    <w:multiLevelType w:val="hybridMultilevel"/>
    <w:tmpl w:val="87AEC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1636A1"/>
    <w:multiLevelType w:val="hybridMultilevel"/>
    <w:tmpl w:val="EE8CF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B00665"/>
    <w:multiLevelType w:val="hybridMultilevel"/>
    <w:tmpl w:val="04AEE6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4F4B3F"/>
    <w:multiLevelType w:val="hybridMultilevel"/>
    <w:tmpl w:val="FD264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E61BC6"/>
    <w:multiLevelType w:val="hybridMultilevel"/>
    <w:tmpl w:val="75220E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4329DA"/>
    <w:multiLevelType w:val="hybridMultilevel"/>
    <w:tmpl w:val="7F2AFA12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D02463"/>
    <w:multiLevelType w:val="hybridMultilevel"/>
    <w:tmpl w:val="55D674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0"/>
  </w:num>
  <w:num w:numId="2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D11"/>
    <w:rsid w:val="00067E55"/>
    <w:rsid w:val="0008167F"/>
    <w:rsid w:val="00086937"/>
    <w:rsid w:val="000B2286"/>
    <w:rsid w:val="000C1BDE"/>
    <w:rsid w:val="000F60E2"/>
    <w:rsid w:val="0011350A"/>
    <w:rsid w:val="00153D87"/>
    <w:rsid w:val="00155C7D"/>
    <w:rsid w:val="001746FD"/>
    <w:rsid w:val="0019425A"/>
    <w:rsid w:val="001A068E"/>
    <w:rsid w:val="001C6FFF"/>
    <w:rsid w:val="001E10C7"/>
    <w:rsid w:val="001E5BD8"/>
    <w:rsid w:val="001F4F0F"/>
    <w:rsid w:val="0021534A"/>
    <w:rsid w:val="00254A9A"/>
    <w:rsid w:val="00285F03"/>
    <w:rsid w:val="002E1F95"/>
    <w:rsid w:val="002F4ABB"/>
    <w:rsid w:val="003522DB"/>
    <w:rsid w:val="003553FC"/>
    <w:rsid w:val="00366D6E"/>
    <w:rsid w:val="003A769E"/>
    <w:rsid w:val="003C4ACC"/>
    <w:rsid w:val="003E43B0"/>
    <w:rsid w:val="004234D3"/>
    <w:rsid w:val="00435FA0"/>
    <w:rsid w:val="00465E81"/>
    <w:rsid w:val="00493051"/>
    <w:rsid w:val="004A0C29"/>
    <w:rsid w:val="004C5AAA"/>
    <w:rsid w:val="005076A7"/>
    <w:rsid w:val="00510DFA"/>
    <w:rsid w:val="00550B48"/>
    <w:rsid w:val="005B1302"/>
    <w:rsid w:val="005B6680"/>
    <w:rsid w:val="005B6D05"/>
    <w:rsid w:val="005D2E59"/>
    <w:rsid w:val="00621AAF"/>
    <w:rsid w:val="00643808"/>
    <w:rsid w:val="00646740"/>
    <w:rsid w:val="006561A2"/>
    <w:rsid w:val="006747F0"/>
    <w:rsid w:val="006F0FED"/>
    <w:rsid w:val="00706C49"/>
    <w:rsid w:val="00707401"/>
    <w:rsid w:val="00751900"/>
    <w:rsid w:val="007776FB"/>
    <w:rsid w:val="00782D57"/>
    <w:rsid w:val="007877FA"/>
    <w:rsid w:val="007D60B0"/>
    <w:rsid w:val="007D65A8"/>
    <w:rsid w:val="007E55AC"/>
    <w:rsid w:val="00864C15"/>
    <w:rsid w:val="00887BD7"/>
    <w:rsid w:val="00890066"/>
    <w:rsid w:val="008A612E"/>
    <w:rsid w:val="008D1F53"/>
    <w:rsid w:val="00921EC5"/>
    <w:rsid w:val="00955E78"/>
    <w:rsid w:val="009A6700"/>
    <w:rsid w:val="009E66D0"/>
    <w:rsid w:val="00A20ABF"/>
    <w:rsid w:val="00A256A7"/>
    <w:rsid w:val="00AC0A70"/>
    <w:rsid w:val="00B545DB"/>
    <w:rsid w:val="00BB12C6"/>
    <w:rsid w:val="00C50D11"/>
    <w:rsid w:val="00C52B1F"/>
    <w:rsid w:val="00C95DEF"/>
    <w:rsid w:val="00CA7A54"/>
    <w:rsid w:val="00D05813"/>
    <w:rsid w:val="00D50D21"/>
    <w:rsid w:val="00D60814"/>
    <w:rsid w:val="00DB409A"/>
    <w:rsid w:val="00DF1DD5"/>
    <w:rsid w:val="00E23C02"/>
    <w:rsid w:val="00E26538"/>
    <w:rsid w:val="00EF663D"/>
    <w:rsid w:val="00F22EEC"/>
    <w:rsid w:val="00F27179"/>
    <w:rsid w:val="00F35ECF"/>
    <w:rsid w:val="00F80853"/>
    <w:rsid w:val="00FB23CF"/>
    <w:rsid w:val="00FB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256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D1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50D1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C50D11"/>
    <w:rPr>
      <w:rFonts w:ascii="Times New Roman" w:eastAsia="Times New Roman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C50D1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C50D11"/>
    <w:pPr>
      <w:ind w:left="720"/>
      <w:contextualSpacing/>
    </w:pPr>
  </w:style>
  <w:style w:type="paragraph" w:customStyle="1" w:styleId="FR2">
    <w:name w:val="FR2"/>
    <w:uiPriority w:val="99"/>
    <w:rsid w:val="00C50D1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1">
    <w:name w:val="c1"/>
    <w:basedOn w:val="a"/>
    <w:uiPriority w:val="99"/>
    <w:rsid w:val="00C50D11"/>
    <w:pPr>
      <w:spacing w:before="100" w:beforeAutospacing="1" w:after="100" w:afterAutospacing="1"/>
    </w:pPr>
  </w:style>
  <w:style w:type="paragraph" w:customStyle="1" w:styleId="c3">
    <w:name w:val="c3"/>
    <w:basedOn w:val="a"/>
    <w:uiPriority w:val="99"/>
    <w:rsid w:val="00C50D11"/>
    <w:pPr>
      <w:spacing w:before="100" w:beforeAutospacing="1" w:after="100" w:afterAutospacing="1"/>
    </w:pPr>
  </w:style>
  <w:style w:type="character" w:customStyle="1" w:styleId="c2">
    <w:name w:val="c2"/>
    <w:basedOn w:val="a0"/>
    <w:rsid w:val="00C50D11"/>
  </w:style>
  <w:style w:type="table" w:styleId="a8">
    <w:name w:val="Table Grid"/>
    <w:basedOn w:val="a1"/>
    <w:uiPriority w:val="59"/>
    <w:rsid w:val="00C50D1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0F60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F6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F60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F6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55E78"/>
  </w:style>
  <w:style w:type="character" w:customStyle="1" w:styleId="20">
    <w:name w:val="Заголовок 2 Знак"/>
    <w:basedOn w:val="a0"/>
    <w:link w:val="2"/>
    <w:uiPriority w:val="9"/>
    <w:rsid w:val="00A256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D1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50D11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C50D11"/>
    <w:rPr>
      <w:rFonts w:ascii="Times New Roman" w:eastAsia="Times New Roman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C50D1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C50D11"/>
    <w:pPr>
      <w:ind w:left="720"/>
      <w:contextualSpacing/>
    </w:pPr>
  </w:style>
  <w:style w:type="paragraph" w:customStyle="1" w:styleId="FR2">
    <w:name w:val="FR2"/>
    <w:uiPriority w:val="99"/>
    <w:rsid w:val="00C50D1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1">
    <w:name w:val="c1"/>
    <w:basedOn w:val="a"/>
    <w:uiPriority w:val="99"/>
    <w:rsid w:val="00C50D11"/>
    <w:pPr>
      <w:spacing w:before="100" w:beforeAutospacing="1" w:after="100" w:afterAutospacing="1"/>
    </w:pPr>
  </w:style>
  <w:style w:type="paragraph" w:customStyle="1" w:styleId="c3">
    <w:name w:val="c3"/>
    <w:basedOn w:val="a"/>
    <w:uiPriority w:val="99"/>
    <w:rsid w:val="00C50D11"/>
    <w:pPr>
      <w:spacing w:before="100" w:beforeAutospacing="1" w:after="100" w:afterAutospacing="1"/>
    </w:pPr>
  </w:style>
  <w:style w:type="character" w:customStyle="1" w:styleId="c2">
    <w:name w:val="c2"/>
    <w:basedOn w:val="a0"/>
    <w:rsid w:val="00C50D11"/>
  </w:style>
  <w:style w:type="table" w:styleId="a8">
    <w:name w:val="Table Grid"/>
    <w:basedOn w:val="a1"/>
    <w:uiPriority w:val="59"/>
    <w:rsid w:val="00C50D1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9602</Words>
  <Characters>54737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trety</cp:lastModifiedBy>
  <cp:revision>14</cp:revision>
  <cp:lastPrinted>2021-09-11T08:17:00Z</cp:lastPrinted>
  <dcterms:created xsi:type="dcterms:W3CDTF">2021-08-06T12:23:00Z</dcterms:created>
  <dcterms:modified xsi:type="dcterms:W3CDTF">2021-09-11T08:17:00Z</dcterms:modified>
</cp:coreProperties>
</file>