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757" w:rsidRDefault="00DE285C" w:rsidP="003C6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</w:p>
    <w:p w:rsidR="00313757" w:rsidRDefault="00313757" w:rsidP="0031375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Зиновкина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З.А.</w:t>
      </w:r>
    </w:p>
    <w:p w:rsidR="00313757" w:rsidRDefault="00313757" w:rsidP="0031375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ГБДОУ детский сад № 6 Адмиралтейского района</w:t>
      </w:r>
    </w:p>
    <w:p w:rsidR="00313757" w:rsidRPr="00313757" w:rsidRDefault="00313757" w:rsidP="0031375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Санкт-Петербурга</w:t>
      </w:r>
    </w:p>
    <w:p w:rsidR="00313757" w:rsidRDefault="00313757" w:rsidP="003C6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13757" w:rsidRDefault="00835DE8" w:rsidP="003137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Проектная деятельность в образовательном процессе</w:t>
      </w:r>
      <w:r w:rsidR="00A46C7D" w:rsidRPr="003C6F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C6F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ДОО:</w:t>
      </w:r>
      <w:r w:rsidR="00A46C7D" w:rsidRPr="003C6F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традиции </w:t>
      </w:r>
      <w:r w:rsidR="00F33CA5" w:rsidRPr="003C6F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="00A46C7D" w:rsidRPr="003C6F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новации </w:t>
      </w:r>
    </w:p>
    <w:p w:rsidR="009A3DF0" w:rsidRPr="003C6F8A" w:rsidRDefault="00A46C7D" w:rsidP="003137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3C6F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(из опыта работы воспитателя средней группы)</w:t>
      </w:r>
    </w:p>
    <w:p w:rsidR="009A3DF0" w:rsidRPr="003C6F8A" w:rsidRDefault="009A3DF0" w:rsidP="003C6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Одной из задач любого педагога научить ребёнка стремиться добывать самостоятельно новые знания, мыслить, рассуждать</w:t>
      </w:r>
      <w:r w:rsidR="008E147C"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</w:t>
      </w:r>
      <w:r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елать выво</w:t>
      </w:r>
      <w:r w:rsidR="008E147C"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ды из происходящего, т</w:t>
      </w:r>
      <w:r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.е. находить решение любой проблеме.</w:t>
      </w:r>
      <w:r w:rsidR="00383E1D"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 этой  задачи надо начинать с дошкольных учреждений.</w:t>
      </w:r>
      <w:r w:rsidR="00F33CA5"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33CA5" w:rsidRPr="003C6F8A" w:rsidRDefault="003C6F8A" w:rsidP="003C6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F33CA5"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Существует два способа передачи знаний ребёнку, это традиционный и инновационный.</w:t>
      </w:r>
    </w:p>
    <w:p w:rsidR="00F33CA5" w:rsidRPr="003C6F8A" w:rsidRDefault="00F33CA5" w:rsidP="003C6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Традиционная педагогическая деятельность осуществляется в нормативном пространстве – она ориентирована на разработанные конспекты занятий, строгую логику перехода от одной части программы к другой и т. п. </w:t>
      </w:r>
    </w:p>
    <w:p w:rsidR="00835DE8" w:rsidRPr="003C6F8A" w:rsidRDefault="003C6F8A" w:rsidP="003C6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835DE8"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F33CA5"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нновационна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F33CA5"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педагогическая деятельность, т.е. и</w:t>
      </w:r>
      <w:r w:rsidR="00835DE8"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нновация (англ. </w:t>
      </w:r>
      <w:proofErr w:type="spellStart"/>
      <w:r w:rsidR="00835DE8"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innovation</w:t>
      </w:r>
      <w:proofErr w:type="spellEnd"/>
      <w:r w:rsidR="00835DE8"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— новшество, нововведение. Использование инноваций в детском саду предполагает введение в образовательный процесс обновлённых, улучшенных и уникальных идей, полученных творческими усилиями воспитателя. Целью инновационной деятельности в дошкольном учреждении является повышение эффективности процесса обучения и получение более качественных результатов.</w:t>
      </w:r>
    </w:p>
    <w:p w:rsidR="00835DE8" w:rsidRPr="003C6F8A" w:rsidRDefault="003C6F8A" w:rsidP="003C6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835DE8"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осуществлении инновационной деятельности перед педагогом ДОУ ставятся следующие задачи:</w:t>
      </w:r>
    </w:p>
    <w:p w:rsidR="00835DE8" w:rsidRPr="003C6F8A" w:rsidRDefault="00835DE8" w:rsidP="003C6F8A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индивидуальности воспитанников;</w:t>
      </w:r>
    </w:p>
    <w:p w:rsidR="00835DE8" w:rsidRPr="003C6F8A" w:rsidRDefault="00835DE8" w:rsidP="003C6F8A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инициативности детей, их самостоятельности, способности к творческому самовыражению;</w:t>
      </w:r>
    </w:p>
    <w:p w:rsidR="00835DE8" w:rsidRPr="003C6F8A" w:rsidRDefault="00835DE8" w:rsidP="003C6F8A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повышение любознательности и интереса к исследовательской деятельности;</w:t>
      </w:r>
    </w:p>
    <w:p w:rsidR="00835DE8" w:rsidRPr="003C6F8A" w:rsidRDefault="00835DE8" w:rsidP="003C6F8A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стимулирование различных видов активности воспитанников (игровой, познавательной и т. д.);</w:t>
      </w:r>
    </w:p>
    <w:p w:rsidR="00835DE8" w:rsidRPr="003C6F8A" w:rsidRDefault="00835DE8" w:rsidP="003C6F8A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повышение интеллектуального уровня детей;</w:t>
      </w:r>
    </w:p>
    <w:p w:rsidR="00835DE8" w:rsidRPr="003C6F8A" w:rsidRDefault="00835DE8" w:rsidP="003C6F8A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креативности и нестандартности мышления.</w:t>
      </w:r>
    </w:p>
    <w:p w:rsidR="003C6F8A" w:rsidRDefault="003C6F8A" w:rsidP="003C6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A46C7D"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Виды инновационных педагогических технологий в ДОУ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46C7D" w:rsidRPr="003C6F8A" w:rsidRDefault="003C6F8A" w:rsidP="003C6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A46C7D"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инновационным педагогическим технологиям можно отнести:</w:t>
      </w:r>
    </w:p>
    <w:p w:rsidR="00A46C7D" w:rsidRPr="003C6F8A" w:rsidRDefault="00F33CA5" w:rsidP="003C6F8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технологии проектной и исследовательской деятельности;</w:t>
      </w:r>
    </w:p>
    <w:p w:rsidR="00A46C7D" w:rsidRPr="003C6F8A" w:rsidRDefault="00A46C7D" w:rsidP="003C6F8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здоровьесберегающие</w:t>
      </w:r>
      <w:proofErr w:type="spellEnd"/>
      <w:r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46C7D" w:rsidRPr="003C6F8A" w:rsidRDefault="00A46C7D" w:rsidP="003C6F8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информационно-коммуникационные;</w:t>
      </w:r>
    </w:p>
    <w:p w:rsidR="00A46C7D" w:rsidRPr="003C6F8A" w:rsidRDefault="00A46C7D" w:rsidP="003C6F8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технологии «</w:t>
      </w:r>
      <w:proofErr w:type="spellStart"/>
      <w:r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лэпбук</w:t>
      </w:r>
      <w:proofErr w:type="spellEnd"/>
      <w:r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A46C7D" w:rsidRPr="003C6F8A" w:rsidRDefault="00A46C7D" w:rsidP="003C6F8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личностно-ориентированные;</w:t>
      </w:r>
    </w:p>
    <w:p w:rsidR="00A46C7D" w:rsidRPr="003C6F8A" w:rsidRDefault="00A46C7D" w:rsidP="003C6F8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игровые технологии;</w:t>
      </w:r>
    </w:p>
    <w:p w:rsidR="00F33CA5" w:rsidRPr="003C6F8A" w:rsidRDefault="00A46C7D" w:rsidP="003C6F8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технологии проблемного обучения и др</w:t>
      </w:r>
      <w:r w:rsidR="00F33CA5"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33CA5" w:rsidRPr="003C6F8A" w:rsidRDefault="00F33CA5" w:rsidP="003C6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835DE8"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Важным отличием инновационной деятельности от традиционной является то, что воспитатель выполняет роль не наставника, а соучастника процесса и придерживается положения «не рядом, не </w:t>
      </w:r>
      <w:proofErr w:type="gramStart"/>
      <w:r w:rsidR="00835DE8"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над</w:t>
      </w:r>
      <w:proofErr w:type="gramEnd"/>
      <w:r w:rsidR="00835DE8"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вместе». Тем самым ребёнок чувствует больше свободы, что побуждает к большей творческой активности. А также знание даётся воспитаннику не в готовом виде, как раньше, а добывается ребёнком самим в ходе своей исследовательской деятельности</w:t>
      </w:r>
      <w:proofErr w:type="gramStart"/>
      <w:r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</w:p>
    <w:p w:rsidR="003C6F8A" w:rsidRDefault="00DE285C" w:rsidP="003C6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C6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147C" w:rsidRPr="003C6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A3DF0" w:rsidRPr="003C6F8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В дошкольных учреждениях воспитатели в соответствии с сегодняшними реалиями стараются использовать многочислен</w:t>
      </w:r>
      <w:r w:rsidR="00835DE8" w:rsidRPr="003C6F8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ные исследовательские деятельности и  дидактические</w:t>
      </w:r>
      <w:r w:rsidR="00383E1D" w:rsidRPr="003C6F8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методы</w:t>
      </w:r>
      <w:r w:rsidR="009A3DF0" w:rsidRPr="003C6F8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 </w:t>
      </w:r>
      <w:r w:rsidR="00F33CA5" w:rsidRP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в традиционной образовательной деятельности процесс обучения предполагает предоставление учащимся уже готовой информации, то проектная деятельность позволяет детям самим прийти к результату.</w:t>
      </w:r>
      <w:r w:rsidR="003C6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3CA5" w:rsidRPr="003C6F8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Таким образом, о</w:t>
      </w:r>
      <w:r w:rsidR="009A3DF0" w:rsidRPr="003C6F8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дним из популярных методов обучения дошкольников является метод проектов, проектной деятельности.</w:t>
      </w:r>
      <w:r w:rsidR="009A3DF0" w:rsidRPr="003C6F8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3C6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383E1D" w:rsidRPr="003C6F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</w:t>
      </w:r>
      <w:proofErr w:type="gramStart"/>
      <w:r w:rsidRPr="003C6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Метод проектов</w:t>
      </w:r>
      <w:r w:rsidRPr="003C6F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C6F8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это способ достижения дидактической цели через детальную разработку проблемы (технологию), которая должна завершиться вполне реальным, осязаемым практическим результатом, оформленным тем или иным образом; это совокупность приёмов, действий учащихся в их определённой последовательности для достижения поставленной задачи — решения проблемы, лично значимой для учащихся и оформленной в виде некоего конечного продукта.</w:t>
      </w:r>
      <w:proofErr w:type="gramEnd"/>
      <w:r w:rsidRPr="003C6F8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Если сказать проще, то это сотрудничество детей и взрослых в рамках решения конкретной задачи, которое ориентировано на результат. В работе с дошкольниками это часто творческая задача, </w:t>
      </w:r>
      <w:r w:rsidRPr="003C6F8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сформулированная с помощью педагога, при выполнении которой помощь в реализации могут оказывать как воспитатели, так и родители. Воспитатель с помощью проекта организовывает освоение детьми духовно-нравственных понятий в процессе поэтапной и заранее спланированной практической деятельности.</w:t>
      </w:r>
    </w:p>
    <w:p w:rsidR="00DE285C" w:rsidRPr="003C6F8A" w:rsidRDefault="00DE285C" w:rsidP="003C6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C6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383E1D" w:rsidRPr="003C6F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 w:rsidRPr="003C6F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требованию метода проектов относят</w:t>
      </w:r>
      <w:r w:rsidRPr="003C6F8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: </w:t>
      </w:r>
    </w:p>
    <w:p w:rsidR="00AB6579" w:rsidRDefault="00DE285C" w:rsidP="00AB6579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B65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наличие значимой в исследовательском, творческом плане проблемы или задачи; </w:t>
      </w:r>
    </w:p>
    <w:p w:rsidR="00DE285C" w:rsidRPr="00AB6579" w:rsidRDefault="00DE285C" w:rsidP="00AB6579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B65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самостоятельная деятельность; </w:t>
      </w:r>
    </w:p>
    <w:p w:rsidR="00DE285C" w:rsidRPr="00AB6579" w:rsidRDefault="00DE285C" w:rsidP="00AB6579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B65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значимость предполагаемых результатов;</w:t>
      </w:r>
    </w:p>
    <w:p w:rsidR="00DE285C" w:rsidRPr="00AB6579" w:rsidRDefault="00DE285C" w:rsidP="00AB6579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B65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наличие структуры будущего проекта и возможность разработать эти этапы для последовательного их выполнения; </w:t>
      </w:r>
    </w:p>
    <w:p w:rsidR="00DE285C" w:rsidRPr="00AB6579" w:rsidRDefault="00DE285C" w:rsidP="00AB6579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B65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 этапе разработки проекта определение проблемы, вытекающих из нее задач исследования, выдвижение гипотезы их решения, обсуждение методов исследования;</w:t>
      </w:r>
    </w:p>
    <w:p w:rsidR="00DE285C" w:rsidRPr="00AB6579" w:rsidRDefault="00DE285C" w:rsidP="00AB6579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B65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анализ полученных результатов.</w:t>
      </w:r>
    </w:p>
    <w:p w:rsidR="00DE285C" w:rsidRPr="003C6F8A" w:rsidRDefault="00DE285C" w:rsidP="003C6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Образовательные проекты сводятся к основным четырем этапам:</w:t>
      </w:r>
    </w:p>
    <w:p w:rsidR="00DE285C" w:rsidRPr="003C6F8A" w:rsidRDefault="00DE285C" w:rsidP="003C6F8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Подготовительный (целеполагание). Этап постановки проблемы (цели).</w:t>
      </w:r>
    </w:p>
    <w:p w:rsidR="00DE285C" w:rsidRPr="003C6F8A" w:rsidRDefault="00DE285C" w:rsidP="003C6F8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Разработка плана деятельности по достижению цели. На этом этапе, определяется: какими источниками информации воспользоваться, к кому обратиться за помощью.</w:t>
      </w:r>
    </w:p>
    <w:p w:rsidR="00DE285C" w:rsidRPr="003C6F8A" w:rsidRDefault="00DE285C" w:rsidP="003C6F8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Выполнение проекта – практическая часть.</w:t>
      </w:r>
    </w:p>
    <w:p w:rsidR="00DE285C" w:rsidRPr="003C6F8A" w:rsidRDefault="00DE285C" w:rsidP="003C6F8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Итоговый. Презентация продукта проекта и определение задач для новых проектов.</w:t>
      </w:r>
    </w:p>
    <w:p w:rsidR="00DE285C" w:rsidRPr="002A4795" w:rsidRDefault="00DE285C" w:rsidP="002A47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A479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Для того чтобы приступить к работе над проектом, педагогу необходимо выполнить следующие условия:</w:t>
      </w:r>
    </w:p>
    <w:p w:rsidR="00DE285C" w:rsidRPr="003C6F8A" w:rsidRDefault="00DE285C" w:rsidP="002A4795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составить тематическое планирование, в котором будут учитываться все виды детской деятельности: игровая, познавательно-исследовательская, трудовая, изобразительная, двигательная и т.д.;</w:t>
      </w:r>
    </w:p>
    <w:p w:rsidR="00DE285C" w:rsidRPr="003C6F8A" w:rsidRDefault="00DE285C" w:rsidP="002A4795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разработать содержание занятий, игр, прогулок, различных мероприятий, связанных с темой проекта;</w:t>
      </w:r>
    </w:p>
    <w:p w:rsidR="00DE285C" w:rsidRPr="003C6F8A" w:rsidRDefault="00DE285C" w:rsidP="002A4795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C6F8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организовать предметно-пространственную среду с учетом тематики проекта.</w:t>
      </w:r>
    </w:p>
    <w:p w:rsidR="00DE285C" w:rsidRPr="002A4795" w:rsidRDefault="002A4795" w:rsidP="002A47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</w:t>
      </w:r>
      <w:r w:rsidR="00DE285C" w:rsidRPr="002A479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Далее, начинается совместная деятельность участников проекта. Педагог выносит проблему и предлагает детям её обсудить. В результате обсуждения выдвигается гипотеза, которую воспитатель предлагает детям подтвердить в процессе поисковой деятельности.</w:t>
      </w:r>
    </w:p>
    <w:p w:rsidR="00DE285C" w:rsidRPr="003C6F8A" w:rsidRDefault="002A4795" w:rsidP="003C6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</w:t>
      </w:r>
      <w:r w:rsidR="00DE285C" w:rsidRPr="003C6F8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 втором этапе работы над проектом педагог совместно с детьми отмечает, что уже известно детям по данному вопросу, а что они ещё хотели бы узнать, наконец, педагог спрашивает у детей: «Как нам ответить на интересующие нас вопросы?» Решением (планом действий) могут быть: чтение литературы, беседы со специалистами, тематические экскурсии и т.д. С учетом совместных предложений составляется окончательный план по достижению цели проекта.</w:t>
      </w:r>
    </w:p>
    <w:p w:rsidR="00DE285C" w:rsidRPr="003C6F8A" w:rsidRDefault="002A4795" w:rsidP="003C6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</w:t>
      </w:r>
      <w:r w:rsidR="00DE285C" w:rsidRPr="003C6F8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Практическая часть проекта должна способствовать активизации мышления, познавательного интереса, детской любознательности. На этом этапе проекта дошкольники ищут, исследуют, творят. Воспитателю необходимо создавать ситуации незавершенности, незаконченности с целью побудить ребенка учиться самостоятельно – доделать, додумать, догадаться.</w:t>
      </w:r>
    </w:p>
    <w:p w:rsidR="00DE285C" w:rsidRPr="003C6F8A" w:rsidRDefault="002A4795" w:rsidP="003C6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</w:t>
      </w:r>
      <w:r w:rsidR="00DE285C" w:rsidRPr="003C6F8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Заключительный этап проекта – это его презентация: итоговые занятия, оформление стенгазет, фотовыставки. Важно отметить социальную значимость проекта, «форма защиты проекта должна быть яркой, интересной и продумана так, чтобы высветить и продемонстрировать вклад каждого ребенка, родителя, педагога».</w:t>
      </w:r>
    </w:p>
    <w:p w:rsidR="00164E76" w:rsidRPr="002A4795" w:rsidRDefault="002A4795" w:rsidP="003C6F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   </w:t>
      </w:r>
      <w:r w:rsidR="00164E76" w:rsidRPr="002A47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Разработка инновационного проекта в детском саду</w:t>
      </w:r>
    </w:p>
    <w:p w:rsidR="00164E76" w:rsidRPr="003C6F8A" w:rsidRDefault="00164E76" w:rsidP="003C6F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A47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Безусловно, инновационная деятельность как новый вид</w:t>
      </w:r>
      <w:r w:rsidRPr="003C6F8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работы с детьми имеет долю риска. Но если продумать все нюансы при организации предстоящей деятельности, эти риски сведутся к минимуму. Педагогу следует учитывать:</w:t>
      </w:r>
    </w:p>
    <w:p w:rsidR="00164E76" w:rsidRPr="002A4795" w:rsidRDefault="00164E76" w:rsidP="002A479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A47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выбор направления инновационной работы;</w:t>
      </w:r>
    </w:p>
    <w:p w:rsidR="00164E76" w:rsidRPr="002A4795" w:rsidRDefault="00164E76" w:rsidP="002A479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A47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разработку концепции и программы инновационной деятельности;</w:t>
      </w:r>
    </w:p>
    <w:p w:rsidR="00164E76" w:rsidRPr="002A4795" w:rsidRDefault="00164E76" w:rsidP="002A479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A47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создание условий для реализации инновационного проекта;</w:t>
      </w:r>
    </w:p>
    <w:p w:rsidR="00DE285C" w:rsidRPr="002A4795" w:rsidRDefault="00164E76" w:rsidP="002A479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A47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подготовку и грамотное введение документации по инновационной деятельности.</w:t>
      </w:r>
    </w:p>
    <w:p w:rsidR="00DE285C" w:rsidRPr="003C6F8A" w:rsidRDefault="00DE285C" w:rsidP="003C6F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C6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A47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</w:t>
      </w:r>
      <w:r w:rsidR="000A7C5D" w:rsidRPr="002A47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Таким образом</w:t>
      </w:r>
      <w:r w:rsidR="002A4795" w:rsidRPr="002A47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 w:rsidR="000A7C5D" w:rsidRPr="002A47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F33CA5" w:rsidRPr="002A47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инновационная п</w:t>
      </w:r>
      <w:r w:rsidRPr="002A47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роектная деятельность с дошкольниками позволяет повысить самостоятельную</w:t>
      </w:r>
      <w:r w:rsidRPr="003C6F8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активность детей, развить творческое мышление, умение детей разными способами </w:t>
      </w:r>
      <w:r w:rsidRPr="003C6F8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находить информацию об интересующем предмете или явлении и использовать эти знания для создания новых объектов действительности. Так как метод проектов через познавательную деятельность всегда ориентирован на результат, то такой совместный процесс достижения конечной цели, представленной в той или иной форме</w:t>
      </w:r>
      <w:r w:rsidR="00472776" w:rsidRPr="003C6F8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</w:t>
      </w:r>
      <w:r w:rsidRPr="003C6F8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полезен для развития и формирования знаний, умений дошкольников. Позволяет детям на эмоциональном подъеме и интересе лучше усваивать различные по</w:t>
      </w:r>
      <w:r w:rsidR="00472776" w:rsidRPr="003C6F8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нятия и «правильные» отношения.</w:t>
      </w:r>
    </w:p>
    <w:p w:rsidR="00DE285C" w:rsidRPr="003C6F8A" w:rsidRDefault="00DE285C" w:rsidP="003C6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9A3DF0" w:rsidRPr="003C6F8A" w:rsidRDefault="009A3DF0" w:rsidP="003C6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CC0066"/>
          <w:sz w:val="24"/>
          <w:szCs w:val="24"/>
          <w:lang w:eastAsia="ru-RU"/>
        </w:rPr>
      </w:pPr>
      <w:r w:rsidRPr="003C6F8A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C6F8A" w:rsidRPr="003C6F8A" w:rsidRDefault="003C6F8A" w:rsidP="003C6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6F8A">
        <w:rPr>
          <w:rFonts w:ascii="Times New Roman" w:hAnsi="Times New Roman" w:cs="Times New Roman"/>
          <w:sz w:val="24"/>
          <w:szCs w:val="24"/>
        </w:rPr>
        <w:t>Литература:</w:t>
      </w:r>
    </w:p>
    <w:p w:rsidR="003C6F8A" w:rsidRPr="003C6F8A" w:rsidRDefault="003C6F8A" w:rsidP="003C6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F8A" w:rsidRPr="003C6F8A" w:rsidRDefault="003C6F8A" w:rsidP="003C6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6F8A">
        <w:rPr>
          <w:rFonts w:ascii="Times New Roman" w:hAnsi="Times New Roman" w:cs="Times New Roman"/>
          <w:sz w:val="24"/>
          <w:szCs w:val="24"/>
        </w:rPr>
        <w:t>1. Морозова Л.Д. Педагогическое проектирование в ДОУ: от теории к практике. М.,2011. – 98 с.</w:t>
      </w:r>
    </w:p>
    <w:p w:rsidR="003C6F8A" w:rsidRPr="003C6F8A" w:rsidRDefault="003C6F8A" w:rsidP="003C6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F8A" w:rsidRPr="003C6F8A" w:rsidRDefault="003C6F8A" w:rsidP="003C6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6F8A">
        <w:rPr>
          <w:rFonts w:ascii="Times New Roman" w:hAnsi="Times New Roman" w:cs="Times New Roman"/>
          <w:sz w:val="24"/>
          <w:szCs w:val="24"/>
        </w:rPr>
        <w:t>2. Проектный метод в деятельности дошкольного учреждения: Пособие для руководителей и практических работников ДОУ</w:t>
      </w:r>
      <w:proofErr w:type="gramStart"/>
      <w:r w:rsidRPr="003C6F8A">
        <w:rPr>
          <w:rFonts w:ascii="Times New Roman" w:hAnsi="Times New Roman" w:cs="Times New Roman"/>
          <w:sz w:val="24"/>
          <w:szCs w:val="24"/>
        </w:rPr>
        <w:t xml:space="preserve"> / А</w:t>
      </w:r>
      <w:proofErr w:type="gramEnd"/>
      <w:r w:rsidRPr="003C6F8A">
        <w:rPr>
          <w:rFonts w:ascii="Times New Roman" w:hAnsi="Times New Roman" w:cs="Times New Roman"/>
          <w:sz w:val="24"/>
          <w:szCs w:val="24"/>
        </w:rPr>
        <w:t xml:space="preserve">вт.-сост.: </w:t>
      </w:r>
      <w:proofErr w:type="spellStart"/>
      <w:r w:rsidRPr="003C6F8A">
        <w:rPr>
          <w:rFonts w:ascii="Times New Roman" w:hAnsi="Times New Roman" w:cs="Times New Roman"/>
          <w:sz w:val="24"/>
          <w:szCs w:val="24"/>
        </w:rPr>
        <w:t>Л.С.Киселева</w:t>
      </w:r>
      <w:proofErr w:type="spellEnd"/>
      <w:r w:rsidRPr="003C6F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6F8A">
        <w:rPr>
          <w:rFonts w:ascii="Times New Roman" w:hAnsi="Times New Roman" w:cs="Times New Roman"/>
          <w:sz w:val="24"/>
          <w:szCs w:val="24"/>
        </w:rPr>
        <w:t>Т.А.Данилина</w:t>
      </w:r>
      <w:proofErr w:type="spellEnd"/>
      <w:r w:rsidRPr="003C6F8A">
        <w:rPr>
          <w:rFonts w:ascii="Times New Roman" w:hAnsi="Times New Roman" w:cs="Times New Roman"/>
          <w:sz w:val="24"/>
          <w:szCs w:val="24"/>
        </w:rPr>
        <w:t xml:space="preserve">, Т.С. </w:t>
      </w:r>
      <w:proofErr w:type="spellStart"/>
      <w:r w:rsidRPr="003C6F8A">
        <w:rPr>
          <w:rFonts w:ascii="Times New Roman" w:hAnsi="Times New Roman" w:cs="Times New Roman"/>
          <w:sz w:val="24"/>
          <w:szCs w:val="24"/>
        </w:rPr>
        <w:t>Лагода</w:t>
      </w:r>
      <w:proofErr w:type="spellEnd"/>
      <w:r w:rsidRPr="003C6F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6F8A">
        <w:rPr>
          <w:rFonts w:ascii="Times New Roman" w:hAnsi="Times New Roman" w:cs="Times New Roman"/>
          <w:sz w:val="24"/>
          <w:szCs w:val="24"/>
        </w:rPr>
        <w:t>М.Б.Зуйкова</w:t>
      </w:r>
      <w:proofErr w:type="spellEnd"/>
      <w:r w:rsidRPr="003C6F8A">
        <w:rPr>
          <w:rFonts w:ascii="Times New Roman" w:hAnsi="Times New Roman" w:cs="Times New Roman"/>
          <w:sz w:val="24"/>
          <w:szCs w:val="24"/>
        </w:rPr>
        <w:t xml:space="preserve">. – 4-е изд., </w:t>
      </w:r>
      <w:proofErr w:type="spellStart"/>
      <w:r w:rsidRPr="003C6F8A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3C6F8A">
        <w:rPr>
          <w:rFonts w:ascii="Times New Roman" w:hAnsi="Times New Roman" w:cs="Times New Roman"/>
          <w:sz w:val="24"/>
          <w:szCs w:val="24"/>
        </w:rPr>
        <w:t>. И доп. – М.: АРКТИ, 2011. – 96 с.</w:t>
      </w:r>
    </w:p>
    <w:p w:rsidR="003C6F8A" w:rsidRPr="003C6F8A" w:rsidRDefault="003C6F8A" w:rsidP="003C6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F8A" w:rsidRPr="003C6F8A" w:rsidRDefault="003C6F8A" w:rsidP="003C6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6F8A">
        <w:rPr>
          <w:rFonts w:ascii="Times New Roman" w:hAnsi="Times New Roman" w:cs="Times New Roman"/>
          <w:sz w:val="24"/>
          <w:szCs w:val="24"/>
        </w:rPr>
        <w:t>3. Технология проектирования в ДОУ. – М.: ТЦ Сфера, 2012. – 64 с.</w:t>
      </w:r>
    </w:p>
    <w:p w:rsidR="003C6F8A" w:rsidRPr="003C6F8A" w:rsidRDefault="003C6F8A" w:rsidP="003C6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F8A" w:rsidRPr="003C6F8A" w:rsidRDefault="003C6F8A" w:rsidP="003C6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6F8A">
        <w:rPr>
          <w:rFonts w:ascii="Times New Roman" w:hAnsi="Times New Roman" w:cs="Times New Roman"/>
          <w:sz w:val="24"/>
          <w:szCs w:val="24"/>
        </w:rPr>
        <w:t>Интернет-ресурсы</w:t>
      </w:r>
    </w:p>
    <w:p w:rsidR="003C6F8A" w:rsidRPr="003C6F8A" w:rsidRDefault="003C6F8A" w:rsidP="003C6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2C7" w:rsidRDefault="002A4795" w:rsidP="003C6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Анализ занятий по проектной деятельности.</w:t>
      </w:r>
      <w:r w:rsidRPr="002A47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[Электронный ресурс].</w:t>
      </w:r>
    </w:p>
    <w:p w:rsidR="002A4795" w:rsidRPr="003C6F8A" w:rsidRDefault="002A4795" w:rsidP="003C6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795">
        <w:rPr>
          <w:rFonts w:ascii="Times New Roman" w:hAnsi="Times New Roman" w:cs="Times New Roman"/>
          <w:sz w:val="24"/>
          <w:szCs w:val="24"/>
        </w:rPr>
        <w:t>https://cyberpedia.su/20x44a0.html</w:t>
      </w:r>
    </w:p>
    <w:sectPr w:rsidR="002A4795" w:rsidRPr="003C6F8A" w:rsidSect="003C6F8A">
      <w:pgSz w:w="11906" w:h="16838"/>
      <w:pgMar w:top="567" w:right="424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B5DDD"/>
    <w:multiLevelType w:val="multilevel"/>
    <w:tmpl w:val="83EA3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CD0035"/>
    <w:multiLevelType w:val="hybridMultilevel"/>
    <w:tmpl w:val="376EE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0591A"/>
    <w:multiLevelType w:val="multilevel"/>
    <w:tmpl w:val="05B2C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9E1E2B"/>
    <w:multiLevelType w:val="hybridMultilevel"/>
    <w:tmpl w:val="0C186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34647A"/>
    <w:multiLevelType w:val="hybridMultilevel"/>
    <w:tmpl w:val="BF1E9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FA3A14"/>
    <w:multiLevelType w:val="multilevel"/>
    <w:tmpl w:val="DA128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196004"/>
    <w:multiLevelType w:val="hybridMultilevel"/>
    <w:tmpl w:val="8C120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3907DB"/>
    <w:multiLevelType w:val="hybridMultilevel"/>
    <w:tmpl w:val="1C622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85C"/>
    <w:rsid w:val="000A7C5D"/>
    <w:rsid w:val="00164E76"/>
    <w:rsid w:val="002A4795"/>
    <w:rsid w:val="00313757"/>
    <w:rsid w:val="00383E1D"/>
    <w:rsid w:val="003C6F8A"/>
    <w:rsid w:val="00472776"/>
    <w:rsid w:val="004A42C7"/>
    <w:rsid w:val="00835DE8"/>
    <w:rsid w:val="008E147C"/>
    <w:rsid w:val="009A3DF0"/>
    <w:rsid w:val="00A46C7D"/>
    <w:rsid w:val="00AB6579"/>
    <w:rsid w:val="00DE285C"/>
    <w:rsid w:val="00F3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F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F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9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</dc:creator>
  <cp:lastModifiedBy>Зина</cp:lastModifiedBy>
  <cp:revision>10</cp:revision>
  <dcterms:created xsi:type="dcterms:W3CDTF">2021-04-28T14:41:00Z</dcterms:created>
  <dcterms:modified xsi:type="dcterms:W3CDTF">2021-04-28T19:35:00Z</dcterms:modified>
</cp:coreProperties>
</file>