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695" w:rsidRDefault="00B26695" w:rsidP="00B26695">
      <w:pPr>
        <w:spacing w:line="360" w:lineRule="auto"/>
        <w:jc w:val="both"/>
        <w:rPr>
          <w:rFonts w:ascii="Times New Roman" w:hAnsi="Times New Roman" w:cs="Times New Roman"/>
          <w:sz w:val="28"/>
          <w:szCs w:val="28"/>
        </w:rPr>
      </w:pPr>
      <w:r w:rsidRPr="00B26695">
        <w:rPr>
          <w:rFonts w:ascii="Times New Roman" w:hAnsi="Times New Roman" w:cs="Times New Roman"/>
          <w:sz w:val="28"/>
          <w:szCs w:val="28"/>
        </w:rPr>
        <w:t>НРАВСТВЕННОЕ ВОСПИТАНИЕ ДЕТЕЙ В ПРОЦЕССЕ РУКОВОДСТВА ТРУДОМ ПО САМООБСЛУЖИВАНИЮ</w:t>
      </w:r>
    </w:p>
    <w:p w:rsidR="00B26695" w:rsidRDefault="00B26695" w:rsidP="00B26695">
      <w:pPr>
        <w:spacing w:line="360" w:lineRule="auto"/>
        <w:ind w:firstLine="708"/>
        <w:jc w:val="both"/>
        <w:rPr>
          <w:rFonts w:ascii="Times New Roman" w:hAnsi="Times New Roman" w:cs="Times New Roman"/>
          <w:sz w:val="28"/>
          <w:szCs w:val="28"/>
        </w:rPr>
      </w:pPr>
      <w:r w:rsidRPr="00B26695">
        <w:rPr>
          <w:rFonts w:ascii="Times New Roman" w:hAnsi="Times New Roman" w:cs="Times New Roman"/>
          <w:sz w:val="28"/>
          <w:szCs w:val="28"/>
        </w:rPr>
        <w:t xml:space="preserve"> Аннотация: статья посвящена проблеме нравственного воспитания детей в процессе руководства трудом по самообслуживанию. Авторами выделяются различные приемы для решения воспитательных задач. </w:t>
      </w:r>
    </w:p>
    <w:p w:rsidR="00B26695" w:rsidRDefault="00B26695" w:rsidP="00B26695">
      <w:pPr>
        <w:spacing w:line="360" w:lineRule="auto"/>
        <w:ind w:firstLine="708"/>
        <w:jc w:val="both"/>
        <w:rPr>
          <w:rFonts w:ascii="Times New Roman" w:hAnsi="Times New Roman" w:cs="Times New Roman"/>
          <w:sz w:val="28"/>
          <w:szCs w:val="28"/>
        </w:rPr>
      </w:pPr>
      <w:r w:rsidRPr="00B26695">
        <w:rPr>
          <w:rFonts w:ascii="Times New Roman" w:hAnsi="Times New Roman" w:cs="Times New Roman"/>
          <w:sz w:val="28"/>
          <w:szCs w:val="28"/>
        </w:rPr>
        <w:t xml:space="preserve">Ключевые слова: труд, трудовое воспитание, труд по самообслуживанию. </w:t>
      </w:r>
    </w:p>
    <w:p w:rsidR="00B26695" w:rsidRDefault="00B26695" w:rsidP="00B26695">
      <w:pPr>
        <w:spacing w:line="360" w:lineRule="auto"/>
        <w:ind w:firstLine="708"/>
        <w:jc w:val="both"/>
        <w:rPr>
          <w:rFonts w:ascii="Times New Roman" w:hAnsi="Times New Roman" w:cs="Times New Roman"/>
          <w:sz w:val="28"/>
          <w:szCs w:val="28"/>
        </w:rPr>
      </w:pPr>
      <w:r w:rsidRPr="00B26695">
        <w:rPr>
          <w:rFonts w:ascii="Times New Roman" w:hAnsi="Times New Roman" w:cs="Times New Roman"/>
          <w:sz w:val="28"/>
          <w:szCs w:val="28"/>
        </w:rPr>
        <w:t xml:space="preserve">Социально-культурная ситуация, сложившаяся в нашей стране, ситуация переходного периода развития общества, обостряющая процессы поиска человеком смысла существования и своего места в мире, привели к необходимости </w:t>
      </w:r>
      <w:proofErr w:type="spellStart"/>
      <w:r w:rsidRPr="00B26695">
        <w:rPr>
          <w:rFonts w:ascii="Times New Roman" w:hAnsi="Times New Roman" w:cs="Times New Roman"/>
          <w:sz w:val="28"/>
          <w:szCs w:val="28"/>
        </w:rPr>
        <w:t>гуманизации</w:t>
      </w:r>
      <w:proofErr w:type="spellEnd"/>
      <w:r w:rsidRPr="00B26695">
        <w:rPr>
          <w:rFonts w:ascii="Times New Roman" w:hAnsi="Times New Roman" w:cs="Times New Roman"/>
          <w:sz w:val="28"/>
          <w:szCs w:val="28"/>
        </w:rPr>
        <w:t xml:space="preserve"> образования и усилению ценности обучения и воспитания подрастающего поколения на </w:t>
      </w:r>
      <w:proofErr w:type="spellStart"/>
      <w:r w:rsidRPr="00B26695">
        <w:rPr>
          <w:rFonts w:ascii="Times New Roman" w:hAnsi="Times New Roman" w:cs="Times New Roman"/>
          <w:sz w:val="28"/>
          <w:szCs w:val="28"/>
        </w:rPr>
        <w:t>этнопедагогическом</w:t>
      </w:r>
      <w:proofErr w:type="spellEnd"/>
      <w:r w:rsidRPr="00B26695">
        <w:rPr>
          <w:rFonts w:ascii="Times New Roman" w:hAnsi="Times New Roman" w:cs="Times New Roman"/>
          <w:sz w:val="28"/>
          <w:szCs w:val="28"/>
        </w:rPr>
        <w:t xml:space="preserve"> опыте, историческом и национально-культурном наследии. Трудовое воспитание является необходимым, важнейшим условием успешной подготовки детей к обучению в школе. Дети, воспитанные с ранних лет в труде, отличаются в школе самостоятельностью, организованностью, активностью, опрятностью, умением себя обслужить. </w:t>
      </w:r>
    </w:p>
    <w:p w:rsidR="00B26695" w:rsidRDefault="00B26695" w:rsidP="00B26695">
      <w:pPr>
        <w:spacing w:line="360" w:lineRule="auto"/>
        <w:ind w:firstLine="708"/>
        <w:jc w:val="both"/>
        <w:rPr>
          <w:rFonts w:ascii="Times New Roman" w:hAnsi="Times New Roman" w:cs="Times New Roman"/>
          <w:sz w:val="28"/>
          <w:szCs w:val="28"/>
        </w:rPr>
      </w:pPr>
      <w:r w:rsidRPr="00B26695">
        <w:rPr>
          <w:rFonts w:ascii="Times New Roman" w:hAnsi="Times New Roman" w:cs="Times New Roman"/>
          <w:sz w:val="28"/>
          <w:szCs w:val="28"/>
        </w:rPr>
        <w:t xml:space="preserve">Труд – это то, что развивает маленького человека, поддерживает его, помогает ему самоутвердиться. Именно поэтому тема о воспитании трудолюбия у детей всегда будет оставаться актуальной. Трудовое воспитание составляет одну из важнейших сторон нравственного воспитания. При условии целенаправленного педагогического руководства трудовая деятельность детей становится средством воспитания многих жизненно важных личностных качеств. Труд по самообслуживанию имеет большие воспитательные возможности. В процессе самообслуживания у ребёнка воспитываются стремление к аккуратности, привычка к опрятности, чистоте и порядку, самостоятельность, умение и желание прилагать усилия для достижения результатов. В течение года малыши приобретают довольно устойчивые навыки одевания, усваивают правила организации своей </w:t>
      </w:r>
      <w:r w:rsidRPr="00B26695">
        <w:rPr>
          <w:rFonts w:ascii="Times New Roman" w:hAnsi="Times New Roman" w:cs="Times New Roman"/>
          <w:sz w:val="28"/>
          <w:szCs w:val="28"/>
        </w:rPr>
        <w:lastRenderedPageBreak/>
        <w:t>деятельности и обращения за помощью к взрослому. Чтобы добиться такой самостоятельности и организованности детей, надо с осени, когда одежды еще мало, начинать учить их последовательности одевания. Когда дети идут с прогулки, полезно напомнить, что, пойдя в раздевальную комнату, они должны сразу подойти к своим шкафчикам, снять шапочки и положить их на полку, а кофточки (или пальто) повесить на крючок. (</w:t>
      </w:r>
      <w:proofErr w:type="gramStart"/>
      <w:r w:rsidRPr="00B26695">
        <w:rPr>
          <w:rFonts w:ascii="Times New Roman" w:hAnsi="Times New Roman" w:cs="Times New Roman"/>
          <w:sz w:val="28"/>
          <w:szCs w:val="28"/>
        </w:rPr>
        <w:t>С</w:t>
      </w:r>
      <w:proofErr w:type="gramEnd"/>
      <w:r w:rsidRPr="00B26695">
        <w:rPr>
          <w:rFonts w:ascii="Times New Roman" w:hAnsi="Times New Roman" w:cs="Times New Roman"/>
          <w:sz w:val="28"/>
          <w:szCs w:val="28"/>
        </w:rPr>
        <w:t xml:space="preserve"> родителями надо договориться, чтобы они пришили под воротник кофточек петельки.)</w:t>
      </w:r>
    </w:p>
    <w:p w:rsidR="00B26695" w:rsidRDefault="00B26695" w:rsidP="00B26695">
      <w:pPr>
        <w:spacing w:line="360" w:lineRule="auto"/>
        <w:ind w:firstLine="708"/>
        <w:jc w:val="both"/>
        <w:rPr>
          <w:rFonts w:ascii="Times New Roman" w:hAnsi="Times New Roman" w:cs="Times New Roman"/>
          <w:sz w:val="28"/>
          <w:szCs w:val="28"/>
        </w:rPr>
      </w:pPr>
      <w:r w:rsidRPr="00B26695">
        <w:rPr>
          <w:rFonts w:ascii="Times New Roman" w:hAnsi="Times New Roman" w:cs="Times New Roman"/>
          <w:sz w:val="28"/>
          <w:szCs w:val="28"/>
        </w:rPr>
        <w:t xml:space="preserve"> Зная своих детей, воспитатель легко определит, в чем им нужна помощь. Например, Коля сам не справится с тугими пуговицами, Жене трудно снять самой очень плотно связанный свитер, Наташе надо обязательно развязать ленты на шапочке, иначе затянет узел. Он может, встав в дверях комнаты, на ходу помочь каждому, и дети без задержки разденутся. Так же можно приучить детей сначала взять комнатную обувь, сесть на </w:t>
      </w:r>
      <w:proofErr w:type="spellStart"/>
      <w:r w:rsidRPr="00B26695">
        <w:rPr>
          <w:rFonts w:ascii="Times New Roman" w:hAnsi="Times New Roman" w:cs="Times New Roman"/>
          <w:sz w:val="28"/>
          <w:szCs w:val="28"/>
        </w:rPr>
        <w:t>банкетку</w:t>
      </w:r>
      <w:proofErr w:type="spellEnd"/>
      <w:r w:rsidRPr="00B26695">
        <w:rPr>
          <w:rFonts w:ascii="Times New Roman" w:hAnsi="Times New Roman" w:cs="Times New Roman"/>
          <w:sz w:val="28"/>
          <w:szCs w:val="28"/>
        </w:rPr>
        <w:t xml:space="preserve"> и только потом снимать валенки или ботинки. Они привыкнут к правильной последовательности одевания и не будут в колготах ходить по мокрому полу, относя валенки в шкаф. Очень важно, чтобы воздействие взрослых на детей было согласованным во всех мелочах. С этой целью, готовясь к встрече детей (при открытии дошкольного учреждения), полезно провести деловую игру – предложить воспитателям младшей группы одеть и раздеть куклу, чтобы договориться, в какой последовательности надо учить детей всем необходимым действиям одевания и раздевания, куда что класть. Обговорив все моменты руководства самообслуживанием детей, потом не следует отступать от этого. Если обнаружится, что какие</w:t>
      </w:r>
      <w:r w:rsidRPr="00B26695">
        <w:rPr>
          <w:rFonts w:ascii="Cambria Math" w:hAnsi="Cambria Math" w:cs="Cambria Math"/>
          <w:sz w:val="28"/>
          <w:szCs w:val="28"/>
        </w:rPr>
        <w:t>‐</w:t>
      </w:r>
      <w:r w:rsidRPr="00B26695">
        <w:rPr>
          <w:rFonts w:ascii="Times New Roman" w:hAnsi="Times New Roman" w:cs="Times New Roman"/>
          <w:sz w:val="28"/>
          <w:szCs w:val="28"/>
        </w:rPr>
        <w:t xml:space="preserve">то особенности детей не были учтены, необходимо совместно договориться о том, какие изменения целесообразно внести в принятый порядок. </w:t>
      </w:r>
    </w:p>
    <w:p w:rsidR="00B26695" w:rsidRDefault="00B26695" w:rsidP="00B26695">
      <w:pPr>
        <w:spacing w:line="360" w:lineRule="auto"/>
        <w:ind w:firstLine="708"/>
        <w:jc w:val="both"/>
        <w:rPr>
          <w:rFonts w:ascii="Times New Roman" w:hAnsi="Times New Roman" w:cs="Times New Roman"/>
          <w:sz w:val="28"/>
          <w:szCs w:val="28"/>
        </w:rPr>
      </w:pPr>
      <w:r w:rsidRPr="00B26695">
        <w:rPr>
          <w:rFonts w:ascii="Times New Roman" w:hAnsi="Times New Roman" w:cs="Times New Roman"/>
          <w:sz w:val="28"/>
          <w:szCs w:val="28"/>
        </w:rPr>
        <w:t xml:space="preserve">В средней группе воспитатель продолжает закреплять у детей навыки одевания и раздевания. В то же время задачи этой работы усложняются: основной заботой становится формирование деловитости, должной сосредоточенности, организованности поведения. В основном быстро </w:t>
      </w:r>
      <w:r w:rsidRPr="00B26695">
        <w:rPr>
          <w:rFonts w:ascii="Times New Roman" w:hAnsi="Times New Roman" w:cs="Times New Roman"/>
          <w:sz w:val="28"/>
          <w:szCs w:val="28"/>
        </w:rPr>
        <w:lastRenderedPageBreak/>
        <w:t>раздеться или одеться детям мешает неорганизованность, недостаточная сосредоточенность. Дети часто ходят по мокрому полу в колготах, не убирают обувь в шкаф, проявляя неряшливость, неаккуратность. Отвлекаясь от дела, начинают шуметь, баловаться. Кто</w:t>
      </w:r>
      <w:r w:rsidRPr="00B26695">
        <w:rPr>
          <w:rFonts w:ascii="Cambria Math" w:hAnsi="Cambria Math" w:cs="Cambria Math"/>
          <w:sz w:val="28"/>
          <w:szCs w:val="28"/>
        </w:rPr>
        <w:t>‐</w:t>
      </w:r>
      <w:r w:rsidRPr="00B26695">
        <w:rPr>
          <w:rFonts w:ascii="Times New Roman" w:hAnsi="Times New Roman" w:cs="Times New Roman"/>
          <w:sz w:val="28"/>
          <w:szCs w:val="28"/>
        </w:rPr>
        <w:t xml:space="preserve">то наступил сверстнику на ногу, возможно, и нечаянно, но тот плачет или замахивается на обидчика. Воспитателю надо и утешить ребенка, и предупредить назревающий конфликт. Причины такого поведения детей различны: либо навыки отсутствовали, либо они оказались непрочными, были частично утрачены за летний сезон, либо группа пополнилась новичками. В любом случае не следует сердиться, давать отрицательные оценки. Надо просто вернуться к обучению, как это делалось в младшей группе. Дети быстро усвоят необходимые приемы – ведь они стали старше и их возможности выше. Более того, учитывая, что дети стали старше, следует не только указывать на их ошибки, но и разъяснять возможные последствия: оставил вещи на скамеечке – они упали, испачкались; отвлекался во время одевания – не успел закончить свои дела вместе со всеми. Для решения воспитательных задач (формирования у детей достаточной сосредоточенности, самостоятельности, бережного отношения к вещам, опрятности) используются различные приемы: положительная оценка поступков детей, их стремления следовать правилам; предупреждение случаев оплошности, неосторожности или напоминание о последовательности действий, постоянный контроль за выполнением детьми всех действий. В средней группе необходимо сформировать у детей устойчивые навыки, привычки, поведение, соответствующие правилам, в противном случае это отрицательно скажется на поведении и навыках детей в старшей группе. Педагог должен помнить, что вместо полезных привычек у детей могут сформироваться отрицательные, преодолеть которые крайне трудно. Труд детей по самообслуживанию различен, но содержание и методы руководства их деятельностью должны всегда предусматривать формирование навыков и на их основе – воспитание самостоятельности, деловитости, культуры </w:t>
      </w:r>
      <w:r w:rsidRPr="00B26695">
        <w:rPr>
          <w:rFonts w:ascii="Times New Roman" w:hAnsi="Times New Roman" w:cs="Times New Roman"/>
          <w:sz w:val="28"/>
          <w:szCs w:val="28"/>
        </w:rPr>
        <w:lastRenderedPageBreak/>
        <w:t xml:space="preserve">деятельности, культуры поведения в окружении сверстников, дисциплинированности. </w:t>
      </w:r>
    </w:p>
    <w:p w:rsidR="00B26695" w:rsidRDefault="00B26695" w:rsidP="00B26695">
      <w:pPr>
        <w:spacing w:line="360" w:lineRule="auto"/>
        <w:ind w:firstLine="708"/>
        <w:jc w:val="both"/>
        <w:rPr>
          <w:rFonts w:ascii="Times New Roman" w:hAnsi="Times New Roman" w:cs="Times New Roman"/>
          <w:sz w:val="28"/>
          <w:szCs w:val="28"/>
        </w:rPr>
      </w:pPr>
      <w:r w:rsidRPr="00B26695">
        <w:rPr>
          <w:rFonts w:ascii="Times New Roman" w:hAnsi="Times New Roman" w:cs="Times New Roman"/>
          <w:sz w:val="28"/>
          <w:szCs w:val="28"/>
        </w:rPr>
        <w:t>Вторая младшая группа комплектуется из детей 4</w:t>
      </w:r>
      <w:r w:rsidRPr="00B26695">
        <w:rPr>
          <w:rFonts w:ascii="Cambria Math" w:hAnsi="Cambria Math" w:cs="Cambria Math"/>
          <w:sz w:val="28"/>
          <w:szCs w:val="28"/>
        </w:rPr>
        <w:t>‐</w:t>
      </w:r>
      <w:r w:rsidRPr="00B26695">
        <w:rPr>
          <w:rFonts w:ascii="Times New Roman" w:hAnsi="Times New Roman" w:cs="Times New Roman"/>
          <w:sz w:val="28"/>
          <w:szCs w:val="28"/>
        </w:rPr>
        <w:t>го года жизни. Начиная работу, воспитатель прежде всего должен выяснить, у кого из детей сформированы элементы самостоятельности, умения выполнять какие</w:t>
      </w:r>
      <w:r w:rsidRPr="00B26695">
        <w:rPr>
          <w:rFonts w:ascii="Cambria Math" w:hAnsi="Cambria Math" w:cs="Cambria Math"/>
          <w:sz w:val="28"/>
          <w:szCs w:val="28"/>
        </w:rPr>
        <w:t>‐</w:t>
      </w:r>
      <w:r w:rsidRPr="00B26695">
        <w:rPr>
          <w:rFonts w:ascii="Times New Roman" w:hAnsi="Times New Roman" w:cs="Times New Roman"/>
          <w:sz w:val="28"/>
          <w:szCs w:val="28"/>
        </w:rPr>
        <w:t>либо действия. Многие из малышей тянутся к общению с воспитателем, задают вопросы, заглядывают ему в глаза, с интересом слушают любое сообщение. Им</w:t>
      </w:r>
      <w:r w:rsidRPr="00B26695">
        <w:rPr>
          <w:rFonts w:ascii="Cambria Math" w:hAnsi="Cambria Math" w:cs="Cambria Math"/>
          <w:sz w:val="28"/>
          <w:szCs w:val="28"/>
        </w:rPr>
        <w:t>‐</w:t>
      </w:r>
      <w:r w:rsidRPr="00B26695">
        <w:rPr>
          <w:rFonts w:ascii="Times New Roman" w:hAnsi="Times New Roman" w:cs="Times New Roman"/>
          <w:sz w:val="28"/>
          <w:szCs w:val="28"/>
        </w:rPr>
        <w:t xml:space="preserve">то и надо давать поручения на начальном этапе, ибо при выполнении задания они сами ищут поддержки, обращаются ко взрослому в случае затруднений. Эти дети станут затем и для других примером, позволят показать им поступки, которые оцениваются положительно и которым надо следовать. </w:t>
      </w:r>
      <w:r>
        <w:rPr>
          <w:rFonts w:ascii="Times New Roman" w:hAnsi="Times New Roman" w:cs="Times New Roman"/>
          <w:sz w:val="28"/>
          <w:szCs w:val="28"/>
        </w:rPr>
        <w:t xml:space="preserve">  </w:t>
      </w:r>
    </w:p>
    <w:p w:rsidR="00B26695" w:rsidRDefault="00B26695" w:rsidP="00B2669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B26695">
        <w:rPr>
          <w:rFonts w:ascii="Times New Roman" w:hAnsi="Times New Roman" w:cs="Times New Roman"/>
          <w:sz w:val="28"/>
          <w:szCs w:val="28"/>
        </w:rPr>
        <w:t xml:space="preserve">У детей пятого года жизни воспитатель начинает формировать представления об обязанностях. Они дежурят по столовой, расставляют хлебницы, </w:t>
      </w:r>
      <w:proofErr w:type="spellStart"/>
      <w:r w:rsidRPr="00B26695">
        <w:rPr>
          <w:rFonts w:ascii="Times New Roman" w:hAnsi="Times New Roman" w:cs="Times New Roman"/>
          <w:sz w:val="28"/>
          <w:szCs w:val="28"/>
        </w:rPr>
        <w:t>салфетницы</w:t>
      </w:r>
      <w:proofErr w:type="spellEnd"/>
      <w:r w:rsidRPr="00B26695">
        <w:rPr>
          <w:rFonts w:ascii="Times New Roman" w:hAnsi="Times New Roman" w:cs="Times New Roman"/>
          <w:sz w:val="28"/>
          <w:szCs w:val="28"/>
        </w:rPr>
        <w:t>, раскладывают ложки и т. д. При этом они обязаны своевременно выполнить весь объем работы, проверить, все ли сделано правильно. Впервые включаясь в хозяйственно</w:t>
      </w:r>
      <w:r w:rsidRPr="00B26695">
        <w:rPr>
          <w:rFonts w:ascii="Cambria Math" w:hAnsi="Cambria Math" w:cs="Cambria Math"/>
          <w:sz w:val="28"/>
          <w:szCs w:val="28"/>
        </w:rPr>
        <w:t>‐</w:t>
      </w:r>
      <w:r w:rsidRPr="00B26695">
        <w:rPr>
          <w:rFonts w:ascii="Times New Roman" w:hAnsi="Times New Roman" w:cs="Times New Roman"/>
          <w:sz w:val="28"/>
          <w:szCs w:val="28"/>
        </w:rPr>
        <w:t>бытовой труд, организуемый в форме дежурств, дети усваивают, что значит быть обязанным перед воспитателем, сверстниками. Это достигается при условии постоянного внимания к их труду, положительной оценки результатов. Дети пятого года жизни с большой охотой принимают участие в хозяйственно</w:t>
      </w:r>
      <w:r w:rsidRPr="00B26695">
        <w:rPr>
          <w:rFonts w:ascii="Cambria Math" w:hAnsi="Cambria Math" w:cs="Cambria Math"/>
          <w:sz w:val="28"/>
          <w:szCs w:val="28"/>
        </w:rPr>
        <w:t>‐</w:t>
      </w:r>
      <w:r w:rsidRPr="00B26695">
        <w:rPr>
          <w:rFonts w:ascii="Times New Roman" w:hAnsi="Times New Roman" w:cs="Times New Roman"/>
          <w:sz w:val="28"/>
          <w:szCs w:val="28"/>
        </w:rPr>
        <w:t xml:space="preserve">бытовом труде. Такую тягу к разного рода хозяйственным делам необходимо поддерживать, развивать и одновременно объяснять значение, формировать понимание важности и необходимости труда, направленного на поддержание порядка в комнате, в игровом уголке, на веранде. «Программа воспитания в детском саду» предусматривает формирование у детей средней группы привычки к трудовому усилию. </w:t>
      </w:r>
    </w:p>
    <w:p w:rsidR="00B26695" w:rsidRDefault="00B26695" w:rsidP="00B26695">
      <w:pPr>
        <w:spacing w:line="360" w:lineRule="auto"/>
        <w:ind w:firstLine="708"/>
        <w:jc w:val="both"/>
        <w:rPr>
          <w:rFonts w:ascii="Times New Roman" w:hAnsi="Times New Roman" w:cs="Times New Roman"/>
          <w:sz w:val="28"/>
          <w:szCs w:val="28"/>
        </w:rPr>
      </w:pPr>
      <w:r w:rsidRPr="00B26695">
        <w:rPr>
          <w:rFonts w:ascii="Times New Roman" w:hAnsi="Times New Roman" w:cs="Times New Roman"/>
          <w:sz w:val="28"/>
          <w:szCs w:val="28"/>
        </w:rPr>
        <w:t>Хозяйственно</w:t>
      </w:r>
      <w:r w:rsidRPr="00B26695">
        <w:rPr>
          <w:rFonts w:ascii="Cambria Math" w:hAnsi="Cambria Math" w:cs="Cambria Math"/>
          <w:sz w:val="28"/>
          <w:szCs w:val="28"/>
        </w:rPr>
        <w:t>‐</w:t>
      </w:r>
      <w:r w:rsidRPr="00B26695">
        <w:rPr>
          <w:rFonts w:ascii="Times New Roman" w:hAnsi="Times New Roman" w:cs="Times New Roman"/>
          <w:sz w:val="28"/>
          <w:szCs w:val="28"/>
        </w:rPr>
        <w:t xml:space="preserve">бытовой труд в силу своей доступности и постоянной жизненной необходимости позволяет выполнить выдвинутое требование. Но было бы неправильно думать, что стоит только постоянно начать </w:t>
      </w:r>
      <w:r w:rsidRPr="00B26695">
        <w:rPr>
          <w:rFonts w:ascii="Times New Roman" w:hAnsi="Times New Roman" w:cs="Times New Roman"/>
          <w:sz w:val="28"/>
          <w:szCs w:val="28"/>
        </w:rPr>
        <w:lastRenderedPageBreak/>
        <w:t>организовывать этот труд, предоставить детям достаточный объем работы, и задачи воспитания будут решены. Старшим можно поручить не только выполнять свое дело, но и одновременно обучать этому делу младших. Например, когда дети подклеивают коробки, то старший берет на себя основную работу – соединение краев полоской бумаги, намазанной клеем, а младшему предлагает нанести клей на полоску и подержать края коробки, чтобы удобнее было выполнить задание. Или: старшие дети стирают флажки для физкультурных занятий и тут же обучают пятилеток приемам стирки кукольного белья, показывают, как надо отжимать белье или проверять, насколько чисто отстирались пятна на нем. Но не всегда такое разделение работы возможно и необходимо. Например, если младшие дети уже научились стирать, то в объединении со старшими им будет трудно успеть и в темпе, и в объеме работы, старшие могут подавлять их своей инициативой. В таком случае лучше дать отдельные поручения детям каждого возраста. С другой стороны, старшим тоже надо дать возможность потрудиться в полную меру, а присутствие младших их будет тормозить, вызовет раздражение на медлительность младших. Допустим, старшие дети совместно моют строительный материал. Если поручить какую</w:t>
      </w:r>
      <w:r w:rsidRPr="00B26695">
        <w:rPr>
          <w:rFonts w:ascii="Cambria Math" w:hAnsi="Cambria Math" w:cs="Cambria Math"/>
          <w:sz w:val="28"/>
          <w:szCs w:val="28"/>
        </w:rPr>
        <w:t>‐</w:t>
      </w:r>
      <w:r w:rsidRPr="00B26695">
        <w:rPr>
          <w:rFonts w:ascii="Times New Roman" w:hAnsi="Times New Roman" w:cs="Times New Roman"/>
          <w:sz w:val="28"/>
          <w:szCs w:val="28"/>
        </w:rPr>
        <w:t>нибудь операцию младшему, он явно не сможет действовать так же энергично и успеть за старшими. И тогда либо неминуем конфликт, либо деятельность старших дошкольников будет ниже их возможностей. К концу пятого года жизни у детей должен быть сформирован устойчивый интерес к деятельности, умение самостоятельно и тщательно справляться с разнообразными поручениями. В элементарной форме они должны осознавать значение хозяйственно</w:t>
      </w:r>
      <w:r w:rsidRPr="00B26695">
        <w:rPr>
          <w:rFonts w:ascii="Cambria Math" w:hAnsi="Cambria Math" w:cs="Cambria Math"/>
          <w:sz w:val="28"/>
          <w:szCs w:val="28"/>
        </w:rPr>
        <w:t>‐</w:t>
      </w:r>
      <w:r w:rsidRPr="00B26695">
        <w:rPr>
          <w:rFonts w:ascii="Times New Roman" w:hAnsi="Times New Roman" w:cs="Times New Roman"/>
          <w:sz w:val="28"/>
          <w:szCs w:val="28"/>
        </w:rPr>
        <w:t xml:space="preserve">бытового труда как важной, нужной деятельности, благодаря которой в комнате, на участке постоянно поддерживается порядок, </w:t>
      </w:r>
      <w:proofErr w:type="spellStart"/>
      <w:proofErr w:type="gramStart"/>
      <w:r w:rsidRPr="00B26695">
        <w:rPr>
          <w:rFonts w:ascii="Times New Roman" w:hAnsi="Times New Roman" w:cs="Times New Roman"/>
          <w:sz w:val="28"/>
          <w:szCs w:val="28"/>
        </w:rPr>
        <w:t>чи</w:t>
      </w:r>
      <w:proofErr w:type="spellEnd"/>
      <w:r w:rsidRPr="00B26695">
        <w:rPr>
          <w:rFonts w:ascii="Times New Roman" w:hAnsi="Times New Roman" w:cs="Times New Roman"/>
          <w:sz w:val="28"/>
          <w:szCs w:val="28"/>
        </w:rPr>
        <w:t xml:space="preserve">- </w:t>
      </w:r>
      <w:proofErr w:type="spellStart"/>
      <w:r w:rsidRPr="00B26695">
        <w:rPr>
          <w:rFonts w:ascii="Times New Roman" w:hAnsi="Times New Roman" w:cs="Times New Roman"/>
          <w:sz w:val="28"/>
          <w:szCs w:val="28"/>
        </w:rPr>
        <w:t>стота</w:t>
      </w:r>
      <w:proofErr w:type="spellEnd"/>
      <w:proofErr w:type="gramEnd"/>
      <w:r w:rsidRPr="00B26695">
        <w:rPr>
          <w:rFonts w:ascii="Times New Roman" w:hAnsi="Times New Roman" w:cs="Times New Roman"/>
          <w:sz w:val="28"/>
          <w:szCs w:val="28"/>
        </w:rPr>
        <w:t>, которая позволяет позаботиться о сверстниках, помочь взрослым. У детей будет сформирована привычка к трудовому усилию, умение преодолевать некоторые трудности, сложится первый опыт работы совместно со сверстниками.</w:t>
      </w:r>
    </w:p>
    <w:p w:rsidR="00B26695" w:rsidRDefault="00B26695" w:rsidP="00B26695">
      <w:pPr>
        <w:spacing w:line="360" w:lineRule="auto"/>
        <w:ind w:firstLine="708"/>
        <w:jc w:val="both"/>
        <w:rPr>
          <w:rFonts w:ascii="Times New Roman" w:hAnsi="Times New Roman" w:cs="Times New Roman"/>
          <w:sz w:val="28"/>
          <w:szCs w:val="28"/>
        </w:rPr>
      </w:pPr>
      <w:bookmarkStart w:id="0" w:name="_GoBack"/>
      <w:bookmarkEnd w:id="0"/>
      <w:r w:rsidRPr="00B26695">
        <w:rPr>
          <w:rFonts w:ascii="Times New Roman" w:hAnsi="Times New Roman" w:cs="Times New Roman"/>
          <w:sz w:val="28"/>
          <w:szCs w:val="28"/>
        </w:rPr>
        <w:lastRenderedPageBreak/>
        <w:t xml:space="preserve"> Труд детей по самообслуживанию различен, но содержание и методы педагога в процессе руководства детской деятельностью сохраняются, ибо решаются одни и те же задачи: приобретение навыков и на их основе формирование самостоятельности, деловитости, культуры поведения, внимания к своим сверстникам. </w:t>
      </w:r>
    </w:p>
    <w:p w:rsidR="00B26695" w:rsidRDefault="00B26695" w:rsidP="00B26695">
      <w:pPr>
        <w:spacing w:line="360" w:lineRule="auto"/>
        <w:ind w:firstLine="708"/>
        <w:jc w:val="center"/>
        <w:rPr>
          <w:rFonts w:ascii="Times New Roman" w:hAnsi="Times New Roman" w:cs="Times New Roman"/>
          <w:sz w:val="28"/>
          <w:szCs w:val="28"/>
        </w:rPr>
      </w:pPr>
      <w:r w:rsidRPr="00B26695">
        <w:rPr>
          <w:rFonts w:ascii="Times New Roman" w:hAnsi="Times New Roman" w:cs="Times New Roman"/>
          <w:sz w:val="28"/>
          <w:szCs w:val="28"/>
        </w:rPr>
        <w:t>Список литературы</w:t>
      </w:r>
    </w:p>
    <w:p w:rsidR="000F79A3" w:rsidRPr="00B26695" w:rsidRDefault="00B26695" w:rsidP="00B26695">
      <w:pPr>
        <w:spacing w:line="360" w:lineRule="auto"/>
        <w:ind w:firstLine="708"/>
        <w:jc w:val="both"/>
        <w:rPr>
          <w:rFonts w:ascii="Times New Roman" w:hAnsi="Times New Roman" w:cs="Times New Roman"/>
          <w:sz w:val="28"/>
          <w:szCs w:val="28"/>
        </w:rPr>
      </w:pPr>
      <w:r w:rsidRPr="00B26695">
        <w:rPr>
          <w:rFonts w:ascii="Times New Roman" w:hAnsi="Times New Roman" w:cs="Times New Roman"/>
          <w:sz w:val="28"/>
          <w:szCs w:val="28"/>
        </w:rPr>
        <w:t xml:space="preserve">1. Педагогика, Учебник, </w:t>
      </w:r>
      <w:proofErr w:type="spellStart"/>
      <w:r w:rsidRPr="00B26695">
        <w:rPr>
          <w:rFonts w:ascii="Times New Roman" w:hAnsi="Times New Roman" w:cs="Times New Roman"/>
          <w:sz w:val="28"/>
          <w:szCs w:val="28"/>
        </w:rPr>
        <w:t>Сластенин</w:t>
      </w:r>
      <w:proofErr w:type="spellEnd"/>
      <w:r w:rsidRPr="00B26695">
        <w:rPr>
          <w:rFonts w:ascii="Times New Roman" w:hAnsi="Times New Roman" w:cs="Times New Roman"/>
          <w:sz w:val="28"/>
          <w:szCs w:val="28"/>
        </w:rPr>
        <w:t xml:space="preserve"> В.А., Исаев И.Ф., </w:t>
      </w:r>
      <w:proofErr w:type="spellStart"/>
      <w:r w:rsidRPr="00B26695">
        <w:rPr>
          <w:rFonts w:ascii="Times New Roman" w:hAnsi="Times New Roman" w:cs="Times New Roman"/>
          <w:sz w:val="28"/>
          <w:szCs w:val="28"/>
        </w:rPr>
        <w:t>Шиянов</w:t>
      </w:r>
      <w:proofErr w:type="spellEnd"/>
      <w:r w:rsidRPr="00B26695">
        <w:rPr>
          <w:rFonts w:ascii="Times New Roman" w:hAnsi="Times New Roman" w:cs="Times New Roman"/>
          <w:sz w:val="28"/>
          <w:szCs w:val="28"/>
        </w:rPr>
        <w:t xml:space="preserve"> Е.Н., 2007. 2. Журнал «Дошкольное воспитание» 10/81, Р. Буре. 3. Буре Р.С, Година Г.Н. Учите детей трудиться. Эстетическое воспитание учащихся. Режим доступа: http://www.detski</w:t>
      </w:r>
    </w:p>
    <w:sectPr w:rsidR="000F79A3" w:rsidRPr="00B266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695"/>
    <w:rsid w:val="000F79A3"/>
    <w:rsid w:val="00B26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9B718F-CA99-442B-B183-AA9799C38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1527</Words>
  <Characters>8708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2021-04-16T08:43:00Z</dcterms:created>
  <dcterms:modified xsi:type="dcterms:W3CDTF">2021-04-16T08:46:00Z</dcterms:modified>
</cp:coreProperties>
</file>