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294" w:rsidRPr="0004700F" w:rsidRDefault="00B4102E" w:rsidP="00B41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00F">
        <w:rPr>
          <w:rFonts w:ascii="Times New Roman" w:hAnsi="Times New Roman" w:cs="Times New Roman"/>
          <w:b/>
          <w:sz w:val="28"/>
          <w:szCs w:val="28"/>
        </w:rPr>
        <w:t>Подготовка и сопровождение педагогических кадров</w:t>
      </w:r>
    </w:p>
    <w:p w:rsidR="00B4102E" w:rsidRDefault="00B4102E" w:rsidP="00B4102E">
      <w:pPr>
        <w:jc w:val="center"/>
      </w:pPr>
    </w:p>
    <w:p w:rsidR="0004700F" w:rsidRPr="0004700F" w:rsidRDefault="0004700F" w:rsidP="00B4102E">
      <w:pPr>
        <w:jc w:val="center"/>
        <w:rPr>
          <w:rFonts w:ascii="Times New Roman" w:hAnsi="Times New Roman" w:cs="Times New Roman"/>
          <w:sz w:val="28"/>
          <w:szCs w:val="28"/>
        </w:rPr>
      </w:pPr>
      <w:r w:rsidRPr="000470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4700F">
        <w:rPr>
          <w:rFonts w:ascii="Times New Roman" w:hAnsi="Times New Roman" w:cs="Times New Roman"/>
          <w:sz w:val="28"/>
          <w:szCs w:val="28"/>
        </w:rPr>
        <w:t xml:space="preserve">   </w:t>
      </w:r>
      <w:r w:rsidR="00B4102E" w:rsidRPr="0004700F">
        <w:rPr>
          <w:rFonts w:ascii="Times New Roman" w:hAnsi="Times New Roman" w:cs="Times New Roman"/>
          <w:sz w:val="28"/>
          <w:szCs w:val="28"/>
        </w:rPr>
        <w:t>«Чтобы воспитывать другого,</w:t>
      </w:r>
    </w:p>
    <w:p w:rsidR="00B4102E" w:rsidRPr="0004700F" w:rsidRDefault="0004700F" w:rsidP="00B4102E">
      <w:pPr>
        <w:jc w:val="center"/>
        <w:rPr>
          <w:rFonts w:ascii="Times New Roman" w:hAnsi="Times New Roman" w:cs="Times New Roman"/>
          <w:sz w:val="28"/>
          <w:szCs w:val="28"/>
        </w:rPr>
      </w:pPr>
      <w:r w:rsidRPr="0004700F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700F">
        <w:rPr>
          <w:rFonts w:ascii="Times New Roman" w:hAnsi="Times New Roman" w:cs="Times New Roman"/>
          <w:sz w:val="28"/>
          <w:szCs w:val="28"/>
        </w:rPr>
        <w:t xml:space="preserve"> </w:t>
      </w:r>
      <w:r w:rsidR="00B4102E" w:rsidRPr="0004700F">
        <w:rPr>
          <w:rFonts w:ascii="Times New Roman" w:hAnsi="Times New Roman" w:cs="Times New Roman"/>
          <w:sz w:val="28"/>
          <w:szCs w:val="28"/>
        </w:rPr>
        <w:t xml:space="preserve"> мы должны </w:t>
      </w:r>
      <w:proofErr w:type="gramStart"/>
      <w:r w:rsidR="00B4102E" w:rsidRPr="0004700F">
        <w:rPr>
          <w:rFonts w:ascii="Times New Roman" w:hAnsi="Times New Roman" w:cs="Times New Roman"/>
          <w:sz w:val="28"/>
          <w:szCs w:val="28"/>
        </w:rPr>
        <w:t>воспитать</w:t>
      </w:r>
      <w:proofErr w:type="gramEnd"/>
      <w:r w:rsidR="00B4102E" w:rsidRPr="0004700F">
        <w:rPr>
          <w:rFonts w:ascii="Times New Roman" w:hAnsi="Times New Roman" w:cs="Times New Roman"/>
          <w:sz w:val="28"/>
          <w:szCs w:val="28"/>
        </w:rPr>
        <w:t xml:space="preserve"> прежде всего себя». </w:t>
      </w:r>
    </w:p>
    <w:p w:rsidR="00B4102E" w:rsidRPr="0004700F" w:rsidRDefault="0004700F" w:rsidP="00B4102E">
      <w:pPr>
        <w:jc w:val="center"/>
        <w:rPr>
          <w:rFonts w:ascii="Times New Roman" w:hAnsi="Times New Roman" w:cs="Times New Roman"/>
          <w:sz w:val="28"/>
          <w:szCs w:val="28"/>
        </w:rPr>
      </w:pPr>
      <w:r w:rsidRPr="000470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4700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4102E" w:rsidRPr="0004700F">
        <w:rPr>
          <w:rFonts w:ascii="Times New Roman" w:hAnsi="Times New Roman" w:cs="Times New Roman"/>
          <w:sz w:val="28"/>
          <w:szCs w:val="28"/>
        </w:rPr>
        <w:t>Николай Васильевич Гоголь</w:t>
      </w:r>
    </w:p>
    <w:p w:rsidR="00B4102E" w:rsidRPr="0004700F" w:rsidRDefault="00B4102E" w:rsidP="00B410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700F">
        <w:rPr>
          <w:rFonts w:ascii="Times New Roman" w:hAnsi="Times New Roman" w:cs="Times New Roman"/>
          <w:sz w:val="28"/>
          <w:szCs w:val="28"/>
        </w:rPr>
        <w:t xml:space="preserve">Любое изменение в системе образования должно начинаться с изменения Учителя. Поэтому одно из важнейших направлений развития, которое </w:t>
      </w:r>
      <w:proofErr w:type="spellStart"/>
      <w:r w:rsidRPr="0004700F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04700F">
        <w:rPr>
          <w:rFonts w:ascii="Times New Roman" w:hAnsi="Times New Roman" w:cs="Times New Roman"/>
          <w:sz w:val="28"/>
          <w:szCs w:val="28"/>
        </w:rPr>
        <w:t xml:space="preserve"> России планирует для реализации – выстраивание системы подготовки и сопровождения педагогических кадров.</w:t>
      </w:r>
    </w:p>
    <w:p w:rsidR="0004700F" w:rsidRDefault="00B4102E" w:rsidP="00B410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700F">
        <w:rPr>
          <w:rFonts w:ascii="Times New Roman" w:hAnsi="Times New Roman" w:cs="Times New Roman"/>
          <w:sz w:val="28"/>
          <w:szCs w:val="28"/>
        </w:rPr>
        <w:t xml:space="preserve">В российских государственных и муниципальных общеобразовательных организациях в настоящее время работают более одного миллиона трехсот тысяч педагогических работников. Около 87% учителей в организациях, осуществляющих образовательную деятельность по образовательным программам начального, основного и среднего общего образования, имеют высшее образование. Этот показатель стабилен и практически не меняется в последние годы. Однако, получив высшее образование, россияне не стремятся совершенствовать себя в профессии дальше. </w:t>
      </w:r>
    </w:p>
    <w:p w:rsidR="0004700F" w:rsidRDefault="00B4102E" w:rsidP="00B410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700F">
        <w:rPr>
          <w:rFonts w:ascii="Times New Roman" w:hAnsi="Times New Roman" w:cs="Times New Roman"/>
          <w:sz w:val="28"/>
          <w:szCs w:val="28"/>
        </w:rPr>
        <w:t xml:space="preserve">Задачу  подготовки педагогических кадров решают как педагогические вузы, так и вузы другой специализации (прежде всего, классические университеты). Важно отметить тот факт, что с 2020 года педагогические вузы вновь вошли в ведение Министерства просвещения. Это изменение очень значимо: оно обеспечит прямое включение вузов в систему профессионального развития педагога. Это означает существенное обновление содержания образования, повышение </w:t>
      </w:r>
      <w:proofErr w:type="spellStart"/>
      <w:r w:rsidRPr="0004700F">
        <w:rPr>
          <w:rFonts w:ascii="Times New Roman" w:hAnsi="Times New Roman" w:cs="Times New Roman"/>
          <w:sz w:val="28"/>
          <w:szCs w:val="28"/>
        </w:rPr>
        <w:t>практико</w:t>
      </w:r>
      <w:proofErr w:type="spellEnd"/>
      <w:r w:rsidRPr="0004700F">
        <w:rPr>
          <w:rFonts w:ascii="Times New Roman" w:hAnsi="Times New Roman" w:cs="Times New Roman"/>
          <w:sz w:val="28"/>
          <w:szCs w:val="28"/>
        </w:rPr>
        <w:t xml:space="preserve">ориентированности образовательных программ, развитие исследовательской культуры обучающихся и педагогов, повышение степени участия студентов в образовании школьников и развитие механизмов наставничества. Элементы системы подготовки и непрерывного образования педагогических работников – институты повышения квалификации, система профессионального образования и педагогические вузы – призваны решать общие задачи и осуществлять единый непрерывный процесс, совместно </w:t>
      </w:r>
      <w:proofErr w:type="gramStart"/>
      <w:r w:rsidRPr="0004700F">
        <w:rPr>
          <w:rFonts w:ascii="Times New Roman" w:hAnsi="Times New Roman" w:cs="Times New Roman"/>
          <w:sz w:val="28"/>
          <w:szCs w:val="28"/>
        </w:rPr>
        <w:t>выстраивая преемственность программ и используя ресурсы друг друга</w:t>
      </w:r>
      <w:proofErr w:type="gramEnd"/>
      <w:r w:rsidRPr="0004700F">
        <w:rPr>
          <w:rFonts w:ascii="Times New Roman" w:hAnsi="Times New Roman" w:cs="Times New Roman"/>
          <w:sz w:val="28"/>
          <w:szCs w:val="28"/>
        </w:rPr>
        <w:t>.</w:t>
      </w:r>
    </w:p>
    <w:p w:rsidR="00B4102E" w:rsidRPr="0004700F" w:rsidRDefault="00B4102E" w:rsidP="0004700F">
      <w:pPr>
        <w:jc w:val="both"/>
        <w:rPr>
          <w:rFonts w:ascii="Times New Roman" w:hAnsi="Times New Roman" w:cs="Times New Roman"/>
          <w:sz w:val="28"/>
          <w:szCs w:val="28"/>
        </w:rPr>
      </w:pPr>
      <w:r w:rsidRPr="0004700F">
        <w:rPr>
          <w:rFonts w:ascii="Times New Roman" w:hAnsi="Times New Roman" w:cs="Times New Roman"/>
          <w:sz w:val="28"/>
          <w:szCs w:val="28"/>
        </w:rPr>
        <w:t xml:space="preserve"> </w:t>
      </w:r>
      <w:r w:rsidR="0004700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4700F">
        <w:rPr>
          <w:rFonts w:ascii="Times New Roman" w:hAnsi="Times New Roman" w:cs="Times New Roman"/>
          <w:sz w:val="28"/>
          <w:szCs w:val="28"/>
        </w:rPr>
        <w:t xml:space="preserve">Вопросы подготовки педагогических кадров и совершенствования системы дополнительного профессионального образования заложены в </w:t>
      </w:r>
      <w:r w:rsidRPr="0004700F">
        <w:rPr>
          <w:rFonts w:ascii="Times New Roman" w:hAnsi="Times New Roman" w:cs="Times New Roman"/>
          <w:sz w:val="28"/>
          <w:szCs w:val="28"/>
        </w:rPr>
        <w:lastRenderedPageBreak/>
        <w:t>федеральном проекте «Учитель будущего» национального проекта «Образование». Сегодня идет активное переформатирование национального проекта «Образование». Федеральный проект «Учитель будущего» трансформируется в федеральный проект «Современная школа». В новой редакции федерального проекта «Современная школа» приоритетная роль отводится созданию единой системы научно-методического сопровождения педагогических работников и управленческих кадров как значимого фактора эффективности образовательных реформ.</w:t>
      </w:r>
    </w:p>
    <w:p w:rsidR="0004700F" w:rsidRDefault="00B4102E" w:rsidP="00B410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700F">
        <w:rPr>
          <w:rFonts w:ascii="Times New Roman" w:hAnsi="Times New Roman" w:cs="Times New Roman"/>
          <w:sz w:val="28"/>
          <w:szCs w:val="28"/>
        </w:rPr>
        <w:t xml:space="preserve">Создание единой системы научно-методического сопровождения педагогических работников и управленческих кадров обусловлено необходимостью модернизации существующих в системе образования структур и форм научного и методического сопровождения учителей. В состав Системы входят организации дополнительного профессионального образования и другие субъекты научно-методической деятельности. На федеральном уровне это: </w:t>
      </w:r>
    </w:p>
    <w:p w:rsidR="0004700F" w:rsidRDefault="00B4102E" w:rsidP="00B410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700F">
        <w:rPr>
          <w:rFonts w:ascii="Times New Roman" w:hAnsi="Times New Roman" w:cs="Times New Roman"/>
          <w:sz w:val="28"/>
          <w:szCs w:val="28"/>
        </w:rPr>
        <w:t xml:space="preserve">Ø Федеральный координатор Системы: федеральное государственное автономное образовательное учреждение дополнительного профессионального образования «Академия </w:t>
      </w:r>
      <w:proofErr w:type="spellStart"/>
      <w:r w:rsidRPr="0004700F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04700F">
        <w:rPr>
          <w:rFonts w:ascii="Times New Roman" w:hAnsi="Times New Roman" w:cs="Times New Roman"/>
          <w:sz w:val="28"/>
          <w:szCs w:val="28"/>
        </w:rPr>
        <w:t xml:space="preserve"> России». </w:t>
      </w:r>
    </w:p>
    <w:p w:rsidR="0004700F" w:rsidRDefault="00B4102E" w:rsidP="00B410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700F">
        <w:rPr>
          <w:rFonts w:ascii="Times New Roman" w:hAnsi="Times New Roman" w:cs="Times New Roman"/>
          <w:sz w:val="28"/>
          <w:szCs w:val="28"/>
        </w:rPr>
        <w:t xml:space="preserve">Ø Федеральные центры научно-методического сопровождения педагогов на базе организаций высшего образования, которые обеспечивают развитие Системы за счет проведения фундаментальных и прикладных исследований, </w:t>
      </w:r>
      <w:proofErr w:type="spellStart"/>
      <w:r w:rsidRPr="0004700F">
        <w:rPr>
          <w:rFonts w:ascii="Times New Roman" w:hAnsi="Times New Roman" w:cs="Times New Roman"/>
          <w:sz w:val="28"/>
          <w:szCs w:val="28"/>
        </w:rPr>
        <w:t>трансфера</w:t>
      </w:r>
      <w:proofErr w:type="spellEnd"/>
      <w:r w:rsidRPr="0004700F">
        <w:rPr>
          <w:rFonts w:ascii="Times New Roman" w:hAnsi="Times New Roman" w:cs="Times New Roman"/>
          <w:sz w:val="28"/>
          <w:szCs w:val="28"/>
        </w:rPr>
        <w:t xml:space="preserve"> научных достижений и передовых педагогических технологий в сферу образования. На региональном уровне существует региональная инфраструктура методического сопровождения. Это, в том числе, региональные институты развития образования и институты повышения квалификации педагогических работников, на базе которых до конца 2021 года во всех субъектах Российской Федерации создаются Центры непрерывного повышения профессионального мастерства педагогических работников (ЦНППМ). </w:t>
      </w:r>
    </w:p>
    <w:p w:rsidR="0004700F" w:rsidRDefault="00B4102E" w:rsidP="00B410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700F">
        <w:rPr>
          <w:rFonts w:ascii="Times New Roman" w:hAnsi="Times New Roman" w:cs="Times New Roman"/>
          <w:sz w:val="28"/>
          <w:szCs w:val="28"/>
        </w:rPr>
        <w:t xml:space="preserve">Систематизация работы по повышению квалификации работников образования происходит за счет запуска Федерального реестра образовательных программ дополнительного профессионального педагогического образования (https://dppo.edu.ru/), оператором которого является Академия </w:t>
      </w:r>
      <w:proofErr w:type="spellStart"/>
      <w:r w:rsidRPr="0004700F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04700F">
        <w:rPr>
          <w:rFonts w:ascii="Times New Roman" w:hAnsi="Times New Roman" w:cs="Times New Roman"/>
          <w:sz w:val="28"/>
          <w:szCs w:val="28"/>
        </w:rPr>
        <w:t xml:space="preserve"> России. Важным результатом федерального проекта «Современная школа» является обеспечение </w:t>
      </w:r>
      <w:proofErr w:type="gramStart"/>
      <w:r w:rsidRPr="0004700F">
        <w:rPr>
          <w:rFonts w:ascii="Times New Roman" w:hAnsi="Times New Roman" w:cs="Times New Roman"/>
          <w:sz w:val="28"/>
          <w:szCs w:val="28"/>
        </w:rPr>
        <w:t>возможности повышения уровня профессионального мастерства педагогических работников</w:t>
      </w:r>
      <w:proofErr w:type="gramEnd"/>
      <w:r w:rsidRPr="0004700F">
        <w:rPr>
          <w:rFonts w:ascii="Times New Roman" w:hAnsi="Times New Roman" w:cs="Times New Roman"/>
          <w:sz w:val="28"/>
          <w:szCs w:val="28"/>
        </w:rPr>
        <w:t xml:space="preserve">. Основной показатель результативности данного </w:t>
      </w:r>
      <w:r w:rsidRPr="0004700F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направления – доля учителей общеобразовательных организаций, освоивших программы дополнительного профессионального образования, включенные в федеральный реестр программ дополнительного профессионального образования. Речь идет, в первую очередь, об обеспечении возможности получения педагогическими работниками качественного дополнительного профессионального образования с учетом их индивидуальных профессиональных потребностей, а также актуальных задач, стоящих перед системой образования в целом. В рамках этого результата приоритетными являются направления по развитию форматов непрерывного профессионального образования на основе диагностики дефицитов педагогов. Формирование прогноза потребности в подготовке педагогических кадров по образовательным программам высшего образования позволит повысить эффективность работы педвузов, а поддержка и сопровождение педагогических работников в возрасте до 35 лет в первые три года работы привлечет в школы молодых мотивированных учителей. </w:t>
      </w:r>
    </w:p>
    <w:p w:rsidR="00B4102E" w:rsidRDefault="00B4102E" w:rsidP="00B410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700F">
        <w:rPr>
          <w:rFonts w:ascii="Times New Roman" w:hAnsi="Times New Roman" w:cs="Times New Roman"/>
          <w:sz w:val="28"/>
          <w:szCs w:val="28"/>
        </w:rPr>
        <w:t xml:space="preserve">Единая система научно-методического сопровождения педагогических работников и управленческих кадров является частью национальной системы профессионального роста педагогических работников (НСПР </w:t>
      </w:r>
      <w:proofErr w:type="gramStart"/>
      <w:r w:rsidRPr="0004700F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04700F">
        <w:rPr>
          <w:rFonts w:ascii="Times New Roman" w:hAnsi="Times New Roman" w:cs="Times New Roman"/>
          <w:sz w:val="28"/>
          <w:szCs w:val="28"/>
        </w:rPr>
        <w:t xml:space="preserve">). НСПР </w:t>
      </w:r>
      <w:proofErr w:type="gramStart"/>
      <w:r w:rsidRPr="0004700F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04700F">
        <w:rPr>
          <w:rFonts w:ascii="Times New Roman" w:hAnsi="Times New Roman" w:cs="Times New Roman"/>
          <w:sz w:val="28"/>
          <w:szCs w:val="28"/>
        </w:rPr>
        <w:t xml:space="preserve"> призвана институализировать новые организационные механизмы, обеспечивающие для сферы общего образования качественный кадровый состав посредством эффективной подготовки кадров, организации методической поддержки начинающих педагогов и образовательных организаций, работающих в сложных социальных условиях, доступности и вариативности возможностей профессионального роста, внедрения новых способов оценки квалификации педагогов и расширения деятельности профессиональных сообществ. Национальная система профессионального роста педагогических работников должна стать системой государственных и общественных институтов, обеспечивающих непрерывное образование и профессиональное развитие педагогов с учетом анализа их потребностей в освоении профессиональных компетенций. В рамках формирования национальной системы профессионального роста педагогических работников предполагаются траектории профессионального роста, предусматривающие приобретение учителем более высокого личностно-профессионального статуса (в том числе, в качестве этапа построения карьеры) и стимулирующие непрерывное профессиональное развитие. Наряду с первой и высшей квалификационными категориями, профессиональная карьера учителя будет расширена новыми квалификационными категориями: </w:t>
      </w:r>
      <w:r w:rsidRPr="0004700F">
        <w:rPr>
          <w:rFonts w:ascii="Times New Roman" w:hAnsi="Times New Roman" w:cs="Times New Roman"/>
          <w:sz w:val="28"/>
          <w:szCs w:val="28"/>
        </w:rPr>
        <w:lastRenderedPageBreak/>
        <w:t>«учитель</w:t>
      </w:r>
      <w:r w:rsidRPr="0004700F">
        <w:rPr>
          <w:rFonts w:ascii="Times New Roman" w:hAnsi="Times New Roman" w:cs="Times New Roman"/>
          <w:sz w:val="28"/>
          <w:szCs w:val="28"/>
        </w:rPr>
        <w:t xml:space="preserve">методист», «учитель-наставник». Создание федеральной модели аттестации как средства поощрения профессионального развития учителей предполагает проведение оценочных процедур специально подготовленными экспертами в соответствии с формализованным инструментарием по объективным и прозрачным критериям. И одним из главных критериев становится оценка динамики образовательных достижений обучающихся. Следует отметить, что по результатам прохождения учителем аттестации </w:t>
      </w:r>
      <w:proofErr w:type="gramStart"/>
      <w:r w:rsidRPr="0004700F">
        <w:rPr>
          <w:rFonts w:ascii="Times New Roman" w:hAnsi="Times New Roman" w:cs="Times New Roman"/>
          <w:sz w:val="28"/>
          <w:szCs w:val="28"/>
        </w:rPr>
        <w:t>будет</w:t>
      </w:r>
      <w:proofErr w:type="gramEnd"/>
      <w:r w:rsidRPr="0004700F">
        <w:rPr>
          <w:rFonts w:ascii="Times New Roman" w:hAnsi="Times New Roman" w:cs="Times New Roman"/>
          <w:sz w:val="28"/>
          <w:szCs w:val="28"/>
        </w:rPr>
        <w:t xml:space="preserve"> не только осуществлена оценка уровня его компетенций, но и составлена адресная, индивидуальная программа профессионального развития и повышения квалификации, направленная на преодоление выявленных профессиональных дефицитов.</w:t>
      </w:r>
    </w:p>
    <w:p w:rsidR="0004700F" w:rsidRPr="0004700F" w:rsidRDefault="0004700F" w:rsidP="00B410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700F">
        <w:rPr>
          <w:rFonts w:ascii="Times New Roman" w:hAnsi="Times New Roman" w:cs="Times New Roman"/>
          <w:sz w:val="28"/>
          <w:szCs w:val="28"/>
        </w:rPr>
        <w:t xml:space="preserve">На встрече Президента Российской Федерации Владимира Владимировича Путина с представителями общественности 23 декабря 2019 года в Адыгее </w:t>
      </w:r>
      <w:proofErr w:type="gramStart"/>
      <w:r w:rsidRPr="0004700F">
        <w:rPr>
          <w:rFonts w:ascii="Times New Roman" w:hAnsi="Times New Roman" w:cs="Times New Roman"/>
          <w:sz w:val="28"/>
          <w:szCs w:val="28"/>
        </w:rPr>
        <w:t>был</w:t>
      </w:r>
      <w:proofErr w:type="gramEnd"/>
      <w:r w:rsidRPr="0004700F">
        <w:rPr>
          <w:rFonts w:ascii="Times New Roman" w:hAnsi="Times New Roman" w:cs="Times New Roman"/>
          <w:sz w:val="28"/>
          <w:szCs w:val="28"/>
        </w:rPr>
        <w:t xml:space="preserve"> затронут вопрос о необходимости популяризации профессии учителя. Эта идея получила развитие в поручении Президента Правительству Российской Федерации к 1 апреля 2020 года разработать комплекс мер, направленных на повышение статуса учителя. И на федеральном, и на региональном уровне проведение профессиональных конкурсов является наиболее развитым и имеющим широкий общественный резонанс механизмом повышения статуса и популяризации профессии учителя. Организация и проведение конкурсов способствуют выявлению и распространению лучших практик, а также создают дискуссионную площадку для обсуждения стратегических направлений развития системы образования.</w:t>
      </w:r>
    </w:p>
    <w:sectPr w:rsidR="0004700F" w:rsidRPr="0004700F" w:rsidSect="00575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102E"/>
    <w:rsid w:val="0004700F"/>
    <w:rsid w:val="00575294"/>
    <w:rsid w:val="00B41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2021-03-23T17:09:00Z</dcterms:created>
  <dcterms:modified xsi:type="dcterms:W3CDTF">2021-03-23T17:25:00Z</dcterms:modified>
</cp:coreProperties>
</file>