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80E11" w14:textId="400D6342" w:rsidR="00DB7B40" w:rsidRDefault="00DB7B40" w:rsidP="00DB7B40">
      <w:pPr>
        <w:spacing w:after="0" w:line="360" w:lineRule="auto"/>
        <w:ind w:left="-113" w:right="-113" w:firstLine="567"/>
        <w:rPr>
          <w:rFonts w:ascii="Times New Roman" w:hAnsi="Times New Roman"/>
          <w:sz w:val="28"/>
          <w:szCs w:val="28"/>
        </w:rPr>
      </w:pPr>
      <w:r>
        <w:rPr>
          <w:rFonts w:ascii="Times New Roman" w:hAnsi="Times New Roman"/>
          <w:b/>
          <w:bCs/>
          <w:sz w:val="28"/>
          <w:szCs w:val="28"/>
        </w:rPr>
        <w:t xml:space="preserve">Автор: </w:t>
      </w:r>
      <w:proofErr w:type="spellStart"/>
      <w:r w:rsidRPr="00DB7B40">
        <w:rPr>
          <w:rFonts w:ascii="Times New Roman" w:hAnsi="Times New Roman"/>
          <w:sz w:val="28"/>
          <w:szCs w:val="28"/>
        </w:rPr>
        <w:t>Сёмина</w:t>
      </w:r>
      <w:proofErr w:type="spellEnd"/>
      <w:r w:rsidRPr="00DB7B40">
        <w:rPr>
          <w:rFonts w:ascii="Times New Roman" w:hAnsi="Times New Roman"/>
          <w:sz w:val="28"/>
          <w:szCs w:val="28"/>
        </w:rPr>
        <w:t xml:space="preserve"> Оксана Анатольевна</w:t>
      </w:r>
      <w:r>
        <w:rPr>
          <w:rFonts w:ascii="Times New Roman" w:hAnsi="Times New Roman"/>
          <w:sz w:val="28"/>
          <w:szCs w:val="28"/>
        </w:rPr>
        <w:t>,</w:t>
      </w:r>
    </w:p>
    <w:p w14:paraId="108E7727" w14:textId="47284E5A" w:rsidR="00DB7B40" w:rsidRPr="00DB7B40" w:rsidRDefault="00DB7B40" w:rsidP="00DB7B40">
      <w:pPr>
        <w:spacing w:after="0" w:line="360" w:lineRule="auto"/>
        <w:ind w:left="-113" w:right="-113" w:firstLine="567"/>
        <w:rPr>
          <w:rFonts w:ascii="Times New Roman" w:hAnsi="Times New Roman"/>
          <w:sz w:val="28"/>
          <w:szCs w:val="28"/>
        </w:rPr>
      </w:pPr>
      <w:r w:rsidRPr="00DB7B40">
        <w:rPr>
          <w:rFonts w:ascii="Times New Roman" w:hAnsi="Times New Roman"/>
          <w:sz w:val="28"/>
          <w:szCs w:val="28"/>
        </w:rPr>
        <w:t>педагог ДО МБОУДО «ДПЦ «Содружество» г. Калуги</w:t>
      </w:r>
      <w:bookmarkStart w:id="0" w:name="_GoBack"/>
      <w:bookmarkEnd w:id="0"/>
    </w:p>
    <w:p w14:paraId="756C10AC" w14:textId="77777777" w:rsidR="00DB7B40" w:rsidRDefault="00DB7B40" w:rsidP="00DB7B40">
      <w:pPr>
        <w:spacing w:after="0" w:line="360" w:lineRule="auto"/>
        <w:ind w:left="-113" w:right="-113" w:firstLine="567"/>
        <w:rPr>
          <w:rFonts w:ascii="Times New Roman" w:hAnsi="Times New Roman"/>
          <w:b/>
          <w:bCs/>
          <w:sz w:val="28"/>
          <w:szCs w:val="28"/>
        </w:rPr>
      </w:pPr>
    </w:p>
    <w:p w14:paraId="224AC836" w14:textId="48F0DCEB" w:rsidR="002E67CE" w:rsidRPr="002E67CE" w:rsidRDefault="002E67CE" w:rsidP="002E67CE">
      <w:pPr>
        <w:spacing w:after="0" w:line="360" w:lineRule="auto"/>
        <w:ind w:left="-113" w:right="-113" w:firstLine="567"/>
        <w:jc w:val="center"/>
        <w:rPr>
          <w:rFonts w:ascii="Times New Roman" w:hAnsi="Times New Roman"/>
          <w:b/>
          <w:bCs/>
          <w:sz w:val="28"/>
          <w:szCs w:val="28"/>
        </w:rPr>
      </w:pPr>
      <w:r w:rsidRPr="002E67CE">
        <w:rPr>
          <w:rFonts w:ascii="Times New Roman" w:hAnsi="Times New Roman"/>
          <w:b/>
          <w:bCs/>
          <w:sz w:val="28"/>
          <w:szCs w:val="28"/>
        </w:rPr>
        <w:t>Народные промыслы и хореография</w:t>
      </w:r>
    </w:p>
    <w:p w14:paraId="04736AEB" w14:textId="1EA0C267" w:rsidR="00F40104" w:rsidRPr="000448B9"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Сегодня в русском танце весьма актуальным является использование</w:t>
      </w:r>
      <w:r w:rsidRPr="000448B9">
        <w:rPr>
          <w:rFonts w:ascii="Times New Roman" w:hAnsi="Times New Roman"/>
          <w:sz w:val="28"/>
          <w:szCs w:val="28"/>
        </w:rPr>
        <w:t xml:space="preserve"> народных пр</w:t>
      </w:r>
      <w:r>
        <w:rPr>
          <w:rFonts w:ascii="Times New Roman" w:hAnsi="Times New Roman"/>
          <w:sz w:val="28"/>
          <w:szCs w:val="28"/>
        </w:rPr>
        <w:t>омыслов в работе балетмейстера. Именно народная хореография является</w:t>
      </w:r>
      <w:r w:rsidRPr="000448B9">
        <w:rPr>
          <w:rFonts w:ascii="Times New Roman" w:hAnsi="Times New Roman"/>
          <w:sz w:val="28"/>
          <w:szCs w:val="28"/>
        </w:rPr>
        <w:t xml:space="preserve"> специфическим художественным </w:t>
      </w:r>
      <w:r>
        <w:rPr>
          <w:rFonts w:ascii="Times New Roman" w:hAnsi="Times New Roman"/>
          <w:sz w:val="28"/>
          <w:szCs w:val="28"/>
        </w:rPr>
        <w:t>отображением быта, характера, мыслей, чувств людей, их</w:t>
      </w:r>
      <w:r w:rsidRPr="000448B9">
        <w:rPr>
          <w:rFonts w:ascii="Times New Roman" w:hAnsi="Times New Roman"/>
          <w:sz w:val="28"/>
          <w:szCs w:val="28"/>
        </w:rPr>
        <w:t xml:space="preserve"> э</w:t>
      </w:r>
      <w:r>
        <w:rPr>
          <w:rFonts w:ascii="Times New Roman" w:hAnsi="Times New Roman"/>
          <w:sz w:val="28"/>
          <w:szCs w:val="28"/>
        </w:rPr>
        <w:t>стетических взглядов и понимания</w:t>
      </w:r>
      <w:r w:rsidRPr="000448B9">
        <w:rPr>
          <w:rFonts w:ascii="Times New Roman" w:hAnsi="Times New Roman"/>
          <w:sz w:val="28"/>
          <w:szCs w:val="28"/>
        </w:rPr>
        <w:t xml:space="preserve"> красоты окружающего мира.</w:t>
      </w:r>
      <w:r>
        <w:rPr>
          <w:rFonts w:ascii="Times New Roman" w:hAnsi="Times New Roman"/>
          <w:sz w:val="28"/>
          <w:szCs w:val="28"/>
        </w:rPr>
        <w:t xml:space="preserve"> </w:t>
      </w:r>
      <w:r w:rsidRPr="000448B9">
        <w:rPr>
          <w:rFonts w:ascii="Times New Roman" w:hAnsi="Times New Roman"/>
          <w:sz w:val="28"/>
          <w:szCs w:val="28"/>
        </w:rPr>
        <w:t xml:space="preserve">Народные </w:t>
      </w:r>
      <w:r>
        <w:rPr>
          <w:rFonts w:ascii="Times New Roman" w:hAnsi="Times New Roman"/>
          <w:sz w:val="28"/>
          <w:szCs w:val="28"/>
        </w:rPr>
        <w:t xml:space="preserve">художественные </w:t>
      </w:r>
      <w:r w:rsidRPr="000448B9">
        <w:rPr>
          <w:rFonts w:ascii="Times New Roman" w:hAnsi="Times New Roman"/>
          <w:sz w:val="28"/>
          <w:szCs w:val="28"/>
        </w:rPr>
        <w:t>промыслы в хореографическом искусстве занимают особое место – их активное воздействие на развитие как профессиональной, так и любительской х</w:t>
      </w:r>
      <w:r>
        <w:rPr>
          <w:rFonts w:ascii="Times New Roman" w:hAnsi="Times New Roman"/>
          <w:sz w:val="28"/>
          <w:szCs w:val="28"/>
        </w:rPr>
        <w:t>ореографии в нашей стране, играе</w:t>
      </w:r>
      <w:r w:rsidRPr="000448B9">
        <w:rPr>
          <w:rFonts w:ascii="Times New Roman" w:hAnsi="Times New Roman"/>
          <w:sz w:val="28"/>
          <w:szCs w:val="28"/>
        </w:rPr>
        <w:t>т огромную роль в</w:t>
      </w:r>
      <w:r>
        <w:rPr>
          <w:rFonts w:ascii="Times New Roman" w:hAnsi="Times New Roman"/>
          <w:sz w:val="28"/>
          <w:szCs w:val="28"/>
        </w:rPr>
        <w:t xml:space="preserve"> духовно-нравственном и эстетическом воспитании подрастающего поколения</w:t>
      </w:r>
      <w:r w:rsidRPr="000448B9">
        <w:rPr>
          <w:rFonts w:ascii="Times New Roman" w:hAnsi="Times New Roman"/>
          <w:sz w:val="28"/>
          <w:szCs w:val="28"/>
        </w:rPr>
        <w:t>.</w:t>
      </w:r>
    </w:p>
    <w:p w14:paraId="5AD97995" w14:textId="77777777" w:rsidR="00F40104" w:rsidRPr="000448B9" w:rsidRDefault="00F40104" w:rsidP="009169ED">
      <w:p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Сохранение народных художественных промыслов стало возможным благодаря реализации мер государственной поддержки, предусмотр</w:t>
      </w:r>
      <w:r>
        <w:rPr>
          <w:rFonts w:ascii="Times New Roman" w:hAnsi="Times New Roman"/>
          <w:sz w:val="28"/>
          <w:szCs w:val="28"/>
        </w:rPr>
        <w:t>енных Федеральными законами,</w:t>
      </w:r>
      <w:r w:rsidRPr="000448B9">
        <w:rPr>
          <w:rFonts w:ascii="Times New Roman" w:hAnsi="Times New Roman"/>
          <w:sz w:val="28"/>
          <w:szCs w:val="28"/>
        </w:rPr>
        <w:t xml:space="preserve"> рядом нормативных правовых актов Правительства и субъектов Российской Федерации. </w:t>
      </w:r>
    </w:p>
    <w:p w14:paraId="641A3C84" w14:textId="77777777" w:rsidR="00F40104" w:rsidRPr="00E24911"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Осуществление мер государственной поддержки определяется</w:t>
      </w:r>
      <w:r w:rsidRPr="000448B9">
        <w:rPr>
          <w:rFonts w:ascii="Times New Roman" w:hAnsi="Times New Roman"/>
          <w:sz w:val="28"/>
          <w:szCs w:val="28"/>
        </w:rPr>
        <w:t xml:space="preserve">  Федеральным законом «О народных художественных промыслах»</w:t>
      </w:r>
      <w:r>
        <w:rPr>
          <w:rFonts w:ascii="Times New Roman" w:hAnsi="Times New Roman"/>
          <w:sz w:val="28"/>
          <w:szCs w:val="28"/>
        </w:rPr>
        <w:t xml:space="preserve">, который гласит: </w:t>
      </w:r>
      <w:r w:rsidRPr="00E24911">
        <w:rPr>
          <w:rFonts w:ascii="Times New Roman" w:hAnsi="Times New Roman"/>
          <w:sz w:val="28"/>
          <w:szCs w:val="28"/>
        </w:rPr>
        <w:t>«</w:t>
      </w:r>
      <w:r w:rsidRPr="00E24911">
        <w:rPr>
          <w:rStyle w:val="blk"/>
          <w:rFonts w:ascii="Times New Roman" w:hAnsi="Times New Roman"/>
          <w:sz w:val="28"/>
          <w:szCs w:val="28"/>
        </w:rPr>
        <w:t>Сохранение, возрождение и развитие народных художественных промыслов является важной государственной задачей.</w:t>
      </w:r>
      <w:r>
        <w:rPr>
          <w:rStyle w:val="blk"/>
          <w:rFonts w:ascii="Times New Roman" w:hAnsi="Times New Roman"/>
          <w:sz w:val="28"/>
          <w:szCs w:val="28"/>
        </w:rPr>
        <w:t xml:space="preserve"> </w:t>
      </w:r>
      <w:r w:rsidRPr="000448B9">
        <w:rPr>
          <w:rFonts w:ascii="Times New Roman" w:hAnsi="Times New Roman"/>
          <w:sz w:val="28"/>
          <w:szCs w:val="28"/>
        </w:rPr>
        <w:t xml:space="preserve">Правовое регулирование отношений в сфере народных художественных промыслов основывается на соответствующих положениях </w:t>
      </w:r>
      <w:r w:rsidRPr="00E24911">
        <w:rPr>
          <w:rFonts w:ascii="Times New Roman" w:hAnsi="Times New Roman"/>
          <w:sz w:val="28"/>
          <w:szCs w:val="28"/>
        </w:rPr>
        <w:t>Конституции Российской Федерации, Закона Российской Федерации «Основы законодательства Ро</w:t>
      </w:r>
      <w:r>
        <w:rPr>
          <w:rFonts w:ascii="Times New Roman" w:hAnsi="Times New Roman"/>
          <w:sz w:val="28"/>
          <w:szCs w:val="28"/>
        </w:rPr>
        <w:t xml:space="preserve">ссийской Федерации о культуре» и </w:t>
      </w:r>
      <w:r w:rsidRPr="00E24911">
        <w:rPr>
          <w:rFonts w:ascii="Times New Roman" w:hAnsi="Times New Roman"/>
          <w:sz w:val="28"/>
          <w:szCs w:val="28"/>
        </w:rPr>
        <w:t>других законов Российской Федерации</w:t>
      </w:r>
      <w:r>
        <w:rPr>
          <w:rFonts w:ascii="Times New Roman" w:hAnsi="Times New Roman"/>
          <w:sz w:val="28"/>
          <w:szCs w:val="28"/>
        </w:rPr>
        <w:t xml:space="preserve">» </w:t>
      </w:r>
      <w:r w:rsidRPr="00E24911">
        <w:rPr>
          <w:rFonts w:ascii="Times New Roman" w:hAnsi="Times New Roman"/>
          <w:sz w:val="28"/>
          <w:szCs w:val="28"/>
        </w:rPr>
        <w:t>[</w:t>
      </w:r>
      <w:r>
        <w:rPr>
          <w:rFonts w:ascii="Times New Roman" w:hAnsi="Times New Roman"/>
          <w:sz w:val="28"/>
          <w:szCs w:val="28"/>
        </w:rPr>
        <w:t>6</w:t>
      </w:r>
      <w:r w:rsidRPr="00E24911">
        <w:rPr>
          <w:rFonts w:ascii="Times New Roman" w:hAnsi="Times New Roman"/>
          <w:sz w:val="28"/>
          <w:szCs w:val="28"/>
        </w:rPr>
        <w:t>]</w:t>
      </w:r>
      <w:r>
        <w:rPr>
          <w:rFonts w:ascii="Times New Roman" w:hAnsi="Times New Roman"/>
          <w:sz w:val="28"/>
          <w:szCs w:val="28"/>
        </w:rPr>
        <w:t xml:space="preserve">. </w:t>
      </w:r>
    </w:p>
    <w:p w14:paraId="5D9089AA"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В научной литературе н</w:t>
      </w:r>
      <w:r w:rsidRPr="000448B9">
        <w:rPr>
          <w:rFonts w:ascii="Times New Roman" w:hAnsi="Times New Roman"/>
          <w:sz w:val="28"/>
          <w:szCs w:val="28"/>
        </w:rPr>
        <w:t xml:space="preserve">ародные художественные промыслы </w:t>
      </w:r>
      <w:r>
        <w:rPr>
          <w:rFonts w:ascii="Times New Roman" w:hAnsi="Times New Roman"/>
          <w:sz w:val="28"/>
          <w:szCs w:val="28"/>
        </w:rPr>
        <w:t xml:space="preserve">рассматриваются </w:t>
      </w:r>
      <w:r w:rsidRPr="000448B9">
        <w:rPr>
          <w:rFonts w:ascii="Times New Roman" w:hAnsi="Times New Roman"/>
          <w:sz w:val="28"/>
          <w:szCs w:val="28"/>
        </w:rPr>
        <w:t xml:space="preserve">как </w:t>
      </w:r>
      <w:r>
        <w:rPr>
          <w:rFonts w:ascii="Times New Roman" w:hAnsi="Times New Roman"/>
          <w:sz w:val="28"/>
          <w:szCs w:val="28"/>
        </w:rPr>
        <w:t>«</w:t>
      </w:r>
      <w:r w:rsidRPr="000448B9">
        <w:rPr>
          <w:rFonts w:ascii="Times New Roman" w:hAnsi="Times New Roman"/>
          <w:sz w:val="28"/>
          <w:szCs w:val="28"/>
        </w:rPr>
        <w:t>вид народного искусства, обращённый к и</w:t>
      </w:r>
      <w:r>
        <w:rPr>
          <w:rFonts w:ascii="Times New Roman" w:hAnsi="Times New Roman"/>
          <w:sz w:val="28"/>
          <w:szCs w:val="28"/>
        </w:rPr>
        <w:t>сторическим корням, представляющий</w:t>
      </w:r>
      <w:r w:rsidRPr="000448B9">
        <w:rPr>
          <w:rFonts w:ascii="Times New Roman" w:hAnsi="Times New Roman"/>
          <w:sz w:val="28"/>
          <w:szCs w:val="28"/>
        </w:rPr>
        <w:t xml:space="preserve"> собой важную составляющую национального культурного наследия, сохранение которого является долгом и обязанностью государства, приоритетным направлением государственной культурной политики</w:t>
      </w:r>
      <w:r>
        <w:rPr>
          <w:rFonts w:ascii="Times New Roman" w:hAnsi="Times New Roman"/>
          <w:sz w:val="28"/>
          <w:szCs w:val="28"/>
        </w:rPr>
        <w:t xml:space="preserve">» </w:t>
      </w:r>
      <w:r w:rsidRPr="003057A3">
        <w:rPr>
          <w:rFonts w:ascii="Times New Roman" w:hAnsi="Times New Roman"/>
          <w:sz w:val="28"/>
          <w:szCs w:val="28"/>
        </w:rPr>
        <w:t>[</w:t>
      </w:r>
      <w:r>
        <w:rPr>
          <w:rFonts w:ascii="Times New Roman" w:hAnsi="Times New Roman"/>
          <w:sz w:val="28"/>
          <w:szCs w:val="28"/>
        </w:rPr>
        <w:t>5, с. 23</w:t>
      </w:r>
      <w:r w:rsidRPr="003057A3">
        <w:rPr>
          <w:rFonts w:ascii="Times New Roman" w:hAnsi="Times New Roman"/>
          <w:sz w:val="28"/>
          <w:szCs w:val="28"/>
        </w:rPr>
        <w:t>]</w:t>
      </w:r>
      <w:r w:rsidRPr="000448B9">
        <w:rPr>
          <w:rFonts w:ascii="Times New Roman" w:hAnsi="Times New Roman"/>
          <w:sz w:val="28"/>
          <w:szCs w:val="28"/>
        </w:rPr>
        <w:t xml:space="preserve">. </w:t>
      </w:r>
      <w:r>
        <w:rPr>
          <w:rFonts w:ascii="Times New Roman" w:hAnsi="Times New Roman"/>
          <w:sz w:val="28"/>
          <w:szCs w:val="28"/>
        </w:rPr>
        <w:t xml:space="preserve">В </w:t>
      </w:r>
      <w:r>
        <w:rPr>
          <w:rFonts w:ascii="Times New Roman" w:hAnsi="Times New Roman"/>
          <w:sz w:val="28"/>
          <w:szCs w:val="28"/>
        </w:rPr>
        <w:lastRenderedPageBreak/>
        <w:t xml:space="preserve">Федеральном законе «О народных художественных промыслах» </w:t>
      </w:r>
      <w:r>
        <w:rPr>
          <w:rStyle w:val="blk"/>
          <w:rFonts w:ascii="Times New Roman" w:hAnsi="Times New Roman"/>
          <w:sz w:val="28"/>
          <w:szCs w:val="28"/>
        </w:rPr>
        <w:t>данные</w:t>
      </w:r>
      <w:r w:rsidRPr="00A662ED">
        <w:rPr>
          <w:rStyle w:val="blk"/>
          <w:rFonts w:ascii="Times New Roman" w:hAnsi="Times New Roman"/>
          <w:sz w:val="28"/>
          <w:szCs w:val="28"/>
        </w:rPr>
        <w:t xml:space="preserve"> промыслы </w:t>
      </w:r>
      <w:r>
        <w:rPr>
          <w:rStyle w:val="blk"/>
          <w:rFonts w:ascii="Times New Roman" w:hAnsi="Times New Roman"/>
          <w:sz w:val="28"/>
          <w:szCs w:val="28"/>
        </w:rPr>
        <w:t>«</w:t>
      </w:r>
      <w:r w:rsidRPr="00A662ED">
        <w:rPr>
          <w:rStyle w:val="blk"/>
          <w:rFonts w:ascii="Times New Roman" w:hAnsi="Times New Roman"/>
          <w:sz w:val="28"/>
          <w:szCs w:val="28"/>
        </w:rPr>
        <w:t>представляют собой неотъемлемое достояние и одну из форм народного творчества народов Российской Федерации</w:t>
      </w:r>
      <w:r>
        <w:rPr>
          <w:rStyle w:val="blk"/>
          <w:rFonts w:ascii="Times New Roman" w:hAnsi="Times New Roman"/>
          <w:sz w:val="28"/>
          <w:szCs w:val="28"/>
        </w:rPr>
        <w:t xml:space="preserve">» </w:t>
      </w:r>
      <w:r w:rsidRPr="00A662ED">
        <w:rPr>
          <w:rStyle w:val="blk"/>
          <w:rFonts w:ascii="Times New Roman" w:hAnsi="Times New Roman"/>
          <w:sz w:val="28"/>
          <w:szCs w:val="28"/>
        </w:rPr>
        <w:t>[</w:t>
      </w:r>
      <w:r>
        <w:rPr>
          <w:rStyle w:val="blk"/>
          <w:rFonts w:ascii="Times New Roman" w:hAnsi="Times New Roman"/>
          <w:sz w:val="28"/>
          <w:szCs w:val="28"/>
        </w:rPr>
        <w:t>6</w:t>
      </w:r>
      <w:r w:rsidRPr="00A662ED">
        <w:rPr>
          <w:rStyle w:val="blk"/>
          <w:rFonts w:ascii="Times New Roman" w:hAnsi="Times New Roman"/>
          <w:sz w:val="28"/>
          <w:szCs w:val="28"/>
        </w:rPr>
        <w:t>]</w:t>
      </w:r>
      <w:r>
        <w:rPr>
          <w:rStyle w:val="blk"/>
          <w:rFonts w:ascii="Times New Roman" w:hAnsi="Times New Roman"/>
          <w:sz w:val="28"/>
          <w:szCs w:val="28"/>
        </w:rPr>
        <w:t xml:space="preserve">. </w:t>
      </w:r>
    </w:p>
    <w:p w14:paraId="0CFE2650" w14:textId="77777777" w:rsidR="00F40104" w:rsidRPr="000448B9"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Мы рассматриваем н</w:t>
      </w:r>
      <w:r w:rsidRPr="000448B9">
        <w:rPr>
          <w:rFonts w:ascii="Times New Roman" w:hAnsi="Times New Roman"/>
          <w:sz w:val="28"/>
          <w:szCs w:val="28"/>
        </w:rPr>
        <w:t>ародные х</w:t>
      </w:r>
      <w:r>
        <w:rPr>
          <w:rFonts w:ascii="Times New Roman" w:hAnsi="Times New Roman"/>
          <w:sz w:val="28"/>
          <w:szCs w:val="28"/>
        </w:rPr>
        <w:t>удожественные промыслы России как неотъемлемую часть отечественной культуры, так как в</w:t>
      </w:r>
      <w:r w:rsidRPr="000448B9">
        <w:rPr>
          <w:rFonts w:ascii="Times New Roman" w:hAnsi="Times New Roman"/>
          <w:sz w:val="28"/>
          <w:szCs w:val="28"/>
        </w:rPr>
        <w:t xml:space="preserve"> них воплощён многовековой опыт эстетического восприятия мира, обращённый в будущее, сохранены глубокие художественные традиции, отражающие самобытность культур многон</w:t>
      </w:r>
      <w:r>
        <w:rPr>
          <w:rFonts w:ascii="Times New Roman" w:hAnsi="Times New Roman"/>
          <w:sz w:val="28"/>
          <w:szCs w:val="28"/>
        </w:rPr>
        <w:t>ациональной России</w:t>
      </w:r>
      <w:r w:rsidRPr="000448B9">
        <w:rPr>
          <w:rFonts w:ascii="Times New Roman" w:hAnsi="Times New Roman"/>
          <w:sz w:val="28"/>
          <w:szCs w:val="28"/>
        </w:rPr>
        <w:t>. Неповторимые художественные изделия народных промыслов России любимы и широко известны не только в нашей стране, их знают и высоко ценят за рубежом, они стали символами отечественной культуры, вкладом России во всемирное культурное наследие.</w:t>
      </w:r>
    </w:p>
    <w:p w14:paraId="0D107F97" w14:textId="77777777" w:rsidR="00F40104" w:rsidRDefault="00F40104" w:rsidP="009169ED">
      <w:p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Современные художественные промыслы развиваются на основе традиций декоративно-прикладного искусства. Народные мастера на протяжении веков использовали секреты мастерства, орнаментику, художественные образы, сюжеты</w:t>
      </w:r>
      <w:r>
        <w:rPr>
          <w:rFonts w:ascii="Times New Roman" w:hAnsi="Times New Roman"/>
          <w:sz w:val="28"/>
          <w:szCs w:val="28"/>
        </w:rPr>
        <w:t>,</w:t>
      </w:r>
      <w:r w:rsidRPr="000448B9">
        <w:rPr>
          <w:rFonts w:ascii="Times New Roman" w:hAnsi="Times New Roman"/>
          <w:sz w:val="28"/>
          <w:szCs w:val="28"/>
        </w:rPr>
        <w:t xml:space="preserve"> передаваемые им родителями, односельчанами. Старые мастера обучали молодёжь искус</w:t>
      </w:r>
      <w:r>
        <w:rPr>
          <w:rFonts w:ascii="Times New Roman" w:hAnsi="Times New Roman"/>
          <w:sz w:val="28"/>
          <w:szCs w:val="28"/>
        </w:rPr>
        <w:t xml:space="preserve">ству, как вырезать ложку, расписывать прялку, ткать узорные полотна, шить одежду, плести кружева. Из поколения в поколение сохранялись традиции художественного творчества. За «каждым народным мастером стоит, таким образом, коллективный опыт многих поколений людей, которые являются как бы соавторами в изготовлении того или иного предмета» </w:t>
      </w:r>
      <w:r w:rsidRPr="00F62ACE">
        <w:rPr>
          <w:rFonts w:ascii="Times New Roman" w:hAnsi="Times New Roman"/>
          <w:sz w:val="28"/>
          <w:szCs w:val="28"/>
        </w:rPr>
        <w:t>[</w:t>
      </w:r>
      <w:r>
        <w:rPr>
          <w:rFonts w:ascii="Times New Roman" w:hAnsi="Times New Roman"/>
          <w:sz w:val="28"/>
          <w:szCs w:val="28"/>
        </w:rPr>
        <w:t>2, с. 30</w:t>
      </w:r>
      <w:r w:rsidRPr="00F62ACE">
        <w:rPr>
          <w:rFonts w:ascii="Times New Roman" w:hAnsi="Times New Roman"/>
          <w:sz w:val="28"/>
          <w:szCs w:val="28"/>
        </w:rPr>
        <w:t>]</w:t>
      </w:r>
      <w:r>
        <w:rPr>
          <w:rFonts w:ascii="Times New Roman" w:hAnsi="Times New Roman"/>
          <w:sz w:val="28"/>
          <w:szCs w:val="28"/>
        </w:rPr>
        <w:t xml:space="preserve">. </w:t>
      </w:r>
    </w:p>
    <w:p w14:paraId="4CFB83FE" w14:textId="77777777" w:rsidR="00F40104" w:rsidRDefault="00F40104" w:rsidP="009169ED">
      <w:p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К числу важнейших народных промыслов России относятся гончарство, ткачество, художественная резьба, декоративная роспись (гжель, хохлома), ковка, литьё художествен</w:t>
      </w:r>
      <w:r>
        <w:rPr>
          <w:rFonts w:ascii="Times New Roman" w:hAnsi="Times New Roman"/>
          <w:sz w:val="28"/>
          <w:szCs w:val="28"/>
        </w:rPr>
        <w:t>ное, гравирование, чеканка и т.</w:t>
      </w:r>
      <w:r w:rsidRPr="000448B9">
        <w:rPr>
          <w:rFonts w:ascii="Times New Roman" w:hAnsi="Times New Roman"/>
          <w:sz w:val="28"/>
          <w:szCs w:val="28"/>
        </w:rPr>
        <w:t>д.</w:t>
      </w:r>
      <w:r>
        <w:rPr>
          <w:rFonts w:ascii="Times New Roman" w:hAnsi="Times New Roman"/>
          <w:sz w:val="28"/>
          <w:szCs w:val="28"/>
        </w:rPr>
        <w:t xml:space="preserve"> Данные виды активно используются балетмейстерами при постановке хореографических номеров. Ведь п</w:t>
      </w:r>
      <w:r w:rsidRPr="000448B9">
        <w:rPr>
          <w:rFonts w:ascii="Times New Roman" w:hAnsi="Times New Roman"/>
          <w:sz w:val="28"/>
          <w:szCs w:val="28"/>
        </w:rPr>
        <w:t>ри частом обращении к традиционной народной культуре происходит рост н</w:t>
      </w:r>
      <w:r>
        <w:rPr>
          <w:rFonts w:ascii="Times New Roman" w:hAnsi="Times New Roman"/>
          <w:sz w:val="28"/>
          <w:szCs w:val="28"/>
        </w:rPr>
        <w:t>ационального самосознания подрастающего поколения</w:t>
      </w:r>
      <w:r w:rsidRPr="000448B9">
        <w:rPr>
          <w:rFonts w:ascii="Times New Roman" w:hAnsi="Times New Roman"/>
          <w:sz w:val="28"/>
          <w:szCs w:val="28"/>
        </w:rPr>
        <w:t xml:space="preserve">. Бережное отношение к традициям национальной культуре является одним из условий преемственности исторического опыта народа, воссоздание нравственных и эстетических основ национального характера. </w:t>
      </w:r>
    </w:p>
    <w:p w14:paraId="680393B1" w14:textId="77777777" w:rsidR="00F40104" w:rsidRPr="000448B9"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lastRenderedPageBreak/>
        <w:t>Наиболее часто балетмейстеры обращаются в своих композициях к образу</w:t>
      </w:r>
      <w:r w:rsidRPr="000448B9">
        <w:rPr>
          <w:rFonts w:ascii="Times New Roman" w:hAnsi="Times New Roman"/>
          <w:sz w:val="28"/>
          <w:szCs w:val="28"/>
        </w:rPr>
        <w:t xml:space="preserve"> русской игрушки</w:t>
      </w:r>
      <w:r>
        <w:rPr>
          <w:rFonts w:ascii="Times New Roman" w:hAnsi="Times New Roman"/>
          <w:sz w:val="28"/>
          <w:szCs w:val="28"/>
        </w:rPr>
        <w:t>.</w:t>
      </w:r>
      <w:r w:rsidRPr="000448B9">
        <w:rPr>
          <w:rFonts w:ascii="Times New Roman" w:hAnsi="Times New Roman"/>
          <w:sz w:val="28"/>
          <w:szCs w:val="28"/>
        </w:rPr>
        <w:t xml:space="preserve"> Хореографические постановки на осно</w:t>
      </w:r>
      <w:r>
        <w:rPr>
          <w:rFonts w:ascii="Times New Roman" w:hAnsi="Times New Roman"/>
          <w:sz w:val="28"/>
          <w:szCs w:val="28"/>
        </w:rPr>
        <w:t>ве образа русской игрушки волную</w:t>
      </w:r>
      <w:r w:rsidRPr="000448B9">
        <w:rPr>
          <w:rFonts w:ascii="Times New Roman" w:hAnsi="Times New Roman"/>
          <w:sz w:val="28"/>
          <w:szCs w:val="28"/>
        </w:rPr>
        <w:t xml:space="preserve">т своей красотой, новизной, яркостью, заставляя зрителей гордиться дарованием его творцов. В дымковских, </w:t>
      </w:r>
      <w:proofErr w:type="spellStart"/>
      <w:r w:rsidRPr="000448B9">
        <w:rPr>
          <w:rFonts w:ascii="Times New Roman" w:hAnsi="Times New Roman"/>
          <w:sz w:val="28"/>
          <w:szCs w:val="28"/>
        </w:rPr>
        <w:t>филимоновских</w:t>
      </w:r>
      <w:proofErr w:type="spellEnd"/>
      <w:r w:rsidRPr="000448B9">
        <w:rPr>
          <w:rFonts w:ascii="Times New Roman" w:hAnsi="Times New Roman"/>
          <w:sz w:val="28"/>
          <w:szCs w:val="28"/>
        </w:rPr>
        <w:t xml:space="preserve">, </w:t>
      </w:r>
      <w:proofErr w:type="spellStart"/>
      <w:r w:rsidRPr="000448B9">
        <w:rPr>
          <w:rFonts w:ascii="Times New Roman" w:hAnsi="Times New Roman"/>
          <w:sz w:val="28"/>
          <w:szCs w:val="28"/>
        </w:rPr>
        <w:t>хлудневских</w:t>
      </w:r>
      <w:proofErr w:type="spellEnd"/>
      <w:r w:rsidRPr="000448B9">
        <w:rPr>
          <w:rFonts w:ascii="Times New Roman" w:hAnsi="Times New Roman"/>
          <w:sz w:val="28"/>
          <w:szCs w:val="28"/>
        </w:rPr>
        <w:t xml:space="preserve">, </w:t>
      </w:r>
      <w:proofErr w:type="spellStart"/>
      <w:r w:rsidRPr="000448B9">
        <w:rPr>
          <w:rFonts w:ascii="Times New Roman" w:hAnsi="Times New Roman"/>
          <w:sz w:val="28"/>
          <w:szCs w:val="28"/>
        </w:rPr>
        <w:t>плешковских</w:t>
      </w:r>
      <w:proofErr w:type="spellEnd"/>
      <w:r w:rsidRPr="000448B9">
        <w:rPr>
          <w:rFonts w:ascii="Times New Roman" w:hAnsi="Times New Roman"/>
          <w:sz w:val="28"/>
          <w:szCs w:val="28"/>
        </w:rPr>
        <w:t xml:space="preserve"> игруш</w:t>
      </w:r>
      <w:r>
        <w:rPr>
          <w:rFonts w:ascii="Times New Roman" w:hAnsi="Times New Roman"/>
          <w:sz w:val="28"/>
          <w:szCs w:val="28"/>
        </w:rPr>
        <w:t>ках, семеновских матрешках и т.</w:t>
      </w:r>
      <w:r w:rsidRPr="000448B9">
        <w:rPr>
          <w:rFonts w:ascii="Times New Roman" w:hAnsi="Times New Roman"/>
          <w:sz w:val="28"/>
          <w:szCs w:val="28"/>
        </w:rPr>
        <w:t>д. воплотились лучшие черты нации.</w:t>
      </w:r>
      <w:r>
        <w:rPr>
          <w:rFonts w:ascii="Times New Roman" w:hAnsi="Times New Roman"/>
          <w:sz w:val="28"/>
          <w:szCs w:val="28"/>
        </w:rPr>
        <w:t xml:space="preserve"> Следовательно, их </w:t>
      </w:r>
      <w:r w:rsidRPr="000448B9">
        <w:rPr>
          <w:rFonts w:ascii="Times New Roman" w:hAnsi="Times New Roman"/>
          <w:sz w:val="28"/>
          <w:szCs w:val="28"/>
        </w:rPr>
        <w:t>необхо</w:t>
      </w:r>
      <w:r>
        <w:rPr>
          <w:rFonts w:ascii="Times New Roman" w:hAnsi="Times New Roman"/>
          <w:sz w:val="28"/>
          <w:szCs w:val="28"/>
        </w:rPr>
        <w:t>димо сохранять, активно использовать</w:t>
      </w:r>
      <w:r w:rsidRPr="000448B9">
        <w:rPr>
          <w:rFonts w:ascii="Times New Roman" w:hAnsi="Times New Roman"/>
          <w:sz w:val="28"/>
          <w:szCs w:val="28"/>
        </w:rPr>
        <w:t xml:space="preserve"> в хореографических постановках, знакомить с ними широкие массы, прививать любовь к народному творчеству </w:t>
      </w:r>
      <w:r>
        <w:rPr>
          <w:rFonts w:ascii="Times New Roman" w:hAnsi="Times New Roman"/>
          <w:sz w:val="28"/>
          <w:szCs w:val="28"/>
        </w:rPr>
        <w:t xml:space="preserve">и </w:t>
      </w:r>
      <w:r w:rsidRPr="000448B9">
        <w:rPr>
          <w:rFonts w:ascii="Times New Roman" w:hAnsi="Times New Roman"/>
          <w:sz w:val="28"/>
          <w:szCs w:val="28"/>
        </w:rPr>
        <w:t>русскому национальному искусству.</w:t>
      </w:r>
    </w:p>
    <w:p w14:paraId="6C45E722" w14:textId="77777777" w:rsidR="00F40104" w:rsidRDefault="00F40104" w:rsidP="009169ED">
      <w:p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Сюжеты в русском танце, связанные с трансформацией образа игрушек, неиссякаемы. На мотив каждого художественного изделия у разных хореографов м</w:t>
      </w:r>
      <w:r>
        <w:rPr>
          <w:rFonts w:ascii="Times New Roman" w:hAnsi="Times New Roman"/>
          <w:sz w:val="28"/>
          <w:szCs w:val="28"/>
        </w:rPr>
        <w:t>ожет родиться свой замысел, свое режиссерское виденье и свое</w:t>
      </w:r>
      <w:r w:rsidRPr="000448B9">
        <w:rPr>
          <w:rFonts w:ascii="Times New Roman" w:hAnsi="Times New Roman"/>
          <w:sz w:val="28"/>
          <w:szCs w:val="28"/>
        </w:rPr>
        <w:t xml:space="preserve"> хореографическое решение. </w:t>
      </w:r>
    </w:p>
    <w:p w14:paraId="50C0EA87"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В настоящее</w:t>
      </w:r>
      <w:r w:rsidRPr="000448B9">
        <w:rPr>
          <w:rFonts w:ascii="Times New Roman" w:hAnsi="Times New Roman"/>
          <w:sz w:val="28"/>
          <w:szCs w:val="28"/>
        </w:rPr>
        <w:t xml:space="preserve"> время танцевальные номера на основе образа народных игрушек можн</w:t>
      </w:r>
      <w:r>
        <w:rPr>
          <w:rFonts w:ascii="Times New Roman" w:hAnsi="Times New Roman"/>
          <w:sz w:val="28"/>
          <w:szCs w:val="28"/>
        </w:rPr>
        <w:t>о увидеть в исполнении любительских и профессиональных хореографических коллективов, а также в учебно-воспитательном процессе  средних и высших профессиональных заведений. Эти постановки</w:t>
      </w:r>
      <w:r w:rsidRPr="000448B9">
        <w:rPr>
          <w:rFonts w:ascii="Times New Roman" w:hAnsi="Times New Roman"/>
          <w:sz w:val="28"/>
          <w:szCs w:val="28"/>
        </w:rPr>
        <w:t xml:space="preserve"> завораживают, воспитывают, </w:t>
      </w:r>
      <w:r>
        <w:rPr>
          <w:rFonts w:ascii="Times New Roman" w:hAnsi="Times New Roman"/>
          <w:sz w:val="28"/>
          <w:szCs w:val="28"/>
        </w:rPr>
        <w:t xml:space="preserve">прививают и сохраняют русские традиции, </w:t>
      </w:r>
      <w:r w:rsidRPr="000448B9">
        <w:rPr>
          <w:rFonts w:ascii="Times New Roman" w:hAnsi="Times New Roman"/>
          <w:sz w:val="28"/>
          <w:szCs w:val="28"/>
        </w:rPr>
        <w:t xml:space="preserve">любовь к России, </w:t>
      </w:r>
      <w:r>
        <w:rPr>
          <w:rFonts w:ascii="Times New Roman" w:hAnsi="Times New Roman"/>
          <w:sz w:val="28"/>
          <w:szCs w:val="28"/>
        </w:rPr>
        <w:t xml:space="preserve">знакомят зрителя с традиционной культурой. </w:t>
      </w:r>
    </w:p>
    <w:p w14:paraId="13F21B88"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 xml:space="preserve">Одним из пропагандистов использования народных художественных промыслов в русском народном танце являлся Владимир Михайлович Захаров. В репертуаре театра танца «Гжель» </w:t>
      </w:r>
      <w:r w:rsidRPr="00FA7B47">
        <w:rPr>
          <w:rFonts w:ascii="Times New Roman" w:hAnsi="Times New Roman"/>
          <w:sz w:val="28"/>
          <w:szCs w:val="28"/>
        </w:rPr>
        <w:t xml:space="preserve">главной хореографической </w:t>
      </w:r>
      <w:r>
        <w:rPr>
          <w:rFonts w:ascii="Times New Roman" w:hAnsi="Times New Roman"/>
          <w:sz w:val="28"/>
          <w:szCs w:val="28"/>
        </w:rPr>
        <w:t xml:space="preserve">композицией является «Сказочная Гжель». «Главный образ – девушка-птица, которая приносит вдохновение, творческую удачу мастерам по фарфору и бело-синей росписи» </w:t>
      </w:r>
      <w:r w:rsidRPr="003B2A5C">
        <w:rPr>
          <w:rFonts w:ascii="Times New Roman" w:hAnsi="Times New Roman"/>
          <w:sz w:val="28"/>
          <w:szCs w:val="28"/>
        </w:rPr>
        <w:t>[</w:t>
      </w:r>
      <w:r>
        <w:rPr>
          <w:rFonts w:ascii="Times New Roman" w:hAnsi="Times New Roman"/>
          <w:sz w:val="28"/>
          <w:szCs w:val="28"/>
        </w:rPr>
        <w:t>7, с. 32</w:t>
      </w:r>
      <w:r w:rsidRPr="003B2A5C">
        <w:rPr>
          <w:rFonts w:ascii="Times New Roman" w:hAnsi="Times New Roman"/>
          <w:sz w:val="28"/>
          <w:szCs w:val="28"/>
        </w:rPr>
        <w:t>].</w:t>
      </w:r>
      <w:r>
        <w:rPr>
          <w:rFonts w:ascii="Times New Roman" w:hAnsi="Times New Roman"/>
          <w:sz w:val="28"/>
          <w:szCs w:val="28"/>
        </w:rPr>
        <w:t xml:space="preserve"> Глубокая символика лежит в цвете и образе: белый  цвет – чистота, сине-голубой – заоблачные дали, беспредельное пространство. Птица – образ возвышенности мыслей и чувств, полёта духа, проникновение в самое </w:t>
      </w:r>
      <w:proofErr w:type="gramStart"/>
      <w:r>
        <w:rPr>
          <w:rFonts w:ascii="Times New Roman" w:hAnsi="Times New Roman"/>
          <w:sz w:val="28"/>
          <w:szCs w:val="28"/>
        </w:rPr>
        <w:t>сокровенное  у</w:t>
      </w:r>
      <w:proofErr w:type="gramEnd"/>
      <w:r>
        <w:rPr>
          <w:rFonts w:ascii="Times New Roman" w:hAnsi="Times New Roman"/>
          <w:sz w:val="28"/>
          <w:szCs w:val="28"/>
        </w:rPr>
        <w:t xml:space="preserve"> человека. Так же в репертуаре этого танцевального коллектива зрители впервые увидели картинки народных игрушек: «Хохломы», «Богородской  игрушки», «Дымковской игрушки». </w:t>
      </w:r>
    </w:p>
    <w:p w14:paraId="4A16E5C1" w14:textId="77777777" w:rsidR="00F40104" w:rsidRPr="00FA7B47"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lastRenderedPageBreak/>
        <w:t xml:space="preserve">В своей книге </w:t>
      </w:r>
      <w:r w:rsidRPr="00FA7B47">
        <w:rPr>
          <w:rFonts w:ascii="Times New Roman" w:hAnsi="Times New Roman"/>
          <w:sz w:val="28"/>
          <w:szCs w:val="28"/>
        </w:rPr>
        <w:t>«Поэти</w:t>
      </w:r>
      <w:r>
        <w:rPr>
          <w:rFonts w:ascii="Times New Roman" w:hAnsi="Times New Roman"/>
          <w:sz w:val="28"/>
          <w:szCs w:val="28"/>
        </w:rPr>
        <w:t>ка русского танца» В.М. Захаров</w:t>
      </w:r>
      <w:r w:rsidRPr="00FA7B47">
        <w:rPr>
          <w:rFonts w:ascii="Times New Roman" w:hAnsi="Times New Roman"/>
          <w:sz w:val="28"/>
          <w:szCs w:val="28"/>
        </w:rPr>
        <w:t xml:space="preserve"> хотел</w:t>
      </w:r>
      <w:r>
        <w:rPr>
          <w:rFonts w:ascii="Times New Roman" w:hAnsi="Times New Roman"/>
          <w:sz w:val="28"/>
          <w:szCs w:val="28"/>
        </w:rPr>
        <w:t xml:space="preserve"> постичь образный смысл художественных игрушек, их неповторимое своеобразие, уникальные особенности материала, а потом воплотить своё виденье в пластике и рисунке танца. Замыслы у Владимира Михайловича – один интереснее другого, их воплощение яркое, живое. Зрители сразу приняли идею воплощения народных художественных промыслов в хореографических постановках, а коллектив восприняли  как «театр народных промыслов».</w:t>
      </w:r>
    </w:p>
    <w:p w14:paraId="6B79038A"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К</w:t>
      </w:r>
      <w:r w:rsidRPr="000448B9">
        <w:rPr>
          <w:rFonts w:ascii="Times New Roman" w:hAnsi="Times New Roman"/>
          <w:sz w:val="28"/>
          <w:szCs w:val="28"/>
        </w:rPr>
        <w:t xml:space="preserve">ниги </w:t>
      </w:r>
      <w:r>
        <w:rPr>
          <w:rFonts w:ascii="Times New Roman" w:hAnsi="Times New Roman"/>
          <w:sz w:val="28"/>
          <w:szCs w:val="28"/>
        </w:rPr>
        <w:t>В.М. Захарова – это своеобразные</w:t>
      </w:r>
      <w:r w:rsidRPr="000448B9">
        <w:rPr>
          <w:rFonts w:ascii="Times New Roman" w:hAnsi="Times New Roman"/>
          <w:sz w:val="28"/>
          <w:szCs w:val="28"/>
        </w:rPr>
        <w:t xml:space="preserve"> энциклопедии региональной хореографической кул</w:t>
      </w:r>
      <w:r>
        <w:rPr>
          <w:rFonts w:ascii="Times New Roman" w:hAnsi="Times New Roman"/>
          <w:sz w:val="28"/>
          <w:szCs w:val="28"/>
        </w:rPr>
        <w:t>ьтуры России. Автор говорит</w:t>
      </w:r>
      <w:r w:rsidRPr="000448B9">
        <w:rPr>
          <w:rFonts w:ascii="Times New Roman" w:hAnsi="Times New Roman"/>
          <w:sz w:val="28"/>
          <w:szCs w:val="28"/>
        </w:rPr>
        <w:t xml:space="preserve">, что </w:t>
      </w:r>
      <w:r>
        <w:rPr>
          <w:rFonts w:ascii="Times New Roman" w:hAnsi="Times New Roman"/>
          <w:sz w:val="28"/>
          <w:szCs w:val="28"/>
        </w:rPr>
        <w:t>«</w:t>
      </w:r>
      <w:r w:rsidRPr="000448B9">
        <w:rPr>
          <w:rFonts w:ascii="Times New Roman" w:hAnsi="Times New Roman"/>
          <w:sz w:val="28"/>
          <w:szCs w:val="28"/>
        </w:rPr>
        <w:t>русский танец не музейное искусство прошлого,</w:t>
      </w:r>
      <w:r>
        <w:rPr>
          <w:rFonts w:ascii="Times New Roman" w:hAnsi="Times New Roman"/>
          <w:sz w:val="28"/>
          <w:szCs w:val="28"/>
        </w:rPr>
        <w:t xml:space="preserve"> все его виды в наше время бытую</w:t>
      </w:r>
      <w:r w:rsidRPr="000448B9">
        <w:rPr>
          <w:rFonts w:ascii="Times New Roman" w:hAnsi="Times New Roman"/>
          <w:sz w:val="28"/>
          <w:szCs w:val="28"/>
        </w:rPr>
        <w:t>т в народе, но не застыли в своём развитии, они перерабатываются и обогащаются новым содержание</w:t>
      </w:r>
      <w:r>
        <w:rPr>
          <w:rFonts w:ascii="Times New Roman" w:hAnsi="Times New Roman"/>
          <w:sz w:val="28"/>
          <w:szCs w:val="28"/>
        </w:rPr>
        <w:t xml:space="preserve">м» </w:t>
      </w:r>
      <w:r w:rsidRPr="00A67C28">
        <w:rPr>
          <w:rFonts w:ascii="Times New Roman" w:hAnsi="Times New Roman"/>
          <w:sz w:val="28"/>
          <w:szCs w:val="28"/>
        </w:rPr>
        <w:t>[</w:t>
      </w:r>
      <w:r>
        <w:rPr>
          <w:rFonts w:ascii="Times New Roman" w:hAnsi="Times New Roman"/>
          <w:sz w:val="28"/>
          <w:szCs w:val="28"/>
        </w:rPr>
        <w:t>7, с. 13</w:t>
      </w:r>
      <w:r w:rsidRPr="00A67C28">
        <w:rPr>
          <w:rFonts w:ascii="Times New Roman" w:hAnsi="Times New Roman"/>
          <w:sz w:val="28"/>
          <w:szCs w:val="28"/>
        </w:rPr>
        <w:t>]</w:t>
      </w:r>
      <w:r>
        <w:rPr>
          <w:rFonts w:ascii="Times New Roman" w:hAnsi="Times New Roman"/>
          <w:sz w:val="28"/>
          <w:szCs w:val="28"/>
        </w:rPr>
        <w:t>. Всё это балетмейстер</w:t>
      </w:r>
      <w:r w:rsidRPr="000448B9">
        <w:rPr>
          <w:rFonts w:ascii="Times New Roman" w:hAnsi="Times New Roman"/>
          <w:sz w:val="28"/>
          <w:szCs w:val="28"/>
        </w:rPr>
        <w:t xml:space="preserve"> показывает на примере творчества Московского театра танца «Гжель».</w:t>
      </w:r>
    </w:p>
    <w:p w14:paraId="1C89AA97" w14:textId="77777777" w:rsidR="00F40104" w:rsidRPr="009E3F9E"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 xml:space="preserve">Ещё одним пропагандистом народных художественных промыслов является Государственный Академический хореографический ансамбль танца «Берёзка». Выдающийся хореограф ансамбля – </w:t>
      </w:r>
      <w:r w:rsidRPr="006B0FC4">
        <w:rPr>
          <w:rFonts w:ascii="Times New Roman" w:hAnsi="Times New Roman"/>
          <w:sz w:val="28"/>
          <w:szCs w:val="28"/>
        </w:rPr>
        <w:t xml:space="preserve">Надеждина </w:t>
      </w:r>
      <w:r>
        <w:rPr>
          <w:rFonts w:ascii="Times New Roman" w:hAnsi="Times New Roman"/>
          <w:sz w:val="28"/>
          <w:szCs w:val="28"/>
        </w:rPr>
        <w:t xml:space="preserve">Надежда Сергеевна. </w:t>
      </w:r>
      <w:r w:rsidRPr="00D12ADA">
        <w:rPr>
          <w:rFonts w:ascii="Times New Roman" w:hAnsi="Times New Roman"/>
          <w:sz w:val="28"/>
          <w:szCs w:val="28"/>
        </w:rPr>
        <w:t>Этим гениальным балетмейстером была поставлена хореографическая композиция триптих «Русский фарфор».</w:t>
      </w:r>
      <w:r>
        <w:rPr>
          <w:rFonts w:ascii="Times New Roman" w:hAnsi="Times New Roman"/>
          <w:sz w:val="28"/>
          <w:szCs w:val="28"/>
        </w:rPr>
        <w:t xml:space="preserve"> </w:t>
      </w:r>
      <w:r w:rsidRPr="009E3F9E">
        <w:rPr>
          <w:rFonts w:ascii="Times New Roman" w:hAnsi="Times New Roman"/>
          <w:sz w:val="28"/>
          <w:szCs w:val="28"/>
        </w:rPr>
        <w:t>В ней балетмейстер передаёт народный колорит трёх статуэток  разных годов, таких как:</w:t>
      </w:r>
      <w:r>
        <w:rPr>
          <w:rFonts w:ascii="Times New Roman" w:hAnsi="Times New Roman"/>
          <w:sz w:val="28"/>
          <w:szCs w:val="28"/>
        </w:rPr>
        <w:t xml:space="preserve"> </w:t>
      </w:r>
      <w:r w:rsidRPr="009E3F9E">
        <w:rPr>
          <w:rFonts w:ascii="Times New Roman" w:hAnsi="Times New Roman"/>
          <w:sz w:val="28"/>
          <w:szCs w:val="28"/>
        </w:rPr>
        <w:t>«Год 1812», «Год 1886» и «Год 1918».</w:t>
      </w:r>
      <w:r>
        <w:rPr>
          <w:rFonts w:ascii="Times New Roman" w:hAnsi="Times New Roman"/>
          <w:sz w:val="28"/>
          <w:szCs w:val="28"/>
        </w:rPr>
        <w:t xml:space="preserve"> В композиции Надежда Сергеевна </w:t>
      </w:r>
      <w:r w:rsidRPr="009E3F9E">
        <w:rPr>
          <w:rFonts w:ascii="Times New Roman" w:hAnsi="Times New Roman"/>
          <w:sz w:val="28"/>
          <w:szCs w:val="28"/>
        </w:rPr>
        <w:t>раскрывала богатства русской души, ее пр</w:t>
      </w:r>
      <w:r>
        <w:rPr>
          <w:rFonts w:ascii="Times New Roman" w:hAnsi="Times New Roman"/>
          <w:sz w:val="28"/>
          <w:szCs w:val="28"/>
        </w:rPr>
        <w:t>екрасные грани,</w:t>
      </w:r>
      <w:r w:rsidRPr="009E3F9E">
        <w:rPr>
          <w:rFonts w:ascii="Times New Roman" w:hAnsi="Times New Roman"/>
          <w:sz w:val="28"/>
          <w:szCs w:val="28"/>
        </w:rPr>
        <w:t xml:space="preserve"> самобытный пластический язык, лаконичную, логически законченную форму выражения.</w:t>
      </w:r>
    </w:p>
    <w:p w14:paraId="6862143B"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 xml:space="preserve"> Надежда Сергеевна пропагандировала народное творчество и старалась донести его до зрителя. А главной задачей перед коллективом ставила, как можно ярче отразить чистоту и величие русского народного искусства. </w:t>
      </w:r>
    </w:p>
    <w:p w14:paraId="15AF102D" w14:textId="77777777" w:rsidR="00F40104" w:rsidRPr="000E307E" w:rsidRDefault="00F40104" w:rsidP="009169ED">
      <w:pPr>
        <w:spacing w:after="0" w:line="360" w:lineRule="auto"/>
        <w:ind w:left="-113" w:right="-113" w:firstLine="567"/>
        <w:jc w:val="both"/>
        <w:rPr>
          <w:rFonts w:ascii="Times New Roman" w:hAnsi="Times New Roman"/>
          <w:color w:val="FF0000"/>
          <w:sz w:val="28"/>
          <w:szCs w:val="28"/>
        </w:rPr>
      </w:pPr>
      <w:r>
        <w:rPr>
          <w:rFonts w:ascii="Times New Roman" w:hAnsi="Times New Roman"/>
          <w:sz w:val="28"/>
          <w:szCs w:val="28"/>
        </w:rPr>
        <w:t>В настоящее время творческое наследие основательницы ансамбля бережно сохраняет, развивает и приумножает его воспитанница и руководитель – М.М. Кольцова. С</w:t>
      </w:r>
      <w:r w:rsidRPr="00043C8C">
        <w:rPr>
          <w:rFonts w:ascii="Times New Roman" w:hAnsi="Times New Roman"/>
          <w:sz w:val="28"/>
          <w:szCs w:val="28"/>
        </w:rPr>
        <w:t>егодня одно появление стройных русских «березок» вызывает в любой аудитории восторг и удивление. Легендарный ансамбль воспринимается повсюду как символ Росси</w:t>
      </w:r>
      <w:r>
        <w:rPr>
          <w:rFonts w:ascii="Times New Roman" w:hAnsi="Times New Roman"/>
          <w:sz w:val="28"/>
          <w:szCs w:val="28"/>
        </w:rPr>
        <w:t>и. Он несет в себе</w:t>
      </w:r>
      <w:r w:rsidRPr="00043C8C">
        <w:rPr>
          <w:rFonts w:ascii="Times New Roman" w:hAnsi="Times New Roman"/>
          <w:sz w:val="28"/>
          <w:szCs w:val="28"/>
        </w:rPr>
        <w:t xml:space="preserve"> чувства дружбы, братства, солидарности. А </w:t>
      </w:r>
      <w:r w:rsidRPr="00043C8C">
        <w:rPr>
          <w:rFonts w:ascii="Times New Roman" w:hAnsi="Times New Roman"/>
          <w:sz w:val="28"/>
          <w:szCs w:val="28"/>
        </w:rPr>
        <w:lastRenderedPageBreak/>
        <w:t xml:space="preserve">еще: высокую </w:t>
      </w:r>
      <w:r>
        <w:rPr>
          <w:rFonts w:ascii="Times New Roman" w:hAnsi="Times New Roman"/>
          <w:sz w:val="28"/>
          <w:szCs w:val="28"/>
        </w:rPr>
        <w:t>любовь, доброту и красоту – как</w:t>
      </w:r>
      <w:r w:rsidRPr="00043C8C">
        <w:rPr>
          <w:rFonts w:ascii="Times New Roman" w:hAnsi="Times New Roman"/>
          <w:sz w:val="28"/>
          <w:szCs w:val="28"/>
        </w:rPr>
        <w:t xml:space="preserve"> </w:t>
      </w:r>
      <w:r>
        <w:rPr>
          <w:rFonts w:ascii="Times New Roman" w:hAnsi="Times New Roman"/>
          <w:sz w:val="28"/>
          <w:szCs w:val="28"/>
        </w:rPr>
        <w:t xml:space="preserve">лучшие национальные достоинства </w:t>
      </w:r>
      <w:r w:rsidRPr="00043C8C">
        <w:rPr>
          <w:rFonts w:ascii="Times New Roman" w:hAnsi="Times New Roman"/>
          <w:sz w:val="28"/>
          <w:szCs w:val="28"/>
        </w:rPr>
        <w:t>[</w:t>
      </w:r>
      <w:r>
        <w:rPr>
          <w:rFonts w:ascii="Times New Roman" w:hAnsi="Times New Roman"/>
          <w:sz w:val="28"/>
          <w:szCs w:val="28"/>
        </w:rPr>
        <w:t>8</w:t>
      </w:r>
      <w:r w:rsidRPr="00043C8C">
        <w:rPr>
          <w:rFonts w:ascii="Times New Roman" w:hAnsi="Times New Roman"/>
          <w:sz w:val="28"/>
          <w:szCs w:val="28"/>
        </w:rPr>
        <w:t>].</w:t>
      </w:r>
    </w:p>
    <w:p w14:paraId="780C41AC"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Танцевальной группой при хоре им. Пятницкого, которую создала Татьяна Алексеевна Устинова, была поставлена хореографическая композиция на основе народных художественных промыслов «Вятские игрушки», где яркая театральность сочеталась с глубоким проникновением в национальный характер народа.</w:t>
      </w:r>
    </w:p>
    <w:p w14:paraId="09404D96" w14:textId="77777777" w:rsidR="00F40104" w:rsidRPr="006F2C00"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Новаторский подход Т.А. Устиновой заключался в неразрывной связи танца и народа, создающего русские народные шедевры. Прежде чем поставить номер «Вятские игрушки» Татьяна Алексеевна много работала. Скрупулёзно выписывала характерные черты игрушек, образ жизни их мастеров, искала отличительные черты от изделий других областей. Устинова во всем искала то прекрасное, чем всегда владел русский народ: богатство русской песни, её многообразие, музыку, традиции, обычаи, народные художественные промыслы. Все это ей помогало лучше понять русское народное творчество. Балетмейстер пыталась не только воскресить забытое, но и изучить настоящее, думала о будущем.</w:t>
      </w:r>
    </w:p>
    <w:p w14:paraId="02ED2EC4" w14:textId="77777777" w:rsidR="00F40104" w:rsidRPr="000448B9"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Сегодня</w:t>
      </w:r>
      <w:r w:rsidRPr="000448B9">
        <w:rPr>
          <w:rFonts w:ascii="Times New Roman" w:hAnsi="Times New Roman"/>
          <w:sz w:val="28"/>
          <w:szCs w:val="28"/>
        </w:rPr>
        <w:t xml:space="preserve"> народные</w:t>
      </w:r>
      <w:r>
        <w:rPr>
          <w:rFonts w:ascii="Times New Roman" w:hAnsi="Times New Roman"/>
          <w:sz w:val="28"/>
          <w:szCs w:val="28"/>
        </w:rPr>
        <w:t xml:space="preserve"> художественные</w:t>
      </w:r>
      <w:r w:rsidRPr="000448B9">
        <w:rPr>
          <w:rFonts w:ascii="Times New Roman" w:hAnsi="Times New Roman"/>
          <w:sz w:val="28"/>
          <w:szCs w:val="28"/>
        </w:rPr>
        <w:t xml:space="preserve"> промыслы переживают своё второе рождение. Фольклористы, этнографы, специалисты кул</w:t>
      </w:r>
      <w:r>
        <w:rPr>
          <w:rFonts w:ascii="Times New Roman" w:hAnsi="Times New Roman"/>
          <w:sz w:val="28"/>
          <w:szCs w:val="28"/>
        </w:rPr>
        <w:t>ьтуры и искусства, прилагают</w:t>
      </w:r>
      <w:r w:rsidRPr="000448B9">
        <w:rPr>
          <w:rFonts w:ascii="Times New Roman" w:hAnsi="Times New Roman"/>
          <w:sz w:val="28"/>
          <w:szCs w:val="28"/>
        </w:rPr>
        <w:t xml:space="preserve"> усилия, направленные на сохранение, возрождение народных </w:t>
      </w:r>
      <w:r>
        <w:rPr>
          <w:rFonts w:ascii="Times New Roman" w:hAnsi="Times New Roman"/>
          <w:sz w:val="28"/>
          <w:szCs w:val="28"/>
        </w:rPr>
        <w:t xml:space="preserve">художественных </w:t>
      </w:r>
      <w:r w:rsidRPr="000448B9">
        <w:rPr>
          <w:rFonts w:ascii="Times New Roman" w:hAnsi="Times New Roman"/>
          <w:sz w:val="28"/>
          <w:szCs w:val="28"/>
        </w:rPr>
        <w:t>промыслов.</w:t>
      </w:r>
    </w:p>
    <w:p w14:paraId="6027BC50" w14:textId="77777777" w:rsidR="00F40104" w:rsidRDefault="00F40104" w:rsidP="009169ED">
      <w:p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 xml:space="preserve">Хореографические постановки на основе </w:t>
      </w:r>
      <w:r>
        <w:rPr>
          <w:rFonts w:ascii="Times New Roman" w:hAnsi="Times New Roman"/>
          <w:sz w:val="28"/>
          <w:szCs w:val="28"/>
        </w:rPr>
        <w:t xml:space="preserve">народных </w:t>
      </w:r>
      <w:r w:rsidRPr="000448B9">
        <w:rPr>
          <w:rFonts w:ascii="Times New Roman" w:hAnsi="Times New Roman"/>
          <w:sz w:val="28"/>
          <w:szCs w:val="28"/>
        </w:rPr>
        <w:t>художественных промыслов пользуется широкой известностью не только в нашей</w:t>
      </w:r>
      <w:r>
        <w:rPr>
          <w:rFonts w:ascii="Times New Roman" w:hAnsi="Times New Roman"/>
          <w:sz w:val="28"/>
          <w:szCs w:val="28"/>
        </w:rPr>
        <w:t xml:space="preserve"> стране, но и за её пределами. Л</w:t>
      </w:r>
      <w:r w:rsidRPr="000448B9">
        <w:rPr>
          <w:rFonts w:ascii="Times New Roman" w:hAnsi="Times New Roman"/>
          <w:sz w:val="28"/>
          <w:szCs w:val="28"/>
        </w:rPr>
        <w:t>учшие р</w:t>
      </w:r>
      <w:r>
        <w:rPr>
          <w:rFonts w:ascii="Times New Roman" w:hAnsi="Times New Roman"/>
          <w:sz w:val="28"/>
          <w:szCs w:val="28"/>
        </w:rPr>
        <w:t>аботы балетмейстеров</w:t>
      </w:r>
      <w:r w:rsidRPr="000448B9">
        <w:rPr>
          <w:rFonts w:ascii="Times New Roman" w:hAnsi="Times New Roman"/>
          <w:sz w:val="28"/>
          <w:szCs w:val="28"/>
        </w:rPr>
        <w:t xml:space="preserve"> с неизменным успехом </w:t>
      </w:r>
      <w:r>
        <w:rPr>
          <w:rFonts w:ascii="Times New Roman" w:hAnsi="Times New Roman"/>
          <w:sz w:val="28"/>
          <w:szCs w:val="28"/>
        </w:rPr>
        <w:t>демонстрируются на российских</w:t>
      </w:r>
      <w:r w:rsidRPr="000448B9">
        <w:rPr>
          <w:rFonts w:ascii="Times New Roman" w:hAnsi="Times New Roman"/>
          <w:sz w:val="28"/>
          <w:szCs w:val="28"/>
        </w:rPr>
        <w:t xml:space="preserve"> и зарубежных сценах, являются убедительным</w:t>
      </w:r>
      <w:r>
        <w:rPr>
          <w:rFonts w:ascii="Times New Roman" w:hAnsi="Times New Roman"/>
          <w:sz w:val="28"/>
          <w:szCs w:val="28"/>
        </w:rPr>
        <w:t xml:space="preserve"> свидетельством расцвета национальной</w:t>
      </w:r>
      <w:r w:rsidRPr="000448B9">
        <w:rPr>
          <w:rFonts w:ascii="Times New Roman" w:hAnsi="Times New Roman"/>
          <w:sz w:val="28"/>
          <w:szCs w:val="28"/>
        </w:rPr>
        <w:t xml:space="preserve"> культуры.</w:t>
      </w:r>
      <w:r>
        <w:rPr>
          <w:rFonts w:ascii="Times New Roman" w:hAnsi="Times New Roman"/>
          <w:sz w:val="28"/>
          <w:szCs w:val="28"/>
        </w:rPr>
        <w:t xml:space="preserve"> Именно русский танец открывает зрителям историю </w:t>
      </w:r>
      <w:r w:rsidRPr="000448B9">
        <w:rPr>
          <w:rFonts w:ascii="Times New Roman" w:hAnsi="Times New Roman"/>
          <w:sz w:val="28"/>
          <w:szCs w:val="28"/>
        </w:rPr>
        <w:t>св</w:t>
      </w:r>
      <w:r>
        <w:rPr>
          <w:rFonts w:ascii="Times New Roman" w:hAnsi="Times New Roman"/>
          <w:sz w:val="28"/>
          <w:szCs w:val="28"/>
        </w:rPr>
        <w:t>оей нации, прививает любовь и уважение к  родной</w:t>
      </w:r>
      <w:r w:rsidRPr="000448B9">
        <w:rPr>
          <w:rFonts w:ascii="Times New Roman" w:hAnsi="Times New Roman"/>
          <w:sz w:val="28"/>
          <w:szCs w:val="28"/>
        </w:rPr>
        <w:t xml:space="preserve"> кул</w:t>
      </w:r>
      <w:r>
        <w:rPr>
          <w:rFonts w:ascii="Times New Roman" w:hAnsi="Times New Roman"/>
          <w:sz w:val="28"/>
          <w:szCs w:val="28"/>
        </w:rPr>
        <w:t>ьтуре</w:t>
      </w:r>
      <w:r w:rsidRPr="000448B9">
        <w:rPr>
          <w:rFonts w:ascii="Times New Roman" w:hAnsi="Times New Roman"/>
          <w:sz w:val="28"/>
          <w:szCs w:val="28"/>
        </w:rPr>
        <w:t xml:space="preserve">. </w:t>
      </w:r>
    </w:p>
    <w:p w14:paraId="6F704239" w14:textId="77777777" w:rsidR="00F40104" w:rsidRDefault="00F40104" w:rsidP="009169ED">
      <w:pPr>
        <w:spacing w:after="0" w:line="360" w:lineRule="auto"/>
        <w:ind w:left="-113" w:right="-113" w:firstLine="567"/>
        <w:jc w:val="both"/>
        <w:rPr>
          <w:rFonts w:ascii="Times New Roman" w:hAnsi="Times New Roman"/>
          <w:sz w:val="28"/>
          <w:szCs w:val="28"/>
        </w:rPr>
      </w:pPr>
      <w:r>
        <w:rPr>
          <w:rFonts w:ascii="Times New Roman" w:hAnsi="Times New Roman"/>
          <w:sz w:val="28"/>
          <w:szCs w:val="28"/>
        </w:rPr>
        <w:t>В</w:t>
      </w:r>
      <w:r w:rsidRPr="000448B9">
        <w:rPr>
          <w:rFonts w:ascii="Times New Roman" w:hAnsi="Times New Roman"/>
          <w:sz w:val="28"/>
          <w:szCs w:val="28"/>
        </w:rPr>
        <w:t xml:space="preserve"> структуре современного развития </w:t>
      </w:r>
      <w:r>
        <w:rPr>
          <w:rFonts w:ascii="Times New Roman" w:hAnsi="Times New Roman"/>
          <w:sz w:val="28"/>
          <w:szCs w:val="28"/>
        </w:rPr>
        <w:t xml:space="preserve">и сохранения </w:t>
      </w:r>
      <w:r w:rsidRPr="000448B9">
        <w:rPr>
          <w:rFonts w:ascii="Times New Roman" w:hAnsi="Times New Roman"/>
          <w:sz w:val="28"/>
          <w:szCs w:val="28"/>
        </w:rPr>
        <w:t xml:space="preserve">народных </w:t>
      </w:r>
      <w:r>
        <w:rPr>
          <w:rFonts w:ascii="Times New Roman" w:hAnsi="Times New Roman"/>
          <w:sz w:val="28"/>
          <w:szCs w:val="28"/>
        </w:rPr>
        <w:t>художественных промыслов русский танец занимает одно из первых мест</w:t>
      </w:r>
      <w:r w:rsidRPr="000448B9">
        <w:rPr>
          <w:rFonts w:ascii="Times New Roman" w:hAnsi="Times New Roman"/>
          <w:sz w:val="28"/>
          <w:szCs w:val="28"/>
        </w:rPr>
        <w:t>, являясь источником отображения окружающего мира, вл</w:t>
      </w:r>
      <w:r>
        <w:rPr>
          <w:rFonts w:ascii="Times New Roman" w:hAnsi="Times New Roman"/>
          <w:sz w:val="28"/>
          <w:szCs w:val="28"/>
        </w:rPr>
        <w:t xml:space="preserve">ияя на формирование мировоззрения </w:t>
      </w:r>
      <w:r>
        <w:rPr>
          <w:rFonts w:ascii="Times New Roman" w:hAnsi="Times New Roman"/>
          <w:sz w:val="28"/>
          <w:szCs w:val="28"/>
        </w:rPr>
        <w:lastRenderedPageBreak/>
        <w:t>подрастающего поколения</w:t>
      </w:r>
      <w:r w:rsidRPr="000448B9">
        <w:rPr>
          <w:rFonts w:ascii="Times New Roman" w:hAnsi="Times New Roman"/>
          <w:sz w:val="28"/>
          <w:szCs w:val="28"/>
        </w:rPr>
        <w:t>. Использование народных промыслов в хореографии способствует более доступному, ярко</w:t>
      </w:r>
      <w:r>
        <w:rPr>
          <w:rFonts w:ascii="Times New Roman" w:hAnsi="Times New Roman"/>
          <w:sz w:val="28"/>
          <w:szCs w:val="28"/>
        </w:rPr>
        <w:t>му, понятному донесению до зрителей всей</w:t>
      </w:r>
      <w:r w:rsidRPr="000448B9">
        <w:rPr>
          <w:rFonts w:ascii="Times New Roman" w:hAnsi="Times New Roman"/>
          <w:sz w:val="28"/>
          <w:szCs w:val="28"/>
        </w:rPr>
        <w:t xml:space="preserve"> красоты русского искусства.</w:t>
      </w:r>
    </w:p>
    <w:p w14:paraId="40A96A89" w14:textId="77777777" w:rsidR="00F40104" w:rsidRPr="008E5FCD" w:rsidRDefault="00F40104" w:rsidP="009169ED">
      <w:pPr>
        <w:spacing w:after="0" w:line="360" w:lineRule="auto"/>
        <w:ind w:left="-113" w:right="-113" w:firstLine="567"/>
        <w:jc w:val="both"/>
        <w:rPr>
          <w:rFonts w:ascii="Times New Roman" w:hAnsi="Times New Roman"/>
          <w:sz w:val="28"/>
          <w:szCs w:val="28"/>
        </w:rPr>
      </w:pPr>
    </w:p>
    <w:p w14:paraId="3E68DDEA" w14:textId="77777777" w:rsidR="00F40104" w:rsidRPr="001045AC" w:rsidRDefault="00F40104" w:rsidP="009169ED">
      <w:pPr>
        <w:spacing w:after="120" w:line="360" w:lineRule="auto"/>
        <w:ind w:firstLine="567"/>
        <w:jc w:val="center"/>
        <w:rPr>
          <w:rFonts w:ascii="Times New Roman" w:hAnsi="Times New Roman"/>
          <w:sz w:val="28"/>
          <w:szCs w:val="28"/>
        </w:rPr>
      </w:pPr>
      <w:r w:rsidRPr="009452AA">
        <w:rPr>
          <w:rFonts w:ascii="Times New Roman" w:hAnsi="Times New Roman"/>
          <w:b/>
          <w:sz w:val="28"/>
          <w:szCs w:val="28"/>
        </w:rPr>
        <w:t>Список литературы:</w:t>
      </w:r>
    </w:p>
    <w:p w14:paraId="5816332C" w14:textId="77777777" w:rsidR="00F40104" w:rsidRPr="000448B9" w:rsidRDefault="00F40104" w:rsidP="009169ED">
      <w:pPr>
        <w:pStyle w:val="a3"/>
        <w:numPr>
          <w:ilvl w:val="0"/>
          <w:numId w:val="1"/>
        </w:numPr>
        <w:spacing w:after="0" w:line="360" w:lineRule="auto"/>
        <w:ind w:left="-113" w:right="-113" w:firstLine="567"/>
        <w:rPr>
          <w:rFonts w:ascii="Times New Roman" w:hAnsi="Times New Roman"/>
          <w:sz w:val="28"/>
          <w:szCs w:val="28"/>
        </w:rPr>
      </w:pPr>
      <w:r>
        <w:rPr>
          <w:rFonts w:ascii="Times New Roman" w:hAnsi="Times New Roman"/>
          <w:sz w:val="28"/>
          <w:szCs w:val="28"/>
        </w:rPr>
        <w:t>Дайн, Г.Л.</w:t>
      </w:r>
      <w:r w:rsidRPr="000448B9">
        <w:rPr>
          <w:rFonts w:ascii="Times New Roman" w:hAnsi="Times New Roman"/>
          <w:sz w:val="28"/>
          <w:szCs w:val="28"/>
        </w:rPr>
        <w:t xml:space="preserve"> Русская народная игрушка</w:t>
      </w:r>
      <w:r>
        <w:rPr>
          <w:rFonts w:ascii="Times New Roman" w:hAnsi="Times New Roman"/>
          <w:sz w:val="28"/>
          <w:szCs w:val="28"/>
        </w:rPr>
        <w:t xml:space="preserve"> </w:t>
      </w:r>
      <w:r w:rsidRPr="000448B9">
        <w:rPr>
          <w:rFonts w:ascii="Times New Roman" w:hAnsi="Times New Roman"/>
          <w:sz w:val="28"/>
          <w:szCs w:val="28"/>
        </w:rPr>
        <w:t>/</w:t>
      </w:r>
      <w:r>
        <w:rPr>
          <w:rFonts w:ascii="Times New Roman" w:hAnsi="Times New Roman"/>
          <w:sz w:val="28"/>
          <w:szCs w:val="28"/>
        </w:rPr>
        <w:t xml:space="preserve"> Г.Л. </w:t>
      </w:r>
      <w:proofErr w:type="gramStart"/>
      <w:r>
        <w:rPr>
          <w:rFonts w:ascii="Times New Roman" w:hAnsi="Times New Roman"/>
          <w:sz w:val="28"/>
          <w:szCs w:val="28"/>
        </w:rPr>
        <w:t>Дайн.–</w:t>
      </w:r>
      <w:proofErr w:type="gramEnd"/>
      <w:r w:rsidRPr="000448B9">
        <w:rPr>
          <w:rFonts w:ascii="Times New Roman" w:hAnsi="Times New Roman"/>
          <w:sz w:val="28"/>
          <w:szCs w:val="28"/>
        </w:rPr>
        <w:t xml:space="preserve"> М</w:t>
      </w:r>
      <w:r>
        <w:rPr>
          <w:rFonts w:ascii="Times New Roman" w:hAnsi="Times New Roman"/>
          <w:sz w:val="28"/>
          <w:szCs w:val="28"/>
        </w:rPr>
        <w:t xml:space="preserve">.: </w:t>
      </w:r>
      <w:proofErr w:type="spellStart"/>
      <w:r>
        <w:rPr>
          <w:rFonts w:ascii="Times New Roman" w:hAnsi="Times New Roman"/>
          <w:sz w:val="28"/>
          <w:szCs w:val="28"/>
        </w:rPr>
        <w:t>Лег.ипищ</w:t>
      </w:r>
      <w:proofErr w:type="spellEnd"/>
      <w:r>
        <w:rPr>
          <w:rFonts w:ascii="Times New Roman" w:hAnsi="Times New Roman"/>
          <w:sz w:val="28"/>
          <w:szCs w:val="28"/>
        </w:rPr>
        <w:t xml:space="preserve">. </w:t>
      </w:r>
      <w:proofErr w:type="spellStart"/>
      <w:r>
        <w:rPr>
          <w:rFonts w:ascii="Times New Roman" w:hAnsi="Times New Roman"/>
          <w:sz w:val="28"/>
          <w:szCs w:val="28"/>
        </w:rPr>
        <w:t>п</w:t>
      </w:r>
      <w:r w:rsidRPr="000448B9">
        <w:rPr>
          <w:rFonts w:ascii="Times New Roman" w:hAnsi="Times New Roman"/>
          <w:sz w:val="28"/>
          <w:szCs w:val="28"/>
        </w:rPr>
        <w:t>ром-сть</w:t>
      </w:r>
      <w:proofErr w:type="spellEnd"/>
      <w:r w:rsidRPr="000448B9">
        <w:rPr>
          <w:rFonts w:ascii="Times New Roman" w:hAnsi="Times New Roman"/>
          <w:sz w:val="28"/>
          <w:szCs w:val="28"/>
        </w:rPr>
        <w:t>, 1981. – 191 с.</w:t>
      </w:r>
    </w:p>
    <w:p w14:paraId="66B5FEAA" w14:textId="77777777" w:rsidR="00F40104"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sidRPr="000448B9">
        <w:rPr>
          <w:rFonts w:ascii="Times New Roman" w:hAnsi="Times New Roman"/>
          <w:sz w:val="28"/>
          <w:szCs w:val="28"/>
        </w:rPr>
        <w:t>Народные художественные промыслы</w:t>
      </w:r>
      <w:r>
        <w:rPr>
          <w:rFonts w:ascii="Times New Roman" w:hAnsi="Times New Roman"/>
          <w:sz w:val="28"/>
          <w:szCs w:val="28"/>
        </w:rPr>
        <w:t xml:space="preserve"> </w:t>
      </w:r>
      <w:r w:rsidRPr="000448B9">
        <w:rPr>
          <w:rFonts w:ascii="Times New Roman" w:hAnsi="Times New Roman"/>
          <w:sz w:val="28"/>
          <w:szCs w:val="28"/>
        </w:rPr>
        <w:t>/</w:t>
      </w:r>
      <w:r>
        <w:rPr>
          <w:rFonts w:ascii="Times New Roman" w:hAnsi="Times New Roman"/>
          <w:sz w:val="28"/>
          <w:szCs w:val="28"/>
        </w:rPr>
        <w:t xml:space="preserve"> под ред. О. С. Поповой. – М.: Советское искусство, </w:t>
      </w:r>
      <w:r w:rsidRPr="000448B9">
        <w:rPr>
          <w:rFonts w:ascii="Times New Roman" w:hAnsi="Times New Roman"/>
          <w:sz w:val="28"/>
          <w:szCs w:val="28"/>
        </w:rPr>
        <w:t>1984. – 193 с.</w:t>
      </w:r>
    </w:p>
    <w:p w14:paraId="6EF7BE3C" w14:textId="77777777" w:rsidR="00F40104"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Pr>
          <w:rFonts w:ascii="Times New Roman" w:hAnsi="Times New Roman"/>
          <w:sz w:val="28"/>
          <w:szCs w:val="28"/>
        </w:rPr>
        <w:t xml:space="preserve"> Русский народный танец. История и современность: Материалы 2 Всероссийской научно-практической конференции по русскому народному танцу. – М.: ГРДНТ, 2003. – 110 с.</w:t>
      </w:r>
    </w:p>
    <w:p w14:paraId="3149F504" w14:textId="77777777" w:rsidR="00F40104"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proofErr w:type="spellStart"/>
      <w:r>
        <w:rPr>
          <w:rFonts w:ascii="Times New Roman" w:hAnsi="Times New Roman"/>
          <w:sz w:val="28"/>
          <w:szCs w:val="28"/>
        </w:rPr>
        <w:t>Станицкий</w:t>
      </w:r>
      <w:proofErr w:type="spellEnd"/>
      <w:r>
        <w:rPr>
          <w:rFonts w:ascii="Times New Roman" w:hAnsi="Times New Roman"/>
          <w:sz w:val="28"/>
          <w:szCs w:val="28"/>
        </w:rPr>
        <w:t>, А.В.</w:t>
      </w:r>
      <w:r w:rsidRPr="000448B9">
        <w:rPr>
          <w:rFonts w:ascii="Times New Roman" w:hAnsi="Times New Roman"/>
          <w:sz w:val="28"/>
          <w:szCs w:val="28"/>
        </w:rPr>
        <w:t xml:space="preserve"> Народные художественные промыслы СССР</w:t>
      </w:r>
      <w:r>
        <w:rPr>
          <w:rFonts w:ascii="Times New Roman" w:hAnsi="Times New Roman"/>
          <w:sz w:val="28"/>
          <w:szCs w:val="28"/>
        </w:rPr>
        <w:t xml:space="preserve"> </w:t>
      </w:r>
      <w:r w:rsidRPr="000448B9">
        <w:rPr>
          <w:rFonts w:ascii="Times New Roman" w:hAnsi="Times New Roman"/>
          <w:sz w:val="28"/>
          <w:szCs w:val="28"/>
        </w:rPr>
        <w:t>/</w:t>
      </w:r>
      <w:r>
        <w:rPr>
          <w:rFonts w:ascii="Times New Roman" w:hAnsi="Times New Roman"/>
          <w:sz w:val="28"/>
          <w:szCs w:val="28"/>
        </w:rPr>
        <w:t xml:space="preserve"> </w:t>
      </w:r>
      <w:r w:rsidRPr="000448B9">
        <w:rPr>
          <w:rFonts w:ascii="Times New Roman" w:hAnsi="Times New Roman"/>
          <w:sz w:val="28"/>
          <w:szCs w:val="28"/>
        </w:rPr>
        <w:t xml:space="preserve">А.В. </w:t>
      </w:r>
      <w:proofErr w:type="spellStart"/>
      <w:r w:rsidRPr="000448B9">
        <w:rPr>
          <w:rFonts w:ascii="Times New Roman" w:hAnsi="Times New Roman"/>
          <w:sz w:val="28"/>
          <w:szCs w:val="28"/>
        </w:rPr>
        <w:t>Станицкий</w:t>
      </w:r>
      <w:proofErr w:type="spellEnd"/>
      <w:r w:rsidRPr="000448B9">
        <w:rPr>
          <w:rFonts w:ascii="Times New Roman" w:hAnsi="Times New Roman"/>
          <w:sz w:val="28"/>
          <w:szCs w:val="28"/>
        </w:rPr>
        <w:t>. – М.: Советская Россия, 1983.</w:t>
      </w:r>
      <w:r>
        <w:rPr>
          <w:rFonts w:ascii="Times New Roman" w:hAnsi="Times New Roman"/>
          <w:sz w:val="28"/>
          <w:szCs w:val="28"/>
        </w:rPr>
        <w:t xml:space="preserve"> – 3</w:t>
      </w:r>
      <w:r w:rsidRPr="000448B9">
        <w:rPr>
          <w:rFonts w:ascii="Times New Roman" w:hAnsi="Times New Roman"/>
          <w:sz w:val="28"/>
          <w:szCs w:val="28"/>
        </w:rPr>
        <w:t>25 с.</w:t>
      </w:r>
    </w:p>
    <w:p w14:paraId="7D495F9C" w14:textId="77777777" w:rsidR="00F40104" w:rsidRPr="00296FAD"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sidRPr="00296FAD">
        <w:rPr>
          <w:rFonts w:ascii="Times New Roman" w:hAnsi="Times New Roman"/>
          <w:sz w:val="28"/>
          <w:szCs w:val="28"/>
        </w:rPr>
        <w:t>Уткин, П.И. Народные художественные промыслы / П.И. Уткин, Н.С. Королева. – М.: Высшая школа, 1992. – 159 с.</w:t>
      </w:r>
    </w:p>
    <w:p w14:paraId="02E5D69E" w14:textId="77777777" w:rsidR="00F40104" w:rsidRPr="00141A8C"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sidRPr="00DB4624">
        <w:rPr>
          <w:rFonts w:ascii="Times New Roman" w:hAnsi="Times New Roman"/>
          <w:sz w:val="28"/>
          <w:szCs w:val="28"/>
        </w:rPr>
        <w:t xml:space="preserve">О народных художественных промыслах / Федеральный закон от 09.12. </w:t>
      </w:r>
      <w:smartTag w:uri="urn:schemas-microsoft-com:office:smarttags" w:element="metricconverter">
        <w:smartTagPr>
          <w:attr w:name="ProductID" w:val="1999 г"/>
        </w:smartTagPr>
        <w:r w:rsidRPr="00DB4624">
          <w:rPr>
            <w:rFonts w:ascii="Times New Roman" w:hAnsi="Times New Roman"/>
            <w:sz w:val="28"/>
            <w:szCs w:val="28"/>
          </w:rPr>
          <w:t>1999 г</w:t>
        </w:r>
      </w:smartTag>
      <w:r w:rsidRPr="00DB4624">
        <w:rPr>
          <w:rFonts w:ascii="Times New Roman" w:hAnsi="Times New Roman"/>
          <w:sz w:val="28"/>
          <w:szCs w:val="28"/>
        </w:rPr>
        <w:t xml:space="preserve">. (редакция </w:t>
      </w:r>
      <w:r w:rsidRPr="00DB4624">
        <w:rPr>
          <w:rFonts w:ascii="Times New Roman" w:hAnsi="Times New Roman"/>
          <w:sz w:val="28"/>
          <w:szCs w:val="28"/>
          <w:lang w:eastAsia="ru-RU"/>
        </w:rPr>
        <w:t>от 25.12.2012 N 256-ФЗ).</w:t>
      </w:r>
      <w:r w:rsidRPr="00DB4624">
        <w:rPr>
          <w:rFonts w:ascii="Times New Roman" w:hAnsi="Times New Roman"/>
          <w:sz w:val="28"/>
          <w:szCs w:val="28"/>
        </w:rPr>
        <w:t xml:space="preserve"> – Режим доступа: </w:t>
      </w:r>
      <w:hyperlink r:id="rId6" w:history="1">
        <w:r w:rsidRPr="00141A8C">
          <w:rPr>
            <w:rStyle w:val="a4"/>
            <w:rFonts w:ascii="Times New Roman" w:hAnsi="Times New Roman"/>
            <w:color w:val="auto"/>
            <w:sz w:val="28"/>
            <w:szCs w:val="28"/>
            <w:u w:val="none"/>
          </w:rPr>
          <w:t>http://base.consultant.ru/cons/cgi/online.cgi?req=doc;base=LAW;n=139788</w:t>
        </w:r>
      </w:hyperlink>
      <w:r w:rsidRPr="00141A8C">
        <w:rPr>
          <w:rFonts w:ascii="Times New Roman" w:hAnsi="Times New Roman"/>
          <w:sz w:val="28"/>
          <w:szCs w:val="28"/>
        </w:rPr>
        <w:t>.</w:t>
      </w:r>
    </w:p>
    <w:p w14:paraId="46671116" w14:textId="77777777" w:rsidR="00F40104"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Pr>
          <w:rFonts w:ascii="Times New Roman" w:hAnsi="Times New Roman"/>
          <w:sz w:val="28"/>
          <w:szCs w:val="28"/>
        </w:rPr>
        <w:t xml:space="preserve"> Захаров, В.М. Поэтика русского танца. Народная художественная культура регионов России: обряды, песни, костюм, промыслы. В 2 т. Т. 1. / В.М. Захаров. – М.: Святогор, 2004. – 440 с.</w:t>
      </w:r>
    </w:p>
    <w:p w14:paraId="7B0760D8" w14:textId="77777777" w:rsidR="00F40104" w:rsidRPr="00043C8C" w:rsidRDefault="00F40104" w:rsidP="009169ED">
      <w:pPr>
        <w:pStyle w:val="a3"/>
        <w:numPr>
          <w:ilvl w:val="0"/>
          <w:numId w:val="1"/>
        </w:numPr>
        <w:spacing w:after="0" w:line="360" w:lineRule="auto"/>
        <w:ind w:left="-113" w:right="-113" w:firstLine="567"/>
        <w:jc w:val="both"/>
        <w:rPr>
          <w:rFonts w:ascii="Times New Roman" w:hAnsi="Times New Roman"/>
          <w:sz w:val="28"/>
          <w:szCs w:val="28"/>
        </w:rPr>
      </w:pPr>
      <w:r w:rsidRPr="00043C8C">
        <w:rPr>
          <w:rFonts w:ascii="Times New Roman" w:hAnsi="Times New Roman"/>
          <w:sz w:val="28"/>
          <w:szCs w:val="28"/>
        </w:rPr>
        <w:t>Берёзка. Государственный академический хореографический ансамбль имени Надеждиной Н. С.</w:t>
      </w:r>
      <w:r>
        <w:rPr>
          <w:rFonts w:ascii="Times New Roman" w:hAnsi="Times New Roman"/>
          <w:sz w:val="28"/>
          <w:szCs w:val="28"/>
        </w:rPr>
        <w:t xml:space="preserve"> – Режим доступа: </w:t>
      </w:r>
      <w:r w:rsidRPr="00043C8C">
        <w:rPr>
          <w:rFonts w:ascii="Times New Roman" w:hAnsi="Times New Roman"/>
          <w:sz w:val="28"/>
          <w:szCs w:val="28"/>
        </w:rPr>
        <w:t>http://www.novafisha.ru/concerts/2482.html</w:t>
      </w:r>
    </w:p>
    <w:sectPr w:rsidR="00F40104" w:rsidRPr="00043C8C" w:rsidSect="009169E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9F4809"/>
    <w:multiLevelType w:val="hybridMultilevel"/>
    <w:tmpl w:val="A942FD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241"/>
    <w:rsid w:val="00002C04"/>
    <w:rsid w:val="00043C8C"/>
    <w:rsid w:val="000448B9"/>
    <w:rsid w:val="00093E2F"/>
    <w:rsid w:val="000954A0"/>
    <w:rsid w:val="000B3640"/>
    <w:rsid w:val="000C1D95"/>
    <w:rsid w:val="000C265D"/>
    <w:rsid w:val="000E307E"/>
    <w:rsid w:val="000F479D"/>
    <w:rsid w:val="000F6B79"/>
    <w:rsid w:val="001045AC"/>
    <w:rsid w:val="001127BC"/>
    <w:rsid w:val="00141A8C"/>
    <w:rsid w:val="0016792B"/>
    <w:rsid w:val="001A7241"/>
    <w:rsid w:val="001F6DDD"/>
    <w:rsid w:val="002124CA"/>
    <w:rsid w:val="00212F1A"/>
    <w:rsid w:val="002237B7"/>
    <w:rsid w:val="00230CF9"/>
    <w:rsid w:val="00252586"/>
    <w:rsid w:val="00296FAD"/>
    <w:rsid w:val="002A6CEC"/>
    <w:rsid w:val="002B5E93"/>
    <w:rsid w:val="002E67CE"/>
    <w:rsid w:val="003057A3"/>
    <w:rsid w:val="003610A3"/>
    <w:rsid w:val="00370259"/>
    <w:rsid w:val="0039005C"/>
    <w:rsid w:val="00397C86"/>
    <w:rsid w:val="003B2A5C"/>
    <w:rsid w:val="003B542A"/>
    <w:rsid w:val="003F5D45"/>
    <w:rsid w:val="004A6FA5"/>
    <w:rsid w:val="004C4A01"/>
    <w:rsid w:val="004D5393"/>
    <w:rsid w:val="00536485"/>
    <w:rsid w:val="00540CA5"/>
    <w:rsid w:val="0056471E"/>
    <w:rsid w:val="0058199E"/>
    <w:rsid w:val="00583AB3"/>
    <w:rsid w:val="00592BFE"/>
    <w:rsid w:val="005C70D2"/>
    <w:rsid w:val="006065D7"/>
    <w:rsid w:val="0067405D"/>
    <w:rsid w:val="00690932"/>
    <w:rsid w:val="006B0FC4"/>
    <w:rsid w:val="006B19AB"/>
    <w:rsid w:val="006E047C"/>
    <w:rsid w:val="006E39F8"/>
    <w:rsid w:val="006F2C00"/>
    <w:rsid w:val="00764A5F"/>
    <w:rsid w:val="00790022"/>
    <w:rsid w:val="008E0008"/>
    <w:rsid w:val="008E1021"/>
    <w:rsid w:val="008E1DDB"/>
    <w:rsid w:val="008E5FCD"/>
    <w:rsid w:val="008F055E"/>
    <w:rsid w:val="00901A11"/>
    <w:rsid w:val="009169ED"/>
    <w:rsid w:val="00921DA7"/>
    <w:rsid w:val="009452AA"/>
    <w:rsid w:val="009C3F80"/>
    <w:rsid w:val="009D606D"/>
    <w:rsid w:val="009E3F9E"/>
    <w:rsid w:val="00A21320"/>
    <w:rsid w:val="00A43552"/>
    <w:rsid w:val="00A50BB9"/>
    <w:rsid w:val="00A5526E"/>
    <w:rsid w:val="00A662ED"/>
    <w:rsid w:val="00A67C28"/>
    <w:rsid w:val="00A805CB"/>
    <w:rsid w:val="00A865D3"/>
    <w:rsid w:val="00AB1688"/>
    <w:rsid w:val="00AC506B"/>
    <w:rsid w:val="00B02B03"/>
    <w:rsid w:val="00B14DE1"/>
    <w:rsid w:val="00B339A6"/>
    <w:rsid w:val="00B50827"/>
    <w:rsid w:val="00C055F1"/>
    <w:rsid w:val="00C13EA4"/>
    <w:rsid w:val="00C30627"/>
    <w:rsid w:val="00D12ADA"/>
    <w:rsid w:val="00D44BE7"/>
    <w:rsid w:val="00D456F1"/>
    <w:rsid w:val="00D51A38"/>
    <w:rsid w:val="00D80C99"/>
    <w:rsid w:val="00DB4624"/>
    <w:rsid w:val="00DB7B40"/>
    <w:rsid w:val="00DF2BB4"/>
    <w:rsid w:val="00DF520E"/>
    <w:rsid w:val="00E24911"/>
    <w:rsid w:val="00EA290E"/>
    <w:rsid w:val="00EB2E1B"/>
    <w:rsid w:val="00EC3A1D"/>
    <w:rsid w:val="00ED349D"/>
    <w:rsid w:val="00EF5F4C"/>
    <w:rsid w:val="00F15728"/>
    <w:rsid w:val="00F3652C"/>
    <w:rsid w:val="00F40104"/>
    <w:rsid w:val="00F62ACE"/>
    <w:rsid w:val="00F70384"/>
    <w:rsid w:val="00F97818"/>
    <w:rsid w:val="00FA7B47"/>
    <w:rsid w:val="00FC794E"/>
    <w:rsid w:val="00FE3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D88A8F6"/>
  <w15:docId w15:val="{C8D12E17-F12F-4FC5-A993-64E161555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BE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7C86"/>
    <w:pPr>
      <w:ind w:left="720"/>
    </w:pPr>
  </w:style>
  <w:style w:type="character" w:customStyle="1" w:styleId="blk">
    <w:name w:val="blk"/>
    <w:uiPriority w:val="99"/>
    <w:rsid w:val="00296FAD"/>
  </w:style>
  <w:style w:type="character" w:customStyle="1" w:styleId="u">
    <w:name w:val="u"/>
    <w:uiPriority w:val="99"/>
    <w:rsid w:val="00296FAD"/>
  </w:style>
  <w:style w:type="character" w:styleId="a4">
    <w:name w:val="Hyperlink"/>
    <w:basedOn w:val="a0"/>
    <w:uiPriority w:val="99"/>
    <w:rsid w:val="00DB46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950400">
      <w:marLeft w:val="0"/>
      <w:marRight w:val="0"/>
      <w:marTop w:val="0"/>
      <w:marBottom w:val="0"/>
      <w:divBdr>
        <w:top w:val="none" w:sz="0" w:space="0" w:color="auto"/>
        <w:left w:val="none" w:sz="0" w:space="0" w:color="auto"/>
        <w:bottom w:val="none" w:sz="0" w:space="0" w:color="auto"/>
        <w:right w:val="none" w:sz="0" w:space="0" w:color="auto"/>
      </w:divBdr>
      <w:divsChild>
        <w:div w:id="1494950398">
          <w:marLeft w:val="0"/>
          <w:marRight w:val="0"/>
          <w:marTop w:val="0"/>
          <w:marBottom w:val="0"/>
          <w:divBdr>
            <w:top w:val="none" w:sz="0" w:space="0" w:color="auto"/>
            <w:left w:val="none" w:sz="0" w:space="0" w:color="auto"/>
            <w:bottom w:val="none" w:sz="0" w:space="0" w:color="auto"/>
            <w:right w:val="none" w:sz="0" w:space="0" w:color="auto"/>
          </w:divBdr>
        </w:div>
        <w:div w:id="1494950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ase.consultant.ru/cons/cgi/online.cgi?req=doc;base=LAW;n=13978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EF090-1E44-490C-BED3-9301A0C05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1652</Words>
  <Characters>9420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3</cp:revision>
  <cp:lastPrinted>2013-11-15T14:35:00Z</cp:lastPrinted>
  <dcterms:created xsi:type="dcterms:W3CDTF">2020-12-16T21:18:00Z</dcterms:created>
  <dcterms:modified xsi:type="dcterms:W3CDTF">2020-12-18T09:15:00Z</dcterms:modified>
</cp:coreProperties>
</file>