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366" w:rsidRPr="00D20366" w:rsidRDefault="00D20366" w:rsidP="00D20366">
      <w:pPr>
        <w:spacing w:after="0"/>
        <w:jc w:val="center"/>
        <w:rPr>
          <w:rFonts w:ascii="Times New Roman" w:eastAsia="Calibri" w:hAnsi="Times New Roman" w:cs="Times New Roman"/>
          <w:b/>
          <w:bCs/>
          <w:sz w:val="18"/>
          <w:szCs w:val="18"/>
          <w:lang w:eastAsia="en-US"/>
        </w:rPr>
      </w:pPr>
      <w:r w:rsidRPr="00D20366">
        <w:rPr>
          <w:rFonts w:ascii="Times New Roman" w:eastAsia="Calibri" w:hAnsi="Times New Roman" w:cs="Times New Roman"/>
          <w:b/>
          <w:bCs/>
          <w:sz w:val="18"/>
          <w:szCs w:val="18"/>
          <w:lang w:eastAsia="en-US"/>
        </w:rPr>
        <w:t>Частное учреждение общеобразовательная организация</w:t>
      </w:r>
    </w:p>
    <w:p w:rsidR="00D20366" w:rsidRPr="00D20366" w:rsidRDefault="00D20366" w:rsidP="00D20366">
      <w:pPr>
        <w:spacing w:after="0" w:line="240" w:lineRule="auto"/>
        <w:jc w:val="center"/>
        <w:rPr>
          <w:rFonts w:ascii="Times New Roman" w:eastAsia="Calibri" w:hAnsi="Times New Roman" w:cs="Times New Roman"/>
          <w:b/>
          <w:bCs/>
          <w:sz w:val="18"/>
          <w:szCs w:val="18"/>
          <w:lang w:eastAsia="en-US"/>
        </w:rPr>
      </w:pPr>
      <w:r w:rsidRPr="00D20366">
        <w:rPr>
          <w:rFonts w:ascii="Times New Roman" w:eastAsia="Calibri" w:hAnsi="Times New Roman" w:cs="Times New Roman"/>
          <w:b/>
          <w:bCs/>
          <w:sz w:val="18"/>
          <w:szCs w:val="18"/>
          <w:lang w:eastAsia="en-US"/>
        </w:rPr>
        <w:t>«Средняя общеобразовательная еврейская школа для одаренных детей</w:t>
      </w:r>
    </w:p>
    <w:p w:rsidR="00D20366" w:rsidRPr="00D20366" w:rsidRDefault="00D20366" w:rsidP="00D20366">
      <w:pPr>
        <w:spacing w:after="0" w:line="240" w:lineRule="auto"/>
        <w:jc w:val="center"/>
        <w:rPr>
          <w:rFonts w:ascii="Times New Roman" w:eastAsia="Calibri" w:hAnsi="Times New Roman" w:cs="Times New Roman"/>
          <w:b/>
          <w:bCs/>
          <w:sz w:val="18"/>
          <w:szCs w:val="18"/>
          <w:lang w:eastAsia="en-US"/>
        </w:rPr>
      </w:pPr>
      <w:r w:rsidRPr="00D20366">
        <w:rPr>
          <w:rFonts w:ascii="Times New Roman" w:eastAsia="Calibri" w:hAnsi="Times New Roman" w:cs="Times New Roman"/>
          <w:b/>
          <w:bCs/>
          <w:sz w:val="18"/>
          <w:szCs w:val="18"/>
          <w:lang w:eastAsia="en-US"/>
        </w:rPr>
        <w:t>«МИР ИНТЕЛЛЕКТА»</w:t>
      </w:r>
    </w:p>
    <w:p w:rsidR="00D20366" w:rsidRPr="00D20366" w:rsidRDefault="00D20366" w:rsidP="00D20366">
      <w:pPr>
        <w:spacing w:after="0" w:line="240" w:lineRule="auto"/>
        <w:jc w:val="center"/>
        <w:rPr>
          <w:rFonts w:ascii="Times New Roman" w:eastAsia="Calibri" w:hAnsi="Times New Roman" w:cs="Times New Roman"/>
          <w:bCs/>
          <w:sz w:val="18"/>
          <w:szCs w:val="18"/>
          <w:lang w:eastAsia="en-US"/>
        </w:rPr>
      </w:pPr>
      <w:r w:rsidRPr="00D20366">
        <w:rPr>
          <w:rFonts w:ascii="Times New Roman" w:eastAsia="Calibri" w:hAnsi="Times New Roman" w:cs="Times New Roman"/>
          <w:bCs/>
          <w:sz w:val="18"/>
          <w:szCs w:val="18"/>
          <w:lang w:eastAsia="en-US"/>
        </w:rPr>
        <w:t>127 055, г. Москва, ул. Образцова, д. 11, стр. 4, тел. +7(495)645 05 33</w:t>
      </w:r>
    </w:p>
    <w:p w:rsidR="00D20366" w:rsidRPr="00D20366" w:rsidRDefault="00D20366" w:rsidP="00D20366">
      <w:pPr>
        <w:spacing w:after="0" w:line="240" w:lineRule="auto"/>
        <w:jc w:val="center"/>
        <w:rPr>
          <w:rFonts w:ascii="Times New Roman" w:eastAsia="Calibri" w:hAnsi="Times New Roman" w:cs="Times New Roman"/>
          <w:bCs/>
          <w:sz w:val="18"/>
          <w:szCs w:val="18"/>
          <w:lang w:eastAsia="en-US"/>
        </w:rPr>
      </w:pPr>
      <w:proofErr w:type="gramStart"/>
      <w:r w:rsidRPr="00D20366">
        <w:rPr>
          <w:rFonts w:ascii="Times New Roman" w:eastAsia="Calibri" w:hAnsi="Times New Roman" w:cs="Times New Roman"/>
          <w:bCs/>
          <w:sz w:val="18"/>
          <w:szCs w:val="18"/>
          <w:lang w:val="en-US" w:eastAsia="en-US"/>
        </w:rPr>
        <w:t>e</w:t>
      </w:r>
      <w:r w:rsidRPr="00D20366">
        <w:rPr>
          <w:rFonts w:ascii="Times New Roman" w:eastAsia="Calibri" w:hAnsi="Times New Roman" w:cs="Times New Roman"/>
          <w:bCs/>
          <w:sz w:val="18"/>
          <w:szCs w:val="18"/>
          <w:lang w:eastAsia="en-US"/>
        </w:rPr>
        <w:t>-</w:t>
      </w:r>
      <w:r w:rsidRPr="00D20366">
        <w:rPr>
          <w:rFonts w:ascii="Times New Roman" w:eastAsia="Calibri" w:hAnsi="Times New Roman" w:cs="Times New Roman"/>
          <w:bCs/>
          <w:sz w:val="18"/>
          <w:szCs w:val="18"/>
          <w:lang w:val="en-US" w:eastAsia="en-US"/>
        </w:rPr>
        <w:t>mail</w:t>
      </w:r>
      <w:proofErr w:type="gramEnd"/>
      <w:r w:rsidRPr="00D20366">
        <w:rPr>
          <w:rFonts w:ascii="Times New Roman" w:eastAsia="Calibri" w:hAnsi="Times New Roman" w:cs="Times New Roman"/>
          <w:bCs/>
          <w:sz w:val="18"/>
          <w:szCs w:val="18"/>
          <w:lang w:eastAsia="en-US"/>
        </w:rPr>
        <w:t xml:space="preserve"> </w:t>
      </w:r>
      <w:hyperlink r:id="rId9" w:history="1">
        <w:r w:rsidRPr="00D20366">
          <w:rPr>
            <w:rFonts w:ascii="Times New Roman" w:eastAsia="Calibri" w:hAnsi="Times New Roman" w:cs="Times New Roman"/>
            <w:bCs/>
            <w:sz w:val="18"/>
            <w:szCs w:val="18"/>
            <w:lang w:val="en-US" w:eastAsia="en-US"/>
          </w:rPr>
          <w:t>evr</w:t>
        </w:r>
        <w:r w:rsidRPr="00D20366">
          <w:rPr>
            <w:rFonts w:ascii="Times New Roman" w:eastAsia="Calibri" w:hAnsi="Times New Roman" w:cs="Times New Roman"/>
            <w:bCs/>
            <w:sz w:val="18"/>
            <w:szCs w:val="18"/>
            <w:lang w:eastAsia="en-US"/>
          </w:rPr>
          <w:t>.</w:t>
        </w:r>
        <w:r w:rsidRPr="00D20366">
          <w:rPr>
            <w:rFonts w:ascii="Times New Roman" w:eastAsia="Calibri" w:hAnsi="Times New Roman" w:cs="Times New Roman"/>
            <w:bCs/>
            <w:sz w:val="18"/>
            <w:szCs w:val="18"/>
            <w:lang w:val="en-US" w:eastAsia="en-US"/>
          </w:rPr>
          <w:t>intellectual</w:t>
        </w:r>
        <w:r w:rsidRPr="00D20366">
          <w:rPr>
            <w:rFonts w:ascii="Times New Roman" w:eastAsia="Calibri" w:hAnsi="Times New Roman" w:cs="Times New Roman"/>
            <w:bCs/>
            <w:sz w:val="18"/>
            <w:szCs w:val="18"/>
            <w:lang w:eastAsia="en-US"/>
          </w:rPr>
          <w:t>@</w:t>
        </w:r>
        <w:r w:rsidRPr="00D20366">
          <w:rPr>
            <w:rFonts w:ascii="Times New Roman" w:eastAsia="Calibri" w:hAnsi="Times New Roman" w:cs="Times New Roman"/>
            <w:bCs/>
            <w:sz w:val="18"/>
            <w:szCs w:val="18"/>
            <w:lang w:val="en-US" w:eastAsia="en-US"/>
          </w:rPr>
          <w:t>gmail</w:t>
        </w:r>
        <w:r w:rsidRPr="00D20366">
          <w:rPr>
            <w:rFonts w:ascii="Times New Roman" w:eastAsia="Calibri" w:hAnsi="Times New Roman" w:cs="Times New Roman"/>
            <w:bCs/>
            <w:sz w:val="18"/>
            <w:szCs w:val="18"/>
            <w:lang w:eastAsia="en-US"/>
          </w:rPr>
          <w:t>.</w:t>
        </w:r>
        <w:r w:rsidRPr="00D20366">
          <w:rPr>
            <w:rFonts w:ascii="Times New Roman" w:eastAsia="Calibri" w:hAnsi="Times New Roman" w:cs="Times New Roman"/>
            <w:bCs/>
            <w:sz w:val="18"/>
            <w:szCs w:val="18"/>
            <w:lang w:val="en-US" w:eastAsia="en-US"/>
          </w:rPr>
          <w:t>com</w:t>
        </w:r>
      </w:hyperlink>
      <w:r w:rsidRPr="00D20366">
        <w:rPr>
          <w:rFonts w:ascii="Times New Roman" w:eastAsia="Calibri" w:hAnsi="Times New Roman" w:cs="Times New Roman"/>
          <w:bCs/>
          <w:sz w:val="18"/>
          <w:szCs w:val="18"/>
          <w:lang w:eastAsia="en-US"/>
        </w:rPr>
        <w:t xml:space="preserve"> </w:t>
      </w:r>
      <w:hyperlink r:id="rId10" w:history="1">
        <w:r w:rsidRPr="00D20366">
          <w:rPr>
            <w:rFonts w:ascii="Times New Roman" w:eastAsia="Calibri" w:hAnsi="Times New Roman" w:cs="Times New Roman"/>
            <w:color w:val="0000FF"/>
            <w:sz w:val="18"/>
            <w:szCs w:val="18"/>
            <w:u w:val="single"/>
            <w:lang w:val="en-US" w:eastAsia="en-US"/>
          </w:rPr>
          <w:t>http</w:t>
        </w:r>
        <w:r w:rsidRPr="00D20366">
          <w:rPr>
            <w:rFonts w:ascii="Times New Roman" w:eastAsia="Calibri" w:hAnsi="Times New Roman" w:cs="Times New Roman"/>
            <w:color w:val="0000FF"/>
            <w:sz w:val="18"/>
            <w:szCs w:val="18"/>
            <w:u w:val="single"/>
            <w:lang w:eastAsia="en-US"/>
          </w:rPr>
          <w:t>://</w:t>
        </w:r>
        <w:proofErr w:type="spellStart"/>
        <w:r w:rsidRPr="00D20366">
          <w:rPr>
            <w:rFonts w:ascii="Times New Roman" w:eastAsia="Calibri" w:hAnsi="Times New Roman" w:cs="Times New Roman"/>
            <w:color w:val="0000FF"/>
            <w:sz w:val="18"/>
            <w:szCs w:val="18"/>
            <w:u w:val="single"/>
            <w:lang w:val="en-US" w:eastAsia="en-US"/>
          </w:rPr>
          <w:t>mirintellekta</w:t>
        </w:r>
        <w:proofErr w:type="spellEnd"/>
        <w:r w:rsidRPr="00D20366">
          <w:rPr>
            <w:rFonts w:ascii="Times New Roman" w:eastAsia="Calibri" w:hAnsi="Times New Roman" w:cs="Times New Roman"/>
            <w:color w:val="0000FF"/>
            <w:sz w:val="18"/>
            <w:szCs w:val="18"/>
            <w:u w:val="single"/>
            <w:lang w:eastAsia="en-US"/>
          </w:rPr>
          <w:t>.</w:t>
        </w:r>
        <w:proofErr w:type="spellStart"/>
        <w:r w:rsidRPr="00D20366">
          <w:rPr>
            <w:rFonts w:ascii="Times New Roman" w:eastAsia="Calibri" w:hAnsi="Times New Roman" w:cs="Times New Roman"/>
            <w:color w:val="0000FF"/>
            <w:sz w:val="18"/>
            <w:szCs w:val="18"/>
            <w:u w:val="single"/>
            <w:lang w:val="en-US" w:eastAsia="en-US"/>
          </w:rPr>
          <w:t>ru</w:t>
        </w:r>
        <w:proofErr w:type="spellEnd"/>
        <w:r w:rsidRPr="00D20366">
          <w:rPr>
            <w:rFonts w:ascii="Times New Roman" w:eastAsia="Calibri" w:hAnsi="Times New Roman" w:cs="Times New Roman"/>
            <w:color w:val="0000FF"/>
            <w:sz w:val="18"/>
            <w:szCs w:val="18"/>
            <w:u w:val="single"/>
            <w:lang w:eastAsia="en-US"/>
          </w:rPr>
          <w:t>/</w:t>
        </w:r>
      </w:hyperlink>
    </w:p>
    <w:p w:rsidR="00D20366" w:rsidRPr="00D20366" w:rsidRDefault="00D20366" w:rsidP="00D20366">
      <w:pPr>
        <w:spacing w:after="0" w:line="240" w:lineRule="auto"/>
        <w:jc w:val="center"/>
        <w:rPr>
          <w:rFonts w:ascii="Times New Roman" w:eastAsia="Calibri" w:hAnsi="Times New Roman" w:cs="Times New Roman"/>
          <w:bCs/>
          <w:sz w:val="18"/>
          <w:szCs w:val="18"/>
          <w:lang w:eastAsia="en-US"/>
        </w:rPr>
      </w:pPr>
      <w:r w:rsidRPr="00D20366">
        <w:rPr>
          <w:rFonts w:ascii="Times New Roman" w:eastAsia="Calibri" w:hAnsi="Times New Roman" w:cs="Times New Roman"/>
          <w:bCs/>
          <w:sz w:val="18"/>
          <w:szCs w:val="18"/>
          <w:lang w:eastAsia="en-US"/>
        </w:rPr>
        <w:t>ОКПО 17866732 ОГРН 1137799014099 ИНН  7715492681 КПП 771501001</w:t>
      </w:r>
    </w:p>
    <w:p w:rsidR="00D20366" w:rsidRPr="00D20366" w:rsidRDefault="00D20366" w:rsidP="00D20366">
      <w:pPr>
        <w:pBdr>
          <w:bottom w:val="single" w:sz="8" w:space="4" w:color="4F81BD"/>
        </w:pBdr>
        <w:spacing w:after="0" w:line="240" w:lineRule="auto"/>
        <w:contextualSpacing/>
        <w:jc w:val="center"/>
        <w:rPr>
          <w:rFonts w:ascii="Cambria" w:eastAsia="Times New Roman" w:hAnsi="Cambria" w:cs="Times New Roman"/>
          <w:b/>
          <w:bCs/>
          <w:smallCaps/>
          <w:color w:val="C0504D"/>
          <w:spacing w:val="5"/>
          <w:kern w:val="28"/>
          <w:sz w:val="18"/>
          <w:szCs w:val="18"/>
          <w:u w:val="single"/>
        </w:rPr>
      </w:pPr>
    </w:p>
    <w:p w:rsidR="00D20366" w:rsidRPr="00D20366" w:rsidRDefault="00D20366" w:rsidP="00D20366">
      <w:pPr>
        <w:spacing w:after="0" w:line="240" w:lineRule="auto"/>
        <w:jc w:val="center"/>
        <w:rPr>
          <w:rFonts w:ascii="Times New Roman" w:eastAsia="Times New Roman" w:hAnsi="Times New Roman" w:cs="Times New Roman"/>
          <w:b/>
          <w:bCs/>
          <w:sz w:val="18"/>
          <w:szCs w:val="18"/>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D20366">
      <w:pPr>
        <w:tabs>
          <w:tab w:val="left" w:pos="4170"/>
        </w:tabs>
        <w:spacing w:after="0"/>
        <w:jc w:val="center"/>
        <w:rPr>
          <w:rFonts w:ascii="Times New Roman" w:hAnsi="Times New Roman" w:cs="Times New Roman"/>
          <w:b/>
          <w:sz w:val="32"/>
          <w:szCs w:val="32"/>
        </w:rPr>
      </w:pPr>
    </w:p>
    <w:p w:rsidR="00D20366" w:rsidRPr="00D20366" w:rsidRDefault="00D20366" w:rsidP="00D20366">
      <w:pPr>
        <w:tabs>
          <w:tab w:val="left" w:pos="4170"/>
        </w:tabs>
        <w:spacing w:after="0"/>
        <w:jc w:val="center"/>
        <w:rPr>
          <w:rFonts w:ascii="Times New Roman" w:hAnsi="Times New Roman" w:cs="Times New Roman"/>
          <w:b/>
          <w:sz w:val="32"/>
          <w:szCs w:val="32"/>
        </w:rPr>
      </w:pPr>
      <w:r w:rsidRPr="00D20366">
        <w:rPr>
          <w:rFonts w:ascii="Times New Roman" w:hAnsi="Times New Roman" w:cs="Times New Roman"/>
          <w:b/>
          <w:sz w:val="32"/>
          <w:szCs w:val="32"/>
        </w:rPr>
        <w:t>ДОКЛАД</w:t>
      </w:r>
    </w:p>
    <w:p w:rsidR="00D20366" w:rsidRPr="00D20366" w:rsidRDefault="00D20366" w:rsidP="008C7CBD">
      <w:pPr>
        <w:spacing w:after="0"/>
        <w:rPr>
          <w:rFonts w:ascii="Times New Roman" w:hAnsi="Times New Roman" w:cs="Times New Roman"/>
          <w:sz w:val="24"/>
          <w:szCs w:val="24"/>
        </w:rPr>
      </w:pPr>
    </w:p>
    <w:p w:rsidR="00D20366" w:rsidRPr="00D20366" w:rsidRDefault="00D20366" w:rsidP="00D20366">
      <w:pPr>
        <w:spacing w:after="0"/>
        <w:jc w:val="center"/>
        <w:rPr>
          <w:rFonts w:ascii="Times New Roman" w:hAnsi="Times New Roman" w:cs="Times New Roman"/>
          <w:b/>
          <w:sz w:val="28"/>
          <w:szCs w:val="28"/>
        </w:rPr>
      </w:pPr>
      <w:r w:rsidRPr="00D20366">
        <w:rPr>
          <w:rFonts w:ascii="Times New Roman" w:hAnsi="Times New Roman" w:cs="Times New Roman"/>
          <w:b/>
          <w:sz w:val="28"/>
          <w:szCs w:val="28"/>
        </w:rPr>
        <w:t>«</w:t>
      </w:r>
      <w:r w:rsidRPr="00D20366">
        <w:rPr>
          <w:rFonts w:ascii="Times New Roman" w:hAnsi="Times New Roman" w:cs="Times New Roman"/>
          <w:b/>
          <w:sz w:val="28"/>
          <w:szCs w:val="28"/>
        </w:rPr>
        <w:t xml:space="preserve">Использование </w:t>
      </w:r>
      <w:proofErr w:type="gramStart"/>
      <w:r w:rsidRPr="00D20366">
        <w:rPr>
          <w:rFonts w:ascii="Times New Roman" w:hAnsi="Times New Roman" w:cs="Times New Roman"/>
          <w:b/>
          <w:sz w:val="28"/>
          <w:szCs w:val="28"/>
        </w:rPr>
        <w:t>информационно-коммуникационных</w:t>
      </w:r>
      <w:proofErr w:type="gramEnd"/>
      <w:r w:rsidRPr="00D20366">
        <w:rPr>
          <w:rFonts w:ascii="Times New Roman" w:hAnsi="Times New Roman" w:cs="Times New Roman"/>
          <w:b/>
          <w:sz w:val="28"/>
          <w:szCs w:val="28"/>
        </w:rPr>
        <w:t xml:space="preserve"> </w:t>
      </w:r>
    </w:p>
    <w:p w:rsidR="00D20366" w:rsidRPr="00D20366" w:rsidRDefault="00D20366" w:rsidP="00D20366">
      <w:pPr>
        <w:spacing w:after="0"/>
        <w:jc w:val="center"/>
        <w:rPr>
          <w:rFonts w:ascii="Times New Roman" w:hAnsi="Times New Roman" w:cs="Times New Roman"/>
          <w:b/>
          <w:sz w:val="28"/>
          <w:szCs w:val="28"/>
        </w:rPr>
      </w:pPr>
      <w:r w:rsidRPr="00D20366">
        <w:rPr>
          <w:rFonts w:ascii="Times New Roman" w:hAnsi="Times New Roman" w:cs="Times New Roman"/>
          <w:b/>
          <w:sz w:val="28"/>
          <w:szCs w:val="28"/>
        </w:rPr>
        <w:t xml:space="preserve">и </w:t>
      </w:r>
      <w:proofErr w:type="gramStart"/>
      <w:r w:rsidRPr="00D20366">
        <w:rPr>
          <w:rFonts w:ascii="Times New Roman" w:hAnsi="Times New Roman" w:cs="Times New Roman"/>
          <w:b/>
          <w:sz w:val="28"/>
          <w:szCs w:val="28"/>
        </w:rPr>
        <w:t>Интернет-технологий</w:t>
      </w:r>
      <w:proofErr w:type="gramEnd"/>
      <w:r w:rsidRPr="00D20366">
        <w:rPr>
          <w:rFonts w:ascii="Times New Roman" w:hAnsi="Times New Roman" w:cs="Times New Roman"/>
          <w:b/>
          <w:sz w:val="28"/>
          <w:szCs w:val="28"/>
        </w:rPr>
        <w:t xml:space="preserve"> </w:t>
      </w:r>
      <w:r w:rsidRPr="00D20366">
        <w:rPr>
          <w:rFonts w:ascii="Times New Roman" w:hAnsi="Times New Roman" w:cs="Times New Roman"/>
          <w:b/>
          <w:sz w:val="28"/>
          <w:szCs w:val="28"/>
        </w:rPr>
        <w:t>на уроках математики</w:t>
      </w:r>
      <w:r w:rsidRPr="00D20366">
        <w:rPr>
          <w:rFonts w:ascii="Times New Roman" w:hAnsi="Times New Roman" w:cs="Times New Roman"/>
          <w:b/>
          <w:sz w:val="28"/>
          <w:szCs w:val="28"/>
        </w:rPr>
        <w:t>»</w:t>
      </w:r>
    </w:p>
    <w:p w:rsidR="00D20366" w:rsidRPr="00D20366" w:rsidRDefault="00D20366" w:rsidP="008C7CBD">
      <w:pPr>
        <w:spacing w:after="0"/>
        <w:rPr>
          <w:rFonts w:ascii="Times New Roman" w:hAnsi="Times New Roman" w:cs="Times New Roman"/>
          <w:i/>
          <w:sz w:val="28"/>
          <w:szCs w:val="28"/>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D20366" w:rsidRDefault="00D20366" w:rsidP="008C7CBD">
      <w:pPr>
        <w:spacing w:after="0"/>
        <w:rPr>
          <w:rFonts w:ascii="Times New Roman" w:hAnsi="Times New Roman" w:cs="Times New Roman"/>
          <w:i/>
          <w:sz w:val="24"/>
          <w:szCs w:val="24"/>
        </w:rPr>
      </w:pPr>
    </w:p>
    <w:p w:rsidR="008C7CBD" w:rsidRPr="00B966CB" w:rsidRDefault="00D20366" w:rsidP="008C7CBD">
      <w:pPr>
        <w:spacing w:after="0"/>
        <w:rPr>
          <w:rFonts w:ascii="Times New Roman" w:hAnsi="Times New Roman" w:cs="Times New Roman"/>
          <w:i/>
          <w:sz w:val="24"/>
          <w:szCs w:val="24"/>
        </w:rPr>
      </w:pPr>
      <w:r>
        <w:rPr>
          <w:rFonts w:ascii="Times New Roman" w:hAnsi="Times New Roman" w:cs="Times New Roman"/>
          <w:i/>
          <w:sz w:val="24"/>
          <w:szCs w:val="24"/>
        </w:rPr>
        <w:t xml:space="preserve">                                           </w:t>
      </w:r>
      <w:r w:rsidR="008C7CBD" w:rsidRPr="00B966CB">
        <w:rPr>
          <w:rFonts w:ascii="Times New Roman" w:hAnsi="Times New Roman" w:cs="Times New Roman"/>
          <w:i/>
          <w:sz w:val="24"/>
          <w:szCs w:val="24"/>
        </w:rPr>
        <w:t>Учитель математики высшей квалификационной категории</w:t>
      </w:r>
    </w:p>
    <w:p w:rsidR="008C7CBD" w:rsidRDefault="00D20366" w:rsidP="008C7CBD">
      <w:pPr>
        <w:spacing w:after="0"/>
        <w:rPr>
          <w:rFonts w:ascii="Times New Roman" w:hAnsi="Times New Roman" w:cs="Times New Roman"/>
          <w:i/>
          <w:sz w:val="24"/>
          <w:szCs w:val="24"/>
        </w:rPr>
      </w:pPr>
      <w:r>
        <w:rPr>
          <w:rFonts w:ascii="Times New Roman" w:hAnsi="Times New Roman" w:cs="Times New Roman"/>
          <w:i/>
          <w:sz w:val="24"/>
          <w:szCs w:val="24"/>
        </w:rPr>
        <w:t xml:space="preserve">                                                     </w:t>
      </w:r>
      <w:r w:rsidR="008C7CBD" w:rsidRPr="00B966CB">
        <w:rPr>
          <w:rFonts w:ascii="Times New Roman" w:hAnsi="Times New Roman" w:cs="Times New Roman"/>
          <w:i/>
          <w:sz w:val="24"/>
          <w:szCs w:val="24"/>
        </w:rPr>
        <w:t xml:space="preserve">                                  </w:t>
      </w:r>
      <w:r w:rsidR="00334D48">
        <w:rPr>
          <w:rFonts w:ascii="Times New Roman" w:hAnsi="Times New Roman" w:cs="Times New Roman"/>
          <w:i/>
          <w:sz w:val="24"/>
          <w:szCs w:val="24"/>
        </w:rPr>
        <w:t xml:space="preserve">    </w:t>
      </w:r>
      <w:r w:rsidR="008C7CBD" w:rsidRPr="00B966CB">
        <w:rPr>
          <w:rFonts w:ascii="Times New Roman" w:hAnsi="Times New Roman" w:cs="Times New Roman"/>
          <w:i/>
          <w:sz w:val="24"/>
          <w:szCs w:val="24"/>
        </w:rPr>
        <w:t>Светлана Николаевна Станчина</w:t>
      </w:r>
    </w:p>
    <w:p w:rsidR="00334D48" w:rsidRPr="00B966CB" w:rsidRDefault="00334D48" w:rsidP="008C7CBD">
      <w:pPr>
        <w:spacing w:after="0"/>
        <w:rPr>
          <w:rFonts w:ascii="Times New Roman" w:hAnsi="Times New Roman" w:cs="Times New Roman"/>
          <w:i/>
          <w:sz w:val="24"/>
          <w:szCs w:val="24"/>
        </w:rPr>
      </w:pPr>
    </w:p>
    <w:p w:rsidR="007F23BB" w:rsidRPr="00B966CB" w:rsidRDefault="00B966CB" w:rsidP="008C7CBD">
      <w:pPr>
        <w:spacing w:after="0"/>
        <w:rPr>
          <w:rFonts w:ascii="Times New Roman" w:hAnsi="Times New Roman" w:cs="Times New Roman"/>
          <w:i/>
          <w:sz w:val="24"/>
          <w:szCs w:val="24"/>
        </w:rPr>
      </w:pPr>
      <w:r>
        <w:rPr>
          <w:rFonts w:ascii="Times New Roman" w:hAnsi="Times New Roman" w:cs="Times New Roman"/>
          <w:sz w:val="24"/>
          <w:szCs w:val="24"/>
        </w:rPr>
        <w:t xml:space="preserve">                                                </w:t>
      </w:r>
    </w:p>
    <w:p w:rsidR="00D20366" w:rsidRDefault="00B966CB" w:rsidP="00334D4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D20366" w:rsidRDefault="00D20366" w:rsidP="00334D48">
      <w:pPr>
        <w:spacing w:after="0"/>
        <w:jc w:val="both"/>
        <w:rPr>
          <w:rFonts w:ascii="Times New Roman" w:hAnsi="Times New Roman" w:cs="Times New Roman"/>
          <w:sz w:val="24"/>
          <w:szCs w:val="24"/>
        </w:rPr>
      </w:pPr>
    </w:p>
    <w:p w:rsidR="00B966CB" w:rsidRPr="00334D48" w:rsidRDefault="00D20366" w:rsidP="00334D48">
      <w:pPr>
        <w:spacing w:after="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 xml:space="preserve">       </w:t>
      </w:r>
      <w:r w:rsidR="007F23BB" w:rsidRPr="00334D48">
        <w:rPr>
          <w:rFonts w:ascii="Times New Roman" w:hAnsi="Times New Roman" w:cs="Times New Roman"/>
          <w:sz w:val="24"/>
          <w:szCs w:val="24"/>
        </w:rPr>
        <w:t xml:space="preserve">Информационно-коммуникативная компетентность -  один из основных приоритетов в целях общего образования, и связано это не только с </w:t>
      </w:r>
      <w:proofErr w:type="spellStart"/>
      <w:r w:rsidR="007F23BB" w:rsidRPr="00334D48">
        <w:rPr>
          <w:rFonts w:ascii="Times New Roman" w:hAnsi="Times New Roman" w:cs="Times New Roman"/>
          <w:sz w:val="24"/>
          <w:szCs w:val="24"/>
        </w:rPr>
        <w:t>внутриобразовательными</w:t>
      </w:r>
      <w:proofErr w:type="spellEnd"/>
      <w:r w:rsidR="007F23BB" w:rsidRPr="00334D48">
        <w:rPr>
          <w:rFonts w:ascii="Times New Roman" w:hAnsi="Times New Roman" w:cs="Times New Roman"/>
          <w:sz w:val="24"/>
          <w:szCs w:val="24"/>
        </w:rPr>
        <w:t xml:space="preserve"> причинами. Меняется весь характер жизни, необыкновенно возрастает роль информационной деятельности, а внутри нее - активной, самостоятельной обработки информации человеком, принятия им принципиально новых решений в непредвиденных ситуациях с использованием технологических средств.</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Системное, эффективное формирование информационно-коммуникативной компетенции для основной массы  учащихся сегодня возможно только  при условии использования ИКТ. А значит</w:t>
      </w:r>
      <w:r w:rsidR="00334D48">
        <w:rPr>
          <w:rFonts w:ascii="Times New Roman" w:hAnsi="Times New Roman" w:cs="Times New Roman"/>
          <w:sz w:val="24"/>
          <w:szCs w:val="24"/>
        </w:rPr>
        <w:t>,</w:t>
      </w:r>
      <w:r w:rsidR="007F23BB" w:rsidRPr="00334D48">
        <w:rPr>
          <w:rFonts w:ascii="Times New Roman" w:hAnsi="Times New Roman" w:cs="Times New Roman"/>
          <w:sz w:val="24"/>
          <w:szCs w:val="24"/>
        </w:rPr>
        <w:t xml:space="preserve"> успешность намеченных в школе преобразований во многом зависит от  их применения. Другими словами, информатизация - это </w:t>
      </w:r>
      <w:r w:rsidR="00334D48">
        <w:rPr>
          <w:rFonts w:ascii="Times New Roman" w:hAnsi="Times New Roman" w:cs="Times New Roman"/>
          <w:sz w:val="24"/>
          <w:szCs w:val="24"/>
        </w:rPr>
        <w:t>то направление, без которого современное образование немыслимо</w:t>
      </w:r>
      <w:r w:rsidR="007F23BB" w:rsidRPr="00334D48">
        <w:rPr>
          <w:rFonts w:ascii="Times New Roman" w:hAnsi="Times New Roman" w:cs="Times New Roman"/>
          <w:sz w:val="24"/>
          <w:szCs w:val="24"/>
        </w:rPr>
        <w:t xml:space="preserve">. </w:t>
      </w:r>
      <w:r w:rsidRPr="00334D48">
        <w:rPr>
          <w:rFonts w:ascii="Times New Roman" w:hAnsi="Times New Roman" w:cs="Times New Roman"/>
          <w:sz w:val="24"/>
          <w:szCs w:val="24"/>
        </w:rPr>
        <w:t xml:space="preserve"> </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Компьютерные технологии обучения  - совокупность методов, приемов, способов, средств создания педагогических условий на основе компьютерной техники, средств телекоммуникационной связи и интерактивного программного продукта, моделирующих часть функций педагога по представлению, передаче и сбору информации, организации контроля и управления познавательной деятельностью</w:t>
      </w:r>
      <w:r w:rsidRPr="00334D48">
        <w:rPr>
          <w:rFonts w:ascii="Times New Roman" w:hAnsi="Times New Roman" w:cs="Times New Roman"/>
          <w:sz w:val="24"/>
          <w:szCs w:val="24"/>
        </w:rPr>
        <w:t xml:space="preserve"> </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Применение компьютерных технологий обучения позволяет видоизменять весь процесс преподавания, реализовывать модель личностно-ориентированного обучения, интенсифицировать занятия, а главное - совершенствовать самоподготовку обучающихся</w:t>
      </w:r>
      <w:r w:rsidR="00334D48">
        <w:rPr>
          <w:rFonts w:ascii="Times New Roman" w:hAnsi="Times New Roman" w:cs="Times New Roman"/>
          <w:sz w:val="24"/>
          <w:szCs w:val="24"/>
        </w:rPr>
        <w:t xml:space="preserve"> и проводить занятия в дистанционном режиме</w:t>
      </w:r>
      <w:r w:rsidR="007F23BB" w:rsidRPr="00334D48">
        <w:rPr>
          <w:rFonts w:ascii="Times New Roman" w:hAnsi="Times New Roman" w:cs="Times New Roman"/>
          <w:sz w:val="24"/>
          <w:szCs w:val="24"/>
        </w:rPr>
        <w:t>. Безусловно, современный компьютер и интерактивное  программно-методическое обеспечение требуют изменения формы общения преподавателя и обучающегося, превращая обучение в деловое сотрудничество, а это усиливает мотивацию обучения, приводит к необходимости поиска новых моделей занятий, проведения итогового контроля (доклады, отчеты, публичные защиты групповых проектных работ), повышает индивидуальность и интенсивность обучения.</w:t>
      </w:r>
    </w:p>
    <w:p w:rsidR="007F23BB" w:rsidRPr="00334D48" w:rsidRDefault="007F23BB" w:rsidP="00334D48">
      <w:pPr>
        <w:spacing w:after="0"/>
        <w:jc w:val="both"/>
        <w:rPr>
          <w:rFonts w:ascii="Times New Roman" w:hAnsi="Times New Roman" w:cs="Times New Roman"/>
          <w:sz w:val="24"/>
          <w:szCs w:val="24"/>
        </w:rPr>
      </w:pPr>
    </w:p>
    <w:p w:rsidR="00B966C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Компьютерные технологии обучения предоставляют большие возможности в развитии творчества, как учителя, так и учащихся.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334D48">
        <w:rPr>
          <w:rFonts w:ascii="Times New Roman" w:hAnsi="Times New Roman" w:cs="Times New Roman"/>
          <w:sz w:val="24"/>
          <w:szCs w:val="24"/>
        </w:rPr>
        <w:t>Мультимедиа-</w:t>
      </w:r>
      <w:r w:rsidR="007F23BB" w:rsidRPr="00334D48">
        <w:rPr>
          <w:rFonts w:ascii="Times New Roman" w:hAnsi="Times New Roman" w:cs="Times New Roman"/>
          <w:sz w:val="24"/>
          <w:szCs w:val="24"/>
        </w:rPr>
        <w:t xml:space="preserve">технологии - способ подготовки электронных документов, включающих визуальные и </w:t>
      </w:r>
      <w:proofErr w:type="spellStart"/>
      <w:r w:rsidR="007F23BB" w:rsidRPr="00334D48">
        <w:rPr>
          <w:rFonts w:ascii="Times New Roman" w:hAnsi="Times New Roman" w:cs="Times New Roman"/>
          <w:sz w:val="24"/>
          <w:szCs w:val="24"/>
        </w:rPr>
        <w:t>аудиоэффекты</w:t>
      </w:r>
      <w:proofErr w:type="spellEnd"/>
      <w:r w:rsidR="007F23BB" w:rsidRPr="00334D48">
        <w:rPr>
          <w:rFonts w:ascii="Times New Roman" w:hAnsi="Times New Roman" w:cs="Times New Roman"/>
          <w:sz w:val="24"/>
          <w:szCs w:val="24"/>
        </w:rPr>
        <w:t>, мультипрограммирование различных си</w:t>
      </w:r>
      <w:r w:rsidR="00334D48">
        <w:rPr>
          <w:rFonts w:ascii="Times New Roman" w:hAnsi="Times New Roman" w:cs="Times New Roman"/>
          <w:sz w:val="24"/>
          <w:szCs w:val="24"/>
        </w:rPr>
        <w:t>туаций.  Применение мультимедиа-</w:t>
      </w:r>
      <w:r w:rsidR="007F23BB" w:rsidRPr="00334D48">
        <w:rPr>
          <w:rFonts w:ascii="Times New Roman" w:hAnsi="Times New Roman" w:cs="Times New Roman"/>
          <w:sz w:val="24"/>
          <w:szCs w:val="24"/>
        </w:rPr>
        <w:t>технологий открывает перспективное направление развития современных компьютерных технологий обучения. Как использовать эти средства  при разработке комплексов учебно-методических материалов? Где и в каком соотношении возможно включение различных мультимедиа эффектов по сравнению с обычным текстом? Где граница применимости мультимедиа вставок в документ? Нужны серьезные исследования этого вопроса, поскольку нарушение гармонии, меры целесообразности применения ярких вставок и эффектов может привести к снижению работоспособности, повышению утомляемости обучающихся, снижению эффективности работы. Это серьезные вопросы, ответы на которые позволят избежать фейерверка в обучении, сделать учебно-методический материал не просто эффектным, а эффективным.</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Современные информационно-коммуникационные технологии обучения - совокупность современной компьютерной техники, средств телекоммуникационной связи, инструментальных программных средств, обеспечивающих интерактивное программно-методическое сопровождение современных технологий обучения.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Основными задачами современных информационных технологий обучения являются разработка интерактивных сред управления процессом познавательной деятельности, </w:t>
      </w:r>
      <w:r w:rsidR="007F23BB" w:rsidRPr="00334D48">
        <w:rPr>
          <w:rFonts w:ascii="Times New Roman" w:hAnsi="Times New Roman" w:cs="Times New Roman"/>
          <w:sz w:val="24"/>
          <w:szCs w:val="24"/>
        </w:rPr>
        <w:lastRenderedPageBreak/>
        <w:t>доступа к современным информационно-образовательным ресурсам (мультимедиа учебникам, различным базам данных, обучающим сайтам  и другим источникам).</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proofErr w:type="gramStart"/>
      <w:r w:rsidR="007F23BB" w:rsidRPr="00334D48">
        <w:rPr>
          <w:rFonts w:ascii="Times New Roman" w:hAnsi="Times New Roman" w:cs="Times New Roman"/>
          <w:sz w:val="24"/>
          <w:szCs w:val="24"/>
        </w:rPr>
        <w:t xml:space="preserve">Информационные технологии, наиболее часто применяемые в учебном процессе, можно разделить на две группы: 1) сетевые технологии, использующие локальные сети и глобальную сеть </w:t>
      </w:r>
      <w:proofErr w:type="spellStart"/>
      <w:r w:rsidR="007F23BB" w:rsidRPr="00334D48">
        <w:rPr>
          <w:rFonts w:ascii="Times New Roman" w:hAnsi="Times New Roman" w:cs="Times New Roman"/>
          <w:sz w:val="24"/>
          <w:szCs w:val="24"/>
        </w:rPr>
        <w:t>Internet</w:t>
      </w:r>
      <w:proofErr w:type="spellEnd"/>
      <w:r w:rsidR="007F23BB" w:rsidRPr="00334D48">
        <w:rPr>
          <w:rFonts w:ascii="Times New Roman" w:hAnsi="Times New Roman" w:cs="Times New Roman"/>
          <w:sz w:val="24"/>
          <w:szCs w:val="24"/>
        </w:rPr>
        <w:t xml:space="preserve">  (электронные вариант методических рекомендаций, пособий, серверы дистанционного обучения, обеспечивающие интерактивную связь с учащимися через </w:t>
      </w:r>
      <w:proofErr w:type="spellStart"/>
      <w:r w:rsidR="007F23BB" w:rsidRPr="00334D48">
        <w:rPr>
          <w:rFonts w:ascii="Times New Roman" w:hAnsi="Times New Roman" w:cs="Times New Roman"/>
          <w:sz w:val="24"/>
          <w:szCs w:val="24"/>
        </w:rPr>
        <w:t>Internet</w:t>
      </w:r>
      <w:proofErr w:type="spellEnd"/>
      <w:r w:rsidR="007F23BB" w:rsidRPr="00334D48">
        <w:rPr>
          <w:rFonts w:ascii="Times New Roman" w:hAnsi="Times New Roman" w:cs="Times New Roman"/>
          <w:sz w:val="24"/>
          <w:szCs w:val="24"/>
        </w:rPr>
        <w:t>, в том числе в режиме реального времени)</w:t>
      </w:r>
      <w:r w:rsidR="00334D48">
        <w:rPr>
          <w:rFonts w:ascii="Times New Roman" w:hAnsi="Times New Roman" w:cs="Times New Roman"/>
          <w:sz w:val="24"/>
          <w:szCs w:val="24"/>
        </w:rPr>
        <w:t>,</w:t>
      </w:r>
      <w:r w:rsidR="007F23BB" w:rsidRPr="00334D48">
        <w:rPr>
          <w:rFonts w:ascii="Times New Roman" w:hAnsi="Times New Roman" w:cs="Times New Roman"/>
          <w:sz w:val="24"/>
          <w:szCs w:val="24"/>
        </w:rPr>
        <w:t xml:space="preserve"> и 2) технологии, ориентированные на локальные компьютеры (обучающие программы, компьютерные модели реальных процессов, демонстрационные программы</w:t>
      </w:r>
      <w:proofErr w:type="gramEnd"/>
      <w:r w:rsidR="007F23BB" w:rsidRPr="00334D48">
        <w:rPr>
          <w:rFonts w:ascii="Times New Roman" w:hAnsi="Times New Roman" w:cs="Times New Roman"/>
          <w:sz w:val="24"/>
          <w:szCs w:val="24"/>
        </w:rPr>
        <w:t xml:space="preserve">, электронные задачники, контролирующие программы, дидактические материалы). </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Остановимся на первой группе. На интегрированных с информатикой уроках, пользуясь услугами локальной сети, возможно, например, построение графиков тригонометрических функций с помощью редактора электронных таблиц EXCEL.  На уроке математики, проходящем в кабинете информатики, можно организовать работу учащихся, например, с использованием мультимедийных учебных пособий из серии "Математика не для отличников", которые</w:t>
      </w:r>
      <w:r w:rsidR="00334D48">
        <w:rPr>
          <w:rFonts w:ascii="Times New Roman" w:hAnsi="Times New Roman" w:cs="Times New Roman"/>
          <w:sz w:val="24"/>
          <w:szCs w:val="24"/>
        </w:rPr>
        <w:t>,</w:t>
      </w:r>
      <w:r w:rsidR="007F23BB" w:rsidRPr="00334D48">
        <w:rPr>
          <w:rFonts w:ascii="Times New Roman" w:hAnsi="Times New Roman" w:cs="Times New Roman"/>
          <w:sz w:val="24"/>
          <w:szCs w:val="24"/>
        </w:rPr>
        <w:t xml:space="preserve"> по сути</w:t>
      </w:r>
      <w:r w:rsidR="00334D48">
        <w:rPr>
          <w:rFonts w:ascii="Times New Roman" w:hAnsi="Times New Roman" w:cs="Times New Roman"/>
          <w:sz w:val="24"/>
          <w:szCs w:val="24"/>
        </w:rPr>
        <w:t>,</w:t>
      </w:r>
      <w:r w:rsidR="007F23BB" w:rsidRPr="00334D48">
        <w:rPr>
          <w:rFonts w:ascii="Times New Roman" w:hAnsi="Times New Roman" w:cs="Times New Roman"/>
          <w:sz w:val="24"/>
          <w:szCs w:val="24"/>
        </w:rPr>
        <w:t xml:space="preserve"> являются идентичными электронными версиями печатных учебников, а для проверки знаний используется тест. Учащиеся сначала решают задачу, а затем набирают ответ в числовом или аналитическом виде, или выбирают его из числа </w:t>
      </w:r>
      <w:proofErr w:type="gramStart"/>
      <w:r w:rsidR="007F23BB" w:rsidRPr="00334D48">
        <w:rPr>
          <w:rFonts w:ascii="Times New Roman" w:hAnsi="Times New Roman" w:cs="Times New Roman"/>
          <w:sz w:val="24"/>
          <w:szCs w:val="24"/>
        </w:rPr>
        <w:t>предложенных</w:t>
      </w:r>
      <w:proofErr w:type="gramEnd"/>
      <w:r w:rsidR="007F23BB" w:rsidRPr="00334D48">
        <w:rPr>
          <w:rFonts w:ascii="Times New Roman" w:hAnsi="Times New Roman" w:cs="Times New Roman"/>
          <w:sz w:val="24"/>
          <w:szCs w:val="24"/>
        </w:rPr>
        <w:t xml:space="preserve"> программой. Если же ответ неверен, то программа лишь констатирует этот факт, но она не в состоянии провести анализ ошибок.</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Самое главное, что выгодно отличает "Курс математики для школьников и абитуриентов </w:t>
      </w:r>
      <w:proofErr w:type="spellStart"/>
      <w:r w:rsidR="007F23BB" w:rsidRPr="00334D48">
        <w:rPr>
          <w:rFonts w:ascii="Times New Roman" w:hAnsi="Times New Roman" w:cs="Times New Roman"/>
          <w:sz w:val="24"/>
          <w:szCs w:val="24"/>
        </w:rPr>
        <w:t>Л.Боревского</w:t>
      </w:r>
      <w:proofErr w:type="spellEnd"/>
      <w:r w:rsidR="007F23BB" w:rsidRPr="00334D48">
        <w:rPr>
          <w:rFonts w:ascii="Times New Roman" w:hAnsi="Times New Roman" w:cs="Times New Roman"/>
          <w:sz w:val="24"/>
          <w:szCs w:val="24"/>
        </w:rPr>
        <w:t>"</w:t>
      </w:r>
      <w:proofErr w:type="gramStart"/>
      <w:r w:rsidR="007F23BB" w:rsidRPr="00334D48">
        <w:rPr>
          <w:rFonts w:ascii="Times New Roman" w:hAnsi="Times New Roman" w:cs="Times New Roman"/>
          <w:sz w:val="24"/>
          <w:szCs w:val="24"/>
        </w:rPr>
        <w:t>.</w:t>
      </w:r>
      <w:proofErr w:type="gramEnd"/>
      <w:r w:rsidR="007F23BB" w:rsidRPr="00334D48">
        <w:rPr>
          <w:rFonts w:ascii="Times New Roman" w:hAnsi="Times New Roman" w:cs="Times New Roman"/>
          <w:sz w:val="24"/>
          <w:szCs w:val="24"/>
        </w:rPr>
        <w:t xml:space="preserve"> </w:t>
      </w:r>
      <w:proofErr w:type="gramStart"/>
      <w:r w:rsidR="007F23BB" w:rsidRPr="00334D48">
        <w:rPr>
          <w:rFonts w:ascii="Times New Roman" w:hAnsi="Times New Roman" w:cs="Times New Roman"/>
          <w:sz w:val="24"/>
          <w:szCs w:val="24"/>
        </w:rPr>
        <w:t>э</w:t>
      </w:r>
      <w:proofErr w:type="gramEnd"/>
      <w:r w:rsidR="007F23BB" w:rsidRPr="00334D48">
        <w:rPr>
          <w:rFonts w:ascii="Times New Roman" w:hAnsi="Times New Roman" w:cs="Times New Roman"/>
          <w:sz w:val="24"/>
          <w:szCs w:val="24"/>
        </w:rPr>
        <w:t>лектронное пособие "Математика для абитуриентов&gt; и современный учебно-методический комплекс ЗАО "Просвещение - МЕДИА" "Все задачи школьной математики" - это интерактивное решение задач с помощью компьютера, при котором обеспечивается поэтапный (пошаговый) контроль за работой обучаемого. Это снимает сразу две проблемы:</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программа проверяет каждый шаг ученика, указывая на его текущие ошибки и  подсказывая выход из трудной ситуации</w:t>
      </w:r>
      <w:r w:rsidR="00334D48">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334D48">
        <w:rPr>
          <w:rFonts w:ascii="Times New Roman" w:hAnsi="Times New Roman" w:cs="Times New Roman"/>
          <w:sz w:val="24"/>
          <w:szCs w:val="24"/>
        </w:rPr>
        <w:t>н</w:t>
      </w:r>
      <w:r w:rsidRPr="00334D48">
        <w:rPr>
          <w:rFonts w:ascii="Times New Roman" w:hAnsi="Times New Roman" w:cs="Times New Roman"/>
          <w:sz w:val="24"/>
          <w:szCs w:val="24"/>
        </w:rPr>
        <w:t>емедленная реакция компьютера на ошибочный шаг позволяет тут же поправить ученика, избежать невольного запоминания ошибочных ходов.</w:t>
      </w:r>
    </w:p>
    <w:p w:rsidR="007F23BB" w:rsidRPr="00334D48" w:rsidRDefault="00334D48" w:rsidP="00334D4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F23BB" w:rsidRPr="00334D48">
        <w:rPr>
          <w:rFonts w:ascii="Times New Roman" w:hAnsi="Times New Roman" w:cs="Times New Roman"/>
          <w:sz w:val="24"/>
          <w:szCs w:val="24"/>
        </w:rPr>
        <w:t>Именно в этом заключается неоспоримое преимущество использования компьютера в педагогике: мы получаем индивидуального бесстрашного наставника персонально для каждого ученика.</w:t>
      </w:r>
    </w:p>
    <w:p w:rsidR="00B966C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По окончании решения программа выдает четкие рекомендации по дальнейшей работе над задачей и даже открывает в электронном учебнике тот материал, который необходимо дополнительно проработать.</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Такое пошаговое контролируемое решение отвечает важному педагогическому принципу: не проверять уже имеющиеся знания, а обучать новым методам решения.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Услугами сети Интернет учащиеся чаще пользуются в домашних условиях при подготовке к семинарам, в работе над выполнением творческих заданий. Так, выйдя на официальны</w:t>
      </w:r>
      <w:r w:rsidR="00334D48">
        <w:rPr>
          <w:rFonts w:ascii="Times New Roman" w:hAnsi="Times New Roman" w:cs="Times New Roman"/>
          <w:sz w:val="24"/>
          <w:szCs w:val="24"/>
        </w:rPr>
        <w:t>е</w:t>
      </w:r>
      <w:r w:rsidR="007F23BB" w:rsidRPr="00334D48">
        <w:rPr>
          <w:rFonts w:ascii="Times New Roman" w:hAnsi="Times New Roman" w:cs="Times New Roman"/>
          <w:sz w:val="24"/>
          <w:szCs w:val="24"/>
        </w:rPr>
        <w:t xml:space="preserve"> сайт</w:t>
      </w:r>
      <w:r w:rsidR="00334D48">
        <w:rPr>
          <w:rFonts w:ascii="Times New Roman" w:hAnsi="Times New Roman" w:cs="Times New Roman"/>
          <w:sz w:val="24"/>
          <w:szCs w:val="24"/>
        </w:rPr>
        <w:t>ы</w:t>
      </w:r>
      <w:r w:rsidR="007F23BB" w:rsidRPr="00334D48">
        <w:rPr>
          <w:rFonts w:ascii="Times New Roman" w:hAnsi="Times New Roman" w:cs="Times New Roman"/>
          <w:sz w:val="24"/>
          <w:szCs w:val="24"/>
        </w:rPr>
        <w:t xml:space="preserve">  Министерства </w:t>
      </w:r>
      <w:r w:rsidR="00334D48">
        <w:rPr>
          <w:rFonts w:ascii="Times New Roman" w:hAnsi="Times New Roman" w:cs="Times New Roman"/>
          <w:sz w:val="24"/>
          <w:szCs w:val="24"/>
        </w:rPr>
        <w:t>просвещения</w:t>
      </w:r>
      <w:r w:rsidR="007F23BB" w:rsidRPr="00334D48">
        <w:rPr>
          <w:rFonts w:ascii="Times New Roman" w:hAnsi="Times New Roman" w:cs="Times New Roman"/>
          <w:sz w:val="24"/>
          <w:szCs w:val="24"/>
        </w:rPr>
        <w:t>, посвященны</w:t>
      </w:r>
      <w:r w:rsidR="00334D48">
        <w:rPr>
          <w:rFonts w:ascii="Times New Roman" w:hAnsi="Times New Roman" w:cs="Times New Roman"/>
          <w:sz w:val="24"/>
          <w:szCs w:val="24"/>
        </w:rPr>
        <w:t>е подготовке к</w:t>
      </w:r>
      <w:r w:rsidR="007F23BB" w:rsidRPr="00334D48">
        <w:rPr>
          <w:rFonts w:ascii="Times New Roman" w:hAnsi="Times New Roman" w:cs="Times New Roman"/>
          <w:sz w:val="24"/>
          <w:szCs w:val="24"/>
        </w:rPr>
        <w:t xml:space="preserve"> ЕГЭ,  выпускники </w:t>
      </w:r>
      <w:r w:rsidR="00A33688">
        <w:rPr>
          <w:rFonts w:ascii="Times New Roman" w:hAnsi="Times New Roman" w:cs="Times New Roman"/>
          <w:sz w:val="24"/>
          <w:szCs w:val="24"/>
        </w:rPr>
        <w:t>могут</w:t>
      </w:r>
      <w:r w:rsidR="007F23BB" w:rsidRPr="00334D48">
        <w:rPr>
          <w:rFonts w:ascii="Times New Roman" w:hAnsi="Times New Roman" w:cs="Times New Roman"/>
          <w:sz w:val="24"/>
          <w:szCs w:val="24"/>
        </w:rPr>
        <w:t xml:space="preserve"> проверить и оценить свои  возможности, выполняя задания демонстрационного варианта в интерактивном режиме. </w:t>
      </w:r>
      <w:r w:rsidR="00A33688">
        <w:rPr>
          <w:rFonts w:ascii="Times New Roman" w:hAnsi="Times New Roman" w:cs="Times New Roman"/>
          <w:sz w:val="24"/>
          <w:szCs w:val="24"/>
        </w:rPr>
        <w:t>К примеру, обучающиеся</w:t>
      </w:r>
      <w:r w:rsidR="007F23BB" w:rsidRPr="00334D48">
        <w:rPr>
          <w:rFonts w:ascii="Times New Roman" w:hAnsi="Times New Roman" w:cs="Times New Roman"/>
          <w:sz w:val="24"/>
          <w:szCs w:val="24"/>
        </w:rPr>
        <w:t xml:space="preserve"> 6 класса с помощью справочной системы сети Интернет нашли ответ на вопрос: "Какое самое большое простое число известно на сегодняшний день и когда оно было открыто?" Обращаясь к сети Интернет, учитель может пополнить свою методическую копилку. </w:t>
      </w:r>
      <w:r w:rsidR="007F23BB" w:rsidRPr="00334D48">
        <w:rPr>
          <w:rFonts w:ascii="Times New Roman" w:hAnsi="Times New Roman" w:cs="Times New Roman"/>
          <w:sz w:val="24"/>
          <w:szCs w:val="24"/>
        </w:rPr>
        <w:lastRenderedPageBreak/>
        <w:t>Много полезной информации получили, например, учителя математики наше</w:t>
      </w:r>
      <w:r w:rsidR="00A33688">
        <w:rPr>
          <w:rFonts w:ascii="Times New Roman" w:hAnsi="Times New Roman" w:cs="Times New Roman"/>
          <w:sz w:val="24"/>
          <w:szCs w:val="24"/>
        </w:rPr>
        <w:t>й</w:t>
      </w:r>
      <w:r w:rsidR="007F23BB" w:rsidRPr="00334D48">
        <w:rPr>
          <w:rFonts w:ascii="Times New Roman" w:hAnsi="Times New Roman" w:cs="Times New Roman"/>
          <w:sz w:val="24"/>
          <w:szCs w:val="24"/>
        </w:rPr>
        <w:t xml:space="preserve"> </w:t>
      </w:r>
      <w:r w:rsidR="00A33688">
        <w:rPr>
          <w:rFonts w:ascii="Times New Roman" w:hAnsi="Times New Roman" w:cs="Times New Roman"/>
          <w:sz w:val="24"/>
          <w:szCs w:val="24"/>
        </w:rPr>
        <w:t>школы</w:t>
      </w:r>
      <w:r w:rsidR="007F23BB" w:rsidRPr="00334D48">
        <w:rPr>
          <w:rFonts w:ascii="Times New Roman" w:hAnsi="Times New Roman" w:cs="Times New Roman"/>
          <w:sz w:val="24"/>
          <w:szCs w:val="24"/>
        </w:rPr>
        <w:t xml:space="preserve"> с Российского образовательного портала (school.edu.ru) , крупнейшего в данный момент в России сайта, посвященного математическому образованию школьников. В разделе, посвященном математике, собрана вся информация, относящаяся к школьной математике. Весь раздел разбит на 4 части: база знаний, абитуриенту, страница учителя и библиотека. На "странице учителя" можно найти сведения о проходящих методических и научных конференциях и семинарах, прочитать интересные статьи и др. Воспользовавшись информационно - поисковой системой "Задачи" (</w:t>
      </w:r>
      <w:proofErr w:type="spellStart"/>
      <w:r w:rsidR="007F23BB" w:rsidRPr="00334D48">
        <w:rPr>
          <w:rFonts w:ascii="Times New Roman" w:hAnsi="Times New Roman" w:cs="Times New Roman"/>
          <w:sz w:val="24"/>
          <w:szCs w:val="24"/>
        </w:rPr>
        <w:t>zadachi.mccme</w:t>
      </w:r>
      <w:proofErr w:type="spellEnd"/>
      <w:r w:rsidR="007F23BB" w:rsidRPr="00334D48">
        <w:rPr>
          <w:rFonts w:ascii="Times New Roman" w:hAnsi="Times New Roman" w:cs="Times New Roman"/>
          <w:sz w:val="24"/>
          <w:szCs w:val="24"/>
        </w:rPr>
        <w:t xml:space="preserve">. </w:t>
      </w:r>
      <w:proofErr w:type="spellStart"/>
      <w:r w:rsidR="007F23BB" w:rsidRPr="00334D48">
        <w:rPr>
          <w:rFonts w:ascii="Times New Roman" w:hAnsi="Times New Roman" w:cs="Times New Roman"/>
          <w:sz w:val="24"/>
          <w:szCs w:val="24"/>
        </w:rPr>
        <w:t>ru</w:t>
      </w:r>
      <w:proofErr w:type="spellEnd"/>
      <w:r w:rsidR="007F23BB" w:rsidRPr="00334D48">
        <w:rPr>
          <w:rFonts w:ascii="Times New Roman" w:hAnsi="Times New Roman" w:cs="Times New Roman"/>
          <w:sz w:val="24"/>
          <w:szCs w:val="24"/>
        </w:rPr>
        <w:t xml:space="preserve">)  можно получить по указанию темы перечень задач разного уровня сложности. И таких примеров можно привести много. Но интегрированные уроки и применение </w:t>
      </w:r>
      <w:proofErr w:type="gramStart"/>
      <w:r w:rsidR="007F23BB" w:rsidRPr="00334D48">
        <w:rPr>
          <w:rFonts w:ascii="Times New Roman" w:hAnsi="Times New Roman" w:cs="Times New Roman"/>
          <w:sz w:val="24"/>
          <w:szCs w:val="24"/>
        </w:rPr>
        <w:t>Интернет-технологий</w:t>
      </w:r>
      <w:proofErr w:type="gramEnd"/>
      <w:r w:rsidR="007F23BB" w:rsidRPr="00334D48">
        <w:rPr>
          <w:rFonts w:ascii="Times New Roman" w:hAnsi="Times New Roman" w:cs="Times New Roman"/>
          <w:sz w:val="24"/>
          <w:szCs w:val="24"/>
        </w:rPr>
        <w:t xml:space="preserve">  - дело не ежедневное. </w:t>
      </w:r>
      <w:r w:rsidRPr="00334D48">
        <w:rPr>
          <w:rFonts w:ascii="Times New Roman" w:hAnsi="Times New Roman" w:cs="Times New Roman"/>
          <w:sz w:val="24"/>
          <w:szCs w:val="24"/>
        </w:rPr>
        <w:t xml:space="preserve">  </w:t>
      </w:r>
    </w:p>
    <w:p w:rsidR="00A3368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На уроках математики компьютер может использоваться с самыми разными функциями и, следовательно, целями: как способ диагностирования учебных возможностей учащихся, средство обучения, источник информации, </w:t>
      </w:r>
      <w:proofErr w:type="spellStart"/>
      <w:r w:rsidR="007F23BB" w:rsidRPr="00334D48">
        <w:rPr>
          <w:rFonts w:ascii="Times New Roman" w:hAnsi="Times New Roman" w:cs="Times New Roman"/>
          <w:sz w:val="24"/>
          <w:szCs w:val="24"/>
        </w:rPr>
        <w:t>тренинговое</w:t>
      </w:r>
      <w:proofErr w:type="spellEnd"/>
      <w:r w:rsidR="007F23BB" w:rsidRPr="00334D48">
        <w:rPr>
          <w:rFonts w:ascii="Times New Roman" w:hAnsi="Times New Roman" w:cs="Times New Roman"/>
          <w:sz w:val="24"/>
          <w:szCs w:val="24"/>
        </w:rPr>
        <w:t xml:space="preserve"> устройство или средство контроля и оценки качества обучения. Возможности современного компьютера огромны, что и определяет его место в учебном процессе. Его можно подключать на любой стадии урока, к решению многих дидактических задач, как в коллективном, так и в индивидуальном режиме. Использование компьютера при изучении математики началось в наше</w:t>
      </w:r>
      <w:r w:rsidR="00A33688">
        <w:rPr>
          <w:rFonts w:ascii="Times New Roman" w:hAnsi="Times New Roman" w:cs="Times New Roman"/>
          <w:sz w:val="24"/>
          <w:szCs w:val="24"/>
        </w:rPr>
        <w:t>й</w:t>
      </w:r>
      <w:r w:rsidR="007F23BB" w:rsidRPr="00334D48">
        <w:rPr>
          <w:rFonts w:ascii="Times New Roman" w:hAnsi="Times New Roman" w:cs="Times New Roman"/>
          <w:sz w:val="24"/>
          <w:szCs w:val="24"/>
        </w:rPr>
        <w:t xml:space="preserve"> </w:t>
      </w:r>
      <w:r w:rsidR="00A33688">
        <w:rPr>
          <w:rFonts w:ascii="Times New Roman" w:hAnsi="Times New Roman" w:cs="Times New Roman"/>
          <w:sz w:val="24"/>
          <w:szCs w:val="24"/>
        </w:rPr>
        <w:t>школе</w:t>
      </w:r>
      <w:r w:rsidR="007F23BB" w:rsidRPr="00334D48">
        <w:rPr>
          <w:rFonts w:ascii="Times New Roman" w:hAnsi="Times New Roman" w:cs="Times New Roman"/>
          <w:sz w:val="24"/>
          <w:szCs w:val="24"/>
        </w:rPr>
        <w:t xml:space="preserve"> </w:t>
      </w:r>
      <w:r w:rsidR="00A33688">
        <w:rPr>
          <w:rFonts w:ascii="Times New Roman" w:hAnsi="Times New Roman" w:cs="Times New Roman"/>
          <w:sz w:val="24"/>
          <w:szCs w:val="24"/>
        </w:rPr>
        <w:t>с момента ее открытия</w:t>
      </w:r>
      <w:r w:rsidR="007F23BB" w:rsidRPr="00334D48">
        <w:rPr>
          <w:rFonts w:ascii="Times New Roman" w:hAnsi="Times New Roman" w:cs="Times New Roman"/>
          <w:sz w:val="24"/>
          <w:szCs w:val="24"/>
        </w:rPr>
        <w:t xml:space="preserve">. Но возможности применения </w:t>
      </w:r>
      <w:r w:rsidR="00A33688">
        <w:rPr>
          <w:rFonts w:ascii="Times New Roman" w:hAnsi="Times New Roman" w:cs="Times New Roman"/>
          <w:sz w:val="24"/>
          <w:szCs w:val="24"/>
        </w:rPr>
        <w:t>компьютера на уроке</w:t>
      </w:r>
      <w:r w:rsidR="007F23BB" w:rsidRPr="00334D48">
        <w:rPr>
          <w:rFonts w:ascii="Times New Roman" w:hAnsi="Times New Roman" w:cs="Times New Roman"/>
          <w:sz w:val="24"/>
          <w:szCs w:val="24"/>
        </w:rPr>
        <w:t xml:space="preserve"> были </w:t>
      </w:r>
      <w:proofErr w:type="gramStart"/>
      <w:r w:rsidR="007F23BB" w:rsidRPr="00334D48">
        <w:rPr>
          <w:rFonts w:ascii="Times New Roman" w:hAnsi="Times New Roman" w:cs="Times New Roman"/>
          <w:sz w:val="24"/>
          <w:szCs w:val="24"/>
        </w:rPr>
        <w:t>ограничены</w:t>
      </w:r>
      <w:proofErr w:type="gramEnd"/>
      <w:r w:rsidR="007F23BB" w:rsidRPr="00334D48">
        <w:rPr>
          <w:rFonts w:ascii="Times New Roman" w:hAnsi="Times New Roman" w:cs="Times New Roman"/>
          <w:sz w:val="24"/>
          <w:szCs w:val="24"/>
        </w:rPr>
        <w:t xml:space="preserve">  прежде всего из-за отсутствия программного обеспечения. Сейчас можно сказать, что имеется достаточно совр</w:t>
      </w:r>
      <w:r w:rsidR="00A33688">
        <w:rPr>
          <w:rFonts w:ascii="Times New Roman" w:hAnsi="Times New Roman" w:cs="Times New Roman"/>
          <w:sz w:val="24"/>
          <w:szCs w:val="24"/>
        </w:rPr>
        <w:t xml:space="preserve">еменное оборудование: компьютеры с мощной памятью, </w:t>
      </w:r>
      <w:r w:rsidR="007F23BB" w:rsidRPr="00334D48">
        <w:rPr>
          <w:rFonts w:ascii="Times New Roman" w:hAnsi="Times New Roman" w:cs="Times New Roman"/>
          <w:sz w:val="24"/>
          <w:szCs w:val="24"/>
        </w:rPr>
        <w:t xml:space="preserve">мультимедийный информационный проектор, </w:t>
      </w:r>
      <w:r w:rsidR="00A33688">
        <w:rPr>
          <w:rFonts w:ascii="Times New Roman" w:hAnsi="Times New Roman" w:cs="Times New Roman"/>
          <w:sz w:val="24"/>
          <w:szCs w:val="24"/>
        </w:rPr>
        <w:t>интерактивная доска</w:t>
      </w:r>
      <w:r w:rsidR="007F23BB" w:rsidRPr="00334D48">
        <w:rPr>
          <w:rFonts w:ascii="Times New Roman" w:hAnsi="Times New Roman" w:cs="Times New Roman"/>
          <w:sz w:val="24"/>
          <w:szCs w:val="24"/>
        </w:rPr>
        <w:t>, набор</w:t>
      </w:r>
      <w:r w:rsidR="00A33688">
        <w:rPr>
          <w:rFonts w:ascii="Times New Roman" w:hAnsi="Times New Roman" w:cs="Times New Roman"/>
          <w:sz w:val="24"/>
          <w:szCs w:val="24"/>
        </w:rPr>
        <w:t xml:space="preserve"> мультимедийных учебных пособий.</w:t>
      </w:r>
    </w:p>
    <w:p w:rsidR="00A3368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Специфика и возможности компьютерного урока таковы, что отнести его  строго к определенной группе по тенденциям развития образовательных технологий нельзя.  Приход ЭВМ в школу способен облегчить труд учителя, особенно рутинного характера (те же презентации, созданные в </w:t>
      </w:r>
      <w:proofErr w:type="spellStart"/>
      <w:r w:rsidR="007F23BB" w:rsidRPr="00334D48">
        <w:rPr>
          <w:rFonts w:ascii="Times New Roman" w:hAnsi="Times New Roman" w:cs="Times New Roman"/>
          <w:sz w:val="24"/>
          <w:szCs w:val="24"/>
        </w:rPr>
        <w:t>Power</w:t>
      </w:r>
      <w:proofErr w:type="spellEnd"/>
      <w:r w:rsidR="007F23BB" w:rsidRPr="00334D48">
        <w:rPr>
          <w:rFonts w:ascii="Times New Roman" w:hAnsi="Times New Roman" w:cs="Times New Roman"/>
          <w:sz w:val="24"/>
          <w:szCs w:val="24"/>
        </w:rPr>
        <w:t xml:space="preserve"> </w:t>
      </w:r>
      <w:proofErr w:type="spellStart"/>
      <w:r w:rsidR="007F23BB" w:rsidRPr="00334D48">
        <w:rPr>
          <w:rFonts w:ascii="Times New Roman" w:hAnsi="Times New Roman" w:cs="Times New Roman"/>
          <w:sz w:val="24"/>
          <w:szCs w:val="24"/>
        </w:rPr>
        <w:t>Point</w:t>
      </w:r>
      <w:proofErr w:type="spellEnd"/>
      <w:r w:rsidR="007F23BB" w:rsidRPr="00334D48">
        <w:rPr>
          <w:rFonts w:ascii="Times New Roman" w:hAnsi="Times New Roman" w:cs="Times New Roman"/>
          <w:sz w:val="24"/>
          <w:szCs w:val="24"/>
        </w:rPr>
        <w:t xml:space="preserve">, это своего рода мини-конспекты урока). Компьютер - хранитель информации, накопленной учителем за годы работы, и </w:t>
      </w:r>
      <w:proofErr w:type="gramStart"/>
      <w:r w:rsidR="007F23BB" w:rsidRPr="00334D48">
        <w:rPr>
          <w:rFonts w:ascii="Times New Roman" w:hAnsi="Times New Roman" w:cs="Times New Roman"/>
          <w:sz w:val="24"/>
          <w:szCs w:val="24"/>
        </w:rPr>
        <w:t>получена она с его помощью может</w:t>
      </w:r>
      <w:proofErr w:type="gramEnd"/>
      <w:r w:rsidR="007F23BB" w:rsidRPr="00334D48">
        <w:rPr>
          <w:rFonts w:ascii="Times New Roman" w:hAnsi="Times New Roman" w:cs="Times New Roman"/>
          <w:sz w:val="24"/>
          <w:szCs w:val="24"/>
        </w:rPr>
        <w:t xml:space="preserve"> быть в любой момент времени.</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Вводить компьютерные компоненты можно в уроки любых предметов. Все дело заключается в целесообразности, наличии соответствующих качественных программ, условиях использования.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A33688">
        <w:rPr>
          <w:rFonts w:ascii="Times New Roman" w:hAnsi="Times New Roman" w:cs="Times New Roman"/>
          <w:sz w:val="24"/>
          <w:szCs w:val="24"/>
        </w:rPr>
        <w:t>Но современный педагог не должен забывать, что</w:t>
      </w:r>
      <w:r w:rsidR="007F23BB" w:rsidRPr="00334D48">
        <w:rPr>
          <w:rFonts w:ascii="Times New Roman" w:hAnsi="Times New Roman" w:cs="Times New Roman"/>
          <w:sz w:val="24"/>
          <w:szCs w:val="24"/>
        </w:rPr>
        <w:t xml:space="preserve"> урок с применением компьютера будет эффективнее у того учителя, который</w:t>
      </w:r>
      <w:r w:rsidR="00A33688">
        <w:rPr>
          <w:rFonts w:ascii="Times New Roman" w:hAnsi="Times New Roman" w:cs="Times New Roman"/>
          <w:sz w:val="24"/>
          <w:szCs w:val="24"/>
        </w:rPr>
        <w:t>:</w:t>
      </w:r>
      <w:r w:rsidR="007F23BB" w:rsidRPr="00334D48">
        <w:rPr>
          <w:rFonts w:ascii="Times New Roman" w:hAnsi="Times New Roman" w:cs="Times New Roman"/>
          <w:sz w:val="24"/>
          <w:szCs w:val="24"/>
        </w:rPr>
        <w:t xml:space="preserve"> </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A33688">
        <w:rPr>
          <w:rFonts w:ascii="Times New Roman" w:hAnsi="Times New Roman" w:cs="Times New Roman"/>
          <w:sz w:val="24"/>
          <w:szCs w:val="24"/>
        </w:rPr>
        <w:t>с</w:t>
      </w:r>
      <w:r w:rsidRPr="00334D48">
        <w:rPr>
          <w:rFonts w:ascii="Times New Roman" w:hAnsi="Times New Roman" w:cs="Times New Roman"/>
          <w:sz w:val="24"/>
          <w:szCs w:val="24"/>
        </w:rPr>
        <w:t>охраняет человеческие приоритеты в обучении</w:t>
      </w:r>
      <w:r w:rsidR="00A33688">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A33688">
        <w:rPr>
          <w:rFonts w:ascii="Times New Roman" w:hAnsi="Times New Roman" w:cs="Times New Roman"/>
          <w:sz w:val="24"/>
          <w:szCs w:val="24"/>
        </w:rPr>
        <w:t>и</w:t>
      </w:r>
      <w:r w:rsidRPr="00334D48">
        <w:rPr>
          <w:rFonts w:ascii="Times New Roman" w:hAnsi="Times New Roman" w:cs="Times New Roman"/>
          <w:sz w:val="24"/>
          <w:szCs w:val="24"/>
        </w:rPr>
        <w:t>меет доб</w:t>
      </w:r>
      <w:r w:rsidR="00A33688">
        <w:rPr>
          <w:rFonts w:ascii="Times New Roman" w:hAnsi="Times New Roman" w:cs="Times New Roman"/>
          <w:sz w:val="24"/>
          <w:szCs w:val="24"/>
        </w:rPr>
        <w:t>рое, доверительное отношение к компьютеру</w:t>
      </w:r>
      <w:r w:rsidRPr="00334D48">
        <w:rPr>
          <w:rFonts w:ascii="Times New Roman" w:hAnsi="Times New Roman" w:cs="Times New Roman"/>
          <w:sz w:val="24"/>
          <w:szCs w:val="24"/>
        </w:rPr>
        <w:t xml:space="preserve"> и ее педагогическим возможностям</w:t>
      </w:r>
      <w:r w:rsidR="00A33688">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A33688">
        <w:rPr>
          <w:rFonts w:ascii="Times New Roman" w:hAnsi="Times New Roman" w:cs="Times New Roman"/>
          <w:sz w:val="24"/>
          <w:szCs w:val="24"/>
        </w:rPr>
        <w:t>у</w:t>
      </w:r>
      <w:r w:rsidRPr="00334D48">
        <w:rPr>
          <w:rFonts w:ascii="Times New Roman" w:hAnsi="Times New Roman" w:cs="Times New Roman"/>
          <w:sz w:val="24"/>
          <w:szCs w:val="24"/>
        </w:rPr>
        <w:t>меет бережно и в то же время смело обращаться с персональным компьютером</w:t>
      </w:r>
      <w:r w:rsidR="00A33688">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A33688">
        <w:rPr>
          <w:rFonts w:ascii="Times New Roman" w:hAnsi="Times New Roman" w:cs="Times New Roman"/>
          <w:sz w:val="24"/>
          <w:szCs w:val="24"/>
        </w:rPr>
        <w:t>и</w:t>
      </w:r>
      <w:r w:rsidRPr="00334D48">
        <w:rPr>
          <w:rFonts w:ascii="Times New Roman" w:hAnsi="Times New Roman" w:cs="Times New Roman"/>
          <w:sz w:val="24"/>
          <w:szCs w:val="24"/>
        </w:rPr>
        <w:t xml:space="preserve">нтеллектуально </w:t>
      </w:r>
      <w:proofErr w:type="gramStart"/>
      <w:r w:rsidRPr="00334D48">
        <w:rPr>
          <w:rFonts w:ascii="Times New Roman" w:hAnsi="Times New Roman" w:cs="Times New Roman"/>
          <w:sz w:val="24"/>
          <w:szCs w:val="24"/>
        </w:rPr>
        <w:t>развит</w:t>
      </w:r>
      <w:proofErr w:type="gramEnd"/>
      <w:r w:rsidRPr="00334D48">
        <w:rPr>
          <w:rFonts w:ascii="Times New Roman" w:hAnsi="Times New Roman" w:cs="Times New Roman"/>
          <w:sz w:val="24"/>
          <w:szCs w:val="24"/>
        </w:rPr>
        <w:t>, эрудирован, способен оценивать педагогические возможности компьютерных программ</w:t>
      </w:r>
      <w:r w:rsidR="00A33688">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A33688">
        <w:rPr>
          <w:rFonts w:ascii="Times New Roman" w:hAnsi="Times New Roman" w:cs="Times New Roman"/>
          <w:sz w:val="24"/>
          <w:szCs w:val="24"/>
        </w:rPr>
        <w:t>м</w:t>
      </w:r>
      <w:r w:rsidRPr="00334D48">
        <w:rPr>
          <w:rFonts w:ascii="Times New Roman" w:hAnsi="Times New Roman" w:cs="Times New Roman"/>
          <w:sz w:val="24"/>
          <w:szCs w:val="24"/>
        </w:rPr>
        <w:t>етодически гибок</w:t>
      </w:r>
      <w:r w:rsidR="00A33688">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proofErr w:type="gramStart"/>
      <w:r w:rsidR="00A33688">
        <w:rPr>
          <w:rFonts w:ascii="Times New Roman" w:hAnsi="Times New Roman" w:cs="Times New Roman"/>
          <w:sz w:val="24"/>
          <w:szCs w:val="24"/>
        </w:rPr>
        <w:t>д</w:t>
      </w:r>
      <w:r w:rsidRPr="00334D48">
        <w:rPr>
          <w:rFonts w:ascii="Times New Roman" w:hAnsi="Times New Roman" w:cs="Times New Roman"/>
          <w:sz w:val="24"/>
          <w:szCs w:val="24"/>
        </w:rPr>
        <w:t>исциплинирован</w:t>
      </w:r>
      <w:proofErr w:type="gramEnd"/>
      <w:r w:rsidRPr="00334D48">
        <w:rPr>
          <w:rFonts w:ascii="Times New Roman" w:hAnsi="Times New Roman" w:cs="Times New Roman"/>
          <w:sz w:val="24"/>
          <w:szCs w:val="24"/>
        </w:rPr>
        <w:t xml:space="preserve">, точен, владеет упорядоченным </w:t>
      </w:r>
      <w:proofErr w:type="spellStart"/>
      <w:r w:rsidRPr="00334D48">
        <w:rPr>
          <w:rFonts w:ascii="Times New Roman" w:hAnsi="Times New Roman" w:cs="Times New Roman"/>
          <w:sz w:val="24"/>
          <w:szCs w:val="24"/>
        </w:rPr>
        <w:t>логизированным</w:t>
      </w:r>
      <w:proofErr w:type="spellEnd"/>
      <w:r w:rsidRPr="00334D48">
        <w:rPr>
          <w:rFonts w:ascii="Times New Roman" w:hAnsi="Times New Roman" w:cs="Times New Roman"/>
          <w:sz w:val="24"/>
          <w:szCs w:val="24"/>
        </w:rPr>
        <w:t xml:space="preserve"> мышлением.</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Таким образом, без профессионального роста в освоении информационн</w:t>
      </w:r>
      <w:proofErr w:type="gramStart"/>
      <w:r w:rsidR="007F23BB" w:rsidRPr="00334D48">
        <w:rPr>
          <w:rFonts w:ascii="Times New Roman" w:hAnsi="Times New Roman" w:cs="Times New Roman"/>
          <w:sz w:val="24"/>
          <w:szCs w:val="24"/>
        </w:rPr>
        <w:t>о-</w:t>
      </w:r>
      <w:proofErr w:type="gramEnd"/>
      <w:r w:rsidR="007F23BB" w:rsidRPr="00334D48">
        <w:rPr>
          <w:rFonts w:ascii="Times New Roman" w:hAnsi="Times New Roman" w:cs="Times New Roman"/>
          <w:sz w:val="24"/>
          <w:szCs w:val="24"/>
        </w:rPr>
        <w:t xml:space="preserve"> коммуникационных технологий не обойтись.</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Первый шаг, который делает учитель, обращаясь к компьютерной технологии обучения, состоит в изучении педагогических программных средств по своему предмету и оценке их </w:t>
      </w:r>
      <w:r w:rsidR="007F23BB" w:rsidRPr="00334D48">
        <w:rPr>
          <w:rFonts w:ascii="Times New Roman" w:hAnsi="Times New Roman" w:cs="Times New Roman"/>
          <w:sz w:val="24"/>
          <w:szCs w:val="24"/>
        </w:rPr>
        <w:lastRenderedPageBreak/>
        <w:t>достоинств и недостатков.</w:t>
      </w:r>
      <w:r w:rsidR="007E128A">
        <w:rPr>
          <w:rFonts w:ascii="Times New Roman" w:hAnsi="Times New Roman" w:cs="Times New Roman"/>
          <w:sz w:val="24"/>
          <w:szCs w:val="24"/>
        </w:rPr>
        <w:t xml:space="preserve"> </w:t>
      </w:r>
      <w:r w:rsidR="007F23BB" w:rsidRPr="00334D48">
        <w:rPr>
          <w:rFonts w:ascii="Times New Roman" w:hAnsi="Times New Roman" w:cs="Times New Roman"/>
          <w:sz w:val="24"/>
          <w:szCs w:val="24"/>
        </w:rPr>
        <w:t>Ознакомление с программной продукцией целесообразно начинать с изучения средств, создающих т.н. компьютерную среду. К этим программам относятся программные инструкции, советы, рекомендации по самому широкому кругу вопросов. С ними учитель может проводить и классные, и внеклассные занятия, освобождая себя от многократного повторения учащимся одних и тех же прописных истин, от налета субъективности в оценке учебных успехов учащихся, помогая осваивать им технологию самообучения.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Компьютерную среду создают также справочно-информационные материалы. Их назначение состоит в том, чтобы обеспечить на уроке большую наглядность и доказательность, использовать эти программы для наведения разного рода справок и для самопроверки, для предоставления образца выполнения какого-либо задания на конкретном предметном материале.</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Справочно-информационные материалы призваны облегчить многим детям освоение школьной программы, они носят поддерживающий и сопровождающий, нередко и мотивирующий  характер.</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Одной из основных проблем при изучении геометрии в школе является проблема наглядности, связанная с тем, что изображения даже простейших геометрических фигур, выполненные в тетрадях или на доске, как правило, содержат большие погрешности. Современные компьютерные средства позволяют решить эту проблему.  Стереометрия - это одна из немногих, если не единственная область школьной математики, в отношении которой не приходится агитировать за ИКТ. Современная трехмерная графика позволяет создавать модели сложных геометрических тел и их комбинаций, вращать их на экране, менять освещенность. Поэтому </w:t>
      </w:r>
      <w:r w:rsidR="007E128A">
        <w:rPr>
          <w:rFonts w:ascii="Times New Roman" w:hAnsi="Times New Roman" w:cs="Times New Roman"/>
          <w:sz w:val="24"/>
          <w:szCs w:val="24"/>
        </w:rPr>
        <w:t xml:space="preserve"> </w:t>
      </w:r>
      <w:r w:rsidR="007F23BB" w:rsidRPr="00334D48">
        <w:rPr>
          <w:rFonts w:ascii="Times New Roman" w:hAnsi="Times New Roman" w:cs="Times New Roman"/>
          <w:sz w:val="24"/>
          <w:szCs w:val="24"/>
        </w:rPr>
        <w:t>интерактивны</w:t>
      </w:r>
      <w:r w:rsidR="007E128A">
        <w:rPr>
          <w:rFonts w:ascii="Times New Roman" w:hAnsi="Times New Roman" w:cs="Times New Roman"/>
          <w:sz w:val="24"/>
          <w:szCs w:val="24"/>
        </w:rPr>
        <w:t>е</w:t>
      </w:r>
      <w:r w:rsidR="007F23BB" w:rsidRPr="00334D48">
        <w:rPr>
          <w:rFonts w:ascii="Times New Roman" w:hAnsi="Times New Roman" w:cs="Times New Roman"/>
          <w:sz w:val="24"/>
          <w:szCs w:val="24"/>
        </w:rPr>
        <w:t xml:space="preserve"> </w:t>
      </w:r>
      <w:r w:rsidR="007E128A">
        <w:rPr>
          <w:rFonts w:ascii="Times New Roman" w:hAnsi="Times New Roman" w:cs="Times New Roman"/>
          <w:sz w:val="24"/>
          <w:szCs w:val="24"/>
        </w:rPr>
        <w:t>пособия по</w:t>
      </w:r>
      <w:r w:rsidR="007F23BB" w:rsidRPr="00334D48">
        <w:rPr>
          <w:rFonts w:ascii="Times New Roman" w:hAnsi="Times New Roman" w:cs="Times New Roman"/>
          <w:sz w:val="24"/>
          <w:szCs w:val="24"/>
        </w:rPr>
        <w:t xml:space="preserve"> стереометрии</w:t>
      </w:r>
      <w:r w:rsidR="007E128A">
        <w:rPr>
          <w:rFonts w:ascii="Times New Roman" w:hAnsi="Times New Roman" w:cs="Times New Roman"/>
          <w:sz w:val="24"/>
          <w:szCs w:val="24"/>
        </w:rPr>
        <w:t xml:space="preserve"> </w:t>
      </w:r>
      <w:r w:rsidR="007F23BB" w:rsidRPr="00334D48">
        <w:rPr>
          <w:rFonts w:ascii="Times New Roman" w:hAnsi="Times New Roman" w:cs="Times New Roman"/>
          <w:sz w:val="24"/>
          <w:szCs w:val="24"/>
        </w:rPr>
        <w:t>призван</w:t>
      </w:r>
      <w:r w:rsidR="007E128A">
        <w:rPr>
          <w:rFonts w:ascii="Times New Roman" w:hAnsi="Times New Roman" w:cs="Times New Roman"/>
          <w:sz w:val="24"/>
          <w:szCs w:val="24"/>
        </w:rPr>
        <w:t>ы</w:t>
      </w:r>
      <w:r w:rsidR="007F23BB" w:rsidRPr="00334D48">
        <w:rPr>
          <w:rFonts w:ascii="Times New Roman" w:hAnsi="Times New Roman" w:cs="Times New Roman"/>
          <w:sz w:val="24"/>
          <w:szCs w:val="24"/>
        </w:rPr>
        <w:t xml:space="preserve"> помочь учителю более успешно справиться с решением стоящих перед ним задач, а его использование на уроках геометрии в 10-11 классах </w:t>
      </w:r>
      <w:proofErr w:type="gramStart"/>
      <w:r w:rsidR="007F23BB" w:rsidRPr="00334D48">
        <w:rPr>
          <w:rFonts w:ascii="Times New Roman" w:hAnsi="Times New Roman" w:cs="Times New Roman"/>
          <w:sz w:val="24"/>
          <w:szCs w:val="24"/>
        </w:rPr>
        <w:t>с</w:t>
      </w:r>
      <w:proofErr w:type="gramEnd"/>
      <w:r w:rsidRPr="00334D48">
        <w:rPr>
          <w:rFonts w:ascii="Times New Roman" w:hAnsi="Times New Roman" w:cs="Times New Roman"/>
          <w:sz w:val="24"/>
          <w:szCs w:val="24"/>
        </w:rPr>
        <w:t xml:space="preserve"> </w:t>
      </w:r>
      <w:proofErr w:type="gramStart"/>
      <w:r w:rsidR="007F23BB" w:rsidRPr="00334D48">
        <w:rPr>
          <w:rFonts w:ascii="Times New Roman" w:hAnsi="Times New Roman" w:cs="Times New Roman"/>
          <w:sz w:val="24"/>
          <w:szCs w:val="24"/>
        </w:rPr>
        <w:t>делает</w:t>
      </w:r>
      <w:proofErr w:type="gramEnd"/>
      <w:r w:rsidR="007F23BB" w:rsidRPr="00334D48">
        <w:rPr>
          <w:rFonts w:ascii="Times New Roman" w:hAnsi="Times New Roman" w:cs="Times New Roman"/>
          <w:sz w:val="24"/>
          <w:szCs w:val="24"/>
        </w:rPr>
        <w:t xml:space="preserve"> доступным сложный учебный материал более широкому кругу учащихся. </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На уроках алгебры и начал анализа использование мультимедийн</w:t>
      </w:r>
      <w:r w:rsidR="007E128A">
        <w:rPr>
          <w:rFonts w:ascii="Times New Roman" w:hAnsi="Times New Roman" w:cs="Times New Roman"/>
          <w:sz w:val="24"/>
          <w:szCs w:val="24"/>
        </w:rPr>
        <w:t>ых</w:t>
      </w:r>
      <w:r w:rsidR="007F23BB" w:rsidRPr="00334D48">
        <w:rPr>
          <w:rFonts w:ascii="Times New Roman" w:hAnsi="Times New Roman" w:cs="Times New Roman"/>
          <w:sz w:val="24"/>
          <w:szCs w:val="24"/>
        </w:rPr>
        <w:t xml:space="preserve"> пособи</w:t>
      </w:r>
      <w:r w:rsidR="007E128A">
        <w:rPr>
          <w:rFonts w:ascii="Times New Roman" w:hAnsi="Times New Roman" w:cs="Times New Roman"/>
          <w:sz w:val="24"/>
          <w:szCs w:val="24"/>
        </w:rPr>
        <w:t>й</w:t>
      </w:r>
      <w:r w:rsidR="007F23BB" w:rsidRPr="00334D48">
        <w:rPr>
          <w:rFonts w:ascii="Times New Roman" w:hAnsi="Times New Roman" w:cs="Times New Roman"/>
          <w:sz w:val="24"/>
          <w:szCs w:val="24"/>
        </w:rPr>
        <w:t xml:space="preserve"> "Функции и графики" прекрасно иллюстрирует построение графиков элементарных и более сложных функций и преобразование  графиков.</w:t>
      </w:r>
    </w:p>
    <w:p w:rsidR="00B966C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Т. о. компьютер как бы соединяет в себе ряд традиционных ТСО, которые всегда использовались, в основном, для усиления наглядности. Это активизирует познавательный процесс у </w:t>
      </w:r>
      <w:proofErr w:type="gramStart"/>
      <w:r w:rsidR="007F23BB" w:rsidRPr="00334D48">
        <w:rPr>
          <w:rFonts w:ascii="Times New Roman" w:hAnsi="Times New Roman" w:cs="Times New Roman"/>
          <w:sz w:val="24"/>
          <w:szCs w:val="24"/>
        </w:rPr>
        <w:t>обучаемых</w:t>
      </w:r>
      <w:proofErr w:type="gramEnd"/>
      <w:r w:rsidR="007F23BB" w:rsidRPr="00334D48">
        <w:rPr>
          <w:rFonts w:ascii="Times New Roman" w:hAnsi="Times New Roman" w:cs="Times New Roman"/>
          <w:sz w:val="24"/>
          <w:szCs w:val="24"/>
        </w:rPr>
        <w:t>, развивает мышление</w:t>
      </w:r>
      <w:r w:rsidR="007E128A">
        <w:rPr>
          <w:rFonts w:ascii="Times New Roman" w:hAnsi="Times New Roman" w:cs="Times New Roman"/>
          <w:sz w:val="24"/>
          <w:szCs w:val="24"/>
        </w:rPr>
        <w:t xml:space="preserve"> </w:t>
      </w:r>
      <w:r w:rsidR="007F23BB" w:rsidRPr="00334D48">
        <w:rPr>
          <w:rFonts w:ascii="Times New Roman" w:hAnsi="Times New Roman" w:cs="Times New Roman"/>
          <w:sz w:val="24"/>
          <w:szCs w:val="24"/>
        </w:rPr>
        <w:t>(наглядно-действенное, наглядно-образное), повышает результативность учебного процесса. Использование ИКТ позволяет реализовать такие развивающие цели обучения, как развитие мышления (пространственного, алгоритмического, интуитивного, творческого, теоретического), формирование умений принимать оптимальное решение из возможных вариантов, развитие умений осуществлять  экспериментально-исследовательскую  деятельность (например, за счет реализации возможностей компьютерного моделирования), формирование информационной культуры, умений осуществлять обработку информации. Это приводит к ускорению темпа обучения, высвобождает время, следовательно, интенсифицирует процесс обучения.</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B966CB" w:rsidRPr="00334D48">
        <w:rPr>
          <w:rFonts w:ascii="Times New Roman" w:hAnsi="Times New Roman" w:cs="Times New Roman"/>
          <w:b/>
          <w:sz w:val="24"/>
          <w:szCs w:val="24"/>
        </w:rPr>
        <w:t xml:space="preserve">Применение ИК и </w:t>
      </w:r>
      <w:proofErr w:type="gramStart"/>
      <w:r w:rsidR="00B966CB" w:rsidRPr="00334D48">
        <w:rPr>
          <w:rFonts w:ascii="Times New Roman" w:hAnsi="Times New Roman" w:cs="Times New Roman"/>
          <w:b/>
          <w:sz w:val="24"/>
          <w:szCs w:val="24"/>
        </w:rPr>
        <w:t>Интернет-технологий</w:t>
      </w:r>
      <w:proofErr w:type="gramEnd"/>
      <w:r w:rsidR="00B966CB" w:rsidRPr="00334D48">
        <w:rPr>
          <w:rFonts w:ascii="Times New Roman" w:hAnsi="Times New Roman" w:cs="Times New Roman"/>
          <w:b/>
          <w:sz w:val="24"/>
          <w:szCs w:val="24"/>
        </w:rPr>
        <w:t xml:space="preserve"> на уроках математики.</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Информационно-коммуникативная компетентность -  один из основных приоритетов в целях общего образования.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Компьютерные технологии обучения  - совокупность методов, приемов, способов, средств создания педагогических условий на основе компьютерной техники, средств </w:t>
      </w:r>
      <w:r w:rsidR="007F23BB" w:rsidRPr="00334D48">
        <w:rPr>
          <w:rFonts w:ascii="Times New Roman" w:hAnsi="Times New Roman" w:cs="Times New Roman"/>
          <w:sz w:val="24"/>
          <w:szCs w:val="24"/>
        </w:rPr>
        <w:lastRenderedPageBreak/>
        <w:t>телекоммуникационной связи и интерактивного программного продукта, моделирующих часть функций педагога по представлению, передаче и сбору информации, организации контроля и управления познавательной деятельностью.</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 xml:space="preserve">Мультимедиа технологии - способ подготовки электронных документов, включающих визуальные и </w:t>
      </w:r>
      <w:proofErr w:type="spellStart"/>
      <w:r w:rsidR="007F23BB" w:rsidRPr="00334D48">
        <w:rPr>
          <w:rFonts w:ascii="Times New Roman" w:hAnsi="Times New Roman" w:cs="Times New Roman"/>
          <w:sz w:val="24"/>
          <w:szCs w:val="24"/>
        </w:rPr>
        <w:t>аудиоэффекты</w:t>
      </w:r>
      <w:proofErr w:type="spellEnd"/>
      <w:r w:rsidR="007F23BB" w:rsidRPr="00334D48">
        <w:rPr>
          <w:rFonts w:ascii="Times New Roman" w:hAnsi="Times New Roman" w:cs="Times New Roman"/>
          <w:sz w:val="24"/>
          <w:szCs w:val="24"/>
        </w:rPr>
        <w:t xml:space="preserve">, мультипрограммирование различных ситуаций. </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Современные информационно-коммуникационные  технологии обучения - совокупность современной компьютерной техники, средств телекоммуникационной связи, инструментальных программных средств, обеспечивающих интерактивное программно-методическое сопровождение современных технологий обучения.</w:t>
      </w:r>
    </w:p>
    <w:p w:rsidR="007F23BB" w:rsidRPr="00334D48" w:rsidRDefault="00B966C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r w:rsidR="007F23BB" w:rsidRPr="00334D48">
        <w:rPr>
          <w:rFonts w:ascii="Times New Roman" w:hAnsi="Times New Roman" w:cs="Times New Roman"/>
          <w:sz w:val="24"/>
          <w:szCs w:val="24"/>
        </w:rPr>
        <w:t>Основными задачами современных информационных технологий обучения являются разработка интерактивных сред управления процессом познавательной деятельности, доступа к современным информационн</w:t>
      </w:r>
      <w:proofErr w:type="gramStart"/>
      <w:r w:rsidR="007F23BB" w:rsidRPr="00334D48">
        <w:rPr>
          <w:rFonts w:ascii="Times New Roman" w:hAnsi="Times New Roman" w:cs="Times New Roman"/>
          <w:sz w:val="24"/>
          <w:szCs w:val="24"/>
        </w:rPr>
        <w:t>о-</w:t>
      </w:r>
      <w:proofErr w:type="gramEnd"/>
      <w:r w:rsidR="007F23BB" w:rsidRPr="00334D48">
        <w:rPr>
          <w:rFonts w:ascii="Times New Roman" w:hAnsi="Times New Roman" w:cs="Times New Roman"/>
          <w:sz w:val="24"/>
          <w:szCs w:val="24"/>
        </w:rPr>
        <w:t xml:space="preserve"> образовательным ресурсам (мультимедиа учебникам, различным базам данных, обучающим сайтам  и другим источникам).</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Элементы компьютерной среды.</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Графический редактор "</w:t>
      </w:r>
      <w:proofErr w:type="spellStart"/>
      <w:r w:rsidRPr="00334D48">
        <w:rPr>
          <w:rFonts w:ascii="Times New Roman" w:hAnsi="Times New Roman" w:cs="Times New Roman"/>
          <w:sz w:val="24"/>
          <w:szCs w:val="24"/>
        </w:rPr>
        <w:t>Paint</w:t>
      </w:r>
      <w:proofErr w:type="spellEnd"/>
      <w:r w:rsidRPr="00334D48">
        <w:rPr>
          <w:rFonts w:ascii="Times New Roman" w:hAnsi="Times New Roman" w:cs="Times New Roman"/>
          <w:sz w:val="24"/>
          <w:szCs w:val="24"/>
        </w:rPr>
        <w:t>" входит в стандартный комплект программных средств компьютера. Он служит для создания, просмотра и редактирования графических изображений. Созданное изображение может быть распечатано на принтере или записано в виде файла для его дальнейшего использования.</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Графический редактор "</w:t>
      </w:r>
      <w:proofErr w:type="spellStart"/>
      <w:r w:rsidRPr="00334D48">
        <w:rPr>
          <w:rFonts w:ascii="Times New Roman" w:hAnsi="Times New Roman" w:cs="Times New Roman"/>
          <w:sz w:val="24"/>
          <w:szCs w:val="24"/>
        </w:rPr>
        <w:t>Adobe</w:t>
      </w:r>
      <w:proofErr w:type="spellEnd"/>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Illustrator</w:t>
      </w:r>
      <w:proofErr w:type="spellEnd"/>
      <w:r w:rsidRPr="00334D48">
        <w:rPr>
          <w:rFonts w:ascii="Times New Roman" w:hAnsi="Times New Roman" w:cs="Times New Roman"/>
          <w:sz w:val="24"/>
          <w:szCs w:val="24"/>
        </w:rPr>
        <w:t>" является более мощным средством для создания и обработки рисунков, он имеет дело с так называемым векторным изображением</w:t>
      </w:r>
      <w:r w:rsidR="007E128A">
        <w:rPr>
          <w:rFonts w:ascii="Times New Roman" w:hAnsi="Times New Roman" w:cs="Times New Roman"/>
          <w:sz w:val="24"/>
          <w:szCs w:val="24"/>
        </w:rPr>
        <w: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С помощью редактора электронных таблиц </w:t>
      </w:r>
      <w:proofErr w:type="spellStart"/>
      <w:r w:rsidRPr="00334D48">
        <w:rPr>
          <w:rFonts w:ascii="Times New Roman" w:hAnsi="Times New Roman" w:cs="Times New Roman"/>
          <w:sz w:val="24"/>
          <w:szCs w:val="24"/>
        </w:rPr>
        <w:t>Microsoft</w:t>
      </w:r>
      <w:proofErr w:type="spellEnd"/>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Excel</w:t>
      </w:r>
      <w:proofErr w:type="spellEnd"/>
      <w:r w:rsidRPr="00334D48">
        <w:rPr>
          <w:rFonts w:ascii="Times New Roman" w:hAnsi="Times New Roman" w:cs="Times New Roman"/>
          <w:sz w:val="24"/>
          <w:szCs w:val="24"/>
        </w:rPr>
        <w:t xml:space="preserve"> можно строить графики функций и выполнять несложные вычисления.</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Программа 3D </w:t>
      </w:r>
      <w:proofErr w:type="spellStart"/>
      <w:r w:rsidRPr="00334D48">
        <w:rPr>
          <w:rFonts w:ascii="Times New Roman" w:hAnsi="Times New Roman" w:cs="Times New Roman"/>
          <w:sz w:val="24"/>
          <w:szCs w:val="24"/>
        </w:rPr>
        <w:t>See</w:t>
      </w:r>
      <w:proofErr w:type="spellEnd"/>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Builder</w:t>
      </w:r>
      <w:proofErr w:type="spellEnd"/>
      <w:r w:rsidRPr="00334D48">
        <w:rPr>
          <w:rFonts w:ascii="Times New Roman" w:hAnsi="Times New Roman" w:cs="Times New Roman"/>
          <w:sz w:val="24"/>
          <w:szCs w:val="24"/>
        </w:rPr>
        <w:t xml:space="preserve"> поможет выполнить задачи на построение сечений.</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school</w:t>
      </w:r>
      <w:proofErr w:type="spellEnd"/>
      <w:r w:rsidRPr="00334D48">
        <w:rPr>
          <w:rFonts w:ascii="Times New Roman" w:hAnsi="Times New Roman" w:cs="Times New Roman"/>
          <w:sz w:val="24"/>
          <w:szCs w:val="24"/>
        </w:rPr>
        <w:t xml:space="preserve">. </w:t>
      </w:r>
      <w:proofErr w:type="spellStart"/>
      <w:proofErr w:type="gramStart"/>
      <w:r w:rsidRPr="00334D48">
        <w:rPr>
          <w:rFonts w:ascii="Times New Roman" w:hAnsi="Times New Roman" w:cs="Times New Roman"/>
          <w:sz w:val="24"/>
          <w:szCs w:val="24"/>
        </w:rPr>
        <w:t>е</w:t>
      </w:r>
      <w:proofErr w:type="gramEnd"/>
      <w:r w:rsidRPr="00334D48">
        <w:rPr>
          <w:rFonts w:ascii="Times New Roman" w:hAnsi="Times New Roman" w:cs="Times New Roman"/>
          <w:sz w:val="24"/>
          <w:szCs w:val="24"/>
        </w:rPr>
        <w:t>du</w:t>
      </w:r>
      <w:proofErr w:type="spellEnd"/>
      <w:r w:rsidRPr="00334D48">
        <w:rPr>
          <w:rFonts w:ascii="Times New Roman" w:hAnsi="Times New Roman" w:cs="Times New Roman"/>
          <w:sz w:val="24"/>
          <w:szCs w:val="24"/>
        </w:rPr>
        <w:t>. ru. - Российский образовательный портал</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zadachi.mccme.ru - информационн</w:t>
      </w:r>
      <w:proofErr w:type="gramStart"/>
      <w:r w:rsidRPr="00334D48">
        <w:rPr>
          <w:rFonts w:ascii="Times New Roman" w:hAnsi="Times New Roman" w:cs="Times New Roman"/>
          <w:sz w:val="24"/>
          <w:szCs w:val="24"/>
        </w:rPr>
        <w:t>о-</w:t>
      </w:r>
      <w:proofErr w:type="gramEnd"/>
      <w:r w:rsidRPr="00334D48">
        <w:rPr>
          <w:rFonts w:ascii="Times New Roman" w:hAnsi="Times New Roman" w:cs="Times New Roman"/>
          <w:sz w:val="24"/>
          <w:szCs w:val="24"/>
        </w:rPr>
        <w:t xml:space="preserve"> поисковая система &lt;Задачи&gt;</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matematica.agava.ru - сайт разнообразных математических задач </w:t>
      </w:r>
      <w:proofErr w:type="gramStart"/>
      <w:r w:rsidRPr="00334D48">
        <w:rPr>
          <w:rFonts w:ascii="Times New Roman" w:hAnsi="Times New Roman" w:cs="Times New Roman"/>
          <w:sz w:val="24"/>
          <w:szCs w:val="24"/>
        </w:rPr>
        <w:t>для</w:t>
      </w:r>
      <w:proofErr w:type="gramEnd"/>
      <w:r w:rsidRPr="00334D48">
        <w:rPr>
          <w:rFonts w:ascii="Times New Roman" w:hAnsi="Times New Roman" w:cs="Times New Roman"/>
          <w:sz w:val="24"/>
          <w:szCs w:val="24"/>
        </w:rPr>
        <w:t xml:space="preserve"> поступающих в вузы с решениями</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school</w:t>
      </w:r>
      <w:proofErr w:type="spellEnd"/>
      <w:r w:rsidRPr="00334D48">
        <w:rPr>
          <w:rFonts w:ascii="Times New Roman" w:hAnsi="Times New Roman" w:cs="Times New Roman"/>
          <w:sz w:val="24"/>
          <w:szCs w:val="24"/>
        </w:rPr>
        <w:t>. msu.ru - учебн</w:t>
      </w:r>
      <w:proofErr w:type="gramStart"/>
      <w:r w:rsidRPr="00334D48">
        <w:rPr>
          <w:rFonts w:ascii="Times New Roman" w:hAnsi="Times New Roman" w:cs="Times New Roman"/>
          <w:sz w:val="24"/>
          <w:szCs w:val="24"/>
        </w:rPr>
        <w:t>о-</w:t>
      </w:r>
      <w:proofErr w:type="gramEnd"/>
      <w:r w:rsidRPr="00334D48">
        <w:rPr>
          <w:rFonts w:ascii="Times New Roman" w:hAnsi="Times New Roman" w:cs="Times New Roman"/>
          <w:sz w:val="24"/>
          <w:szCs w:val="24"/>
        </w:rPr>
        <w:t xml:space="preserve"> консультационный сайт для учащихся и преподавателей средних школ</w:t>
      </w:r>
    </w:p>
    <w:p w:rsidR="007F23BB" w:rsidRPr="00334D48" w:rsidRDefault="007F23BB" w:rsidP="00334D48">
      <w:pPr>
        <w:spacing w:after="0"/>
        <w:jc w:val="both"/>
        <w:rPr>
          <w:rFonts w:ascii="Times New Roman" w:hAnsi="Times New Roman" w:cs="Times New Roman"/>
          <w:sz w:val="24"/>
          <w:szCs w:val="24"/>
        </w:rPr>
      </w:pPr>
      <w:r w:rsidRPr="00334D48">
        <w:rPr>
          <w:rFonts w:ascii="Times New Roman" w:hAnsi="Times New Roman" w:cs="Times New Roman"/>
          <w:sz w:val="24"/>
          <w:szCs w:val="24"/>
        </w:rPr>
        <w:t>· Мультимедийные учебные пособия</w:t>
      </w:r>
      <w:proofErr w:type="gramStart"/>
      <w:r w:rsidRPr="00334D48">
        <w:rPr>
          <w:rFonts w:ascii="Times New Roman" w:hAnsi="Times New Roman" w:cs="Times New Roman"/>
          <w:sz w:val="24"/>
          <w:szCs w:val="24"/>
        </w:rPr>
        <w:t xml:space="preserve"> :</w:t>
      </w:r>
      <w:proofErr w:type="gramEnd"/>
      <w:r w:rsidRPr="00334D48">
        <w:rPr>
          <w:rFonts w:ascii="Times New Roman" w:hAnsi="Times New Roman" w:cs="Times New Roman"/>
          <w:sz w:val="24"/>
          <w:szCs w:val="24"/>
        </w:rPr>
        <w:t xml:space="preserve"> "Алгебра не для отличников", "Геометрия не для отличников", "Тригонометрия не для отличников", "</w:t>
      </w:r>
      <w:proofErr w:type="spellStart"/>
      <w:r w:rsidRPr="00334D48">
        <w:rPr>
          <w:rFonts w:ascii="Times New Roman" w:hAnsi="Times New Roman" w:cs="Times New Roman"/>
          <w:sz w:val="24"/>
          <w:szCs w:val="24"/>
        </w:rPr>
        <w:t>Teach</w:t>
      </w:r>
      <w:proofErr w:type="spellEnd"/>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Pro</w:t>
      </w:r>
      <w:proofErr w:type="spellEnd"/>
      <w:r w:rsidRPr="00334D48">
        <w:rPr>
          <w:rFonts w:ascii="Times New Roman" w:hAnsi="Times New Roman" w:cs="Times New Roman"/>
          <w:sz w:val="24"/>
          <w:szCs w:val="24"/>
        </w:rPr>
        <w:t xml:space="preserve"> Математика. Решение уравнений и неравенств", "</w:t>
      </w:r>
      <w:proofErr w:type="spellStart"/>
      <w:r w:rsidRPr="00334D48">
        <w:rPr>
          <w:rFonts w:ascii="Times New Roman" w:hAnsi="Times New Roman" w:cs="Times New Roman"/>
          <w:sz w:val="24"/>
          <w:szCs w:val="24"/>
        </w:rPr>
        <w:t>Teach</w:t>
      </w:r>
      <w:proofErr w:type="spellEnd"/>
      <w:r w:rsidRPr="00334D48">
        <w:rPr>
          <w:rFonts w:ascii="Times New Roman" w:hAnsi="Times New Roman" w:cs="Times New Roman"/>
          <w:sz w:val="24"/>
          <w:szCs w:val="24"/>
        </w:rPr>
        <w:t xml:space="preserve"> </w:t>
      </w:r>
      <w:proofErr w:type="spellStart"/>
      <w:r w:rsidRPr="00334D48">
        <w:rPr>
          <w:rFonts w:ascii="Times New Roman" w:hAnsi="Times New Roman" w:cs="Times New Roman"/>
          <w:sz w:val="24"/>
          <w:szCs w:val="24"/>
        </w:rPr>
        <w:t>Pro</w:t>
      </w:r>
      <w:proofErr w:type="spellEnd"/>
      <w:r w:rsidRPr="00334D48">
        <w:rPr>
          <w:rFonts w:ascii="Times New Roman" w:hAnsi="Times New Roman" w:cs="Times New Roman"/>
          <w:sz w:val="24"/>
          <w:szCs w:val="24"/>
        </w:rPr>
        <w:t xml:space="preserve"> Математика. Тригонометрия. Функция",  </w:t>
      </w:r>
      <w:proofErr w:type="spellStart"/>
      <w:r w:rsidRPr="00334D48">
        <w:rPr>
          <w:rFonts w:ascii="Times New Roman" w:hAnsi="Times New Roman" w:cs="Times New Roman"/>
          <w:sz w:val="24"/>
          <w:szCs w:val="24"/>
        </w:rPr>
        <w:t>Л.Боревский</w:t>
      </w:r>
      <w:proofErr w:type="spellEnd"/>
      <w:r w:rsidRPr="00334D48">
        <w:rPr>
          <w:rFonts w:ascii="Times New Roman" w:hAnsi="Times New Roman" w:cs="Times New Roman"/>
          <w:sz w:val="24"/>
          <w:szCs w:val="24"/>
        </w:rPr>
        <w:t xml:space="preserve"> "Курс математики 2000", "Математика абитуриенту", "Все задачи школьной математики. Алгебра 7-9, Алгебра и начала анализа 10-11, итоговая аттестация выпускников",  "Открытая математика. Планиметрия", "Открытая математика. Стереометрия", "Открытая математика. Функции и графики"</w:t>
      </w:r>
      <w:r w:rsidR="007E128A">
        <w:rPr>
          <w:rFonts w:ascii="Times New Roman" w:hAnsi="Times New Roman" w:cs="Times New Roman"/>
          <w:sz w:val="24"/>
          <w:szCs w:val="24"/>
        </w:rPr>
        <w:t>.</w:t>
      </w:r>
    </w:p>
    <w:p w:rsidR="007E128A" w:rsidRPr="007E128A" w:rsidRDefault="00770BEE" w:rsidP="007E128A">
      <w:pPr>
        <w:spacing w:after="0"/>
        <w:jc w:val="both"/>
        <w:rPr>
          <w:rFonts w:ascii="Times New Roman" w:hAnsi="Times New Roman" w:cs="Times New Roman"/>
          <w:sz w:val="24"/>
          <w:szCs w:val="24"/>
        </w:rPr>
      </w:pPr>
      <w:r w:rsidRPr="007E128A">
        <w:rPr>
          <w:rFonts w:ascii="Times New Roman" w:hAnsi="Times New Roman" w:cs="Times New Roman"/>
          <w:sz w:val="24"/>
          <w:szCs w:val="24"/>
        </w:rPr>
        <w:t xml:space="preserve"> </w:t>
      </w:r>
    </w:p>
    <w:p w:rsidR="007E128A" w:rsidRPr="007E128A" w:rsidRDefault="007E128A" w:rsidP="007E128A">
      <w:pPr>
        <w:spacing w:after="0"/>
        <w:jc w:val="both"/>
        <w:rPr>
          <w:b/>
        </w:rPr>
      </w:pPr>
      <w:r w:rsidRPr="007E128A">
        <w:rPr>
          <w:rFonts w:ascii="Times New Roman" w:hAnsi="Times New Roman" w:cs="Times New Roman"/>
          <w:b/>
          <w:sz w:val="24"/>
          <w:szCs w:val="24"/>
        </w:rPr>
        <w:t>Список литературы:</w:t>
      </w:r>
    </w:p>
    <w:p w:rsidR="007E128A" w:rsidRDefault="007E128A" w:rsidP="007E128A">
      <w:pPr>
        <w:pStyle w:val="a7"/>
        <w:numPr>
          <w:ilvl w:val="0"/>
          <w:numId w:val="1"/>
        </w:numPr>
        <w:ind w:left="284" w:hanging="284"/>
      </w:pPr>
      <w:proofErr w:type="spellStart"/>
      <w:r>
        <w:t>А</w:t>
      </w:r>
      <w:r>
        <w:t>патова</w:t>
      </w:r>
      <w:proofErr w:type="spellEnd"/>
      <w:r>
        <w:t xml:space="preserve">, Н.В. Информационные технологии в школьном образовании [Текст]. – М: изд-во РАО, 1994. -228с. </w:t>
      </w:r>
    </w:p>
    <w:p w:rsidR="007E128A" w:rsidRDefault="007E128A" w:rsidP="007E128A">
      <w:pPr>
        <w:pStyle w:val="a7"/>
      </w:pPr>
      <w:r>
        <w:rPr>
          <w:rFonts w:hAnsi="Symbol"/>
        </w:rPr>
        <w:t></w:t>
      </w:r>
      <w:r>
        <w:t xml:space="preserve">  Беспалько, В.П. Программированное обучение: Дидактические основы [Текст]. – М.: Ваша школа, 1970.-197с.</w:t>
      </w:r>
    </w:p>
    <w:p w:rsidR="007E128A" w:rsidRDefault="007E128A" w:rsidP="007E128A">
      <w:pPr>
        <w:pStyle w:val="a7"/>
      </w:pPr>
      <w:r>
        <w:rPr>
          <w:rFonts w:hAnsi="Symbol"/>
        </w:rPr>
        <w:lastRenderedPageBreak/>
        <w:t></w:t>
      </w:r>
      <w:r>
        <w:t xml:space="preserve">  Захарова, И.Г. Информационные технологии в образовании [Текст]. – М: Издательский центр Академия, 2005 . – 192с. </w:t>
      </w:r>
    </w:p>
    <w:p w:rsidR="007E128A" w:rsidRDefault="007E128A" w:rsidP="007E128A">
      <w:pPr>
        <w:pStyle w:val="a7"/>
      </w:pPr>
      <w:r>
        <w:rPr>
          <w:rFonts w:hAnsi="Symbol"/>
        </w:rPr>
        <w:t></w:t>
      </w:r>
      <w:r>
        <w:t xml:space="preserve">  </w:t>
      </w:r>
      <w:proofErr w:type="spellStart"/>
      <w:r>
        <w:t>Кукушин</w:t>
      </w:r>
      <w:proofErr w:type="spellEnd"/>
      <w:r>
        <w:t xml:space="preserve">, В.С. Теория и методика обучения [Текст]. – Ростов-на-Дону Феникс, 2005. – 474с. </w:t>
      </w:r>
    </w:p>
    <w:p w:rsidR="007E128A" w:rsidRDefault="007E128A" w:rsidP="007E128A">
      <w:pPr>
        <w:pStyle w:val="a7"/>
      </w:pPr>
      <w:r>
        <w:rPr>
          <w:rFonts w:hAnsi="Symbol"/>
        </w:rPr>
        <w:t></w:t>
      </w:r>
      <w:r>
        <w:t xml:space="preserve">  Миронова, М.Н. Конструирование урока математики и использованием ИКТ [Текст] / М. Миронова// Математика. 2008. -№15. С. 19-20</w:t>
      </w:r>
    </w:p>
    <w:p w:rsidR="007E128A" w:rsidRDefault="007E128A" w:rsidP="007E128A">
      <w:pPr>
        <w:pStyle w:val="a7"/>
      </w:pPr>
      <w:r>
        <w:rPr>
          <w:rFonts w:hAnsi="Symbol"/>
        </w:rPr>
        <w:t></w:t>
      </w:r>
      <w:r>
        <w:t xml:space="preserve">  </w:t>
      </w:r>
      <w:proofErr w:type="spellStart"/>
      <w:r>
        <w:t>Полат</w:t>
      </w:r>
      <w:proofErr w:type="spellEnd"/>
      <w:r>
        <w:t>, Е.С. Новые педагогические и информационные технологии в системе образования [Текст]. – М.</w:t>
      </w:r>
      <w:proofErr w:type="gramStart"/>
      <w:r>
        <w:t xml:space="preserve"> :</w:t>
      </w:r>
      <w:proofErr w:type="gramEnd"/>
      <w:r>
        <w:t xml:space="preserve"> Издательский центр Академия, 2005. – 272 с. </w:t>
      </w:r>
    </w:p>
    <w:p w:rsidR="007E128A" w:rsidRDefault="007E128A" w:rsidP="007E128A">
      <w:pPr>
        <w:pStyle w:val="a7"/>
      </w:pPr>
      <w:r>
        <w:rPr>
          <w:rFonts w:hAnsi="Symbol"/>
        </w:rPr>
        <w:t></w:t>
      </w:r>
      <w:r>
        <w:t xml:space="preserve">  Фокин, Ю.Г. Теория и технология обучения: деятельностный подход [Текст]. - М.</w:t>
      </w:r>
      <w:proofErr w:type="gramStart"/>
      <w:r>
        <w:t xml:space="preserve"> :</w:t>
      </w:r>
      <w:proofErr w:type="gramEnd"/>
      <w:r>
        <w:t xml:space="preserve"> Издательский центр Академия, 2006. – 240 с. </w:t>
      </w:r>
    </w:p>
    <w:p w:rsidR="007E128A" w:rsidRDefault="007E128A" w:rsidP="007E128A">
      <w:pPr>
        <w:pStyle w:val="a7"/>
      </w:pPr>
      <w:r>
        <w:rPr>
          <w:rFonts w:hAnsi="Symbol"/>
        </w:rPr>
        <w:t></w:t>
      </w:r>
      <w:r>
        <w:t xml:space="preserve">  </w:t>
      </w:r>
      <w:proofErr w:type="spellStart"/>
      <w:r>
        <w:t>Шагалеева</w:t>
      </w:r>
      <w:proofErr w:type="spellEnd"/>
      <w:r>
        <w:t xml:space="preserve">, Д.М. Приёмы для реализации дидактических задач средствами ИКТ [Текст] / </w:t>
      </w:r>
      <w:proofErr w:type="spellStart"/>
      <w:r>
        <w:t>Д.Шагалеева</w:t>
      </w:r>
      <w:proofErr w:type="spellEnd"/>
      <w:r>
        <w:t xml:space="preserve"> // ИКТ в образовании. -2008. -№18.- С. 20-21</w:t>
      </w:r>
    </w:p>
    <w:p w:rsidR="007E128A" w:rsidRPr="007E128A" w:rsidRDefault="007E128A" w:rsidP="00334D48">
      <w:pPr>
        <w:spacing w:after="0"/>
        <w:jc w:val="both"/>
        <w:rPr>
          <w:rFonts w:ascii="Times New Roman" w:hAnsi="Times New Roman" w:cs="Times New Roman"/>
          <w:sz w:val="24"/>
          <w:szCs w:val="24"/>
        </w:rPr>
      </w:pPr>
    </w:p>
    <w:sectPr w:rsidR="007E128A" w:rsidRPr="007E128A" w:rsidSect="00F236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BA8" w:rsidRDefault="00E96BA8" w:rsidP="00B966CB">
      <w:pPr>
        <w:spacing w:after="0" w:line="240" w:lineRule="auto"/>
      </w:pPr>
      <w:r>
        <w:separator/>
      </w:r>
    </w:p>
  </w:endnote>
  <w:endnote w:type="continuationSeparator" w:id="0">
    <w:p w:rsidR="00E96BA8" w:rsidRDefault="00E96BA8" w:rsidP="00B96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BA8" w:rsidRDefault="00E96BA8" w:rsidP="00B966CB">
      <w:pPr>
        <w:spacing w:after="0" w:line="240" w:lineRule="auto"/>
      </w:pPr>
      <w:r>
        <w:separator/>
      </w:r>
    </w:p>
  </w:footnote>
  <w:footnote w:type="continuationSeparator" w:id="0">
    <w:p w:rsidR="00E96BA8" w:rsidRDefault="00E96BA8" w:rsidP="00B966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C7CEF"/>
    <w:multiLevelType w:val="hybridMultilevel"/>
    <w:tmpl w:val="7390C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3BB"/>
    <w:rsid w:val="00034ABD"/>
    <w:rsid w:val="002F18B0"/>
    <w:rsid w:val="00334D48"/>
    <w:rsid w:val="0050056A"/>
    <w:rsid w:val="00624B96"/>
    <w:rsid w:val="00770BEE"/>
    <w:rsid w:val="007E128A"/>
    <w:rsid w:val="007F23BB"/>
    <w:rsid w:val="008833CF"/>
    <w:rsid w:val="008C7CBD"/>
    <w:rsid w:val="00A33688"/>
    <w:rsid w:val="00B91FFE"/>
    <w:rsid w:val="00B966CB"/>
    <w:rsid w:val="00CA56B6"/>
    <w:rsid w:val="00D20366"/>
    <w:rsid w:val="00E16EFE"/>
    <w:rsid w:val="00E2451B"/>
    <w:rsid w:val="00E96BA8"/>
    <w:rsid w:val="00F23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66C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966CB"/>
  </w:style>
  <w:style w:type="paragraph" w:styleId="a5">
    <w:name w:val="footer"/>
    <w:basedOn w:val="a"/>
    <w:link w:val="a6"/>
    <w:uiPriority w:val="99"/>
    <w:semiHidden/>
    <w:unhideWhenUsed/>
    <w:rsid w:val="00B966C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966CB"/>
  </w:style>
  <w:style w:type="paragraph" w:styleId="a7">
    <w:name w:val="Normal (Web)"/>
    <w:basedOn w:val="a"/>
    <w:uiPriority w:val="99"/>
    <w:semiHidden/>
    <w:unhideWhenUsed/>
    <w:rsid w:val="007E128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66C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966CB"/>
  </w:style>
  <w:style w:type="paragraph" w:styleId="a5">
    <w:name w:val="footer"/>
    <w:basedOn w:val="a"/>
    <w:link w:val="a6"/>
    <w:uiPriority w:val="99"/>
    <w:semiHidden/>
    <w:unhideWhenUsed/>
    <w:rsid w:val="00B966C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966CB"/>
  </w:style>
  <w:style w:type="paragraph" w:styleId="a7">
    <w:name w:val="Normal (Web)"/>
    <w:basedOn w:val="a"/>
    <w:uiPriority w:val="99"/>
    <w:semiHidden/>
    <w:unhideWhenUsed/>
    <w:rsid w:val="007E12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0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mirintellekta.ru/" TargetMode="External"/><Relationship Id="rId4" Type="http://schemas.microsoft.com/office/2007/relationships/stylesWithEffects" Target="stylesWithEffects.xml"/><Relationship Id="rId9" Type="http://schemas.openxmlformats.org/officeDocument/2006/relationships/hyperlink" Target="mailto:evr.intellectual@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50074-5C17-401F-ACC6-38CE19599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2624</Words>
  <Characters>14963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2020-12-17T06:10:00Z</dcterms:created>
  <dcterms:modified xsi:type="dcterms:W3CDTF">2020-12-17T06:54:00Z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