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EA1" w:rsidRDefault="00241EA1" w:rsidP="00241EA1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Описание инновационного педагогического опыта</w:t>
      </w:r>
      <w:r>
        <w:rPr>
          <w:rStyle w:val="apple-converted-space"/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a5"/>
          <w:rFonts w:ascii="Arial" w:hAnsi="Arial" w:cs="Arial"/>
          <w:b/>
          <w:bCs/>
          <w:color w:val="000000"/>
          <w:u w:val="single"/>
        </w:rPr>
        <w:t>учителя начальных классов</w:t>
      </w:r>
      <w:r>
        <w:rPr>
          <w:rFonts w:ascii="Arial" w:hAnsi="Arial" w:cs="Arial"/>
          <w:b/>
          <w:bCs/>
          <w:color w:val="000000"/>
        </w:rPr>
        <w:br/>
      </w:r>
      <w:r w:rsidR="00A73F1E">
        <w:rPr>
          <w:rStyle w:val="a4"/>
          <w:rFonts w:ascii="Arial" w:hAnsi="Arial" w:cs="Arial"/>
          <w:color w:val="000000"/>
        </w:rPr>
        <w:t> МА</w:t>
      </w:r>
      <w:r>
        <w:rPr>
          <w:rStyle w:val="a4"/>
          <w:rFonts w:ascii="Arial" w:hAnsi="Arial" w:cs="Arial"/>
          <w:color w:val="000000"/>
        </w:rPr>
        <w:t xml:space="preserve">ОУ </w:t>
      </w:r>
      <w:r w:rsidR="00A73F1E">
        <w:rPr>
          <w:rStyle w:val="a4"/>
          <w:rFonts w:ascii="Arial" w:hAnsi="Arial" w:cs="Arial"/>
          <w:color w:val="000000"/>
        </w:rPr>
        <w:t xml:space="preserve">СОШ №19 </w:t>
      </w:r>
      <w:proofErr w:type="spellStart"/>
      <w:r w:rsidR="00A73F1E">
        <w:rPr>
          <w:rStyle w:val="a4"/>
          <w:rFonts w:ascii="Arial" w:hAnsi="Arial" w:cs="Arial"/>
          <w:color w:val="000000"/>
        </w:rPr>
        <w:t>им.Л.Попугаевой</w:t>
      </w:r>
      <w:proofErr w:type="spellEnd"/>
      <w:r w:rsidR="00A73F1E">
        <w:rPr>
          <w:rStyle w:val="a4"/>
          <w:rFonts w:ascii="Arial" w:hAnsi="Arial" w:cs="Arial"/>
          <w:color w:val="000000"/>
        </w:rPr>
        <w:t xml:space="preserve">» </w:t>
      </w:r>
      <w:proofErr w:type="spellStart"/>
      <w:proofErr w:type="gramStart"/>
      <w:r w:rsidR="00A73F1E">
        <w:rPr>
          <w:rStyle w:val="a4"/>
          <w:rFonts w:ascii="Arial" w:hAnsi="Arial" w:cs="Arial"/>
          <w:color w:val="000000"/>
        </w:rPr>
        <w:t>г.Удачного</w:t>
      </w:r>
      <w:proofErr w:type="spellEnd"/>
      <w:r w:rsidR="00A73F1E">
        <w:rPr>
          <w:rStyle w:val="a4"/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br/>
      </w:r>
      <w:r>
        <w:rPr>
          <w:rStyle w:val="a4"/>
          <w:rFonts w:ascii="Arial" w:hAnsi="Arial" w:cs="Arial"/>
          <w:color w:val="000000"/>
        </w:rPr>
        <w:t xml:space="preserve"> учителя</w:t>
      </w:r>
      <w:proofErr w:type="gramEnd"/>
      <w:r>
        <w:rPr>
          <w:rStyle w:val="apple-converted-space"/>
          <w:rFonts w:ascii="Arial" w:hAnsi="Arial" w:cs="Arial"/>
          <w:b/>
          <w:bCs/>
          <w:i/>
          <w:iCs/>
          <w:color w:val="000000"/>
          <w:u w:val="single"/>
        </w:rPr>
        <w:t> </w:t>
      </w:r>
      <w:r w:rsidR="00A73F1E">
        <w:rPr>
          <w:rStyle w:val="a5"/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A73F1E">
        <w:rPr>
          <w:rStyle w:val="a5"/>
          <w:rFonts w:ascii="Arial" w:hAnsi="Arial" w:cs="Arial"/>
          <w:b/>
          <w:bCs/>
          <w:color w:val="000000"/>
          <w:u w:val="single"/>
        </w:rPr>
        <w:t>Контанистовой</w:t>
      </w:r>
      <w:proofErr w:type="spellEnd"/>
      <w:r w:rsidR="00A73F1E">
        <w:rPr>
          <w:rStyle w:val="a5"/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A73F1E">
        <w:rPr>
          <w:rStyle w:val="a5"/>
          <w:rFonts w:ascii="Arial" w:hAnsi="Arial" w:cs="Arial"/>
          <w:b/>
          <w:bCs/>
          <w:color w:val="000000"/>
          <w:u w:val="single"/>
        </w:rPr>
        <w:t>Люизы</w:t>
      </w:r>
      <w:proofErr w:type="spellEnd"/>
      <w:r w:rsidR="00A73F1E">
        <w:rPr>
          <w:rStyle w:val="a5"/>
          <w:rFonts w:ascii="Arial" w:hAnsi="Arial" w:cs="Arial"/>
          <w:b/>
          <w:bCs/>
          <w:color w:val="000000"/>
          <w:u w:val="single"/>
        </w:rPr>
        <w:t xml:space="preserve"> </w:t>
      </w:r>
      <w:proofErr w:type="spellStart"/>
      <w:r w:rsidR="00A73F1E">
        <w:rPr>
          <w:rStyle w:val="a5"/>
          <w:rFonts w:ascii="Arial" w:hAnsi="Arial" w:cs="Arial"/>
          <w:b/>
          <w:bCs/>
          <w:color w:val="000000"/>
          <w:u w:val="single"/>
        </w:rPr>
        <w:t>Фахимулловны</w:t>
      </w:r>
      <w:proofErr w:type="spellEnd"/>
    </w:p>
    <w:p w:rsidR="00241EA1" w:rsidRDefault="00241EA1" w:rsidP="00241EA1">
      <w:pPr>
        <w:pStyle w:val="a3"/>
        <w:shd w:val="clear" w:color="auto" w:fill="FFFFFF"/>
        <w:spacing w:before="0" w:beforeAutospacing="0" w:after="120" w:afterAutospacing="0" w:line="312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241EA1" w:rsidRPr="002C5D94" w:rsidRDefault="00241EA1" w:rsidP="002C5D94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rStyle w:val="a4"/>
          <w:color w:val="FF0000"/>
          <w:sz w:val="28"/>
          <w:szCs w:val="28"/>
        </w:rPr>
      </w:pPr>
      <w:r w:rsidRPr="002C5D94">
        <w:rPr>
          <w:rStyle w:val="a4"/>
          <w:color w:val="FF0000"/>
          <w:sz w:val="28"/>
          <w:szCs w:val="28"/>
        </w:rPr>
        <w:t>«Внедрение информационных технологий для повышения качества знаний и развития творческих способностей и познавательного интереса младших школьников»</w:t>
      </w:r>
    </w:p>
    <w:p w:rsidR="00932982" w:rsidRPr="00932982" w:rsidRDefault="00932982" w:rsidP="002C5D94">
      <w:pPr>
        <w:pStyle w:val="a3"/>
        <w:shd w:val="clear" w:color="auto" w:fill="FFFFFF"/>
        <w:spacing w:before="0" w:beforeAutospacing="0" w:after="0" w:afterAutospacing="0" w:line="312" w:lineRule="atLeast"/>
        <w:jc w:val="center"/>
        <w:rPr>
          <w:color w:val="000000"/>
          <w:sz w:val="28"/>
          <w:szCs w:val="28"/>
        </w:rPr>
      </w:pPr>
    </w:p>
    <w:p w:rsidR="00241EA1" w:rsidRPr="008E645A" w:rsidRDefault="00241EA1" w:rsidP="00241EA1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 w:line="312" w:lineRule="atLeast"/>
        <w:rPr>
          <w:rStyle w:val="a4"/>
          <w:b w:val="0"/>
          <w:color w:val="000000"/>
          <w:sz w:val="28"/>
          <w:szCs w:val="28"/>
        </w:rPr>
      </w:pPr>
      <w:r w:rsidRPr="008E645A">
        <w:rPr>
          <w:rStyle w:val="a4"/>
          <w:color w:val="000000"/>
          <w:sz w:val="28"/>
          <w:szCs w:val="28"/>
        </w:rPr>
        <w:t>Актуальность</w:t>
      </w:r>
      <w:r w:rsidRPr="008E645A">
        <w:rPr>
          <w:rStyle w:val="a4"/>
          <w:b w:val="0"/>
          <w:color w:val="000000"/>
          <w:sz w:val="28"/>
          <w:szCs w:val="28"/>
        </w:rPr>
        <w:t>.</w:t>
      </w:r>
    </w:p>
    <w:p w:rsidR="00241EA1" w:rsidRPr="00F907B2" w:rsidRDefault="00932982" w:rsidP="00241EA1">
      <w:pPr>
        <w:pStyle w:val="a3"/>
        <w:shd w:val="clear" w:color="auto" w:fill="FFFFFF"/>
        <w:spacing w:before="0" w:beforeAutospacing="0" w:after="0" w:afterAutospacing="0" w:line="312" w:lineRule="atLeast"/>
        <w:rPr>
          <w:rFonts w:ascii="Arial" w:hAnsi="Arial" w:cs="Arial"/>
          <w:bCs/>
          <w:color w:val="000000"/>
        </w:rPr>
      </w:pPr>
      <w:r>
        <w:rPr>
          <w:rStyle w:val="a4"/>
          <w:rFonts w:ascii="Arial" w:hAnsi="Arial" w:cs="Arial"/>
          <w:b w:val="0"/>
          <w:color w:val="000000"/>
        </w:rPr>
        <w:t xml:space="preserve">       </w:t>
      </w:r>
      <w:r w:rsidR="00F907B2">
        <w:rPr>
          <w:rStyle w:val="a4"/>
          <w:rFonts w:ascii="Arial" w:hAnsi="Arial" w:cs="Arial"/>
          <w:b w:val="0"/>
          <w:color w:val="000000"/>
        </w:rPr>
        <w:t xml:space="preserve">  </w:t>
      </w:r>
      <w:r w:rsidR="00241EA1">
        <w:rPr>
          <w:color w:val="000000"/>
          <w:sz w:val="28"/>
          <w:szCs w:val="28"/>
          <w:shd w:val="clear" w:color="auto" w:fill="FFFFFF"/>
        </w:rPr>
        <w:t xml:space="preserve"> Применение современных информационных технологий в обучении - одна из наиболее важных и устойчивых тенденций развития мирового образовательного процесса.</w:t>
      </w:r>
    </w:p>
    <w:p w:rsidR="00241EA1" w:rsidRPr="00241EA1" w:rsidRDefault="00241EA1" w:rsidP="0024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241EA1">
        <w:rPr>
          <w:rFonts w:ascii="Times New Roman" w:hAnsi="Times New Roman" w:cs="Times New Roman"/>
          <w:sz w:val="28"/>
          <w:szCs w:val="28"/>
        </w:rPr>
        <w:t xml:space="preserve">настоящее время </w:t>
      </w:r>
      <w:r w:rsidRPr="00241EA1">
        <w:rPr>
          <w:rFonts w:ascii="Times New Roman" w:hAnsi="Times New Roman" w:cs="Times New Roman"/>
          <w:color w:val="000000"/>
          <w:sz w:val="28"/>
          <w:szCs w:val="28"/>
        </w:rPr>
        <w:t>все больше внимания уделяется вопросу внедрения современных информационных компьютерных технологий практически во все сферы деятельности человека. Сфера образования не могла стать  исключением. Именно сфера образования наряду с немногими другими характеризуется огромным потенциалом и разнообразием направлений применения компьютерных технологий.</w:t>
      </w:r>
    </w:p>
    <w:p w:rsidR="00241EA1" w:rsidRPr="00241EA1" w:rsidRDefault="00241EA1" w:rsidP="0024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>Использование мультимедийных средств, интерактивной доски, документ-</w:t>
      </w:r>
      <w:proofErr w:type="gramStart"/>
      <w:r w:rsidRPr="00241EA1">
        <w:rPr>
          <w:rFonts w:ascii="Times New Roman" w:hAnsi="Times New Roman" w:cs="Times New Roman"/>
          <w:sz w:val="28"/>
          <w:szCs w:val="28"/>
        </w:rPr>
        <w:t xml:space="preserve">камеры,   </w:t>
      </w:r>
      <w:proofErr w:type="gramEnd"/>
      <w:r w:rsidRPr="00241EA1">
        <w:rPr>
          <w:rFonts w:ascii="Times New Roman" w:hAnsi="Times New Roman" w:cs="Times New Roman"/>
          <w:sz w:val="28"/>
          <w:szCs w:val="28"/>
        </w:rPr>
        <w:t>презентаций, позволяет повысить эффективность учебного процесса  и качества обучения детей. Всё это помогают  привнести эффект дополнительной наглядности  в занятия, что способствует усвоению учащимися материала быстрее и в большем объеме. Чем разнообразнее будет представление информации, тем эффективнее будет процесс ее усвоения.</w:t>
      </w:r>
      <w:r w:rsidRPr="00241EA1">
        <w:rPr>
          <w:rFonts w:ascii="Times New Roman" w:hAnsi="Times New Roman" w:cs="Times New Roman"/>
          <w:sz w:val="28"/>
          <w:szCs w:val="28"/>
        </w:rPr>
        <w:tab/>
      </w:r>
    </w:p>
    <w:p w:rsidR="00241EA1" w:rsidRPr="00241EA1" w:rsidRDefault="00241EA1" w:rsidP="00241E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>Опираясь на вышеизложенное, можно утверждать, что данная тема является актуальной в настоящее время.</w:t>
      </w:r>
    </w:p>
    <w:p w:rsidR="00241EA1" w:rsidRPr="00241EA1" w:rsidRDefault="00241EA1" w:rsidP="00241EA1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color w:val="000000"/>
          <w:sz w:val="28"/>
          <w:szCs w:val="28"/>
        </w:rPr>
        <w:t>Информационные технологии, оснащенные всеми необходимыми компонентами, в совокупности с правильно отобранными технологиями обучения, использованием активных методов обучения становятся базой современного образования, гарантирующей необходимый уровень качества, вариативности, дифференциации   и   индивидуализации   обучения   и   воспитания.</w:t>
      </w:r>
    </w:p>
    <w:p w:rsidR="00241EA1" w:rsidRDefault="00241EA1" w:rsidP="00241E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1EA1">
        <w:rPr>
          <w:rFonts w:ascii="Times New Roman" w:hAnsi="Times New Roman" w:cs="Times New Roman"/>
          <w:color w:val="000000"/>
          <w:sz w:val="28"/>
          <w:szCs w:val="28"/>
        </w:rPr>
        <w:t>Применение ИКТ способствует повышению мотивации учебно-познавательной деятельности школьников и развитию творческого потенциала обучающихся.</w:t>
      </w:r>
    </w:p>
    <w:p w:rsidR="00932982" w:rsidRDefault="00932982" w:rsidP="00241E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1EA1" w:rsidRPr="00241EA1" w:rsidRDefault="00241EA1" w:rsidP="00241EA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1EA1">
        <w:rPr>
          <w:rFonts w:ascii="Times New Roman" w:hAnsi="Times New Roman" w:cs="Times New Roman"/>
          <w:b/>
          <w:color w:val="000000"/>
          <w:sz w:val="28"/>
          <w:szCs w:val="28"/>
        </w:rPr>
        <w:t>1.2</w:t>
      </w:r>
      <w:r w:rsidRPr="00241E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241E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Ведущая педагогическая идея</w:t>
      </w:r>
    </w:p>
    <w:p w:rsidR="00241EA1" w:rsidRPr="00F907B2" w:rsidRDefault="00932982" w:rsidP="00241E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241EA1"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Ведущая педагогическая идея опыта заключается в создании на уроках и во внеурочной деятельности условий для повышения уровня мотивации через использование информационно-коммуникационных технологий.</w:t>
      </w:r>
      <w:r w:rsidR="00241EA1" w:rsidRPr="00241EA1">
        <w:rPr>
          <w:rFonts w:ascii="Tahoma" w:eastAsia="Times New Roman" w:hAnsi="Tahoma" w:cs="Tahoma"/>
          <w:color w:val="000000"/>
          <w:sz w:val="28"/>
          <w:szCs w:val="28"/>
          <w:lang w:eastAsia="ru-RU"/>
        </w:rPr>
        <w:t> </w:t>
      </w:r>
      <w:r w:rsidR="00241EA1"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включить каждого ученика в деятельность, обеспечивающую формирование и развитие познавательных способностей?</w:t>
      </w:r>
    </w:p>
    <w:p w:rsidR="00241EA1" w:rsidRPr="00241EA1" w:rsidRDefault="00241EA1" w:rsidP="00241EA1">
      <w:pPr>
        <w:spacing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как обучение - это целенаправленный и мотивированный процесс, а мотивация может быть познавательной, коммуникативной, игровой и.т.д., то каждый раз, планируя очередной урок, приходится задуматься - как же заинтересовать учащихся?</w:t>
      </w:r>
    </w:p>
    <w:p w:rsidR="00241EA1" w:rsidRPr="00241EA1" w:rsidRDefault="00241EA1" w:rsidP="008E645A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Идея  использования ИКТ в начальной школе ко мне пришла из современных требований к качеству российского образования и требований к современному учителю. Все мы прекрасно понимаем, что грамотное использование ИКТ в начальной школе будет способствовать:</w:t>
      </w:r>
    </w:p>
    <w:p w:rsidR="00241EA1" w:rsidRPr="00241EA1" w:rsidRDefault="00241EA1" w:rsidP="00241EA1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 повышению качества знаний школьников, снижению дидактических затруднений;</w:t>
      </w:r>
    </w:p>
    <w:p w:rsidR="00241EA1" w:rsidRDefault="00241EA1" w:rsidP="00241E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 обеспечению дифференциации обучения;</w:t>
      </w:r>
    </w:p>
    <w:p w:rsidR="00241EA1" w:rsidRPr="00241EA1" w:rsidRDefault="008E645A" w:rsidP="00241EA1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</w:t>
      </w:r>
      <w:r w:rsidR="00241EA1"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учебной  мотивации;</w:t>
      </w:r>
    </w:p>
    <w:p w:rsidR="00241EA1" w:rsidRPr="00241EA1" w:rsidRDefault="00241EA1" w:rsidP="00241EA1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повышению объёма выполняемой на уроке работы; </w:t>
      </w:r>
    </w:p>
    <w:p w:rsidR="00241EA1" w:rsidRPr="00241EA1" w:rsidRDefault="00241EA1" w:rsidP="00241EA1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развитию навыков самообразования и самоконтроля у младших школьников;</w:t>
      </w:r>
    </w:p>
    <w:p w:rsidR="00241EA1" w:rsidRPr="00241EA1" w:rsidRDefault="00241EA1" w:rsidP="00241EA1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рационализации организации учебного процесса,</w:t>
      </w:r>
    </w:p>
    <w:p w:rsidR="00241EA1" w:rsidRPr="00241EA1" w:rsidRDefault="00241EA1" w:rsidP="00241EA1">
      <w:pPr>
        <w:spacing w:after="0" w:line="240" w:lineRule="auto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повышению эффективности урока;</w:t>
      </w:r>
    </w:p>
    <w:p w:rsidR="00241EA1" w:rsidRPr="00241EA1" w:rsidRDefault="00241EA1" w:rsidP="00241EA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 xml:space="preserve">         Внедрение мультимедийных средств в учебный процесс позволяет активизировать процесс   обучения,   реализовать   идеи   развивающего   обучения, повысить темп урока, увеличить объем самостоятельной работы учащихся, развить творческий потенциал учителя и обучающихся. Средства мультимедиа позволяют сделать аудиторные и самостоятельные занятия более интересными, динамичными и убедительными, а огромный поток изучаемой информации легко доступным. Особенно целесообразна интеграция в образовательном процессе традиционных приемов анализа языковой единицы с привлечением современных интерактивных средств и технологий, что поможет существенно повысить мотивацию школьников, обеспечить прочное, усвоение учебного материала. </w:t>
      </w:r>
    </w:p>
    <w:p w:rsidR="00241EA1" w:rsidRPr="00241EA1" w:rsidRDefault="00241EA1" w:rsidP="00241EA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1EA1">
        <w:rPr>
          <w:rFonts w:ascii="Times New Roman" w:hAnsi="Times New Roman" w:cs="Times New Roman"/>
          <w:iCs/>
          <w:sz w:val="28"/>
          <w:szCs w:val="28"/>
        </w:rPr>
        <w:t>.</w:t>
      </w:r>
      <w:r w:rsidRPr="00241EA1">
        <w:rPr>
          <w:rFonts w:ascii="Times New Roman" w:hAnsi="Times New Roman" w:cs="Times New Roman"/>
          <w:bCs/>
          <w:sz w:val="28"/>
          <w:szCs w:val="28"/>
        </w:rPr>
        <w:t>Мультимедиа</w:t>
      </w:r>
      <w:proofErr w:type="gramEnd"/>
      <w:r w:rsidRPr="00241EA1">
        <w:rPr>
          <w:rFonts w:ascii="Times New Roman" w:hAnsi="Times New Roman" w:cs="Times New Roman"/>
          <w:sz w:val="28"/>
          <w:szCs w:val="28"/>
        </w:rPr>
        <w:t xml:space="preserve">– это средство или инструмент познания на различных уроках. Мультимедиа способствует развитию мотивации, коммуникативных способностей, получению навыков, накоплению фактических знаний, а также способствует развитию информационной грамотности. </w:t>
      </w:r>
      <w:r w:rsidRPr="00241EA1">
        <w:rPr>
          <w:rFonts w:ascii="Times New Roman" w:hAnsi="Times New Roman" w:cs="Times New Roman"/>
          <w:sz w:val="28"/>
          <w:szCs w:val="28"/>
        </w:rPr>
        <w:tab/>
        <w:t xml:space="preserve">Такие мультимедиа, как </w:t>
      </w:r>
      <w:r w:rsidRPr="00241EA1">
        <w:rPr>
          <w:rFonts w:ascii="Times New Roman" w:hAnsi="Times New Roman" w:cs="Times New Roman"/>
          <w:i/>
          <w:iCs/>
          <w:sz w:val="28"/>
          <w:szCs w:val="28"/>
        </w:rPr>
        <w:t xml:space="preserve">слайд, презентация или </w:t>
      </w:r>
      <w:proofErr w:type="spellStart"/>
      <w:r w:rsidRPr="00241EA1">
        <w:rPr>
          <w:rFonts w:ascii="Times New Roman" w:hAnsi="Times New Roman" w:cs="Times New Roman"/>
          <w:i/>
          <w:iCs/>
          <w:sz w:val="28"/>
          <w:szCs w:val="28"/>
        </w:rPr>
        <w:t>видеопрезентация</w:t>
      </w:r>
      <w:proofErr w:type="spellEnd"/>
      <w:r w:rsidR="008E64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41EA1">
        <w:rPr>
          <w:rFonts w:ascii="Times New Roman" w:hAnsi="Times New Roman" w:cs="Times New Roman"/>
          <w:sz w:val="28"/>
          <w:szCs w:val="28"/>
        </w:rPr>
        <w:t xml:space="preserve">уже доступны в течение длительного времени. Компьютер в настоящее время способен </w:t>
      </w:r>
      <w:r w:rsidRPr="00241EA1">
        <w:rPr>
          <w:rFonts w:ascii="Times New Roman" w:hAnsi="Times New Roman" w:cs="Times New Roman"/>
          <w:sz w:val="28"/>
          <w:szCs w:val="28"/>
        </w:rPr>
        <w:lastRenderedPageBreak/>
        <w:t xml:space="preserve">манипулировать звуком и видео для достижения спецэффектов, синтезировать и воспроизводить звук и видео, включая анимацию и интеграцию всего этого в единую мультимедиа-презентацию. </w:t>
      </w:r>
    </w:p>
    <w:p w:rsidR="00241EA1" w:rsidRPr="00241EA1" w:rsidRDefault="00241EA1" w:rsidP="00241E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 xml:space="preserve">Разумное использование в учебном процессе наглядных средств обучения играет важную роль в развитии наблюдательности, внимания, речи, мышления учащихся. Богатейшие возможности для этого представляют современные информационные компьютерные технологии. В отличие от обычных технических средств обучения ИКТ позволяют не только насытить обучающегося большим количеством готовых, строго отобранных, соответствующим образом организованных знаний, но и </w:t>
      </w:r>
      <w:r w:rsidRPr="00241EA1">
        <w:rPr>
          <w:rFonts w:ascii="Times New Roman" w:hAnsi="Times New Roman" w:cs="Times New Roman"/>
          <w:iCs/>
          <w:sz w:val="28"/>
          <w:szCs w:val="28"/>
        </w:rPr>
        <w:t>развивать интеллектуальные, творческие способности учащихся.</w:t>
      </w:r>
    </w:p>
    <w:p w:rsidR="00241EA1" w:rsidRPr="00241EA1" w:rsidRDefault="00241EA1" w:rsidP="00241E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 xml:space="preserve">Подача учебного материала в виде мультимедийной презентации </w:t>
      </w:r>
      <w:r w:rsidRPr="00241EA1">
        <w:rPr>
          <w:rFonts w:ascii="Times New Roman" w:hAnsi="Times New Roman" w:cs="Times New Roman"/>
          <w:i/>
          <w:iCs/>
          <w:sz w:val="28"/>
          <w:szCs w:val="28"/>
        </w:rPr>
        <w:t xml:space="preserve">сокращает время обучения, высвобождает ресурсы здоровья детей. </w:t>
      </w:r>
      <w:r w:rsidRPr="00241EA1">
        <w:rPr>
          <w:rFonts w:ascii="Times New Roman" w:hAnsi="Times New Roman" w:cs="Times New Roman"/>
          <w:sz w:val="28"/>
          <w:szCs w:val="28"/>
        </w:rPr>
        <w:t xml:space="preserve">Учеников привлекает новизна проведения таких моментов на уроке, вызывает интерес. </w:t>
      </w:r>
    </w:p>
    <w:p w:rsidR="00241EA1" w:rsidRPr="00241EA1" w:rsidRDefault="00241EA1" w:rsidP="00241E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 xml:space="preserve">Это сэкономит время на уроке, повысит эффективность работы, поможет избежать «рассеивания» внимания первоклассников. </w:t>
      </w:r>
    </w:p>
    <w:p w:rsidR="00241EA1" w:rsidRPr="00241EA1" w:rsidRDefault="00241EA1" w:rsidP="00241E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41EA1">
        <w:rPr>
          <w:rFonts w:ascii="Times New Roman" w:hAnsi="Times New Roman" w:cs="Times New Roman"/>
          <w:sz w:val="28"/>
          <w:szCs w:val="28"/>
        </w:rPr>
        <w:t>Все это позволяет при более низких временных затратах получить более высокий результат в обучении детей.</w:t>
      </w:r>
    </w:p>
    <w:p w:rsidR="00241EA1" w:rsidRDefault="00241EA1" w:rsidP="00241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 времени окончания начальной школы в соответствии с Федеральными государственными образовательными стандартами начального общего образования младший школьник сможет быть, прежде всего, социально компетентен.</w:t>
      </w:r>
    </w:p>
    <w:p w:rsidR="008E645A" w:rsidRDefault="008E645A" w:rsidP="00241E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45A" w:rsidRDefault="008E645A" w:rsidP="002C5D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E64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8E64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Принципы педагогической деятельности</w:t>
      </w:r>
    </w:p>
    <w:p w:rsidR="00515340" w:rsidRPr="005659D0" w:rsidRDefault="00F907B2" w:rsidP="00515340">
      <w:pPr>
        <w:pStyle w:val="a3"/>
        <w:shd w:val="clear" w:color="auto" w:fill="FFFFFF"/>
        <w:spacing w:before="75" w:beforeAutospacing="0" w:after="75" w:afterAutospacing="0" w:line="360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515340" w:rsidRPr="00515340">
        <w:rPr>
          <w:rStyle w:val="apple-converted-space"/>
          <w:color w:val="231F20"/>
          <w:sz w:val="28"/>
          <w:szCs w:val="28"/>
        </w:rPr>
        <w:t> </w:t>
      </w:r>
      <w:r w:rsidR="00515340" w:rsidRPr="00515340">
        <w:rPr>
          <w:color w:val="231F20"/>
          <w:sz w:val="28"/>
          <w:szCs w:val="28"/>
        </w:rPr>
        <w:t>Ведущая педагогическая идея опыта заключается в создании условий для индивидуального развития учащегося, повышения его познавательной активности через широкое</w:t>
      </w:r>
      <w:r w:rsidR="00FE1EA8">
        <w:rPr>
          <w:color w:val="231F20"/>
          <w:sz w:val="28"/>
          <w:szCs w:val="28"/>
        </w:rPr>
        <w:t xml:space="preserve"> применение на уроках </w:t>
      </w:r>
      <w:r w:rsidR="00515340" w:rsidRPr="00515340">
        <w:rPr>
          <w:color w:val="231F20"/>
          <w:sz w:val="28"/>
          <w:szCs w:val="28"/>
        </w:rPr>
        <w:t xml:space="preserve"> современных образовательных технологий. Основной педагогической идеей опыта является создание условий для формирования устойчивой, положительной мотивации обучающихся, развитие интереса к предмету через организацию активного обучения, а также творческое разнообразие форм и методов деятельности учителя в целях интенсификации учебно-познавательной деятельности учащихся.</w:t>
      </w:r>
    </w:p>
    <w:p w:rsidR="00515340" w:rsidRDefault="00515340" w:rsidP="00515340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515340">
        <w:rPr>
          <w:color w:val="231F20"/>
          <w:sz w:val="28"/>
          <w:szCs w:val="28"/>
        </w:rPr>
        <w:t xml:space="preserve">        Урок с применением современных педагогических технологий – это качественно новый тип урока, на котором учитель согласует методику изучения нового материала с методикой применения современных технологий,  соблюдая преемственность по отношению к традиционным педагогическим технологиям. Необходимо также отметить интерес учащихся к использованию компьютера. В результате информационные  технологии, в совокупности с правильно </w:t>
      </w:r>
      <w:r w:rsidRPr="00515340">
        <w:rPr>
          <w:color w:val="231F20"/>
          <w:sz w:val="28"/>
          <w:szCs w:val="28"/>
        </w:rPr>
        <w:lastRenderedPageBreak/>
        <w:t>подобранными технологиями обучения, создают необходимый уровень качества, вариативности, дифференциации обучения.</w:t>
      </w:r>
    </w:p>
    <w:p w:rsidR="00E271C2" w:rsidRDefault="006C2CCF" w:rsidP="00515340">
      <w:pPr>
        <w:pStyle w:val="a3"/>
        <w:shd w:val="clear" w:color="auto" w:fill="FFFFFF"/>
        <w:spacing w:before="75" w:beforeAutospacing="0" w:after="75" w:afterAutospacing="0" w:line="360" w:lineRule="atLeast"/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 xml:space="preserve">    </w:t>
      </w:r>
    </w:p>
    <w:p w:rsidR="006C2CCF" w:rsidRDefault="006C2CCF" w:rsidP="00515340">
      <w:pPr>
        <w:pStyle w:val="a3"/>
        <w:shd w:val="clear" w:color="auto" w:fill="FFFFFF"/>
        <w:spacing w:before="75" w:beforeAutospacing="0" w:after="75" w:afterAutospacing="0" w:line="360" w:lineRule="atLeast"/>
        <w:rPr>
          <w:b/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 xml:space="preserve">     </w:t>
      </w:r>
      <w:r w:rsidRPr="006C2CCF">
        <w:rPr>
          <w:b/>
          <w:color w:val="231F20"/>
          <w:sz w:val="28"/>
          <w:szCs w:val="28"/>
        </w:rPr>
        <w:t>1.4  Наличие теоретической базы опыта</w:t>
      </w:r>
    </w:p>
    <w:p w:rsidR="00932982" w:rsidRDefault="00F907B2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>
        <w:rPr>
          <w:b/>
          <w:color w:val="231F20"/>
          <w:sz w:val="28"/>
          <w:szCs w:val="28"/>
        </w:rPr>
        <w:t xml:space="preserve">  </w:t>
      </w:r>
      <w:r w:rsidR="006C2CCF">
        <w:rPr>
          <w:color w:val="231F20"/>
          <w:sz w:val="28"/>
          <w:szCs w:val="28"/>
        </w:rPr>
        <w:t xml:space="preserve">    </w:t>
      </w:r>
      <w:r w:rsidR="006C2CCF" w:rsidRPr="006C2CCF">
        <w:rPr>
          <w:color w:val="231F20"/>
          <w:sz w:val="28"/>
          <w:szCs w:val="28"/>
        </w:rPr>
        <w:t xml:space="preserve">В основе опыта лежат педагогические идеи выдающихся педагогов:     И. Песталоцци, В. А.Сухомлинского, 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 xml:space="preserve">А. </w:t>
      </w:r>
      <w:proofErr w:type="spellStart"/>
      <w:r w:rsidRPr="006C2CCF">
        <w:rPr>
          <w:color w:val="231F20"/>
          <w:sz w:val="28"/>
          <w:szCs w:val="28"/>
        </w:rPr>
        <w:t>Дистервега</w:t>
      </w:r>
      <w:proofErr w:type="spellEnd"/>
      <w:r w:rsidRPr="006C2CCF">
        <w:rPr>
          <w:color w:val="231F20"/>
          <w:sz w:val="28"/>
          <w:szCs w:val="28"/>
        </w:rPr>
        <w:t xml:space="preserve"> и др., общая идея которых заключается в том, что для успешного обучения и воспитания необходимо развитие познавательной активности учащихся, их творческих способностей.</w:t>
      </w:r>
    </w:p>
    <w:p w:rsidR="005659D0" w:rsidRPr="005659D0" w:rsidRDefault="005659D0" w:rsidP="005659D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231F20"/>
          <w:sz w:val="28"/>
          <w:szCs w:val="28"/>
        </w:rPr>
        <w:t xml:space="preserve">        </w:t>
      </w:r>
      <w:r w:rsidR="006C2CCF" w:rsidRPr="006C2CCF">
        <w:rPr>
          <w:color w:val="231F20"/>
          <w:sz w:val="28"/>
          <w:szCs w:val="28"/>
        </w:rPr>
        <w:t xml:space="preserve">В работе находят отклик и предложения, выдвинутые Ю. К. </w:t>
      </w:r>
      <w:proofErr w:type="spellStart"/>
      <w:r w:rsidR="006C2CCF" w:rsidRPr="006C2CCF">
        <w:rPr>
          <w:color w:val="231F20"/>
          <w:sz w:val="28"/>
          <w:szCs w:val="28"/>
        </w:rPr>
        <w:t>Бабанским</w:t>
      </w:r>
      <w:proofErr w:type="spellEnd"/>
      <w:r w:rsidR="006C2CCF" w:rsidRPr="006C2CCF">
        <w:rPr>
          <w:color w:val="231F20"/>
          <w:sz w:val="28"/>
          <w:szCs w:val="28"/>
        </w:rPr>
        <w:t xml:space="preserve"> в научных трудах в разделе «Концепция содержания методов и форм организации обучения в современной образовательной школе», одним из его предложений является усиление мотивации учения школьников и целенаправленное интенсивное развитие личности, её творческого потенциала. Также имеет значение технология развивающего обучения В. В.Давыдова, З. И.Калмыковой.</w:t>
      </w:r>
      <w:r w:rsidRPr="005659D0">
        <w:rPr>
          <w:color w:val="000000"/>
          <w:sz w:val="26"/>
          <w:szCs w:val="26"/>
        </w:rPr>
        <w:t xml:space="preserve"> </w:t>
      </w:r>
      <w:r w:rsidRPr="005659D0">
        <w:rPr>
          <w:color w:val="000000"/>
          <w:sz w:val="28"/>
          <w:szCs w:val="28"/>
        </w:rPr>
        <w:t xml:space="preserve">Методологическую основу исследования составили современные концептуальные труды по проблеме творчества и психологии личности (Л. С. Выготский, А. Н. Леонтьев, A. M. Матюшкин, С. Л. Рубинштейн, др.); концепции использования информационных технологий в обучении младших школьников (К. </w:t>
      </w:r>
      <w:proofErr w:type="spellStart"/>
      <w:r w:rsidRPr="005659D0">
        <w:rPr>
          <w:color w:val="000000"/>
          <w:sz w:val="28"/>
          <w:szCs w:val="28"/>
        </w:rPr>
        <w:t>Маклин</w:t>
      </w:r>
      <w:proofErr w:type="spellEnd"/>
      <w:r w:rsidRPr="005659D0">
        <w:rPr>
          <w:color w:val="000000"/>
          <w:sz w:val="28"/>
          <w:szCs w:val="28"/>
        </w:rPr>
        <w:t xml:space="preserve">, С. Пейперт, </w:t>
      </w:r>
      <w:proofErr w:type="spellStart"/>
      <w:r w:rsidRPr="005659D0">
        <w:rPr>
          <w:color w:val="000000"/>
          <w:sz w:val="28"/>
          <w:szCs w:val="28"/>
        </w:rPr>
        <w:t>В.И.Варченко</w:t>
      </w:r>
      <w:proofErr w:type="spellEnd"/>
      <w:r w:rsidRPr="005659D0">
        <w:rPr>
          <w:color w:val="000000"/>
          <w:sz w:val="28"/>
          <w:szCs w:val="28"/>
        </w:rPr>
        <w:t xml:space="preserve">, </w:t>
      </w:r>
      <w:proofErr w:type="spellStart"/>
      <w:r w:rsidRPr="005659D0">
        <w:rPr>
          <w:color w:val="000000"/>
          <w:sz w:val="28"/>
          <w:szCs w:val="28"/>
        </w:rPr>
        <w:t>А.А.Витухновская</w:t>
      </w:r>
      <w:proofErr w:type="spellEnd"/>
      <w:r w:rsidRPr="005659D0">
        <w:rPr>
          <w:color w:val="000000"/>
          <w:sz w:val="28"/>
          <w:szCs w:val="28"/>
        </w:rPr>
        <w:t xml:space="preserve">, </w:t>
      </w:r>
      <w:proofErr w:type="spellStart"/>
      <w:r w:rsidRPr="005659D0">
        <w:rPr>
          <w:color w:val="000000"/>
          <w:sz w:val="28"/>
          <w:szCs w:val="28"/>
        </w:rPr>
        <w:t>Ю.А.Первин</w:t>
      </w:r>
      <w:proofErr w:type="spellEnd"/>
      <w:r w:rsidRPr="005659D0">
        <w:rPr>
          <w:color w:val="000000"/>
          <w:sz w:val="28"/>
          <w:szCs w:val="28"/>
        </w:rPr>
        <w:t>, Дуванов А.А, A.B. Горячев, В.В. Давыдов, A.A. Кузнецов и др.)</w:t>
      </w:r>
    </w:p>
    <w:p w:rsidR="005659D0" w:rsidRPr="005659D0" w:rsidRDefault="005659D0" w:rsidP="005659D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659D0">
        <w:rPr>
          <w:color w:val="000000"/>
          <w:sz w:val="28"/>
          <w:szCs w:val="28"/>
        </w:rPr>
        <w:t>По моему мнению, что через активизацию познавательной деятельности учащихся можно достичь повышения эффективности усвоения учебной программы, культурного уровня учащихся, воспитания у них эстетического вкуса и высоких нравственных качеств. Чтобы решить эту задачу, урок надо сделать современным.</w:t>
      </w:r>
    </w:p>
    <w:p w:rsidR="005659D0" w:rsidRPr="005659D0" w:rsidRDefault="005659D0" w:rsidP="005659D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659D0">
        <w:rPr>
          <w:color w:val="000000"/>
          <w:sz w:val="28"/>
          <w:szCs w:val="28"/>
        </w:rPr>
        <w:t xml:space="preserve">Как этого можно достичь? В своей работе использую современные принципы педагогической техники, изложенные Г. К. </w:t>
      </w:r>
      <w:proofErr w:type="spellStart"/>
      <w:r w:rsidRPr="005659D0">
        <w:rPr>
          <w:color w:val="000000"/>
          <w:sz w:val="28"/>
          <w:szCs w:val="28"/>
        </w:rPr>
        <w:t>Селевко</w:t>
      </w:r>
      <w:proofErr w:type="spellEnd"/>
      <w:r w:rsidRPr="005659D0">
        <w:rPr>
          <w:color w:val="000000"/>
          <w:sz w:val="28"/>
          <w:szCs w:val="28"/>
        </w:rPr>
        <w:t xml:space="preserve"> «Педагогические технологии на основе информационно-коммуникативных средств»</w:t>
      </w:r>
    </w:p>
    <w:p w:rsidR="005659D0" w:rsidRPr="005659D0" w:rsidRDefault="005659D0" w:rsidP="005659D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659D0">
        <w:rPr>
          <w:color w:val="000000"/>
          <w:sz w:val="28"/>
          <w:szCs w:val="28"/>
        </w:rPr>
        <w:t>В последнее время проблема использования информационно-коммуникационных технологий в образовании широко обсуждается в сети Интернет: Всероссийский Интернет-педсовет (www.pedsovet.org); Сеть творческих учителей (www.rusedu.ifo), Открытый класс (www.openclass.ru/</w:t>
      </w:r>
      <w:proofErr w:type="spellStart"/>
      <w:r w:rsidRPr="005659D0">
        <w:rPr>
          <w:color w:val="000000"/>
          <w:sz w:val="28"/>
          <w:szCs w:val="28"/>
        </w:rPr>
        <w:t>user</w:t>
      </w:r>
      <w:proofErr w:type="spellEnd"/>
      <w:r w:rsidRPr="005659D0">
        <w:rPr>
          <w:color w:val="000000"/>
          <w:sz w:val="28"/>
          <w:szCs w:val="28"/>
        </w:rPr>
        <w:t>)</w:t>
      </w:r>
    </w:p>
    <w:p w:rsidR="005659D0" w:rsidRPr="005659D0" w:rsidRDefault="005659D0" w:rsidP="005659D0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5659D0">
        <w:rPr>
          <w:color w:val="000000"/>
          <w:sz w:val="28"/>
          <w:szCs w:val="28"/>
        </w:rPr>
        <w:t>Опираясь на наиболее существенное в трудах ведущих педагогов, используя элементы известных методик, был намечен свой подход в использовании информационно-коммуникационных технологий в обучении младших школьников</w:t>
      </w:r>
      <w:r w:rsidR="00E271C2">
        <w:rPr>
          <w:color w:val="000000"/>
          <w:sz w:val="28"/>
          <w:szCs w:val="28"/>
        </w:rPr>
        <w:t>.</w:t>
      </w:r>
    </w:p>
    <w:p w:rsidR="006C2CCF" w:rsidRPr="006C2CCF" w:rsidRDefault="005659D0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lastRenderedPageBreak/>
        <w:t xml:space="preserve">  </w:t>
      </w:r>
      <w:r w:rsidR="006C2CCF">
        <w:rPr>
          <w:color w:val="231F20"/>
          <w:sz w:val="28"/>
          <w:szCs w:val="28"/>
        </w:rPr>
        <w:t xml:space="preserve"> </w:t>
      </w:r>
      <w:r w:rsidR="006C2CCF" w:rsidRPr="006C2CCF">
        <w:rPr>
          <w:color w:val="231F20"/>
          <w:sz w:val="28"/>
          <w:szCs w:val="28"/>
        </w:rPr>
        <w:t>Обучение в школе – это совместная деятельность, которая должна научить учащегося навыкам сотрудничества, сотворчества.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>Данная проблема привлекает ещё тем, что позволяет соединить элементы других технологий в обучении: технологию опережающего обучения, технологию дифференцированного обучения и др.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>
        <w:rPr>
          <w:color w:val="231F20"/>
          <w:sz w:val="28"/>
          <w:szCs w:val="28"/>
        </w:rPr>
        <w:t xml:space="preserve">      </w:t>
      </w:r>
      <w:r w:rsidRPr="006C2CCF">
        <w:rPr>
          <w:color w:val="231F20"/>
          <w:sz w:val="28"/>
          <w:szCs w:val="28"/>
        </w:rPr>
        <w:t>Главное в этих технологиях – это идея совместной развивающей деятельности учителя и учащихся, взаимопонимание, общий анализ хода и результата. В реализации этой идеи появляется возможность учителю помочь развивать у учащихся познавательный интерес на уроке.</w:t>
      </w:r>
    </w:p>
    <w:p w:rsid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b/>
          <w:color w:val="231F20"/>
          <w:sz w:val="28"/>
          <w:szCs w:val="28"/>
        </w:rPr>
      </w:pPr>
      <w:r w:rsidRPr="006C2CCF">
        <w:rPr>
          <w:b/>
          <w:color w:val="231F20"/>
          <w:sz w:val="28"/>
          <w:szCs w:val="28"/>
        </w:rPr>
        <w:t xml:space="preserve">   1.5  Оптимальность и эффективность средств</w:t>
      </w:r>
      <w:r>
        <w:rPr>
          <w:b/>
          <w:color w:val="231F20"/>
          <w:sz w:val="28"/>
          <w:szCs w:val="28"/>
        </w:rPr>
        <w:t>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>Большую роль в приобретении учащимися прочных и глубоких знаний играет организация учебной деятельности школьников на уроках, правильный выбор учителем методов, приёмов и средств обучения.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>В наше время от человека требуется умение принимать нестандартные решения. На своих уроках, я стараюсь пробудить в детях способность к творчеству, как одному из важнейших качеств современного человека. Но так как способности у детей разные, педагог должен увидеть их и помочь им раскрыться.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>На своих уроках стараюсь стимулировать  творческую деятельность и познавательную активность учащихся различными средствами и приёмами. Использую методы познавательного характера, дискуссии, познавательные игры и т.д. Использую следующие виды неста</w:t>
      </w:r>
      <w:r w:rsidR="0050351D">
        <w:rPr>
          <w:color w:val="231F20"/>
          <w:sz w:val="28"/>
          <w:szCs w:val="28"/>
        </w:rPr>
        <w:t>ндартных уроков: урок -  </w:t>
      </w:r>
      <w:proofErr w:type="gramStart"/>
      <w:r w:rsidR="0050351D">
        <w:rPr>
          <w:color w:val="231F20"/>
          <w:sz w:val="28"/>
          <w:szCs w:val="28"/>
        </w:rPr>
        <w:t xml:space="preserve">игра;  </w:t>
      </w:r>
      <w:r w:rsidRPr="006C2CCF">
        <w:rPr>
          <w:color w:val="231F20"/>
          <w:sz w:val="28"/>
          <w:szCs w:val="28"/>
        </w:rPr>
        <w:t>прес</w:t>
      </w:r>
      <w:r w:rsidR="0050351D">
        <w:rPr>
          <w:color w:val="231F20"/>
          <w:sz w:val="28"/>
          <w:szCs w:val="28"/>
        </w:rPr>
        <w:t>с</w:t>
      </w:r>
      <w:proofErr w:type="gramEnd"/>
      <w:r w:rsidR="0050351D">
        <w:rPr>
          <w:color w:val="231F20"/>
          <w:sz w:val="28"/>
          <w:szCs w:val="28"/>
        </w:rPr>
        <w:t xml:space="preserve"> конференция; соревнование, зачет, -КВН, аукцион, экскурсия, викторина, семинар,  театральное представление, </w:t>
      </w:r>
      <w:r w:rsidRPr="006C2CCF">
        <w:rPr>
          <w:color w:val="231F20"/>
          <w:sz w:val="28"/>
          <w:szCs w:val="28"/>
        </w:rPr>
        <w:t>консультация.  Применяя в течение ряда лет в своей практике нестандартные уроки, я сделала вывод, что такие уроки повышают эффективность обучения, предполагают творческий подход со стороны учителя и ученика. Это одна из форм активного обучения.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>Опыт работы показал, что инновационные технологии в учебном процессе позволяют раскрыть и увлечь детей наукой и дать им хорошие знания. Можно отметить, что ученики, которые раньше не проявляли особого интереса к учебе, теперь с энтузиазмом выходят отвечать. Это важно и для ученика, и для учителя.</w:t>
      </w:r>
    </w:p>
    <w:p w:rsidR="006C2CCF" w:rsidRPr="006C2CCF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6C2CCF">
        <w:rPr>
          <w:color w:val="231F20"/>
          <w:sz w:val="28"/>
          <w:szCs w:val="28"/>
        </w:rPr>
        <w:t>      Из всего многообразия современных педагогических технологий предпочтение отдаю:</w:t>
      </w:r>
    </w:p>
    <w:p w:rsidR="006C2CCF" w:rsidRPr="00E467DD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E467DD">
        <w:rPr>
          <w:color w:val="231F20"/>
          <w:sz w:val="28"/>
          <w:szCs w:val="28"/>
        </w:rPr>
        <w:lastRenderedPageBreak/>
        <w:t>      -  дифференцированному обучению - для меня учебная деятельность немыслима без индивидуально - дифференцированного подхода к осуществлению её задач, без учёта тех самых неповторимых особенностей каждого ребёнка, которые, в конечном счёте, определяют его личность.   </w:t>
      </w:r>
    </w:p>
    <w:p w:rsidR="006C2CCF" w:rsidRPr="00E467DD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E467DD">
        <w:rPr>
          <w:color w:val="231F20"/>
          <w:sz w:val="28"/>
          <w:szCs w:val="28"/>
        </w:rPr>
        <w:t>   -  индивидуальной работе - своей задачей считаю не только дать детям определённую сумму знаний, умений и навыков, но и сформировать у них высокую познавательную и творческую активность.       </w:t>
      </w:r>
    </w:p>
    <w:p w:rsidR="006C2CCF" w:rsidRPr="00E467DD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E467DD">
        <w:rPr>
          <w:color w:val="231F20"/>
          <w:sz w:val="28"/>
          <w:szCs w:val="28"/>
        </w:rPr>
        <w:t>    -  проектному обучению и  исследовательской работе</w:t>
      </w:r>
    </w:p>
    <w:p w:rsidR="006C2CCF" w:rsidRPr="00E467DD" w:rsidRDefault="006C2CCF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color w:val="231F20"/>
          <w:sz w:val="28"/>
          <w:szCs w:val="28"/>
        </w:rPr>
      </w:pPr>
      <w:r w:rsidRPr="00E467DD">
        <w:rPr>
          <w:color w:val="231F20"/>
          <w:sz w:val="28"/>
          <w:szCs w:val="28"/>
        </w:rPr>
        <w:t>    - практическому обучению – в моей педагогической деятельности данная форма работы является одной из актуальных технологий, позволяющих учащимся применить накопленные знания на практике.</w:t>
      </w:r>
    </w:p>
    <w:p w:rsidR="0050351D" w:rsidRPr="0050351D" w:rsidRDefault="0050351D" w:rsidP="006C2CCF">
      <w:pPr>
        <w:pStyle w:val="a3"/>
        <w:shd w:val="clear" w:color="auto" w:fill="FFFFFF"/>
        <w:spacing w:before="75" w:beforeAutospacing="0" w:after="75" w:afterAutospacing="0" w:line="360" w:lineRule="atLeast"/>
        <w:rPr>
          <w:b/>
          <w:color w:val="231F20"/>
          <w:sz w:val="28"/>
          <w:szCs w:val="28"/>
        </w:rPr>
      </w:pPr>
      <w:r w:rsidRPr="0050351D">
        <w:rPr>
          <w:b/>
          <w:color w:val="231F20"/>
          <w:sz w:val="28"/>
          <w:szCs w:val="28"/>
        </w:rPr>
        <w:t>1.6   Результативность опыта</w:t>
      </w:r>
    </w:p>
    <w:p w:rsidR="0050351D" w:rsidRPr="0050351D" w:rsidRDefault="00932982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  </w:t>
      </w:r>
      <w:r w:rsidR="0050351D" w:rsidRPr="0050351D">
        <w:rPr>
          <w:rFonts w:ascii="Verdana" w:eastAsia="Times New Roman" w:hAnsi="Verdana" w:cs="Times New Roman"/>
          <w:color w:val="231F20"/>
          <w:sz w:val="21"/>
          <w:szCs w:val="21"/>
          <w:lang w:eastAsia="ru-RU"/>
        </w:rPr>
        <w:t xml:space="preserve"> </w:t>
      </w:r>
      <w:r w:rsidR="0050351D"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В результате вышеописанных подходов </w:t>
      </w:r>
      <w:r w:rsidR="0050351D" w:rsidRPr="0050351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внедрения информационных технологий для повышения качества знаний и развития творческих способностей и познавательного интереса младших школьников</w:t>
      </w:r>
      <w:r w:rsidR="0050351D"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 удалось;</w:t>
      </w:r>
    </w:p>
    <w:p w:rsidR="0050351D" w:rsidRPr="0050351D" w:rsidRDefault="0050351D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-повысить качество знаний учащихся;</w:t>
      </w:r>
    </w:p>
    <w:p w:rsidR="0050351D" w:rsidRPr="0050351D" w:rsidRDefault="0050351D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-раскрыть всесторонние способности учащихся;</w:t>
      </w:r>
    </w:p>
    <w:p w:rsidR="0050351D" w:rsidRPr="0050351D" w:rsidRDefault="0050351D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-научить учащихся использовать полученные знания в жизненных ситуациях;</w:t>
      </w:r>
    </w:p>
    <w:p w:rsidR="0050351D" w:rsidRPr="0050351D" w:rsidRDefault="0050351D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-научить учащихся быть более уверенными в себе;</w:t>
      </w:r>
    </w:p>
    <w:p w:rsidR="0050351D" w:rsidRPr="0050351D" w:rsidRDefault="0050351D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-учащиеся используют  знания, умения, навыки, полученные в процессе внеурочной деятельности,  в практической деятельности;</w:t>
      </w:r>
    </w:p>
    <w:p w:rsidR="0050351D" w:rsidRPr="0050351D" w:rsidRDefault="0050351D" w:rsidP="0050351D">
      <w:pPr>
        <w:shd w:val="clear" w:color="auto" w:fill="FFFFFF"/>
        <w:spacing w:before="75" w:after="75" w:line="360" w:lineRule="atLeast"/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-учащиеся нашего класса </w:t>
      </w: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являются участниками и призёрами многих конкурсов, 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олимпиад</w:t>
      </w:r>
      <w:r w:rsidR="00E271C2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, научных конференций</w:t>
      </w:r>
      <w:r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 xml:space="preserve"> </w:t>
      </w:r>
      <w:r w:rsidRPr="0050351D">
        <w:rPr>
          <w:rFonts w:ascii="Times New Roman" w:eastAsia="Times New Roman" w:hAnsi="Times New Roman" w:cs="Times New Roman"/>
          <w:color w:val="231F20"/>
          <w:sz w:val="28"/>
          <w:szCs w:val="28"/>
          <w:lang w:eastAsia="ru-RU"/>
        </w:rPr>
        <w:t>различного уровня.</w:t>
      </w:r>
    </w:p>
    <w:p w:rsidR="00216006" w:rsidRDefault="00216006" w:rsidP="0050351D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b/>
          <w:bCs/>
          <w:color w:val="231F20"/>
          <w:sz w:val="21"/>
          <w:lang w:eastAsia="ru-RU"/>
        </w:rPr>
      </w:pPr>
    </w:p>
    <w:p w:rsidR="00F907B2" w:rsidRDefault="00F907B2" w:rsidP="0050351D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b/>
          <w:bCs/>
          <w:color w:val="231F20"/>
          <w:sz w:val="21"/>
          <w:lang w:eastAsia="ru-RU"/>
        </w:rPr>
      </w:pPr>
    </w:p>
    <w:p w:rsidR="00F907B2" w:rsidRDefault="00F907B2" w:rsidP="0050351D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b/>
          <w:bCs/>
          <w:color w:val="231F20"/>
          <w:sz w:val="21"/>
          <w:lang w:eastAsia="ru-RU"/>
        </w:rPr>
      </w:pPr>
    </w:p>
    <w:p w:rsidR="00F907B2" w:rsidRDefault="00F907B2" w:rsidP="0050351D">
      <w:pPr>
        <w:shd w:val="clear" w:color="auto" w:fill="FFFFFF"/>
        <w:spacing w:after="0" w:line="360" w:lineRule="atLeast"/>
        <w:rPr>
          <w:rFonts w:ascii="Verdana" w:eastAsia="Times New Roman" w:hAnsi="Verdana" w:cs="Times New Roman"/>
          <w:b/>
          <w:bCs/>
          <w:color w:val="231F20"/>
          <w:sz w:val="21"/>
          <w:lang w:eastAsia="ru-RU"/>
        </w:rPr>
      </w:pPr>
    </w:p>
    <w:p w:rsidR="007D075F" w:rsidRPr="007D075F" w:rsidRDefault="007D075F" w:rsidP="007D075F">
      <w:pPr>
        <w:pStyle w:val="a3"/>
        <w:spacing w:before="0" w:beforeAutospacing="0" w:after="150" w:afterAutospacing="0"/>
        <w:rPr>
          <w:b/>
          <w:color w:val="000000"/>
          <w:sz w:val="28"/>
          <w:szCs w:val="28"/>
        </w:rPr>
      </w:pPr>
      <w:bookmarkStart w:id="0" w:name="_GoBack"/>
      <w:bookmarkEnd w:id="0"/>
      <w:r w:rsidRPr="007D075F">
        <w:rPr>
          <w:b/>
          <w:color w:val="000000"/>
          <w:sz w:val="28"/>
          <w:szCs w:val="28"/>
        </w:rPr>
        <w:lastRenderedPageBreak/>
        <w:t>1.7 Трудности и проблемы при использовании данного опыта</w:t>
      </w:r>
    </w:p>
    <w:p w:rsidR="007D075F" w:rsidRPr="007D075F" w:rsidRDefault="007D075F" w:rsidP="007D075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D075F">
        <w:rPr>
          <w:color w:val="000000"/>
          <w:sz w:val="28"/>
          <w:szCs w:val="28"/>
        </w:rPr>
        <w:t> И все же, при очевидности положительного результата, нельзя не сказать о проблемах, которые возникают при использовании ИКТ в обучении:</w:t>
      </w:r>
    </w:p>
    <w:p w:rsidR="007D075F" w:rsidRPr="007D075F" w:rsidRDefault="007D075F" w:rsidP="007D075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D075F">
        <w:rPr>
          <w:color w:val="000000"/>
          <w:sz w:val="28"/>
          <w:szCs w:val="28"/>
        </w:rPr>
        <w:t>1.Подготовка к уроку требует много времени, т.к. учителю необходимо тщательно просмотреть и выбрать нужный материал из различных источников, создать презентацию, а порою - и индивидуальные задания.</w:t>
      </w:r>
    </w:p>
    <w:p w:rsidR="007D075F" w:rsidRPr="007D075F" w:rsidRDefault="007D075F" w:rsidP="007D075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D075F">
        <w:rPr>
          <w:color w:val="000000"/>
          <w:sz w:val="28"/>
          <w:szCs w:val="28"/>
        </w:rPr>
        <w:t>2.Отсутствие персональных компьютеров и интерактивной доски в каждом учебном кабинете, несмотря на быстрое компьютерное оснащение школ.</w:t>
      </w:r>
    </w:p>
    <w:p w:rsidR="007D075F" w:rsidRPr="007D075F" w:rsidRDefault="007D075F" w:rsidP="007D075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D075F">
        <w:rPr>
          <w:color w:val="000000"/>
          <w:sz w:val="28"/>
          <w:szCs w:val="28"/>
        </w:rPr>
        <w:t>3.Существующее программное обеспечение не подходит для полноценного использования в начальной школе, в лучшем случае возможно лишь использование отдельных модулей.</w:t>
      </w:r>
    </w:p>
    <w:p w:rsidR="007D075F" w:rsidRPr="007D075F" w:rsidRDefault="007D075F" w:rsidP="007D075F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 w:rsidRPr="007D075F">
        <w:rPr>
          <w:color w:val="000000"/>
          <w:sz w:val="28"/>
          <w:szCs w:val="28"/>
        </w:rPr>
        <w:t>4.Дополнительная нагрузка на зрение и опорно-двигательный аппарат обучающихся. Эта проблема порождает необходимость дозированного использования компьютера в начальной школе.</w:t>
      </w:r>
    </w:p>
    <w:p w:rsidR="00F907B2" w:rsidRPr="00D62DB5" w:rsidRDefault="007D075F" w:rsidP="00F907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1.8</w:t>
      </w:r>
      <w:r w:rsidR="00AD49EC" w:rsidRPr="00D62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Заключение</w:t>
      </w:r>
    </w:p>
    <w:p w:rsidR="00F907B2" w:rsidRPr="00D62DB5" w:rsidRDefault="00F907B2" w:rsidP="00F907B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6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D49EC" w:rsidRPr="00D62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можно сказать, что проблема развития интересов младших школьников актуальна. Чтобы данный процесс проходил легче и эффективнее мы пробовали решить задачу с помощью информационно – коммуникационных технологий.</w:t>
      </w:r>
      <w:r w:rsidRPr="00D62D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Анализируя проделанную работу по применению ИТ в процессе обучения, могу сказать о том, что реализация такого подхода позволяет мне:</w:t>
      </w:r>
    </w:p>
    <w:p w:rsidR="00F907B2" w:rsidRPr="00D62DB5" w:rsidRDefault="00F907B2" w:rsidP="00F907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62DB5">
        <w:rPr>
          <w:rStyle w:val="c2"/>
          <w:color w:val="000000"/>
          <w:sz w:val="28"/>
          <w:szCs w:val="28"/>
        </w:rPr>
        <w:t>- создать определенный эмоциональный настрой и развить эмоциональный интерес к предмету;</w:t>
      </w:r>
    </w:p>
    <w:p w:rsidR="00F907B2" w:rsidRPr="00D62DB5" w:rsidRDefault="00F907B2" w:rsidP="00F907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62DB5">
        <w:rPr>
          <w:rStyle w:val="c2"/>
          <w:color w:val="000000"/>
          <w:sz w:val="28"/>
          <w:szCs w:val="28"/>
        </w:rPr>
        <w:t>- организовать самостоятельную работу учащихся; реализовать дифференцированный подход;</w:t>
      </w:r>
    </w:p>
    <w:p w:rsidR="00F907B2" w:rsidRPr="00D62DB5" w:rsidRDefault="00F907B2" w:rsidP="00F907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62DB5">
        <w:rPr>
          <w:rStyle w:val="c2"/>
          <w:color w:val="000000"/>
          <w:sz w:val="28"/>
          <w:szCs w:val="28"/>
        </w:rPr>
        <w:t>- развивать творческий потенциал учащихся; логическое мышление;</w:t>
      </w:r>
    </w:p>
    <w:p w:rsidR="00F907B2" w:rsidRPr="00D62DB5" w:rsidRDefault="00F907B2" w:rsidP="00F907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62DB5">
        <w:rPr>
          <w:rStyle w:val="c2"/>
          <w:color w:val="000000"/>
          <w:sz w:val="28"/>
          <w:szCs w:val="28"/>
        </w:rPr>
        <w:t>- развивать навыки самоконтроля;</w:t>
      </w:r>
    </w:p>
    <w:p w:rsidR="00F907B2" w:rsidRPr="00D62DB5" w:rsidRDefault="00F907B2" w:rsidP="00F907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D62DB5">
        <w:rPr>
          <w:rStyle w:val="c2"/>
          <w:color w:val="000000"/>
          <w:sz w:val="28"/>
          <w:szCs w:val="28"/>
        </w:rPr>
        <w:t>- обеспечить учащихся учебно-методическими материалами, дидактическими и раздаточными средствами обучения и контроля знаний;</w:t>
      </w:r>
    </w:p>
    <w:p w:rsidR="00F907B2" w:rsidRDefault="00F907B2" w:rsidP="00F907B2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D62DB5">
        <w:rPr>
          <w:rStyle w:val="c2"/>
          <w:color w:val="000000"/>
          <w:sz w:val="28"/>
          <w:szCs w:val="28"/>
        </w:rPr>
        <w:lastRenderedPageBreak/>
        <w:t xml:space="preserve">    В дальнейшем я планирую продолжить работу по накоплению материала, по разработке и усовершенствованию методики внедрения ИТ, поиску оптимальных методов и форм их осуществления и сочетания со средствами традиционного обучения.</w:t>
      </w:r>
    </w:p>
    <w:p w:rsidR="007D075F" w:rsidRPr="00D62DB5" w:rsidRDefault="007D075F" w:rsidP="00F907B2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6D6EA2" w:rsidRPr="00D62DB5" w:rsidRDefault="006D6EA2" w:rsidP="00F907B2">
      <w:pPr>
        <w:rPr>
          <w:rFonts w:ascii="Times New Roman" w:hAnsi="Times New Roman" w:cs="Times New Roman"/>
          <w:b/>
          <w:sz w:val="28"/>
          <w:szCs w:val="28"/>
        </w:rPr>
      </w:pPr>
      <w:r w:rsidRPr="00D62DB5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7D075F">
        <w:rPr>
          <w:rFonts w:ascii="Times New Roman" w:hAnsi="Times New Roman" w:cs="Times New Roman"/>
          <w:b/>
          <w:sz w:val="28"/>
          <w:szCs w:val="28"/>
        </w:rPr>
        <w:t>9 Адресные рекомендации по использованию опыта</w:t>
      </w:r>
    </w:p>
    <w:p w:rsidR="002A0675" w:rsidRPr="00D62DB5" w:rsidRDefault="006D6EA2" w:rsidP="00F907B2">
      <w:pPr>
        <w:pStyle w:val="a3"/>
        <w:shd w:val="clear" w:color="auto" w:fill="FFFFFF"/>
        <w:spacing w:before="0" w:beforeAutospacing="0" w:after="0" w:afterAutospacing="0" w:line="312" w:lineRule="atLeast"/>
        <w:rPr>
          <w:rStyle w:val="a4"/>
          <w:sz w:val="28"/>
          <w:szCs w:val="28"/>
        </w:rPr>
      </w:pPr>
      <w:r w:rsidRPr="00D62DB5">
        <w:rPr>
          <w:sz w:val="28"/>
          <w:szCs w:val="28"/>
        </w:rPr>
        <w:t xml:space="preserve"> Я рекомендую использовать свой опыт по теме</w:t>
      </w:r>
      <w:r w:rsidR="002A0675" w:rsidRPr="00D62DB5">
        <w:rPr>
          <w:sz w:val="28"/>
          <w:szCs w:val="28"/>
        </w:rPr>
        <w:t xml:space="preserve"> </w:t>
      </w:r>
      <w:r w:rsidR="002A0675" w:rsidRPr="00D62DB5">
        <w:rPr>
          <w:rStyle w:val="a4"/>
          <w:sz w:val="28"/>
          <w:szCs w:val="28"/>
        </w:rPr>
        <w:t>«Внедрение информационных технологий для повышения качества знаний и развития творческих способностей и познавательного интереса младших школьников»</w:t>
      </w:r>
    </w:p>
    <w:p w:rsidR="006D6EA2" w:rsidRDefault="006D6EA2" w:rsidP="006D6EA2">
      <w:pPr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D62DB5">
        <w:rPr>
          <w:rFonts w:ascii="Times New Roman" w:hAnsi="Times New Roman" w:cs="Times New Roman"/>
          <w:sz w:val="28"/>
          <w:szCs w:val="28"/>
        </w:rPr>
        <w:t xml:space="preserve"> </w:t>
      </w:r>
      <w:r w:rsidRPr="00D62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2DB5">
        <w:rPr>
          <w:rFonts w:ascii="Times New Roman" w:hAnsi="Times New Roman" w:cs="Times New Roman"/>
          <w:sz w:val="28"/>
          <w:szCs w:val="28"/>
        </w:rPr>
        <w:t xml:space="preserve">как начинающим педагогам так и педагогам </w:t>
      </w:r>
      <w:proofErr w:type="gramStart"/>
      <w:r w:rsidRPr="00D62DB5">
        <w:rPr>
          <w:rFonts w:ascii="Times New Roman" w:hAnsi="Times New Roman" w:cs="Times New Roman"/>
          <w:sz w:val="28"/>
          <w:szCs w:val="28"/>
        </w:rPr>
        <w:t>со  стажем</w:t>
      </w:r>
      <w:proofErr w:type="gramEnd"/>
      <w:r w:rsidRPr="00D62DB5">
        <w:rPr>
          <w:rFonts w:ascii="Times New Roman" w:hAnsi="Times New Roman" w:cs="Times New Roman"/>
          <w:sz w:val="28"/>
          <w:szCs w:val="28"/>
        </w:rPr>
        <w:t xml:space="preserve"> работы с учащимися начальных классов.  </w:t>
      </w:r>
    </w:p>
    <w:p w:rsidR="00D54BCE" w:rsidRPr="00D54BCE" w:rsidRDefault="00D54BCE" w:rsidP="00D54B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 Полезные сайты: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spellStart"/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Уч.портал</w:t>
      </w:r>
      <w:proofErr w:type="spellEnd"/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"На Урок. </w:t>
      </w:r>
      <w:proofErr w:type="spellStart"/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</w:t>
      </w:r>
      <w:proofErr w:type="spellEnd"/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http://pedsovet.su/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http://www.proshkolu.ru/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http://educat.msk.ru/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http://metodsovet.su/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http://www.uchportal.ru/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http://www.uroki.net/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Единая коллекция ЦОР: Виртуальные лаборатории по информатике для младших школьников: www.school-collection.edu.ru</w:t>
      </w:r>
    </w:p>
    <w:p w:rsidR="00D54BCE" w:rsidRPr="00D54BCE" w:rsidRDefault="00D54BCE" w:rsidP="00D54B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Кирилла и </w:t>
      </w:r>
      <w:proofErr w:type="spellStart"/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Мефодия</w:t>
      </w:r>
      <w:proofErr w:type="spellEnd"/>
      <w:r w:rsidRPr="00D54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www.nachalka.info.</w:t>
      </w:r>
    </w:p>
    <w:p w:rsidR="00D54BCE" w:rsidRDefault="00D54BCE" w:rsidP="006D6EA2">
      <w:pPr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B6C3C" w:rsidRPr="00F907B2" w:rsidRDefault="006D6EA2" w:rsidP="00F907B2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07B2">
        <w:rPr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1B6C3C"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ЛИТЕРАТУРА</w:t>
      </w:r>
    </w:p>
    <w:p w:rsidR="001B6C3C" w:rsidRPr="001B6C3C" w:rsidRDefault="001B6C3C" w:rsidP="001B6C3C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ИМП по использованию информационно-коммуникативных технологий и электронных средств обучения в образовательном процессе</w:t>
      </w:r>
    </w:p>
    <w:p w:rsidR="001B6C3C" w:rsidRPr="001B6C3C" w:rsidRDefault="001B6C3C" w:rsidP="001B6C3C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Гусева, А.И. Методика педагогически осознанного применения ИКТ в        </w:t>
      </w:r>
    </w:p>
    <w:p w:rsidR="001B6C3C" w:rsidRPr="001B6C3C" w:rsidRDefault="001B6C3C" w:rsidP="001B6C3C">
      <w:pPr>
        <w:shd w:val="clear" w:color="auto" w:fill="FFFFFF"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учебном процессе: Учебное пособие / А.И. Гусева. – М. 2006</w:t>
      </w:r>
    </w:p>
    <w:p w:rsidR="001B6C3C" w:rsidRPr="001B6C3C" w:rsidRDefault="001B6C3C" w:rsidP="001B6C3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Щукина, Г.И. Проблемы познавательного интереса в педагогике / Г.И. Щукина. – М., 2005.</w:t>
      </w:r>
    </w:p>
    <w:p w:rsidR="001B6C3C" w:rsidRPr="001B6C3C" w:rsidRDefault="001B6C3C" w:rsidP="001B6C3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Молокова, А.В., </w:t>
      </w:r>
      <w:proofErr w:type="spellStart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Королькова</w:t>
      </w:r>
      <w:proofErr w:type="spellEnd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О.О. Информационно-коммуникативные технологии в начальном образовании /А.В.Молокова // Сибирский учитель.–  2011. – №6. – С. 52 – 56.</w:t>
      </w:r>
    </w:p>
    <w:p w:rsidR="001B6C3C" w:rsidRPr="001B6C3C" w:rsidRDefault="001B6C3C" w:rsidP="001B6C3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Роберт, И.В. Современные информационные технологии в образовании: дидактические проблемы, перспективы использования/И.В.Роберт.– Москва: ИИО РАО, 2010 г.</w:t>
      </w:r>
    </w:p>
    <w:p w:rsidR="001B6C3C" w:rsidRPr="001B6C3C" w:rsidRDefault="001B6C3C" w:rsidP="001B6C3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Роберт, И. В. Учебный курс "Современные информационные и коммуникационные технологии в образовании" / И.В. Роберт // Информатика и образование.– 1997. –  №8.</w:t>
      </w:r>
    </w:p>
    <w:p w:rsidR="001B6C3C" w:rsidRPr="001B6C3C" w:rsidRDefault="001B6C3C" w:rsidP="001B6C3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Соколова, Т. Е. Воспитание познавательных интересов младших школьников средствами новых информационных технологий.  / Т. Е. Соколова // Начальная школа. 2004. - № 3. - С. 21 - 23.</w:t>
      </w:r>
    </w:p>
    <w:p w:rsidR="001B6C3C" w:rsidRPr="001B6C3C" w:rsidRDefault="001B6C3C" w:rsidP="001B6C3C">
      <w:pPr>
        <w:numPr>
          <w:ilvl w:val="0"/>
          <w:numId w:val="6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Полочанская</w:t>
      </w:r>
      <w:proofErr w:type="spellEnd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Т.И. Использование информационных технологий в повышении качества знаний учащихся. / </w:t>
      </w:r>
      <w:proofErr w:type="spellStart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Т.И.Полочанская</w:t>
      </w:r>
      <w:proofErr w:type="spellEnd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</w:t>
      </w:r>
      <w:proofErr w:type="spellStart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Адукацыя</w:t>
      </w:r>
      <w:proofErr w:type="spellEnd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і </w:t>
      </w:r>
      <w:proofErr w:type="spellStart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выхаванне</w:t>
      </w:r>
      <w:proofErr w:type="spellEnd"/>
      <w:r w:rsidRPr="001B6C3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2006. - №6.</w:t>
      </w:r>
    </w:p>
    <w:p w:rsidR="001D6DA8" w:rsidRPr="00F907B2" w:rsidRDefault="00F907B2" w:rsidP="00F907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>9.</w:t>
      </w:r>
      <w:r w:rsidR="00B61118" w:rsidRPr="00F907B2">
        <w:rPr>
          <w:rFonts w:ascii="Times New Roman" w:hAnsi="Times New Roman" w:cs="Times New Roman"/>
          <w:color w:val="000000"/>
          <w:sz w:val="28"/>
          <w:szCs w:val="28"/>
          <w:shd w:val="clear" w:color="auto" w:fill="FFFFDD"/>
        </w:rPr>
        <w:t>Комарова, И. Использование информационных технологий в совершенствовании системы образования./ И. Комарова.// Народное образование. – 2006. - №2. –С. 157 – 159</w:t>
      </w:r>
      <w:r w:rsidR="00B61118" w:rsidRPr="00F907B2">
        <w:rPr>
          <w:rFonts w:ascii="Times New Roman" w:hAnsi="Times New Roman" w:cs="Times New Roman"/>
          <w:color w:val="000000"/>
          <w:sz w:val="20"/>
          <w:szCs w:val="20"/>
          <w:shd w:val="clear" w:color="auto" w:fill="FFFFDD"/>
        </w:rPr>
        <w:t>.</w:t>
      </w:r>
    </w:p>
    <w:p w:rsidR="00B61118" w:rsidRPr="00B61118" w:rsidRDefault="00F907B2" w:rsidP="00F907B2">
      <w:pPr>
        <w:pStyle w:val="a3"/>
        <w:shd w:val="clear" w:color="auto" w:fill="FFFFD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 w:rsidR="00B61118" w:rsidRPr="00B61118">
        <w:rPr>
          <w:color w:val="000000"/>
          <w:sz w:val="28"/>
          <w:szCs w:val="28"/>
        </w:rPr>
        <w:t>Завьялова О.А. Воспитание ценностных основ информационной культуры младших школьников // Начальная школа. – 2005 - №11</w:t>
      </w:r>
    </w:p>
    <w:p w:rsidR="001D6DA8" w:rsidRPr="00B61118" w:rsidRDefault="001D6DA8">
      <w:pPr>
        <w:rPr>
          <w:rFonts w:ascii="Times New Roman" w:hAnsi="Times New Roman" w:cs="Times New Roman"/>
          <w:sz w:val="28"/>
          <w:szCs w:val="28"/>
        </w:rPr>
      </w:pPr>
    </w:p>
    <w:sectPr w:rsidR="001D6DA8" w:rsidRPr="00B61118" w:rsidSect="00241E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5595F"/>
    <w:multiLevelType w:val="multilevel"/>
    <w:tmpl w:val="95FEA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A2E6F5F"/>
    <w:multiLevelType w:val="multilevel"/>
    <w:tmpl w:val="8BE2C32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D7F17DD"/>
    <w:multiLevelType w:val="multilevel"/>
    <w:tmpl w:val="F0523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8C0569"/>
    <w:multiLevelType w:val="hybridMultilevel"/>
    <w:tmpl w:val="EAB2580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6AD65A18"/>
    <w:multiLevelType w:val="multilevel"/>
    <w:tmpl w:val="1AA69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652085"/>
    <w:multiLevelType w:val="hybridMultilevel"/>
    <w:tmpl w:val="3E0C9E8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3E17AC"/>
    <w:multiLevelType w:val="multilevel"/>
    <w:tmpl w:val="9DBE21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1EA1"/>
    <w:rsid w:val="00061793"/>
    <w:rsid w:val="00065FE9"/>
    <w:rsid w:val="000827D5"/>
    <w:rsid w:val="00121715"/>
    <w:rsid w:val="00156AFA"/>
    <w:rsid w:val="001B6C3C"/>
    <w:rsid w:val="001D6DA8"/>
    <w:rsid w:val="00216006"/>
    <w:rsid w:val="00241EA1"/>
    <w:rsid w:val="00247B95"/>
    <w:rsid w:val="00256881"/>
    <w:rsid w:val="002A0675"/>
    <w:rsid w:val="002C5D94"/>
    <w:rsid w:val="003C5F1D"/>
    <w:rsid w:val="004C12F4"/>
    <w:rsid w:val="004C69F3"/>
    <w:rsid w:val="004F3A7A"/>
    <w:rsid w:val="0050351D"/>
    <w:rsid w:val="00515340"/>
    <w:rsid w:val="00554366"/>
    <w:rsid w:val="005659D0"/>
    <w:rsid w:val="005D650E"/>
    <w:rsid w:val="006C2CCF"/>
    <w:rsid w:val="006C7119"/>
    <w:rsid w:val="006D6EA2"/>
    <w:rsid w:val="006E7B6F"/>
    <w:rsid w:val="00734956"/>
    <w:rsid w:val="007C03F9"/>
    <w:rsid w:val="007C2E1D"/>
    <w:rsid w:val="007D075F"/>
    <w:rsid w:val="007F4336"/>
    <w:rsid w:val="007F7BDC"/>
    <w:rsid w:val="008359BA"/>
    <w:rsid w:val="00885056"/>
    <w:rsid w:val="008C273E"/>
    <w:rsid w:val="008E645A"/>
    <w:rsid w:val="00932982"/>
    <w:rsid w:val="00964498"/>
    <w:rsid w:val="009D18D5"/>
    <w:rsid w:val="00A254C5"/>
    <w:rsid w:val="00A307F8"/>
    <w:rsid w:val="00A73F1E"/>
    <w:rsid w:val="00AD49EC"/>
    <w:rsid w:val="00AE4EEC"/>
    <w:rsid w:val="00B61118"/>
    <w:rsid w:val="00B77339"/>
    <w:rsid w:val="00BC5311"/>
    <w:rsid w:val="00C26019"/>
    <w:rsid w:val="00CC13BB"/>
    <w:rsid w:val="00CC697A"/>
    <w:rsid w:val="00CF3F35"/>
    <w:rsid w:val="00D54BCE"/>
    <w:rsid w:val="00D62DB5"/>
    <w:rsid w:val="00DF6627"/>
    <w:rsid w:val="00E10FA4"/>
    <w:rsid w:val="00E271C2"/>
    <w:rsid w:val="00E467DD"/>
    <w:rsid w:val="00F14C7B"/>
    <w:rsid w:val="00F53E55"/>
    <w:rsid w:val="00F907B2"/>
    <w:rsid w:val="00FE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9D1D9-7151-4DDC-BF2F-3CFBC0FC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1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1EA1"/>
    <w:rPr>
      <w:b/>
      <w:bCs/>
    </w:rPr>
  </w:style>
  <w:style w:type="character" w:customStyle="1" w:styleId="apple-converted-space">
    <w:name w:val="apple-converted-space"/>
    <w:basedOn w:val="a0"/>
    <w:rsid w:val="00241EA1"/>
  </w:style>
  <w:style w:type="character" w:styleId="a5">
    <w:name w:val="Emphasis"/>
    <w:basedOn w:val="a0"/>
    <w:uiPriority w:val="20"/>
    <w:qFormat/>
    <w:rsid w:val="00241EA1"/>
    <w:rPr>
      <w:i/>
      <w:iCs/>
    </w:rPr>
  </w:style>
  <w:style w:type="paragraph" w:styleId="a6">
    <w:name w:val="No Spacing"/>
    <w:uiPriority w:val="1"/>
    <w:qFormat/>
    <w:rsid w:val="00241EA1"/>
    <w:pPr>
      <w:spacing w:after="0" w:line="240" w:lineRule="auto"/>
    </w:pPr>
  </w:style>
  <w:style w:type="paragraph" w:customStyle="1" w:styleId="c3">
    <w:name w:val="c3"/>
    <w:basedOn w:val="a"/>
    <w:rsid w:val="001D6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6DA8"/>
  </w:style>
  <w:style w:type="table" w:styleId="a7">
    <w:name w:val="Table Grid"/>
    <w:basedOn w:val="a1"/>
    <w:uiPriority w:val="59"/>
    <w:rsid w:val="001D6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1B6C3C"/>
  </w:style>
  <w:style w:type="paragraph" w:customStyle="1" w:styleId="c23">
    <w:name w:val="c23"/>
    <w:basedOn w:val="a"/>
    <w:rsid w:val="001B6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61118"/>
    <w:pPr>
      <w:ind w:left="720"/>
      <w:contextualSpacing/>
    </w:pPr>
  </w:style>
  <w:style w:type="character" w:styleId="a9">
    <w:name w:val="Hyperlink"/>
    <w:basedOn w:val="a0"/>
    <w:rsid w:val="006D6EA2"/>
    <w:rPr>
      <w:color w:val="0000FF"/>
      <w:u w:val="single"/>
    </w:rPr>
  </w:style>
  <w:style w:type="character" w:customStyle="1" w:styleId="c0">
    <w:name w:val="c0"/>
    <w:basedOn w:val="a0"/>
    <w:rsid w:val="00D54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169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18628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4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0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Домашний компьютер</cp:lastModifiedBy>
  <cp:revision>37</cp:revision>
  <dcterms:created xsi:type="dcterms:W3CDTF">2017-11-12T16:20:00Z</dcterms:created>
  <dcterms:modified xsi:type="dcterms:W3CDTF">2020-12-15T13:57:00Z</dcterms:modified>
</cp:coreProperties>
</file>