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0F4" w:rsidRDefault="00FA7480" w:rsidP="00FA7480">
      <w:pPr>
        <w:spacing w:after="0" w:line="360" w:lineRule="auto"/>
        <w:ind w:firstLine="709"/>
        <w:jc w:val="center"/>
        <w:rPr>
          <w:rFonts w:ascii="Times New Roman" w:hAnsi="Times New Roman" w:cs="Times New Roman"/>
          <w:sz w:val="26"/>
          <w:szCs w:val="26"/>
        </w:rPr>
      </w:pPr>
      <w:r w:rsidRPr="001E79B7">
        <w:rPr>
          <w:rFonts w:ascii="Times New Roman" w:hAnsi="Times New Roman" w:cs="Times New Roman"/>
          <w:sz w:val="26"/>
          <w:szCs w:val="26"/>
        </w:rPr>
        <w:t>ПРОБЛЕМЫ РАЗВИТИЯ ПРОФЕССИОНАЛЬНОЙ КОМПЕТЕНТНОСТИ ПЕДАГОГОВ СЕЛЬСКОЙ ШКОЛЫ</w:t>
      </w:r>
    </w:p>
    <w:p w:rsidR="00FA7480" w:rsidRPr="00CD2385" w:rsidRDefault="00FA7480" w:rsidP="00CD2385">
      <w:pPr>
        <w:widowControl w:val="0"/>
        <w:suppressAutoHyphens/>
        <w:autoSpaceDN w:val="0"/>
        <w:spacing w:after="0" w:line="240" w:lineRule="auto"/>
        <w:ind w:firstLine="709"/>
        <w:jc w:val="both"/>
        <w:textAlignment w:val="baseline"/>
        <w:rPr>
          <w:rFonts w:ascii="Times New Roman" w:eastAsia="SimSun" w:hAnsi="Times New Roman" w:cs="Times New Roman"/>
          <w:i/>
          <w:iCs/>
          <w:kern w:val="3"/>
          <w:sz w:val="24"/>
          <w:szCs w:val="24"/>
          <w:lang w:eastAsia="zh-CN"/>
        </w:rPr>
      </w:pPr>
      <w:r w:rsidRPr="00CD2385">
        <w:rPr>
          <w:rFonts w:ascii="Times New Roman" w:eastAsia="SimSun" w:hAnsi="Times New Roman" w:cs="Times New Roman"/>
          <w:b/>
          <w:i/>
          <w:iCs/>
          <w:kern w:val="3"/>
          <w:sz w:val="24"/>
          <w:szCs w:val="24"/>
          <w:lang w:eastAsia="zh-CN"/>
        </w:rPr>
        <w:t>Харитонова Светлана Михайловна</w:t>
      </w:r>
      <w:r w:rsidRPr="00CD2385">
        <w:rPr>
          <w:rFonts w:ascii="Times New Roman" w:eastAsia="Calibri" w:hAnsi="Times New Roman" w:cs="Times New Roman"/>
          <w:b/>
          <w:i/>
          <w:sz w:val="24"/>
          <w:szCs w:val="24"/>
          <w:lang w:eastAsia="ru-RU"/>
        </w:rPr>
        <w:t>,</w:t>
      </w:r>
      <w:r w:rsidRPr="00CD2385">
        <w:rPr>
          <w:rFonts w:ascii="Times New Roman" w:eastAsia="Calibri" w:hAnsi="Times New Roman" w:cs="Times New Roman"/>
          <w:i/>
          <w:sz w:val="24"/>
          <w:szCs w:val="24"/>
          <w:lang w:eastAsia="ru-RU"/>
        </w:rPr>
        <w:t xml:space="preserve"> </w:t>
      </w:r>
      <w:proofErr w:type="spellStart"/>
      <w:r w:rsidRPr="00CD2385">
        <w:rPr>
          <w:rFonts w:ascii="Times New Roman" w:eastAsia="Calibri" w:hAnsi="Times New Roman" w:cs="Times New Roman"/>
          <w:i/>
          <w:sz w:val="24"/>
          <w:szCs w:val="24"/>
          <w:lang w:eastAsia="ru-RU"/>
        </w:rPr>
        <w:t>магистрантка</w:t>
      </w:r>
      <w:proofErr w:type="spellEnd"/>
      <w:r w:rsidRPr="00CD2385">
        <w:rPr>
          <w:rFonts w:ascii="Times New Roman" w:eastAsia="Calibri" w:hAnsi="Times New Roman" w:cs="Times New Roman"/>
          <w:i/>
          <w:sz w:val="24"/>
          <w:szCs w:val="24"/>
          <w:lang w:eastAsia="ru-RU"/>
        </w:rPr>
        <w:t xml:space="preserve"> 3 курса</w:t>
      </w:r>
      <w:r w:rsidR="00CD2385" w:rsidRPr="00CD2385">
        <w:rPr>
          <w:rFonts w:ascii="Times New Roman" w:eastAsia="SimSun" w:hAnsi="Times New Roman" w:cs="Times New Roman"/>
          <w:i/>
          <w:iCs/>
          <w:kern w:val="3"/>
          <w:sz w:val="24"/>
          <w:szCs w:val="24"/>
          <w:lang w:eastAsia="zh-CN"/>
        </w:rPr>
        <w:t xml:space="preserve"> САФУ им. М.В. Ломоносова, г. Архангельск</w:t>
      </w:r>
      <w:r w:rsidRPr="00CD2385">
        <w:rPr>
          <w:rFonts w:ascii="Times New Roman" w:eastAsia="SimSun" w:hAnsi="Times New Roman" w:cs="Times New Roman"/>
          <w:i/>
          <w:iCs/>
          <w:kern w:val="3"/>
          <w:sz w:val="24"/>
          <w:szCs w:val="24"/>
          <w:lang w:eastAsia="zh-CN"/>
        </w:rPr>
        <w:t xml:space="preserve">, направление подготовки 44.04.01. Педагогическое образование, </w:t>
      </w:r>
      <w:r w:rsidRPr="00CD2385">
        <w:rPr>
          <w:rFonts w:ascii="Times New Roman" w:eastAsia="SimSun" w:hAnsi="Times New Roman" w:cs="Times New Roman"/>
          <w:i/>
          <w:iCs/>
          <w:kern w:val="3"/>
          <w:sz w:val="24"/>
          <w:szCs w:val="24"/>
          <w:lang w:val="en-US" w:eastAsia="zh-CN"/>
        </w:rPr>
        <w:t>e</w:t>
      </w:r>
      <w:r w:rsidRPr="00CD2385">
        <w:rPr>
          <w:rFonts w:ascii="Times New Roman" w:eastAsia="SimSun" w:hAnsi="Times New Roman" w:cs="Times New Roman"/>
          <w:i/>
          <w:iCs/>
          <w:kern w:val="3"/>
          <w:sz w:val="24"/>
          <w:szCs w:val="24"/>
          <w:lang w:eastAsia="zh-CN"/>
        </w:rPr>
        <w:t>-</w:t>
      </w:r>
      <w:r w:rsidRPr="00CD2385">
        <w:rPr>
          <w:rFonts w:ascii="Times New Roman" w:eastAsia="SimSun" w:hAnsi="Times New Roman" w:cs="Times New Roman"/>
          <w:i/>
          <w:iCs/>
          <w:kern w:val="3"/>
          <w:sz w:val="24"/>
          <w:szCs w:val="24"/>
          <w:lang w:val="en-US" w:eastAsia="zh-CN"/>
        </w:rPr>
        <w:t>mail</w:t>
      </w:r>
      <w:r w:rsidRPr="00CD2385">
        <w:rPr>
          <w:rFonts w:ascii="Times New Roman" w:eastAsia="SimSun" w:hAnsi="Times New Roman" w:cs="Times New Roman"/>
          <w:i/>
          <w:iCs/>
          <w:kern w:val="3"/>
          <w:sz w:val="24"/>
          <w:szCs w:val="24"/>
          <w:lang w:eastAsia="zh-CN"/>
        </w:rPr>
        <w:t>: xaritonowa.swetlana@yandex.ru,</w:t>
      </w:r>
      <w:r w:rsidRPr="00CD2385">
        <w:rPr>
          <w:rFonts w:ascii="Times New Roman" w:eastAsia="SimSun" w:hAnsi="Times New Roman" w:cs="Times New Roman"/>
          <w:b/>
          <w:i/>
          <w:iCs/>
          <w:kern w:val="3"/>
          <w:sz w:val="24"/>
          <w:szCs w:val="24"/>
          <w:lang w:eastAsia="zh-CN"/>
        </w:rPr>
        <w:t xml:space="preserve"> </w:t>
      </w:r>
    </w:p>
    <w:p w:rsidR="00CD2385" w:rsidRPr="00CD2385" w:rsidRDefault="00CD2385" w:rsidP="00CD2385">
      <w:pPr>
        <w:widowControl w:val="0"/>
        <w:suppressAutoHyphens/>
        <w:autoSpaceDN w:val="0"/>
        <w:spacing w:after="0" w:line="240" w:lineRule="auto"/>
        <w:ind w:firstLine="709"/>
        <w:jc w:val="both"/>
        <w:textAlignment w:val="baseline"/>
        <w:rPr>
          <w:i/>
          <w:sz w:val="24"/>
          <w:szCs w:val="24"/>
        </w:rPr>
      </w:pPr>
    </w:p>
    <w:p w:rsidR="00FA7480" w:rsidRPr="00CD2385" w:rsidRDefault="00FA7480" w:rsidP="00FA7480">
      <w:pPr>
        <w:pStyle w:val="Standard"/>
        <w:widowControl w:val="0"/>
        <w:ind w:firstLine="709"/>
        <w:jc w:val="both"/>
      </w:pPr>
      <w:r w:rsidRPr="00CD2385">
        <w:rPr>
          <w:i/>
        </w:rPr>
        <w:t>Аннотация:</w:t>
      </w:r>
      <w:r w:rsidRPr="00CD2385">
        <w:t xml:space="preserve"> В статье дана характеристика понятия «</w:t>
      </w:r>
      <w:r w:rsidR="00CD2385" w:rsidRPr="00CD2385">
        <w:rPr>
          <w:rFonts w:eastAsia="Times New Roman"/>
          <w:lang w:eastAsia="ru-RU"/>
        </w:rPr>
        <w:t>профессиональная компетентность</w:t>
      </w:r>
      <w:r w:rsidRPr="00CD2385">
        <w:t xml:space="preserve">»,  </w:t>
      </w:r>
      <w:r w:rsidR="00CD2385" w:rsidRPr="00CD2385">
        <w:t>обозначены проблемы развития профессиональной компетентности педагогов сельской школы.</w:t>
      </w:r>
    </w:p>
    <w:p w:rsidR="00FA7480" w:rsidRPr="00CD2385" w:rsidRDefault="00FA7480" w:rsidP="00FA7480">
      <w:pPr>
        <w:pStyle w:val="Standard"/>
        <w:widowControl w:val="0"/>
        <w:ind w:firstLine="709"/>
        <w:jc w:val="both"/>
        <w:rPr>
          <w:bCs/>
          <w:color w:val="FF0000"/>
        </w:rPr>
      </w:pPr>
      <w:r w:rsidRPr="00CD2385">
        <w:rPr>
          <w:i/>
        </w:rPr>
        <w:t>Ключевые слова</w:t>
      </w:r>
      <w:r w:rsidRPr="00CD2385">
        <w:rPr>
          <w:bCs/>
        </w:rPr>
        <w:t xml:space="preserve">: </w:t>
      </w:r>
      <w:r w:rsidR="00CD2385" w:rsidRPr="00CD2385">
        <w:rPr>
          <w:rFonts w:eastAsia="Times New Roman"/>
          <w:lang w:eastAsia="ru-RU"/>
        </w:rPr>
        <w:t>профессиональная компетентность</w:t>
      </w:r>
      <w:r w:rsidRPr="00CD2385">
        <w:rPr>
          <w:bCs/>
        </w:rPr>
        <w:t xml:space="preserve">, </w:t>
      </w:r>
      <w:r w:rsidR="00CD2385" w:rsidRPr="00CD2385">
        <w:rPr>
          <w:bCs/>
        </w:rPr>
        <w:t>особенности</w:t>
      </w:r>
      <w:r w:rsidRPr="00CD2385">
        <w:rPr>
          <w:bCs/>
        </w:rPr>
        <w:t xml:space="preserve"> развити</w:t>
      </w:r>
      <w:r w:rsidR="00CD2385" w:rsidRPr="00CD2385">
        <w:rPr>
          <w:bCs/>
        </w:rPr>
        <w:t>я</w:t>
      </w:r>
      <w:r w:rsidRPr="00CD2385">
        <w:rPr>
          <w:bCs/>
        </w:rPr>
        <w:t xml:space="preserve"> профессиональной компетентности</w:t>
      </w:r>
      <w:r w:rsidR="00CD2385" w:rsidRPr="00CD2385">
        <w:rPr>
          <w:bCs/>
        </w:rPr>
        <w:t>, проблемы развития профессиональной компетентности педагогов.</w:t>
      </w:r>
    </w:p>
    <w:p w:rsidR="00FA7480" w:rsidRPr="001E79B7" w:rsidRDefault="00FA7480" w:rsidP="001E79B7">
      <w:pPr>
        <w:spacing w:after="0" w:line="360" w:lineRule="auto"/>
        <w:ind w:firstLine="709"/>
        <w:jc w:val="both"/>
        <w:rPr>
          <w:rFonts w:ascii="Times New Roman" w:hAnsi="Times New Roman" w:cs="Times New Roman"/>
          <w:sz w:val="26"/>
          <w:szCs w:val="26"/>
        </w:rPr>
      </w:pPr>
    </w:p>
    <w:p w:rsidR="00785121" w:rsidRPr="0055092D" w:rsidRDefault="001E79B7"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Основным</w:t>
      </w:r>
      <w:r w:rsidR="00785121" w:rsidRPr="0055092D">
        <w:rPr>
          <w:rFonts w:ascii="Times New Roman" w:eastAsia="Times New Roman" w:hAnsi="Times New Roman" w:cs="Times New Roman"/>
          <w:sz w:val="24"/>
          <w:szCs w:val="24"/>
          <w:lang w:eastAsia="ru-RU"/>
        </w:rPr>
        <w:t xml:space="preserve"> направлением современной образовательной политики России является комплексная модернизация образования на всех уровнях и ступенях, которая нашла отражение: в стратегии инновационного развития РФ на период до 2020 года, в «Национальной доктрине образования в Российской Федерации» до 2025 года. В новых условиях образования очень значимым является подготовка педагогических кадров и повышение их профессиональной компетентности. </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Обратимся к анализу понятия «профессиональная компетентность».</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В.Г. Суходольский отмечает, что профессиональная компетентность педагога это – «способность к эффективному выполнению профессиональной деятельности, определяемой требованиями должности, базирующейся на фундаментальном научном образовании и эмоционально-ценностном отношении к педагогической деятельности. Она предполагает владение профессионально значимыми установками и личностными качествами, теоретическим знаниями, профессиональными умениями и навыками» [</w:t>
      </w:r>
      <w:r w:rsidR="0055092D">
        <w:rPr>
          <w:rFonts w:ascii="Times New Roman" w:eastAsia="Times New Roman" w:hAnsi="Times New Roman" w:cs="Times New Roman"/>
          <w:sz w:val="24"/>
          <w:szCs w:val="24"/>
          <w:lang w:eastAsia="ru-RU"/>
        </w:rPr>
        <w:t>1</w:t>
      </w:r>
      <w:bookmarkStart w:id="0" w:name="_GoBack"/>
      <w:bookmarkEnd w:id="0"/>
      <w:r w:rsidRPr="0055092D">
        <w:rPr>
          <w:rFonts w:ascii="Times New Roman" w:eastAsia="Times New Roman" w:hAnsi="Times New Roman" w:cs="Times New Roman"/>
          <w:sz w:val="24"/>
          <w:szCs w:val="24"/>
          <w:lang w:eastAsia="ru-RU"/>
        </w:rPr>
        <w:t>].</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По мнению, </w:t>
      </w:r>
      <w:proofErr w:type="spellStart"/>
      <w:r w:rsidRPr="0055092D">
        <w:rPr>
          <w:rFonts w:ascii="Times New Roman" w:eastAsia="Times New Roman" w:hAnsi="Times New Roman" w:cs="Times New Roman"/>
          <w:sz w:val="24"/>
          <w:szCs w:val="24"/>
          <w:lang w:eastAsia="ru-RU"/>
        </w:rPr>
        <w:t>Подласого</w:t>
      </w:r>
      <w:proofErr w:type="spellEnd"/>
      <w:r w:rsidRPr="0055092D">
        <w:rPr>
          <w:rFonts w:ascii="Times New Roman" w:eastAsia="Times New Roman" w:hAnsi="Times New Roman" w:cs="Times New Roman"/>
          <w:sz w:val="24"/>
          <w:szCs w:val="24"/>
          <w:lang w:eastAsia="ru-RU"/>
        </w:rPr>
        <w:t xml:space="preserve"> И.П., существует несколько типов профессиональной компетентности:</w:t>
      </w:r>
    </w:p>
    <w:p w:rsidR="00785121" w:rsidRPr="0055092D" w:rsidRDefault="00785121" w:rsidP="001E79B7">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специальная компетентность</w:t>
      </w:r>
      <w:r w:rsidRPr="0055092D">
        <w:rPr>
          <w:rFonts w:ascii="Times New Roman" w:eastAsia="Times New Roman" w:hAnsi="Times New Roman" w:cs="Times New Roman"/>
          <w:sz w:val="24"/>
          <w:szCs w:val="24"/>
          <w:lang w:eastAsia="ru-RU"/>
        </w:rPr>
        <w:t>. Педагог владеет профессиональной компетентностью на высоком уровне и занимается саморазвитием, а также у него развита коммуникабельность;</w:t>
      </w:r>
    </w:p>
    <w:p w:rsidR="00785121" w:rsidRPr="0055092D" w:rsidRDefault="00785121" w:rsidP="001E79B7">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социальная компетентность</w:t>
      </w:r>
      <w:r w:rsidRPr="0055092D">
        <w:rPr>
          <w:rFonts w:ascii="Times New Roman" w:eastAsia="Times New Roman" w:hAnsi="Times New Roman" w:cs="Times New Roman"/>
          <w:sz w:val="24"/>
          <w:szCs w:val="24"/>
          <w:lang w:eastAsia="ru-RU"/>
        </w:rPr>
        <w:t>. Педагог владеет совместной профессиональной деятельностью, сотрудничает с окружающими и ответственен за результаты своего труда;</w:t>
      </w:r>
    </w:p>
    <w:p w:rsidR="00785121" w:rsidRPr="0055092D" w:rsidRDefault="00785121" w:rsidP="001E79B7">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личностная компетентность</w:t>
      </w:r>
      <w:r w:rsidRPr="0055092D">
        <w:rPr>
          <w:rFonts w:ascii="Times New Roman" w:eastAsia="Times New Roman" w:hAnsi="Times New Roman" w:cs="Times New Roman"/>
          <w:sz w:val="24"/>
          <w:szCs w:val="24"/>
          <w:lang w:eastAsia="ru-RU"/>
        </w:rPr>
        <w:t>. Педагог владеет способами личностного самовыражения и саморазвития. Это интересная яркая личность;</w:t>
      </w:r>
    </w:p>
    <w:p w:rsidR="00785121" w:rsidRPr="0055092D" w:rsidRDefault="00785121" w:rsidP="001E79B7">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методическая компетентность</w:t>
      </w:r>
      <w:r w:rsidRPr="0055092D">
        <w:rPr>
          <w:rFonts w:ascii="Times New Roman" w:eastAsia="Times New Roman" w:hAnsi="Times New Roman" w:cs="Times New Roman"/>
          <w:sz w:val="24"/>
          <w:szCs w:val="24"/>
          <w:lang w:eastAsia="ru-RU"/>
        </w:rPr>
        <w:t>. Педагог знает методы и приемы обучения, имеет интуицию выбора метода;</w:t>
      </w:r>
    </w:p>
    <w:p w:rsidR="00785121" w:rsidRPr="0055092D" w:rsidRDefault="00785121" w:rsidP="001E79B7">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lastRenderedPageBreak/>
        <w:t>психолого-педагогическая компетентность</w:t>
      </w:r>
      <w:r w:rsidRPr="0055092D">
        <w:rPr>
          <w:rFonts w:ascii="Times New Roman" w:eastAsia="Times New Roman" w:hAnsi="Times New Roman" w:cs="Times New Roman"/>
          <w:sz w:val="24"/>
          <w:szCs w:val="24"/>
          <w:lang w:eastAsia="ru-RU"/>
        </w:rPr>
        <w:t>. Педагог знает психику детей, умеет определять индивидуальные качества каждого ученика [</w:t>
      </w:r>
      <w:r w:rsidR="0055092D">
        <w:rPr>
          <w:rFonts w:ascii="Times New Roman" w:eastAsia="Times New Roman" w:hAnsi="Times New Roman" w:cs="Times New Roman"/>
          <w:sz w:val="24"/>
          <w:szCs w:val="24"/>
          <w:lang w:eastAsia="ru-RU"/>
        </w:rPr>
        <w:t>3</w:t>
      </w:r>
      <w:r w:rsidRPr="0055092D">
        <w:rPr>
          <w:rFonts w:ascii="Times New Roman" w:eastAsia="Times New Roman" w:hAnsi="Times New Roman" w:cs="Times New Roman"/>
          <w:sz w:val="24"/>
          <w:szCs w:val="24"/>
          <w:lang w:eastAsia="ru-RU"/>
        </w:rPr>
        <w:t>].</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Наиболее полно понятие профессиональной компетентности рассмотрено у А.К. Марковой, которая подразделяет данное понятие на виды: </w:t>
      </w:r>
    </w:p>
    <w:p w:rsidR="00785121" w:rsidRPr="0055092D" w:rsidRDefault="00785121" w:rsidP="001E79B7">
      <w:pPr>
        <w:numPr>
          <w:ilvl w:val="0"/>
          <w:numId w:val="12"/>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специальная компетентность</w:t>
      </w:r>
      <w:r w:rsidRPr="0055092D">
        <w:rPr>
          <w:rFonts w:ascii="Times New Roman" w:eastAsia="Times New Roman" w:hAnsi="Times New Roman" w:cs="Times New Roman"/>
          <w:sz w:val="24"/>
          <w:szCs w:val="24"/>
          <w:lang w:eastAsia="ru-RU"/>
        </w:rPr>
        <w:t xml:space="preserve"> - собственно профессиональная деятельность на достаточно высоком уровне, способность проектировать свое дальнейшее профессиональное развитие;</w:t>
      </w:r>
    </w:p>
    <w:p w:rsidR="00785121" w:rsidRPr="0055092D" w:rsidRDefault="00785121" w:rsidP="001E79B7">
      <w:pPr>
        <w:numPr>
          <w:ilvl w:val="0"/>
          <w:numId w:val="12"/>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социальная</w:t>
      </w:r>
      <w:r w:rsidRPr="0055092D">
        <w:rPr>
          <w:rFonts w:ascii="Times New Roman" w:eastAsia="Times New Roman" w:hAnsi="Times New Roman" w:cs="Times New Roman"/>
          <w:sz w:val="24"/>
          <w:szCs w:val="24"/>
          <w:lang w:eastAsia="ru-RU"/>
        </w:rPr>
        <w:t xml:space="preserve"> </w:t>
      </w:r>
      <w:r w:rsidRPr="0055092D">
        <w:rPr>
          <w:rFonts w:ascii="Times New Roman" w:eastAsia="Times New Roman" w:hAnsi="Times New Roman" w:cs="Times New Roman"/>
          <w:i/>
          <w:sz w:val="24"/>
          <w:szCs w:val="24"/>
          <w:lang w:eastAsia="ru-RU"/>
        </w:rPr>
        <w:t>компетентность</w:t>
      </w:r>
      <w:r w:rsidRPr="0055092D">
        <w:rPr>
          <w:rFonts w:ascii="Times New Roman" w:eastAsia="Times New Roman" w:hAnsi="Times New Roman" w:cs="Times New Roman"/>
          <w:sz w:val="24"/>
          <w:szCs w:val="24"/>
          <w:lang w:eastAsia="ru-RU"/>
        </w:rPr>
        <w:t xml:space="preserve"> - владение совместной (групповой, кооперативной) профессиональной деятельностью, а также принятыми в данной профессии приемами профессионально общения; социальная ответственность за результаты своего профессионального труда; </w:t>
      </w:r>
    </w:p>
    <w:p w:rsidR="00785121" w:rsidRPr="0055092D" w:rsidRDefault="00785121" w:rsidP="001E79B7">
      <w:pPr>
        <w:numPr>
          <w:ilvl w:val="0"/>
          <w:numId w:val="12"/>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личностная компетентность</w:t>
      </w:r>
      <w:r w:rsidRPr="0055092D">
        <w:rPr>
          <w:rFonts w:ascii="Times New Roman" w:eastAsia="Times New Roman" w:hAnsi="Times New Roman" w:cs="Times New Roman"/>
          <w:sz w:val="24"/>
          <w:szCs w:val="24"/>
          <w:lang w:eastAsia="ru-RU"/>
        </w:rPr>
        <w:t xml:space="preserve"> - приемы личностного самовыражения и саморазвития средствами противостояния профессиональной деформации личности;</w:t>
      </w:r>
    </w:p>
    <w:p w:rsidR="00785121" w:rsidRPr="0055092D" w:rsidRDefault="00785121" w:rsidP="001E79B7">
      <w:pPr>
        <w:numPr>
          <w:ilvl w:val="0"/>
          <w:numId w:val="12"/>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i/>
          <w:sz w:val="24"/>
          <w:szCs w:val="24"/>
          <w:lang w:eastAsia="ru-RU"/>
        </w:rPr>
        <w:t>индивидуальная компетентность</w:t>
      </w:r>
      <w:r w:rsidRPr="0055092D">
        <w:rPr>
          <w:rFonts w:ascii="Times New Roman" w:eastAsia="Times New Roman" w:hAnsi="Times New Roman" w:cs="Times New Roman"/>
          <w:sz w:val="24"/>
          <w:szCs w:val="24"/>
          <w:lang w:eastAsia="ru-RU"/>
        </w:rPr>
        <w:t xml:space="preserve"> - методы самореализации и развития индивидуальности в рамках профессии, неподверженность профессиональному старению, умение рационально организовать свой труд без перегрузок времени и сил, без усталости  [</w:t>
      </w:r>
      <w:r w:rsidR="0055092D">
        <w:rPr>
          <w:rFonts w:ascii="Times New Roman" w:eastAsia="Times New Roman" w:hAnsi="Times New Roman" w:cs="Times New Roman"/>
          <w:sz w:val="24"/>
          <w:szCs w:val="24"/>
          <w:lang w:eastAsia="ru-RU"/>
        </w:rPr>
        <w:t>2</w:t>
      </w:r>
      <w:r w:rsidRPr="0055092D">
        <w:rPr>
          <w:rFonts w:ascii="Times New Roman" w:eastAsia="Times New Roman" w:hAnsi="Times New Roman" w:cs="Times New Roman"/>
          <w:sz w:val="24"/>
          <w:szCs w:val="24"/>
          <w:lang w:eastAsia="ru-RU"/>
        </w:rPr>
        <w:t>].</w:t>
      </w:r>
    </w:p>
    <w:p w:rsidR="001E79B7" w:rsidRPr="0055092D" w:rsidRDefault="00AA4295"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Основной</w:t>
      </w:r>
      <w:r w:rsidR="001E79B7" w:rsidRPr="0055092D">
        <w:rPr>
          <w:rFonts w:ascii="Times New Roman" w:eastAsia="Times New Roman" w:hAnsi="Times New Roman" w:cs="Times New Roman"/>
          <w:sz w:val="24"/>
          <w:szCs w:val="24"/>
          <w:lang w:eastAsia="ru-RU"/>
        </w:rPr>
        <w:t xml:space="preserve"> фигурой, опр</w:t>
      </w:r>
      <w:r w:rsidRPr="0055092D">
        <w:rPr>
          <w:rFonts w:ascii="Times New Roman" w:eastAsia="Times New Roman" w:hAnsi="Times New Roman" w:cs="Times New Roman"/>
          <w:sz w:val="24"/>
          <w:szCs w:val="24"/>
          <w:lang w:eastAsia="ru-RU"/>
        </w:rPr>
        <w:t>еделяющей состояние образования</w:t>
      </w:r>
      <w:r w:rsidR="00FA7480" w:rsidRPr="0055092D">
        <w:rPr>
          <w:rFonts w:ascii="Times New Roman" w:eastAsia="Times New Roman" w:hAnsi="Times New Roman" w:cs="Times New Roman"/>
          <w:sz w:val="24"/>
          <w:szCs w:val="24"/>
          <w:lang w:eastAsia="ru-RU"/>
        </w:rPr>
        <w:t xml:space="preserve"> </w:t>
      </w:r>
      <w:r w:rsidR="001E79B7" w:rsidRPr="0055092D">
        <w:rPr>
          <w:rFonts w:ascii="Times New Roman" w:eastAsia="Times New Roman" w:hAnsi="Times New Roman" w:cs="Times New Roman"/>
          <w:sz w:val="24"/>
          <w:szCs w:val="24"/>
          <w:lang w:eastAsia="ru-RU"/>
        </w:rPr>
        <w:t>в сельской местности</w:t>
      </w:r>
      <w:r w:rsidRPr="0055092D">
        <w:rPr>
          <w:rFonts w:ascii="Times New Roman" w:eastAsia="Times New Roman" w:hAnsi="Times New Roman" w:cs="Times New Roman"/>
          <w:sz w:val="24"/>
          <w:szCs w:val="24"/>
          <w:lang w:eastAsia="ru-RU"/>
        </w:rPr>
        <w:t>,</w:t>
      </w:r>
      <w:r w:rsidR="001E79B7" w:rsidRPr="0055092D">
        <w:rPr>
          <w:rFonts w:ascii="Times New Roman" w:eastAsia="Times New Roman" w:hAnsi="Times New Roman" w:cs="Times New Roman"/>
          <w:sz w:val="24"/>
          <w:szCs w:val="24"/>
          <w:lang w:eastAsia="ru-RU"/>
        </w:rPr>
        <w:t xml:space="preserve"> выступает личность учителя. От уровня его профессионализма, способности к профессиональному развитию, личностных качеств зависит успешность ученика. Вся профессиональная деятельность сельского учителя протекает в условиях повышенного внимания родителей и учеников. Поэтому, чтобы отвечать запросам школьников и родителей, надо непрерывно работать над собой, находясь в постоянном поиске нового. </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Ана</w:t>
      </w:r>
      <w:r w:rsidR="001E79B7" w:rsidRPr="0055092D">
        <w:rPr>
          <w:rFonts w:ascii="Times New Roman" w:eastAsia="Times New Roman" w:hAnsi="Times New Roman" w:cs="Times New Roman"/>
          <w:sz w:val="24"/>
          <w:szCs w:val="24"/>
          <w:lang w:eastAsia="ru-RU"/>
        </w:rPr>
        <w:t>лизируя современные требования</w:t>
      </w:r>
      <w:r w:rsidRPr="0055092D">
        <w:rPr>
          <w:rFonts w:ascii="Times New Roman" w:eastAsia="Times New Roman" w:hAnsi="Times New Roman" w:cs="Times New Roman"/>
          <w:sz w:val="24"/>
          <w:szCs w:val="24"/>
          <w:lang w:eastAsia="ru-RU"/>
        </w:rPr>
        <w:t xml:space="preserve">, школа определяет основные особенности развития профессиональной компетентности: </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повышение квалификации;</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аттестация на соответствие занимаемой должности и категорию;</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самообразование;</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участие в работе методических объединений, педсоветов, семинаров, конференций, слетов;</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владение современными образовательными и информационно-коммуникационными технологиями;</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участие в педагогических конкурсах, исследовательских работах;</w:t>
      </w:r>
    </w:p>
    <w:p w:rsidR="00785121" w:rsidRPr="0055092D" w:rsidRDefault="00785121" w:rsidP="001E79B7">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обобщение и распространение собственного педагогического опыта, публикации.</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lastRenderedPageBreak/>
        <w:t xml:space="preserve">Важными задачами будет являться повышение статуса профессии педагога, повышение качества работы педагогических кадров и обеспечение их хорошей профессиональной подготовкой. В связи с этим выдвигаются новые требования к подготовке и повышению квалификации педагогов. Результатом хороших показателей будет являться качество обучения и подготовки учителя малокомплектной школы – специалиста широкого профиля. Учитель МКШ работает в условиях низкой демографической ситуации данной местности, в классах - комплектах, с большой разносторонней нагрузкой. </w:t>
      </w:r>
    </w:p>
    <w:p w:rsidR="009827A9"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Для обеспечения качественной подготовки учителя </w:t>
      </w:r>
      <w:r w:rsidR="009827A9" w:rsidRPr="0055092D">
        <w:rPr>
          <w:rFonts w:ascii="Times New Roman" w:eastAsia="Times New Roman" w:hAnsi="Times New Roman" w:cs="Times New Roman"/>
          <w:sz w:val="24"/>
          <w:szCs w:val="24"/>
          <w:lang w:eastAsia="ru-RU"/>
        </w:rPr>
        <w:t>появляется ряд</w:t>
      </w:r>
      <w:r w:rsidRPr="0055092D">
        <w:rPr>
          <w:rFonts w:ascii="Times New Roman" w:eastAsia="Times New Roman" w:hAnsi="Times New Roman" w:cs="Times New Roman"/>
          <w:sz w:val="24"/>
          <w:szCs w:val="24"/>
          <w:lang w:eastAsia="ru-RU"/>
        </w:rPr>
        <w:t xml:space="preserve"> проблем: </w:t>
      </w:r>
    </w:p>
    <w:p w:rsidR="009827A9"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высшие учебные заведения не готовят специалистов для малокомплектных школ. </w:t>
      </w:r>
    </w:p>
    <w:p w:rsidR="009827A9" w:rsidRPr="0055092D" w:rsidRDefault="009827A9"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proofErr w:type="gramStart"/>
      <w:r w:rsidRPr="0055092D">
        <w:rPr>
          <w:rFonts w:ascii="Times New Roman" w:eastAsia="Times New Roman" w:hAnsi="Times New Roman" w:cs="Times New Roman"/>
          <w:sz w:val="24"/>
          <w:szCs w:val="24"/>
          <w:lang w:eastAsia="ru-RU"/>
        </w:rPr>
        <w:t>п</w:t>
      </w:r>
      <w:proofErr w:type="gramEnd"/>
      <w:r w:rsidR="00785121" w:rsidRPr="0055092D">
        <w:rPr>
          <w:rFonts w:ascii="Times New Roman" w:eastAsia="Times New Roman" w:hAnsi="Times New Roman" w:cs="Times New Roman"/>
          <w:sz w:val="24"/>
          <w:szCs w:val="24"/>
          <w:lang w:eastAsia="ru-RU"/>
        </w:rPr>
        <w:t xml:space="preserve">едагоги, которые работают или собираются работать в малокомплектной школе, изучают ее особенности только в процессе, на практике. </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учителя МКШ работают в условиях недостатка нормативных документов, обеспечивающих работу МКШ;</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нехватк</w:t>
      </w:r>
      <w:r w:rsidR="009827A9" w:rsidRPr="0055092D">
        <w:rPr>
          <w:rFonts w:ascii="Times New Roman" w:eastAsia="Times New Roman" w:hAnsi="Times New Roman" w:cs="Times New Roman"/>
          <w:sz w:val="24"/>
          <w:szCs w:val="24"/>
          <w:lang w:eastAsia="ru-RU"/>
        </w:rPr>
        <w:t>а</w:t>
      </w:r>
      <w:r w:rsidRPr="0055092D">
        <w:rPr>
          <w:rFonts w:ascii="Times New Roman" w:eastAsia="Times New Roman" w:hAnsi="Times New Roman" w:cs="Times New Roman"/>
          <w:sz w:val="24"/>
          <w:szCs w:val="24"/>
          <w:lang w:eastAsia="ru-RU"/>
        </w:rPr>
        <w:t xml:space="preserve"> методических рекомендаций, пособий для учителя по организации образовательного процесса в условиях МКШ;</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отсутстви</w:t>
      </w:r>
      <w:r w:rsidR="009827A9" w:rsidRPr="0055092D">
        <w:rPr>
          <w:rFonts w:ascii="Times New Roman" w:eastAsia="Times New Roman" w:hAnsi="Times New Roman" w:cs="Times New Roman"/>
          <w:sz w:val="24"/>
          <w:szCs w:val="24"/>
          <w:lang w:eastAsia="ru-RU"/>
        </w:rPr>
        <w:t>е</w:t>
      </w:r>
      <w:r w:rsidRPr="0055092D">
        <w:rPr>
          <w:rFonts w:ascii="Times New Roman" w:eastAsia="Times New Roman" w:hAnsi="Times New Roman" w:cs="Times New Roman"/>
          <w:sz w:val="24"/>
          <w:szCs w:val="24"/>
          <w:lang w:eastAsia="ru-RU"/>
        </w:rPr>
        <w:t xml:space="preserve"> специальных методик в малочисленных классах и в разновозрастных классах - комплектах;</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отсутстви</w:t>
      </w:r>
      <w:r w:rsidR="009827A9" w:rsidRPr="0055092D">
        <w:rPr>
          <w:rFonts w:ascii="Times New Roman" w:eastAsia="Times New Roman" w:hAnsi="Times New Roman" w:cs="Times New Roman"/>
          <w:sz w:val="24"/>
          <w:szCs w:val="24"/>
          <w:lang w:eastAsia="ru-RU"/>
        </w:rPr>
        <w:t>е</w:t>
      </w:r>
      <w:r w:rsidRPr="0055092D">
        <w:rPr>
          <w:rFonts w:ascii="Times New Roman" w:eastAsia="Times New Roman" w:hAnsi="Times New Roman" w:cs="Times New Roman"/>
          <w:sz w:val="24"/>
          <w:szCs w:val="24"/>
          <w:lang w:eastAsia="ru-RU"/>
        </w:rPr>
        <w:t xml:space="preserve"> Интернета и невозможности применения информационн</w:t>
      </w:r>
      <w:proofErr w:type="gramStart"/>
      <w:r w:rsidRPr="0055092D">
        <w:rPr>
          <w:rFonts w:ascii="Times New Roman" w:eastAsia="Times New Roman" w:hAnsi="Times New Roman" w:cs="Times New Roman"/>
          <w:sz w:val="24"/>
          <w:szCs w:val="24"/>
          <w:lang w:eastAsia="ru-RU"/>
        </w:rPr>
        <w:t>о-</w:t>
      </w:r>
      <w:proofErr w:type="gramEnd"/>
      <w:r w:rsidRPr="0055092D">
        <w:rPr>
          <w:rFonts w:ascii="Times New Roman" w:eastAsia="Times New Roman" w:hAnsi="Times New Roman" w:cs="Times New Roman"/>
          <w:sz w:val="24"/>
          <w:szCs w:val="24"/>
          <w:lang w:eastAsia="ru-RU"/>
        </w:rPr>
        <w:br/>
        <w:t>коммуникационных технологий;</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слаб</w:t>
      </w:r>
      <w:r w:rsidR="009827A9" w:rsidRPr="0055092D">
        <w:rPr>
          <w:rFonts w:ascii="Times New Roman" w:eastAsia="Times New Roman" w:hAnsi="Times New Roman" w:cs="Times New Roman"/>
          <w:sz w:val="24"/>
          <w:szCs w:val="24"/>
          <w:lang w:eastAsia="ru-RU"/>
        </w:rPr>
        <w:t>ая</w:t>
      </w:r>
      <w:r w:rsidRPr="0055092D">
        <w:rPr>
          <w:rFonts w:ascii="Times New Roman" w:eastAsia="Times New Roman" w:hAnsi="Times New Roman" w:cs="Times New Roman"/>
          <w:sz w:val="24"/>
          <w:szCs w:val="24"/>
          <w:lang w:eastAsia="ru-RU"/>
        </w:rPr>
        <w:t xml:space="preserve"> материально-техническ</w:t>
      </w:r>
      <w:r w:rsidR="009827A9" w:rsidRPr="0055092D">
        <w:rPr>
          <w:rFonts w:ascii="Times New Roman" w:eastAsia="Times New Roman" w:hAnsi="Times New Roman" w:cs="Times New Roman"/>
          <w:sz w:val="24"/>
          <w:szCs w:val="24"/>
          <w:lang w:eastAsia="ru-RU"/>
        </w:rPr>
        <w:t>ая</w:t>
      </w:r>
      <w:r w:rsidRPr="0055092D">
        <w:rPr>
          <w:rFonts w:ascii="Times New Roman" w:eastAsia="Times New Roman" w:hAnsi="Times New Roman" w:cs="Times New Roman"/>
          <w:sz w:val="24"/>
          <w:szCs w:val="24"/>
          <w:lang w:eastAsia="ru-RU"/>
        </w:rPr>
        <w:t xml:space="preserve"> баз</w:t>
      </w:r>
      <w:r w:rsidR="009827A9" w:rsidRPr="0055092D">
        <w:rPr>
          <w:rFonts w:ascii="Times New Roman" w:eastAsia="Times New Roman" w:hAnsi="Times New Roman" w:cs="Times New Roman"/>
          <w:sz w:val="24"/>
          <w:szCs w:val="24"/>
          <w:lang w:eastAsia="ru-RU"/>
        </w:rPr>
        <w:t>а</w:t>
      </w:r>
      <w:r w:rsidRPr="0055092D">
        <w:rPr>
          <w:rFonts w:ascii="Times New Roman" w:eastAsia="Times New Roman" w:hAnsi="Times New Roman" w:cs="Times New Roman"/>
          <w:sz w:val="24"/>
          <w:szCs w:val="24"/>
          <w:lang w:eastAsia="ru-RU"/>
        </w:rPr>
        <w:t>;</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невозможност</w:t>
      </w:r>
      <w:r w:rsidR="009827A9" w:rsidRPr="0055092D">
        <w:rPr>
          <w:rFonts w:ascii="Times New Roman" w:eastAsia="Times New Roman" w:hAnsi="Times New Roman" w:cs="Times New Roman"/>
          <w:sz w:val="24"/>
          <w:szCs w:val="24"/>
          <w:lang w:eastAsia="ru-RU"/>
        </w:rPr>
        <w:t>ь</w:t>
      </w:r>
      <w:r w:rsidRPr="0055092D">
        <w:rPr>
          <w:rFonts w:ascii="Times New Roman" w:eastAsia="Times New Roman" w:hAnsi="Times New Roman" w:cs="Times New Roman"/>
          <w:sz w:val="24"/>
          <w:szCs w:val="24"/>
          <w:lang w:eastAsia="ru-RU"/>
        </w:rPr>
        <w:t xml:space="preserve"> создания предметных методических объединений в</w:t>
      </w:r>
      <w:r w:rsidRPr="0055092D">
        <w:rPr>
          <w:rFonts w:ascii="Times New Roman" w:eastAsia="Times New Roman" w:hAnsi="Times New Roman" w:cs="Times New Roman"/>
          <w:sz w:val="24"/>
          <w:szCs w:val="24"/>
          <w:lang w:eastAsia="ru-RU"/>
        </w:rPr>
        <w:br/>
        <w:t>связи с малочисленностью педагогического коллектива;</w:t>
      </w:r>
    </w:p>
    <w:p w:rsidR="00785121" w:rsidRPr="0055092D" w:rsidRDefault="00785121" w:rsidP="001E79B7">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отсутстви</w:t>
      </w:r>
      <w:r w:rsidR="009827A9" w:rsidRPr="0055092D">
        <w:rPr>
          <w:rFonts w:ascii="Times New Roman" w:eastAsia="Times New Roman" w:hAnsi="Times New Roman" w:cs="Times New Roman"/>
          <w:sz w:val="24"/>
          <w:szCs w:val="24"/>
          <w:lang w:eastAsia="ru-RU"/>
        </w:rPr>
        <w:t>е</w:t>
      </w:r>
      <w:r w:rsidR="00FA7480" w:rsidRPr="0055092D">
        <w:rPr>
          <w:rFonts w:ascii="Times New Roman" w:eastAsia="Times New Roman" w:hAnsi="Times New Roman" w:cs="Times New Roman"/>
          <w:sz w:val="24"/>
          <w:szCs w:val="24"/>
          <w:lang w:eastAsia="ru-RU"/>
        </w:rPr>
        <w:t xml:space="preserve"> обмена опытом в преподавании.</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Квалификация учителя малокомплектной школы означает, что он должен уметь:</w:t>
      </w:r>
    </w:p>
    <w:p w:rsidR="00785121" w:rsidRPr="0055092D" w:rsidRDefault="00785121" w:rsidP="001E79B7">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выбирать эффективные методы по самообразованию;</w:t>
      </w:r>
    </w:p>
    <w:p w:rsidR="00785121" w:rsidRPr="0055092D" w:rsidRDefault="00785121" w:rsidP="001E79B7">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подбирать и выстраивать обучение в условиях </w:t>
      </w:r>
      <w:proofErr w:type="gramStart"/>
      <w:r w:rsidRPr="0055092D">
        <w:rPr>
          <w:rFonts w:ascii="Times New Roman" w:eastAsia="Times New Roman" w:hAnsi="Times New Roman" w:cs="Times New Roman"/>
          <w:sz w:val="24"/>
          <w:szCs w:val="24"/>
          <w:lang w:eastAsia="ru-RU"/>
        </w:rPr>
        <w:t>класс-комплекта</w:t>
      </w:r>
      <w:proofErr w:type="gramEnd"/>
      <w:r w:rsidRPr="0055092D">
        <w:rPr>
          <w:rFonts w:ascii="Times New Roman" w:eastAsia="Times New Roman" w:hAnsi="Times New Roman" w:cs="Times New Roman"/>
          <w:sz w:val="24"/>
          <w:szCs w:val="24"/>
          <w:lang w:eastAsia="ru-RU"/>
        </w:rPr>
        <w:t xml:space="preserve"> или класса с  маленькой наполняемостью;</w:t>
      </w:r>
    </w:p>
    <w:p w:rsidR="00785121" w:rsidRPr="0055092D" w:rsidRDefault="00785121" w:rsidP="001E79B7">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управлять разновозрастными обучающимися</w:t>
      </w:r>
      <w:r w:rsidR="00FA7480" w:rsidRPr="0055092D">
        <w:rPr>
          <w:rFonts w:ascii="Times New Roman" w:eastAsia="Times New Roman" w:hAnsi="Times New Roman" w:cs="Times New Roman"/>
          <w:sz w:val="24"/>
          <w:szCs w:val="24"/>
          <w:lang w:eastAsia="ru-RU"/>
        </w:rPr>
        <w:t>,</w:t>
      </w:r>
      <w:r w:rsidRPr="0055092D">
        <w:rPr>
          <w:rFonts w:ascii="Times New Roman" w:eastAsia="Times New Roman" w:hAnsi="Times New Roman" w:cs="Times New Roman"/>
          <w:sz w:val="24"/>
          <w:szCs w:val="24"/>
          <w:lang w:eastAsia="ru-RU"/>
        </w:rPr>
        <w:t xml:space="preserve"> создавать доверительную атмосферу и взаимоуважение;</w:t>
      </w:r>
    </w:p>
    <w:p w:rsidR="00785121" w:rsidRPr="0055092D" w:rsidRDefault="00785121" w:rsidP="001E79B7">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организовывать самостоятельную деятельность </w:t>
      </w:r>
      <w:proofErr w:type="gramStart"/>
      <w:r w:rsidRPr="0055092D">
        <w:rPr>
          <w:rFonts w:ascii="Times New Roman" w:eastAsia="Times New Roman" w:hAnsi="Times New Roman" w:cs="Times New Roman"/>
          <w:sz w:val="24"/>
          <w:szCs w:val="24"/>
          <w:lang w:eastAsia="ru-RU"/>
        </w:rPr>
        <w:t>обучающихся</w:t>
      </w:r>
      <w:proofErr w:type="gramEnd"/>
      <w:r w:rsidRPr="0055092D">
        <w:rPr>
          <w:rFonts w:ascii="Times New Roman" w:eastAsia="Times New Roman" w:hAnsi="Times New Roman" w:cs="Times New Roman"/>
          <w:sz w:val="24"/>
          <w:szCs w:val="24"/>
          <w:lang w:eastAsia="ru-RU"/>
        </w:rPr>
        <w:t xml:space="preserve"> [</w:t>
      </w:r>
      <w:r w:rsidR="0055092D">
        <w:rPr>
          <w:rFonts w:ascii="Times New Roman" w:eastAsia="Times New Roman" w:hAnsi="Times New Roman" w:cs="Times New Roman"/>
          <w:sz w:val="24"/>
          <w:szCs w:val="24"/>
          <w:lang w:eastAsia="ru-RU"/>
        </w:rPr>
        <w:t>1</w:t>
      </w:r>
      <w:r w:rsidRPr="0055092D">
        <w:rPr>
          <w:rFonts w:ascii="Times New Roman" w:eastAsia="Times New Roman" w:hAnsi="Times New Roman" w:cs="Times New Roman"/>
          <w:sz w:val="24"/>
          <w:szCs w:val="24"/>
          <w:lang w:eastAsia="ru-RU"/>
        </w:rPr>
        <w:t xml:space="preserve">]. </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Большое влияние на развитие профессиональной компетентности учителя оказывает повышение квалификации. Хорошая организация и требуемое содержание </w:t>
      </w:r>
      <w:r w:rsidRPr="0055092D">
        <w:rPr>
          <w:rFonts w:ascii="Times New Roman" w:eastAsia="Times New Roman" w:hAnsi="Times New Roman" w:cs="Times New Roman"/>
          <w:sz w:val="24"/>
          <w:szCs w:val="24"/>
          <w:lang w:eastAsia="ru-RU"/>
        </w:rPr>
        <w:lastRenderedPageBreak/>
        <w:t>курсовой подготовки, творческая деятельность стимулирует развитие  учителя МКШ, нужные новшества способствуют тому, чтобы учитель мог реализовать свои возможности, решать профессиональные задачи. Но не всегда предлагаемые курсы для учителей МКШ учитывают их особенности, их профессиональную деятельность. Чтобы создать условия для формирования профессиональной компетентности педагога главную роль должна играть методическая служба школы. Она должна стать центром нововведений, стараться обеспечить участие учителей</w:t>
      </w:r>
      <w:r w:rsidR="009827A9" w:rsidRPr="0055092D">
        <w:rPr>
          <w:rFonts w:ascii="Times New Roman" w:eastAsia="Times New Roman" w:hAnsi="Times New Roman" w:cs="Times New Roman"/>
          <w:sz w:val="24"/>
          <w:szCs w:val="24"/>
          <w:lang w:eastAsia="ru-RU"/>
        </w:rPr>
        <w:t xml:space="preserve"> </w:t>
      </w:r>
      <w:r w:rsidRPr="0055092D">
        <w:rPr>
          <w:rFonts w:ascii="Times New Roman" w:eastAsia="Times New Roman" w:hAnsi="Times New Roman" w:cs="Times New Roman"/>
          <w:sz w:val="24"/>
          <w:szCs w:val="24"/>
          <w:lang w:eastAsia="ru-RU"/>
        </w:rPr>
        <w:t>в управлении школой, включением в проблемные ситуации, созданием образовательных программ учителями — предметниками, классными руководителями. Совместно с существующими ШМО и предметными МО работают объединения РМО. Важным условием профессиональной компетентности учителя МКШ является демонстрация своих трудов и достижений на конкурсах, олимпиадах, семинарах, педсоветах. Для успешного решения задач перехода на современное содержание МКШ, качественного обучения необходимы:</w:t>
      </w:r>
    </w:p>
    <w:p w:rsidR="00785121" w:rsidRPr="0055092D" w:rsidRDefault="00785121" w:rsidP="001E79B7">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разносторонние учителя – предметники, которые работают не только в рамках своего диплома;</w:t>
      </w:r>
    </w:p>
    <w:p w:rsidR="00785121" w:rsidRPr="0055092D" w:rsidRDefault="00785121" w:rsidP="001E79B7">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обновление и расширение материальной базы сельской школы, что поспособствовало бы росту профессиональной компетентности учителя;</w:t>
      </w:r>
    </w:p>
    <w:p w:rsidR="00785121" w:rsidRPr="0055092D" w:rsidRDefault="00785121" w:rsidP="001E79B7">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изменение, расширение и уточнение нормативно правовой базы, регламентирующей деятельность МКШ;</w:t>
      </w:r>
    </w:p>
    <w:p w:rsidR="00785121" w:rsidRPr="0055092D" w:rsidRDefault="00785121" w:rsidP="001E79B7">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учёт потребностей повышения квалификации учителей МКШ, их профессиональной деятельности и практической направленности;</w:t>
      </w:r>
    </w:p>
    <w:p w:rsidR="00785121" w:rsidRPr="0055092D" w:rsidRDefault="00785121" w:rsidP="001E79B7">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создание условий для обучения коллектива.</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Рассматривая все вышесказанное, можно говорить о том, что профессиональная компетентность педагога затрагивает большой круг вопросов по решению профессиональных и личностных задач, способствующих развитию личности учащихся. В связи с этим на педагога возлагается большая ответственность за обучение и воспитание будущего члена общества, умеющего решать различные профессиональные и жизненные ситуации</w:t>
      </w:r>
      <w:r w:rsidR="001E79B7" w:rsidRPr="0055092D">
        <w:rPr>
          <w:rFonts w:ascii="Times New Roman" w:eastAsia="Times New Roman" w:hAnsi="Times New Roman" w:cs="Times New Roman"/>
          <w:sz w:val="24"/>
          <w:szCs w:val="24"/>
          <w:lang w:eastAsia="ru-RU"/>
        </w:rPr>
        <w:t xml:space="preserve">. Таким образом, педагог – </w:t>
      </w:r>
      <w:r w:rsidRPr="0055092D">
        <w:rPr>
          <w:rFonts w:ascii="Times New Roman" w:eastAsia="Times New Roman" w:hAnsi="Times New Roman" w:cs="Times New Roman"/>
          <w:sz w:val="24"/>
          <w:szCs w:val="24"/>
          <w:lang w:eastAsia="ru-RU"/>
        </w:rPr>
        <w:t xml:space="preserve">не только передает знания, учит разным навыкам и умениям, но и  учит жить. Исходя из данного содержания профессиональной компетентности, можно предположить, что профессиональная компетентность должна иметь четкую структуру, определяющую ее содержание. </w:t>
      </w:r>
    </w:p>
    <w:p w:rsidR="00785121" w:rsidRPr="0055092D" w:rsidRDefault="00785121" w:rsidP="001E79B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5092D">
        <w:rPr>
          <w:rFonts w:ascii="Times New Roman" w:eastAsia="Times New Roman" w:hAnsi="Times New Roman" w:cs="Times New Roman"/>
          <w:sz w:val="24"/>
          <w:szCs w:val="24"/>
          <w:lang w:eastAsia="ru-RU"/>
        </w:rPr>
        <w:t xml:space="preserve">Таким образом, профессиональная компетентность – это интеграция знаний, опыта и личностных качеств, которые выражают способность педагога эффективно выполнять профессиональную деятельность. </w:t>
      </w:r>
    </w:p>
    <w:p w:rsidR="001E79B7" w:rsidRPr="0055092D" w:rsidRDefault="001E79B7" w:rsidP="001E79B7">
      <w:pPr>
        <w:spacing w:after="0" w:line="360" w:lineRule="auto"/>
        <w:ind w:firstLine="709"/>
        <w:jc w:val="both"/>
        <w:rPr>
          <w:rFonts w:ascii="Times New Roman" w:hAnsi="Times New Roman" w:cs="Times New Roman"/>
          <w:sz w:val="24"/>
          <w:szCs w:val="24"/>
        </w:rPr>
      </w:pPr>
      <w:r w:rsidRPr="0055092D">
        <w:rPr>
          <w:rFonts w:ascii="Times New Roman" w:hAnsi="Times New Roman" w:cs="Times New Roman"/>
          <w:sz w:val="24"/>
          <w:szCs w:val="24"/>
        </w:rPr>
        <w:lastRenderedPageBreak/>
        <w:t xml:space="preserve">Можно  констатировать,  что  кризис  профессиональной компетентности испытывают многие учителя, уже работающие не первый год в школе, не обладающие достаточно  развитыми  профессионально  значимыми  качествами.  Недостаточный  уровень саморазвития педагогов, порой даже нежелание самосовершенствоваться. А изменение стандартов предъявляют новые требования к педагогическим кадрам и уровню профессиональной компетентности. 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 От профессионального уровня педагога напрямую зависит социально-экономическое и духовное развитие общества. </w:t>
      </w:r>
    </w:p>
    <w:p w:rsidR="001E79B7" w:rsidRPr="001E79B7" w:rsidRDefault="001E79B7" w:rsidP="001E79B7">
      <w:pPr>
        <w:shd w:val="clear" w:color="auto" w:fill="FFFFFF"/>
        <w:spacing w:after="0" w:line="360" w:lineRule="auto"/>
        <w:ind w:firstLine="709"/>
        <w:jc w:val="both"/>
        <w:rPr>
          <w:rFonts w:ascii="Times New Roman" w:eastAsia="Times New Roman" w:hAnsi="Times New Roman" w:cs="Times New Roman"/>
          <w:sz w:val="26"/>
          <w:szCs w:val="26"/>
          <w:lang w:eastAsia="ru-RU"/>
        </w:rPr>
      </w:pPr>
      <w:r w:rsidRPr="0055092D">
        <w:rPr>
          <w:rFonts w:ascii="Times New Roman" w:hAnsi="Times New Roman" w:cs="Times New Roman"/>
          <w:sz w:val="24"/>
          <w:szCs w:val="24"/>
        </w:rPr>
        <w:t>Развитие профессиональной компетентности – это динамичный процесс усвоения и  модернизации  профессионального  опыта,  ведущий  к  развитию  индивидуальных профессиональных качеств, накоплению профессионального опыта, предполагающий непрерывное развитие и самосовершенствование</w:t>
      </w:r>
      <w:r w:rsidRPr="001E79B7">
        <w:rPr>
          <w:rFonts w:ascii="Times New Roman" w:hAnsi="Times New Roman" w:cs="Times New Roman"/>
          <w:sz w:val="26"/>
          <w:szCs w:val="26"/>
        </w:rPr>
        <w:t>.</w:t>
      </w:r>
    </w:p>
    <w:p w:rsidR="009827A9" w:rsidRDefault="009827A9">
      <w:pPr>
        <w:rPr>
          <w:rFonts w:ascii="Times New Roman" w:hAnsi="Times New Roman" w:cs="Times New Roman"/>
          <w:sz w:val="26"/>
          <w:szCs w:val="26"/>
        </w:rPr>
      </w:pPr>
    </w:p>
    <w:p w:rsidR="00FA7480" w:rsidRPr="00CD2385" w:rsidRDefault="00CD2385" w:rsidP="00CD2385">
      <w:pPr>
        <w:spacing w:after="0"/>
        <w:ind w:firstLine="709"/>
        <w:rPr>
          <w:rFonts w:ascii="Times New Roman" w:hAnsi="Times New Roman" w:cs="Times New Roman"/>
          <w:sz w:val="24"/>
          <w:szCs w:val="24"/>
        </w:rPr>
      </w:pPr>
      <w:r w:rsidRPr="00CD2385">
        <w:rPr>
          <w:rFonts w:ascii="Times New Roman" w:hAnsi="Times New Roman" w:cs="Times New Roman"/>
          <w:sz w:val="24"/>
          <w:szCs w:val="24"/>
        </w:rPr>
        <w:t>Библиографический список:</w:t>
      </w:r>
    </w:p>
    <w:p w:rsidR="001E79B7" w:rsidRPr="00CD2385" w:rsidRDefault="00FA7480" w:rsidP="00CD2385">
      <w:pPr>
        <w:spacing w:after="0" w:line="360" w:lineRule="auto"/>
        <w:ind w:firstLine="709"/>
        <w:rPr>
          <w:rFonts w:ascii="Times New Roman" w:hAnsi="Times New Roman" w:cs="Times New Roman"/>
          <w:sz w:val="24"/>
          <w:szCs w:val="24"/>
        </w:rPr>
      </w:pPr>
      <w:r w:rsidRPr="00CD2385">
        <w:rPr>
          <w:rFonts w:ascii="Times New Roman" w:hAnsi="Times New Roman" w:cs="Times New Roman"/>
          <w:sz w:val="24"/>
          <w:szCs w:val="24"/>
        </w:rPr>
        <w:t xml:space="preserve">1. </w:t>
      </w:r>
      <w:proofErr w:type="spellStart"/>
      <w:r w:rsidR="00AA4295" w:rsidRPr="00CD2385">
        <w:rPr>
          <w:rFonts w:ascii="Times New Roman" w:hAnsi="Times New Roman" w:cs="Times New Roman"/>
          <w:sz w:val="24"/>
          <w:szCs w:val="24"/>
        </w:rPr>
        <w:t>Кухарев</w:t>
      </w:r>
      <w:proofErr w:type="spellEnd"/>
      <w:r w:rsidR="00AA4295" w:rsidRPr="00CD2385">
        <w:rPr>
          <w:rFonts w:ascii="Times New Roman" w:hAnsi="Times New Roman" w:cs="Times New Roman"/>
          <w:sz w:val="24"/>
          <w:szCs w:val="24"/>
        </w:rPr>
        <w:t xml:space="preserve">, И.В. На пути к профессиональному совершенству: Кн. для учителя / И.В. </w:t>
      </w:r>
      <w:proofErr w:type="spellStart"/>
      <w:r w:rsidR="00AA4295" w:rsidRPr="00CD2385">
        <w:rPr>
          <w:rFonts w:ascii="Times New Roman" w:hAnsi="Times New Roman" w:cs="Times New Roman"/>
          <w:sz w:val="24"/>
          <w:szCs w:val="24"/>
        </w:rPr>
        <w:t>Кухарев</w:t>
      </w:r>
      <w:proofErr w:type="spellEnd"/>
      <w:r w:rsidR="00AA4295" w:rsidRPr="00CD2385">
        <w:rPr>
          <w:rFonts w:ascii="Times New Roman" w:hAnsi="Times New Roman" w:cs="Times New Roman"/>
          <w:sz w:val="24"/>
          <w:szCs w:val="24"/>
        </w:rPr>
        <w:t>. – М.: Просвещение, 1990. – 159.</w:t>
      </w:r>
    </w:p>
    <w:p w:rsidR="00FA7480" w:rsidRPr="00CD2385" w:rsidRDefault="00FA7480" w:rsidP="00CD2385">
      <w:pPr>
        <w:spacing w:after="0" w:line="360" w:lineRule="auto"/>
        <w:ind w:firstLine="709"/>
        <w:rPr>
          <w:rFonts w:ascii="Times New Roman" w:hAnsi="Times New Roman" w:cs="Times New Roman"/>
          <w:sz w:val="24"/>
          <w:szCs w:val="24"/>
        </w:rPr>
      </w:pPr>
      <w:r w:rsidRPr="00CD2385">
        <w:rPr>
          <w:rFonts w:ascii="Times New Roman" w:hAnsi="Times New Roman" w:cs="Times New Roman"/>
          <w:sz w:val="24"/>
          <w:szCs w:val="24"/>
        </w:rPr>
        <w:t xml:space="preserve">2. </w:t>
      </w:r>
      <w:r w:rsidR="00AA4295" w:rsidRPr="00CD2385">
        <w:rPr>
          <w:rFonts w:ascii="Times New Roman" w:hAnsi="Times New Roman" w:cs="Times New Roman"/>
          <w:sz w:val="24"/>
          <w:szCs w:val="24"/>
        </w:rPr>
        <w:t xml:space="preserve"> Маркова А.К. Психология профессионализма. - МГФ «Знание». М, 1996. - 308 с.</w:t>
      </w:r>
      <w:r w:rsidRPr="00CD2385">
        <w:rPr>
          <w:rFonts w:ascii="Times New Roman" w:hAnsi="Times New Roman" w:cs="Times New Roman"/>
          <w:sz w:val="24"/>
          <w:szCs w:val="24"/>
        </w:rPr>
        <w:t xml:space="preserve"> </w:t>
      </w:r>
    </w:p>
    <w:p w:rsidR="00AA4295" w:rsidRPr="00CD2385" w:rsidRDefault="00FA7480" w:rsidP="00CD2385">
      <w:pPr>
        <w:spacing w:after="0" w:line="360" w:lineRule="auto"/>
        <w:ind w:firstLine="709"/>
        <w:rPr>
          <w:rFonts w:ascii="Times New Roman" w:hAnsi="Times New Roman" w:cs="Times New Roman"/>
          <w:sz w:val="24"/>
          <w:szCs w:val="24"/>
        </w:rPr>
      </w:pPr>
      <w:r w:rsidRPr="00CD2385">
        <w:rPr>
          <w:rFonts w:ascii="Times New Roman" w:hAnsi="Times New Roman" w:cs="Times New Roman"/>
          <w:sz w:val="24"/>
          <w:szCs w:val="24"/>
        </w:rPr>
        <w:t xml:space="preserve">3. </w:t>
      </w:r>
      <w:proofErr w:type="spellStart"/>
      <w:r w:rsidRPr="00CD2385">
        <w:rPr>
          <w:rFonts w:ascii="Times New Roman" w:hAnsi="Times New Roman" w:cs="Times New Roman"/>
          <w:sz w:val="24"/>
          <w:szCs w:val="24"/>
        </w:rPr>
        <w:t>Подласый</w:t>
      </w:r>
      <w:proofErr w:type="spellEnd"/>
      <w:r w:rsidRPr="00CD2385">
        <w:rPr>
          <w:rFonts w:ascii="Times New Roman" w:hAnsi="Times New Roman" w:cs="Times New Roman"/>
          <w:sz w:val="24"/>
          <w:szCs w:val="24"/>
        </w:rPr>
        <w:t xml:space="preserve">, И.П. Новый курс: Учебник для студ. </w:t>
      </w:r>
      <w:proofErr w:type="spellStart"/>
      <w:proofErr w:type="gramStart"/>
      <w:r w:rsidRPr="00CD2385">
        <w:rPr>
          <w:rFonts w:ascii="Times New Roman" w:hAnsi="Times New Roman" w:cs="Times New Roman"/>
          <w:sz w:val="24"/>
          <w:szCs w:val="24"/>
        </w:rPr>
        <w:t>пед</w:t>
      </w:r>
      <w:proofErr w:type="spellEnd"/>
      <w:r w:rsidRPr="00CD2385">
        <w:rPr>
          <w:rFonts w:ascii="Times New Roman" w:hAnsi="Times New Roman" w:cs="Times New Roman"/>
          <w:sz w:val="24"/>
          <w:szCs w:val="24"/>
        </w:rPr>
        <w:t>. вузов</w:t>
      </w:r>
      <w:proofErr w:type="gramEnd"/>
      <w:r w:rsidRPr="00CD2385">
        <w:rPr>
          <w:rFonts w:ascii="Times New Roman" w:hAnsi="Times New Roman" w:cs="Times New Roman"/>
          <w:sz w:val="24"/>
          <w:szCs w:val="24"/>
        </w:rPr>
        <w:t xml:space="preserve">: в 2 кн. / И.П. </w:t>
      </w:r>
      <w:proofErr w:type="spellStart"/>
      <w:r w:rsidRPr="00CD2385">
        <w:rPr>
          <w:rFonts w:ascii="Times New Roman" w:hAnsi="Times New Roman" w:cs="Times New Roman"/>
          <w:sz w:val="24"/>
          <w:szCs w:val="24"/>
        </w:rPr>
        <w:t>Подласый</w:t>
      </w:r>
      <w:proofErr w:type="spellEnd"/>
      <w:r w:rsidRPr="00CD2385">
        <w:rPr>
          <w:rFonts w:ascii="Times New Roman" w:hAnsi="Times New Roman" w:cs="Times New Roman"/>
          <w:sz w:val="24"/>
          <w:szCs w:val="24"/>
        </w:rPr>
        <w:t xml:space="preserve">. – М.: </w:t>
      </w:r>
      <w:proofErr w:type="spellStart"/>
      <w:r w:rsidRPr="00CD2385">
        <w:rPr>
          <w:rFonts w:ascii="Times New Roman" w:hAnsi="Times New Roman" w:cs="Times New Roman"/>
          <w:sz w:val="24"/>
          <w:szCs w:val="24"/>
        </w:rPr>
        <w:t>Гуманит</w:t>
      </w:r>
      <w:proofErr w:type="spellEnd"/>
      <w:r w:rsidRPr="00CD2385">
        <w:rPr>
          <w:rFonts w:ascii="Times New Roman" w:hAnsi="Times New Roman" w:cs="Times New Roman"/>
          <w:sz w:val="24"/>
          <w:szCs w:val="24"/>
        </w:rPr>
        <w:t>. изд. центр ВЛАДОС, 2000. – Кн.1: Общие основы. Процесс обучения. – 576 с.: ил.</w:t>
      </w:r>
    </w:p>
    <w:p w:rsidR="00AA4295" w:rsidRPr="001E79B7" w:rsidRDefault="00AA4295" w:rsidP="00FA7480">
      <w:pPr>
        <w:spacing w:after="0" w:line="360" w:lineRule="auto"/>
        <w:ind w:firstLine="709"/>
        <w:rPr>
          <w:rFonts w:ascii="Times New Roman" w:hAnsi="Times New Roman" w:cs="Times New Roman"/>
          <w:sz w:val="26"/>
          <w:szCs w:val="26"/>
        </w:rPr>
      </w:pPr>
    </w:p>
    <w:sectPr w:rsidR="00AA4295" w:rsidRPr="001E79B7" w:rsidSect="001E79B7">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A00"/>
    <w:multiLevelType w:val="hybridMultilevel"/>
    <w:tmpl w:val="D9C0451E"/>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D6067B"/>
    <w:multiLevelType w:val="hybridMultilevel"/>
    <w:tmpl w:val="8CF28488"/>
    <w:lvl w:ilvl="0" w:tplc="ED44F690">
      <w:start w:val="1"/>
      <w:numFmt w:val="bullet"/>
      <w:lvlText w:val="˗"/>
      <w:lvlJc w:val="left"/>
      <w:pPr>
        <w:ind w:left="720" w:hanging="360"/>
      </w:pPr>
      <w:rPr>
        <w:rFonts w:ascii="Times New Roman" w:hAnsi="Times New Roman" w:cs="Times New Roman" w:hint="default"/>
        <w:b w:val="0"/>
        <w:i w:val="0"/>
        <w:caps w:val="0"/>
        <w:strike w:val="0"/>
        <w:dstrike w:val="0"/>
        <w:vanish w:val="0"/>
        <w:color w:val="000000"/>
        <w:sz w:val="28"/>
        <w:szCs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B84818"/>
    <w:multiLevelType w:val="multilevel"/>
    <w:tmpl w:val="0A8C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1C6679"/>
    <w:multiLevelType w:val="multilevel"/>
    <w:tmpl w:val="D526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6F5E04"/>
    <w:multiLevelType w:val="hybridMultilevel"/>
    <w:tmpl w:val="F66423FA"/>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7F612C"/>
    <w:multiLevelType w:val="hybridMultilevel"/>
    <w:tmpl w:val="1AFA572C"/>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C55F6D"/>
    <w:multiLevelType w:val="hybridMultilevel"/>
    <w:tmpl w:val="511E5A68"/>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CE22AE"/>
    <w:multiLevelType w:val="hybridMultilevel"/>
    <w:tmpl w:val="2B9ED2E0"/>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6A337C"/>
    <w:multiLevelType w:val="multilevel"/>
    <w:tmpl w:val="B5C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9674C5"/>
    <w:multiLevelType w:val="multilevel"/>
    <w:tmpl w:val="D89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311863"/>
    <w:multiLevelType w:val="multilevel"/>
    <w:tmpl w:val="6150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4215F3"/>
    <w:multiLevelType w:val="hybridMultilevel"/>
    <w:tmpl w:val="88909480"/>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7B5989"/>
    <w:multiLevelType w:val="multilevel"/>
    <w:tmpl w:val="5E824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9CF6E55"/>
    <w:multiLevelType w:val="hybridMultilevel"/>
    <w:tmpl w:val="0EECC532"/>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BE0A99"/>
    <w:multiLevelType w:val="multilevel"/>
    <w:tmpl w:val="87EE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B742B2"/>
    <w:multiLevelType w:val="hybridMultilevel"/>
    <w:tmpl w:val="B6321ED4"/>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5E0690F"/>
    <w:multiLevelType w:val="hybridMultilevel"/>
    <w:tmpl w:val="746A8D5C"/>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274931"/>
    <w:multiLevelType w:val="hybridMultilevel"/>
    <w:tmpl w:val="1CD2F200"/>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755E83"/>
    <w:multiLevelType w:val="multilevel"/>
    <w:tmpl w:val="3CB4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D429C7"/>
    <w:multiLevelType w:val="hybridMultilevel"/>
    <w:tmpl w:val="E624B182"/>
    <w:lvl w:ilvl="0" w:tplc="90106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9"/>
  </w:num>
  <w:num w:numId="4">
    <w:abstractNumId w:val="18"/>
  </w:num>
  <w:num w:numId="5">
    <w:abstractNumId w:val="8"/>
  </w:num>
  <w:num w:numId="6">
    <w:abstractNumId w:val="10"/>
  </w:num>
  <w:num w:numId="7">
    <w:abstractNumId w:val="3"/>
  </w:num>
  <w:num w:numId="8">
    <w:abstractNumId w:val="12"/>
  </w:num>
  <w:num w:numId="9">
    <w:abstractNumId w:val="4"/>
  </w:num>
  <w:num w:numId="10">
    <w:abstractNumId w:val="7"/>
  </w:num>
  <w:num w:numId="11">
    <w:abstractNumId w:val="11"/>
  </w:num>
  <w:num w:numId="12">
    <w:abstractNumId w:val="17"/>
  </w:num>
  <w:num w:numId="13">
    <w:abstractNumId w:val="16"/>
  </w:num>
  <w:num w:numId="14">
    <w:abstractNumId w:val="13"/>
  </w:num>
  <w:num w:numId="15">
    <w:abstractNumId w:val="6"/>
  </w:num>
  <w:num w:numId="16">
    <w:abstractNumId w:val="15"/>
  </w:num>
  <w:num w:numId="17">
    <w:abstractNumId w:val="0"/>
  </w:num>
  <w:num w:numId="18">
    <w:abstractNumId w:val="5"/>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742"/>
    <w:rsid w:val="001E79B7"/>
    <w:rsid w:val="0055092D"/>
    <w:rsid w:val="00785121"/>
    <w:rsid w:val="009827A9"/>
    <w:rsid w:val="00AA4295"/>
    <w:rsid w:val="00B22742"/>
    <w:rsid w:val="00CA50F4"/>
    <w:rsid w:val="00CD2385"/>
    <w:rsid w:val="00FA7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7A9"/>
    <w:pPr>
      <w:ind w:left="720"/>
      <w:contextualSpacing/>
    </w:pPr>
  </w:style>
  <w:style w:type="paragraph" w:customStyle="1" w:styleId="Standard">
    <w:name w:val="Standard"/>
    <w:uiPriority w:val="99"/>
    <w:rsid w:val="00FA7480"/>
    <w:pPr>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7A9"/>
    <w:pPr>
      <w:ind w:left="720"/>
      <w:contextualSpacing/>
    </w:pPr>
  </w:style>
  <w:style w:type="paragraph" w:customStyle="1" w:styleId="Standard">
    <w:name w:val="Standard"/>
    <w:uiPriority w:val="99"/>
    <w:rsid w:val="00FA7480"/>
    <w:pPr>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0277">
      <w:bodyDiv w:val="1"/>
      <w:marLeft w:val="0"/>
      <w:marRight w:val="0"/>
      <w:marTop w:val="0"/>
      <w:marBottom w:val="0"/>
      <w:divBdr>
        <w:top w:val="none" w:sz="0" w:space="0" w:color="auto"/>
        <w:left w:val="none" w:sz="0" w:space="0" w:color="auto"/>
        <w:bottom w:val="none" w:sz="0" w:space="0" w:color="auto"/>
        <w:right w:val="none" w:sz="0" w:space="0" w:color="auto"/>
      </w:divBdr>
    </w:div>
    <w:div w:id="1980109681">
      <w:bodyDiv w:val="1"/>
      <w:marLeft w:val="0"/>
      <w:marRight w:val="0"/>
      <w:marTop w:val="0"/>
      <w:marBottom w:val="0"/>
      <w:divBdr>
        <w:top w:val="none" w:sz="0" w:space="0" w:color="auto"/>
        <w:left w:val="none" w:sz="0" w:space="0" w:color="auto"/>
        <w:bottom w:val="none" w:sz="0" w:space="0" w:color="auto"/>
        <w:right w:val="none" w:sz="0" w:space="0" w:color="auto"/>
      </w:divBdr>
      <w:divsChild>
        <w:div w:id="919290099">
          <w:marLeft w:val="0"/>
          <w:marRight w:val="0"/>
          <w:marTop w:val="0"/>
          <w:marBottom w:val="0"/>
          <w:divBdr>
            <w:top w:val="none" w:sz="0" w:space="0" w:color="auto"/>
            <w:left w:val="none" w:sz="0" w:space="0" w:color="auto"/>
            <w:bottom w:val="none" w:sz="0" w:space="0" w:color="auto"/>
            <w:right w:val="none" w:sz="0" w:space="0" w:color="auto"/>
          </w:divBdr>
        </w:div>
        <w:div w:id="1785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1489</Words>
  <Characters>8491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2020-10-29T19:15:00Z</dcterms:created>
  <dcterms:modified xsi:type="dcterms:W3CDTF">2020-11-05T07:28:00Z</dcterms:modified>
</cp:coreProperties>
</file>