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EF4" w:rsidRPr="00E779F8" w:rsidRDefault="00795EF4" w:rsidP="00795EF4">
      <w:pPr>
        <w:ind w:firstLine="540"/>
        <w:jc w:val="center"/>
        <w:rPr>
          <w:b/>
          <w:sz w:val="28"/>
          <w:szCs w:val="28"/>
        </w:rPr>
      </w:pPr>
      <w:r w:rsidRPr="00E779F8">
        <w:rPr>
          <w:b/>
          <w:sz w:val="28"/>
          <w:szCs w:val="28"/>
        </w:rPr>
        <w:t xml:space="preserve">Методика обучения решению задач на </w:t>
      </w:r>
      <w:r w:rsidR="00362987">
        <w:rPr>
          <w:b/>
          <w:sz w:val="28"/>
          <w:szCs w:val="28"/>
        </w:rPr>
        <w:t>оптимизацию</w:t>
      </w:r>
      <w:r w:rsidRPr="00E779F8">
        <w:rPr>
          <w:b/>
          <w:sz w:val="28"/>
          <w:szCs w:val="28"/>
        </w:rPr>
        <w:t>.</w:t>
      </w:r>
    </w:p>
    <w:p w:rsidR="00795EF4" w:rsidRDefault="00795EF4" w:rsidP="00795EF4">
      <w:pPr>
        <w:ind w:firstLine="540"/>
        <w:jc w:val="center"/>
        <w:rPr>
          <w:sz w:val="28"/>
          <w:szCs w:val="28"/>
        </w:rPr>
      </w:pPr>
      <w:r>
        <w:rPr>
          <w:sz w:val="28"/>
          <w:szCs w:val="28"/>
        </w:rPr>
        <w:t>Авторы: Зайцева Людмила Александровна</w:t>
      </w:r>
      <w:r w:rsidR="00362987">
        <w:rPr>
          <w:sz w:val="28"/>
          <w:szCs w:val="28"/>
        </w:rPr>
        <w:t>;</w:t>
      </w:r>
    </w:p>
    <w:p w:rsidR="00795EF4" w:rsidRDefault="00795EF4" w:rsidP="00795EF4">
      <w:pPr>
        <w:ind w:firstLine="540"/>
        <w:jc w:val="center"/>
        <w:rPr>
          <w:sz w:val="28"/>
          <w:szCs w:val="28"/>
        </w:rPr>
      </w:pPr>
      <w:r>
        <w:rPr>
          <w:sz w:val="28"/>
          <w:szCs w:val="28"/>
        </w:rPr>
        <w:t xml:space="preserve">      </w:t>
      </w:r>
      <w:proofErr w:type="spellStart"/>
      <w:r>
        <w:rPr>
          <w:sz w:val="28"/>
          <w:szCs w:val="28"/>
        </w:rPr>
        <w:t>Ремезова</w:t>
      </w:r>
      <w:proofErr w:type="spellEnd"/>
      <w:r>
        <w:rPr>
          <w:sz w:val="28"/>
          <w:szCs w:val="28"/>
        </w:rPr>
        <w:t xml:space="preserve"> Мария Евгеньевна</w:t>
      </w:r>
    </w:p>
    <w:p w:rsidR="00795EF4" w:rsidRPr="00E779F8" w:rsidRDefault="00795EF4" w:rsidP="00795EF4">
      <w:pPr>
        <w:ind w:firstLine="540"/>
        <w:jc w:val="center"/>
        <w:rPr>
          <w:sz w:val="28"/>
          <w:szCs w:val="28"/>
        </w:rPr>
      </w:pPr>
      <w:r>
        <w:rPr>
          <w:sz w:val="28"/>
          <w:szCs w:val="28"/>
        </w:rPr>
        <w:t xml:space="preserve">МБОУ СОШ №125 с углубленным изучением математики,  </w:t>
      </w:r>
      <w:proofErr w:type="gramStart"/>
      <w:r>
        <w:rPr>
          <w:sz w:val="28"/>
          <w:szCs w:val="28"/>
        </w:rPr>
        <w:t>г</w:t>
      </w:r>
      <w:proofErr w:type="gramEnd"/>
      <w:r>
        <w:rPr>
          <w:sz w:val="28"/>
          <w:szCs w:val="28"/>
        </w:rPr>
        <w:t xml:space="preserve">. </w:t>
      </w:r>
      <w:proofErr w:type="spellStart"/>
      <w:r>
        <w:rPr>
          <w:sz w:val="28"/>
          <w:szCs w:val="28"/>
        </w:rPr>
        <w:t>Снежинск</w:t>
      </w:r>
      <w:proofErr w:type="spellEnd"/>
      <w:r>
        <w:rPr>
          <w:sz w:val="28"/>
          <w:szCs w:val="28"/>
        </w:rPr>
        <w:t xml:space="preserve"> Челябинская область</w:t>
      </w:r>
    </w:p>
    <w:p w:rsidR="00795EF4" w:rsidRDefault="00795EF4" w:rsidP="00795EF4">
      <w:pPr>
        <w:ind w:firstLine="540"/>
        <w:jc w:val="both"/>
      </w:pPr>
      <w:r>
        <w:t xml:space="preserve">Задача по теме «Экономическая математика» впервые встретилась на ЕГЭ в 2015 году (тогда она шла под № 19, вариант ЕГЭ содержал 21 задание).  Кто из учителей работал в выпускных классах в тот год, может вспомнить эмоции, которые вызвало это задание: недоумение, удивление, возмущение, растерянность. Показательным является результат такого нововведения: полностью  (на 3 балла) справились с заданием 6,5% выпускников, частично (1-2 балла) – 5,5%. В 2016-2017 учебном году структура варианта профильного экзамена по математике изменилась: первая часть стала меньше на 2 задания, экономическая задача прочно заняла своё место – «Легенда № 17». В демоверсии текст задания повторяет предыдущий год, результаты на ЕГЭ таковы: полностью (на 3 балла) справились с заданием 7,8% выпускников, частично (1-2 балла) – 5,1%. Справившись с первым потрясением, учителя и ученики принялись осваивать новый тип экзаменационной задачи. В 2016-17 учебном году 15% выпускников справились с № 17. Казалось бы, вот-вот - и задача из </w:t>
      </w:r>
      <w:proofErr w:type="gramStart"/>
      <w:r>
        <w:t>нестандартной</w:t>
      </w:r>
      <w:proofErr w:type="gramEnd"/>
      <w:r>
        <w:t xml:space="preserve">, необычной превратится в заурядную, хотя и требующую громоздких вычислений задачу. Но тут как гром среди ясного неба наряду с вкладами/кредитами вдруг появился «Владелец двух заводов и странные рабочие, которые работают </w:t>
      </w:r>
      <w:r>
        <w:rPr>
          <w:lang w:val="en-US"/>
        </w:rPr>
        <w:t>t</w:t>
      </w:r>
      <w:r>
        <w:rPr>
          <w:vertAlign w:val="superscript"/>
        </w:rPr>
        <w:t>2</w:t>
      </w:r>
      <w:r>
        <w:t xml:space="preserve"> часов».</w:t>
      </w:r>
    </w:p>
    <w:p w:rsidR="00795EF4" w:rsidRDefault="00795EF4" w:rsidP="00795EF4">
      <w:pPr>
        <w:ind w:firstLine="540"/>
        <w:jc w:val="both"/>
      </w:pPr>
      <w:r>
        <w:t>Процитируем «МЕТОДИЧЕСКИЕ РЕКОМЕНДАЦИИ для учителей, подготовленные на основе анализа типичных ошибок участников ЕГЭ 2018 года по МАТЕМАТИКЕ», Москва, 2018, И.В. Ященко, Л.О. Рослова, И.Р. Высоцкий, А.В. Семенов.</w:t>
      </w:r>
    </w:p>
    <w:p w:rsidR="00795EF4" w:rsidRDefault="00795EF4" w:rsidP="00795EF4">
      <w:pPr>
        <w:ind w:firstLine="540"/>
        <w:jc w:val="both"/>
      </w:pPr>
      <w:r>
        <w:t>«Отметим также негативную тенденцию: произошло снижение процента участников, набравших полный балл за задание 17 (экономическая задача). На данный результат могло повлиять натаскивание, так как эта задача не поддерживается самостоятельной линией в программе курса и отрабатывается лишь при подготовке к экзамену» (стр.12).</w:t>
      </w:r>
    </w:p>
    <w:p w:rsidR="00795EF4" w:rsidRDefault="00795EF4" w:rsidP="00795EF4">
      <w:pPr>
        <w:ind w:firstLine="540"/>
        <w:jc w:val="both"/>
      </w:pPr>
      <w:r>
        <w:t>На ЕГЭ в 2018 году средний процент выполнения составил 2,2%.</w:t>
      </w:r>
    </w:p>
    <w:p w:rsidR="00795EF4" w:rsidRDefault="00795EF4" w:rsidP="00795EF4">
      <w:pPr>
        <w:ind w:firstLine="540"/>
        <w:jc w:val="both"/>
      </w:pPr>
      <w:r>
        <w:t xml:space="preserve">Авторы методических рекомендаций указали на одну из основных причин неудачи – «задача не поддерживается … в программе курса». На наш взгляд, есть и другая. В демонстрационных вариантах всех лет предлагается задача одного прототипа: Вклады/кредиты. Пришлось рядовым учителям всерьёз взяться за дело: </w:t>
      </w:r>
    </w:p>
    <w:p w:rsidR="00795EF4" w:rsidRDefault="00795EF4" w:rsidP="00795EF4">
      <w:pPr>
        <w:numPr>
          <w:ilvl w:val="0"/>
          <w:numId w:val="1"/>
        </w:numPr>
        <w:tabs>
          <w:tab w:val="left" w:pos="900"/>
        </w:tabs>
        <w:ind w:left="900" w:hanging="360"/>
        <w:jc w:val="both"/>
      </w:pPr>
      <w:r>
        <w:t xml:space="preserve">Проанализировать все банки и сайты, предлагающие материалы для подготовки к ЕГЭ (конкретно № 17). </w:t>
      </w:r>
    </w:p>
    <w:p w:rsidR="00795EF4" w:rsidRDefault="00795EF4" w:rsidP="00795EF4">
      <w:pPr>
        <w:numPr>
          <w:ilvl w:val="0"/>
          <w:numId w:val="1"/>
        </w:numPr>
        <w:tabs>
          <w:tab w:val="left" w:pos="900"/>
        </w:tabs>
        <w:ind w:left="900" w:hanging="360"/>
        <w:jc w:val="both"/>
      </w:pPr>
      <w:r>
        <w:t xml:space="preserve">Провести полную классификацию задач. </w:t>
      </w:r>
    </w:p>
    <w:p w:rsidR="00795EF4" w:rsidRDefault="00795EF4" w:rsidP="00E82AF1">
      <w:pPr>
        <w:numPr>
          <w:ilvl w:val="0"/>
          <w:numId w:val="1"/>
        </w:numPr>
        <w:tabs>
          <w:tab w:val="left" w:pos="900"/>
        </w:tabs>
        <w:ind w:left="900" w:hanging="360"/>
        <w:jc w:val="both"/>
      </w:pPr>
      <w:r>
        <w:t>Разработать методику обучения учащихся решению задач данного типа.</w:t>
      </w:r>
    </w:p>
    <w:p w:rsidR="00795EF4" w:rsidRDefault="00795EF4" w:rsidP="00795EF4">
      <w:pPr>
        <w:ind w:firstLine="540"/>
        <w:jc w:val="center"/>
      </w:pPr>
      <w:r>
        <w:rPr>
          <w:b/>
        </w:rPr>
        <w:t>1. Анализ предлагаемых материалов для подготовки к № 17 профильного экзамена ЕГЭ.</w:t>
      </w:r>
    </w:p>
    <w:p w:rsidR="00795EF4" w:rsidRDefault="00795EF4" w:rsidP="00795EF4">
      <w:pPr>
        <w:ind w:firstLine="540"/>
        <w:jc w:val="both"/>
      </w:pPr>
      <w:proofErr w:type="gramStart"/>
      <w:r>
        <w:t>На образовательном портале Гущина для подготовки к  экзамену по математике профильного уровня в задании</w:t>
      </w:r>
      <w:proofErr w:type="gramEnd"/>
      <w:r>
        <w:t xml:space="preserve"> № 17 Финансовая математика заявлено всего два блока: Задачи на оптимальный выбор (56 шт.) и Банки, вклады и кредиты (125 шт.). Таким образом, задачи на оптимальный выбор составляют около 30% от общего числа предлагаемых заданий. </w:t>
      </w:r>
    </w:p>
    <w:p w:rsidR="00795EF4" w:rsidRDefault="00795EF4" w:rsidP="00795EF4">
      <w:pPr>
        <w:ind w:firstLine="540"/>
        <w:jc w:val="both"/>
      </w:pPr>
      <w:r>
        <w:t>На сайте  math100.ru  «Математика100 баллов» 44 из 147 (30%) задач на оптимальный выбор.</w:t>
      </w:r>
    </w:p>
    <w:p w:rsidR="00795EF4" w:rsidRDefault="00795EF4" w:rsidP="00795EF4">
      <w:pPr>
        <w:ind w:firstLine="540"/>
        <w:jc w:val="both"/>
      </w:pPr>
      <w:r>
        <w:t>На сайте  «Математический портал. Школьная математика, помощь в подготовке к ОГЭ и ЕГЭ» в разделе «Реальные задачи прошлых лет» 6 из 20 (30%) задач не вклады/кредиты.</w:t>
      </w:r>
    </w:p>
    <w:p w:rsidR="00795EF4" w:rsidRDefault="00795EF4" w:rsidP="00795EF4">
      <w:pPr>
        <w:ind w:firstLine="540"/>
        <w:jc w:val="both"/>
      </w:pPr>
      <w:r>
        <w:t xml:space="preserve">Мы сделали вывод: задачи по Финансовой математике на вклады/кредиты появились  в экзаменационных работах раньше, их количество в банках больше, они более стандартизированы и на данный момент более отработаны, поэтому этот тип задач мы рассматривать не будем. Подтверждением этого является показатель 2019 года: 15,4%  </w:t>
      </w:r>
      <w:proofErr w:type="gramStart"/>
      <w:r>
        <w:t>выполнивших</w:t>
      </w:r>
      <w:proofErr w:type="gramEnd"/>
      <w:r>
        <w:t xml:space="preserve"> успешно № 17. Данная статья посвящена задачам на оптимальный выбор.</w:t>
      </w:r>
    </w:p>
    <w:p w:rsidR="00795EF4" w:rsidRDefault="00795EF4" w:rsidP="00795EF4">
      <w:pPr>
        <w:ind w:firstLine="540"/>
        <w:jc w:val="both"/>
      </w:pPr>
    </w:p>
    <w:p w:rsidR="00795EF4" w:rsidRDefault="00795EF4" w:rsidP="00795EF4">
      <w:pPr>
        <w:ind w:firstLine="540"/>
        <w:jc w:val="center"/>
      </w:pPr>
      <w:r>
        <w:rPr>
          <w:b/>
        </w:rPr>
        <w:t>2. Классификация задач оптимального выбора.</w:t>
      </w:r>
    </w:p>
    <w:p w:rsidR="00795EF4" w:rsidRDefault="00795EF4" w:rsidP="00795EF4">
      <w:pPr>
        <w:ind w:firstLine="540"/>
        <w:jc w:val="both"/>
      </w:pPr>
      <w:r>
        <w:lastRenderedPageBreak/>
        <w:t xml:space="preserve">Несмотря на то, что задач в этом разделе существенно меньше, по своему содержанию они гораздо разнообразнее. Их в свою очередь можно еще дополнительно классифицировать. </w:t>
      </w:r>
      <w:r w:rsidRPr="00055868">
        <w:t xml:space="preserve">Для учителя математики привычной была бы классификация такая: задачи, сводящиеся к анализу функции двух переменных; задачи, сводящиеся к анализу квадратичной функции; </w:t>
      </w:r>
      <w:r>
        <w:t xml:space="preserve">задачи, решаемые без использования свойств функций </w:t>
      </w:r>
      <w:proofErr w:type="gramStart"/>
      <w:r>
        <w:t xml:space="preserve">( </w:t>
      </w:r>
      <w:proofErr w:type="gramEnd"/>
      <w:r>
        <w:t>или без исследования функций).</w:t>
      </w:r>
    </w:p>
    <w:p w:rsidR="00795EF4" w:rsidRDefault="00795EF4" w:rsidP="00795EF4">
      <w:pPr>
        <w:ind w:firstLine="540"/>
        <w:jc w:val="both"/>
      </w:pPr>
      <w:r>
        <w:t xml:space="preserve">Но наша цель </w:t>
      </w:r>
      <w:proofErr w:type="gramStart"/>
      <w:r>
        <w:t>научить</w:t>
      </w:r>
      <w:proofErr w:type="gramEnd"/>
      <w:r>
        <w:t xml:space="preserve"> как можно большее количество детей решать правильно и осознанно экономическую задачу. Поэтому на первом занятии по решению легендарной задачи мы предложили детям тексты более 50 задач. Им было нужно, не решая их, да собственно и особо не вникая в содержание, распределить задачи на группы и придумать название каждой. Получили следующие результаты: </w:t>
      </w:r>
    </w:p>
    <w:p w:rsidR="00795EF4" w:rsidRPr="00055868" w:rsidRDefault="00795EF4" w:rsidP="00795EF4">
      <w:pPr>
        <w:numPr>
          <w:ilvl w:val="0"/>
          <w:numId w:val="2"/>
        </w:numPr>
        <w:jc w:val="both"/>
      </w:pPr>
      <w:r w:rsidRPr="00055868">
        <w:t>Владелец двух заводов и т.п.</w:t>
      </w:r>
    </w:p>
    <w:p w:rsidR="00795EF4" w:rsidRPr="00055868" w:rsidRDefault="00795EF4" w:rsidP="00795EF4">
      <w:pPr>
        <w:numPr>
          <w:ilvl w:val="0"/>
          <w:numId w:val="2"/>
        </w:numPr>
        <w:jc w:val="both"/>
      </w:pPr>
      <w:r w:rsidRPr="00055868">
        <w:t>Максимальная прибыль.</w:t>
      </w:r>
    </w:p>
    <w:p w:rsidR="00795EF4" w:rsidRPr="00055868" w:rsidRDefault="00795EF4" w:rsidP="00795EF4">
      <w:pPr>
        <w:numPr>
          <w:ilvl w:val="0"/>
          <w:numId w:val="2"/>
        </w:numPr>
        <w:jc w:val="both"/>
      </w:pPr>
      <w:r w:rsidRPr="00055868">
        <w:t>Пенсионный фонд и ценные бумаги.</w:t>
      </w:r>
    </w:p>
    <w:p w:rsidR="00795EF4" w:rsidRPr="00055868" w:rsidRDefault="00795EF4" w:rsidP="00795EF4">
      <w:pPr>
        <w:numPr>
          <w:ilvl w:val="0"/>
          <w:numId w:val="2"/>
        </w:numPr>
        <w:jc w:val="both"/>
      </w:pPr>
      <w:r w:rsidRPr="00055868">
        <w:t xml:space="preserve">Задачи, похожие </w:t>
      </w:r>
      <w:proofErr w:type="gramStart"/>
      <w:r w:rsidRPr="00055868">
        <w:t>на</w:t>
      </w:r>
      <w:proofErr w:type="gramEnd"/>
      <w:r w:rsidRPr="00055868">
        <w:t xml:space="preserve"> классические текстовые.</w:t>
      </w:r>
    </w:p>
    <w:p w:rsidR="00795EF4" w:rsidRPr="00055868" w:rsidRDefault="00795EF4" w:rsidP="00795EF4">
      <w:pPr>
        <w:numPr>
          <w:ilvl w:val="0"/>
          <w:numId w:val="2"/>
        </w:numPr>
        <w:jc w:val="both"/>
      </w:pPr>
      <w:r w:rsidRPr="00055868">
        <w:t>Мальчики/девочки.</w:t>
      </w:r>
    </w:p>
    <w:p w:rsidR="00795EF4" w:rsidRPr="00055868" w:rsidRDefault="00795EF4" w:rsidP="00795EF4">
      <w:pPr>
        <w:numPr>
          <w:ilvl w:val="0"/>
          <w:numId w:val="2"/>
        </w:numPr>
        <w:jc w:val="both"/>
      </w:pPr>
      <w:r w:rsidRPr="00055868">
        <w:t>Жизнь на ферме.</w:t>
      </w:r>
    </w:p>
    <w:p w:rsidR="00795EF4" w:rsidRDefault="00795EF4" w:rsidP="00795EF4">
      <w:pPr>
        <w:ind w:firstLine="540"/>
        <w:jc w:val="both"/>
      </w:pPr>
      <w:r>
        <w:t>На интуитивном уровне учащиеся вполне справились с поставленной задачей. В дальнейшем лишь незначительное количество задач было перемещено в другую группу.</w:t>
      </w:r>
    </w:p>
    <w:p w:rsidR="00795EF4" w:rsidRDefault="00795EF4" w:rsidP="00795EF4">
      <w:pPr>
        <w:ind w:firstLine="540"/>
        <w:jc w:val="both"/>
      </w:pPr>
      <w:r>
        <w:t>Методический приём самостоятельной классификации задач помогает осознанности усвоения материала в дальнейшем. На рассмотрение всех типов задач у нас уходит несколько занятий. Тем самым дети приобретают навык решения нового типа задач, не входящего в школьную программу.</w:t>
      </w:r>
    </w:p>
    <w:p w:rsidR="00795EF4" w:rsidRDefault="00795EF4" w:rsidP="00795EF4">
      <w:pPr>
        <w:ind w:firstLine="540"/>
        <w:jc w:val="center"/>
      </w:pPr>
      <w:r w:rsidRPr="00055868">
        <w:rPr>
          <w:b/>
        </w:rPr>
        <w:t>1. Владелец двух заводов, газет и пароходов…</w:t>
      </w:r>
    </w:p>
    <w:p w:rsidR="00795EF4" w:rsidRDefault="00795EF4" w:rsidP="00795EF4">
      <w:pPr>
        <w:ind w:firstLine="540"/>
        <w:jc w:val="both"/>
      </w:pPr>
      <w:r>
        <w:t>Рассмотрим пример наиболее типичной задачи этой группы.</w:t>
      </w:r>
    </w:p>
    <w:p w:rsidR="00795EF4" w:rsidRDefault="00795EF4" w:rsidP="00795EF4">
      <w:pPr>
        <w:ind w:left="540" w:hanging="540"/>
        <w:jc w:val="both"/>
      </w:pPr>
      <w:r>
        <w:rPr>
          <w:b/>
        </w:rPr>
        <w:t>Задача № 1.</w:t>
      </w:r>
      <w:r>
        <w:t xml:space="preserve"> </w:t>
      </w:r>
      <w:r>
        <w:rPr>
          <w:i/>
        </w:rPr>
        <w:t xml:space="preserve">Владимир является владельцем двух заводов в разных городах. На заводах производятся абсолютно одинаковые товары при использовании одинаковых технологий. Если рабочие на заводе, расположенном в первом городе,  трудятся суммарно </w:t>
      </w:r>
      <w:proofErr w:type="spellStart"/>
      <w:r>
        <w:rPr>
          <w:i/>
        </w:rPr>
        <w:t>t</w:t>
      </w:r>
      <w:proofErr w:type="spellEnd"/>
      <w:r>
        <w:rPr>
          <w:i/>
          <w:position w:val="8"/>
          <w:sz w:val="19"/>
        </w:rPr>
        <w:t>2</w:t>
      </w:r>
      <w:r>
        <w:rPr>
          <w:i/>
        </w:rPr>
        <w:t xml:space="preserve"> часов в неделю, то за эту неделю они производят 2t единиц товара. Если рабочие на заводе, расположенном во втором городе,  трудятся суммарно </w:t>
      </w:r>
      <w:proofErr w:type="spellStart"/>
      <w:r>
        <w:rPr>
          <w:i/>
        </w:rPr>
        <w:t>t</w:t>
      </w:r>
      <w:proofErr w:type="spellEnd"/>
      <w:r>
        <w:rPr>
          <w:i/>
          <w:position w:val="8"/>
          <w:sz w:val="19"/>
        </w:rPr>
        <w:t>2</w:t>
      </w:r>
      <w:r>
        <w:rPr>
          <w:i/>
        </w:rPr>
        <w:t xml:space="preserve"> часов в неделю, то за эту неделю они производят 5t единиц товара. За каждый час работы (на каждом из заводов), Владимир платит рабочему 500 рублей. Владимиру нужно каждую неделю производить 580 единиц товара. Какую наименьшую сумму придётся тратить еженедельно на оплату труда рабочих?</w:t>
      </w:r>
    </w:p>
    <w:p w:rsidR="00795EF4" w:rsidRDefault="00795EF4" w:rsidP="00795EF4">
      <w:pPr>
        <w:ind w:left="540" w:hanging="540"/>
        <w:jc w:val="both"/>
      </w:pPr>
      <w:r>
        <w:t xml:space="preserve">Первая сложность, с которой сталкиваются ученики при чтении условия, - это понять, что действующих объектов в задаче два. Необходимо описать процесс для каждого из них отдельно, а упоминаемая в задаче переменная </w:t>
      </w:r>
      <w:proofErr w:type="spellStart"/>
      <w:r>
        <w:rPr>
          <w:i/>
        </w:rPr>
        <w:t>t</w:t>
      </w:r>
      <w:proofErr w:type="spellEnd"/>
      <w:r>
        <w:t xml:space="preserve"> – одна. И тут не обойтись без подсказки учителя, что для разных объектов необходимо взять два разных аргумента. Модель удобнее всего оформлять в виде таблицы.</w:t>
      </w:r>
    </w:p>
    <w:p w:rsidR="00795EF4" w:rsidRDefault="00795EF4" w:rsidP="00795EF4">
      <w:pPr>
        <w:ind w:left="540" w:hanging="540"/>
        <w:jc w:val="both"/>
      </w:pPr>
      <w:r>
        <w:t>1 вариант: объекты в столбцах.</w:t>
      </w:r>
    </w:p>
    <w:tbl>
      <w:tblPr>
        <w:tblW w:w="0" w:type="auto"/>
        <w:tblInd w:w="-10" w:type="dxa"/>
        <w:tblLayout w:type="fixed"/>
        <w:tblLook w:val="0000"/>
      </w:tblPr>
      <w:tblGrid>
        <w:gridCol w:w="3150"/>
        <w:gridCol w:w="3151"/>
        <w:gridCol w:w="3170"/>
      </w:tblGrid>
      <w:tr w:rsidR="00795EF4" w:rsidTr="00E82AF1">
        <w:trPr>
          <w:trHeight w:val="458"/>
        </w:trPr>
        <w:tc>
          <w:tcPr>
            <w:tcW w:w="3150" w:type="dxa"/>
            <w:tcBorders>
              <w:top w:val="single" w:sz="4" w:space="0" w:color="000000"/>
              <w:left w:val="single" w:sz="4" w:space="0" w:color="000000"/>
              <w:bottom w:val="single" w:sz="4" w:space="0" w:color="000000"/>
            </w:tcBorders>
            <w:shd w:val="clear" w:color="auto" w:fill="auto"/>
          </w:tcPr>
          <w:p w:rsidR="00795EF4" w:rsidRDefault="00795EF4" w:rsidP="0098484B">
            <w:pPr>
              <w:pStyle w:val="a4"/>
              <w:snapToGrid w:val="0"/>
            </w:pPr>
          </w:p>
        </w:tc>
        <w:tc>
          <w:tcPr>
            <w:tcW w:w="3151" w:type="dxa"/>
            <w:tcBorders>
              <w:top w:val="single" w:sz="4" w:space="0" w:color="000000"/>
              <w:left w:val="single" w:sz="4" w:space="0" w:color="000000"/>
              <w:bottom w:val="single" w:sz="4" w:space="0" w:color="000000"/>
            </w:tcBorders>
            <w:shd w:val="clear" w:color="auto" w:fill="auto"/>
          </w:tcPr>
          <w:p w:rsidR="00795EF4" w:rsidRDefault="00795EF4" w:rsidP="0098484B">
            <w:pPr>
              <w:pStyle w:val="a4"/>
            </w:pPr>
            <w:r>
              <w:rPr>
                <w:rFonts w:ascii="Times New Roman" w:hAnsi="Times New Roman" w:cs="Times New Roman"/>
                <w:lang w:val="en-US"/>
              </w:rPr>
              <w:t xml:space="preserve">1 </w:t>
            </w:r>
            <w:r>
              <w:rPr>
                <w:rFonts w:ascii="Times New Roman" w:hAnsi="Times New Roman" w:cs="Times New Roman"/>
              </w:rPr>
              <w:t>завод</w:t>
            </w:r>
          </w:p>
        </w:tc>
        <w:tc>
          <w:tcPr>
            <w:tcW w:w="3170"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pStyle w:val="a4"/>
            </w:pPr>
            <w:r>
              <w:rPr>
                <w:rFonts w:ascii="Times New Roman" w:hAnsi="Times New Roman" w:cs="Times New Roman"/>
              </w:rPr>
              <w:t>2 завод</w:t>
            </w:r>
          </w:p>
        </w:tc>
      </w:tr>
      <w:tr w:rsidR="00795EF4" w:rsidTr="00E82AF1">
        <w:trPr>
          <w:trHeight w:val="458"/>
        </w:trPr>
        <w:tc>
          <w:tcPr>
            <w:tcW w:w="3150" w:type="dxa"/>
            <w:tcBorders>
              <w:top w:val="single" w:sz="4" w:space="0" w:color="000000"/>
              <w:left w:val="single" w:sz="4" w:space="0" w:color="000000"/>
              <w:bottom w:val="single" w:sz="4" w:space="0" w:color="000000"/>
            </w:tcBorders>
            <w:shd w:val="clear" w:color="auto" w:fill="auto"/>
          </w:tcPr>
          <w:p w:rsidR="00795EF4" w:rsidRDefault="00795EF4" w:rsidP="00E82AF1">
            <w:pPr>
              <w:pStyle w:val="a4"/>
              <w:spacing w:after="0"/>
            </w:pPr>
            <w:r>
              <w:rPr>
                <w:rFonts w:ascii="Times New Roman" w:hAnsi="Times New Roman" w:cs="Times New Roman"/>
              </w:rPr>
              <w:t>Загрузка (ч)</w:t>
            </w:r>
          </w:p>
        </w:tc>
        <w:tc>
          <w:tcPr>
            <w:tcW w:w="3151" w:type="dxa"/>
            <w:tcBorders>
              <w:top w:val="single" w:sz="4" w:space="0" w:color="000000"/>
              <w:left w:val="single" w:sz="4" w:space="0" w:color="000000"/>
              <w:bottom w:val="single" w:sz="4" w:space="0" w:color="000000"/>
            </w:tcBorders>
            <w:shd w:val="clear" w:color="auto" w:fill="auto"/>
          </w:tcPr>
          <w:p w:rsidR="00795EF4" w:rsidRDefault="00795EF4" w:rsidP="0098484B">
            <w:pPr>
              <w:snapToGrid w:val="0"/>
            </w:pPr>
          </w:p>
        </w:tc>
        <w:tc>
          <w:tcPr>
            <w:tcW w:w="3170"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snapToGrid w:val="0"/>
            </w:pPr>
          </w:p>
        </w:tc>
      </w:tr>
      <w:tr w:rsidR="00795EF4" w:rsidTr="00E82AF1">
        <w:trPr>
          <w:trHeight w:val="458"/>
        </w:trPr>
        <w:tc>
          <w:tcPr>
            <w:tcW w:w="3150" w:type="dxa"/>
            <w:tcBorders>
              <w:top w:val="single" w:sz="4" w:space="0" w:color="000000"/>
              <w:left w:val="single" w:sz="4" w:space="0" w:color="000000"/>
              <w:bottom w:val="single" w:sz="4" w:space="0" w:color="000000"/>
            </w:tcBorders>
            <w:shd w:val="clear" w:color="auto" w:fill="auto"/>
          </w:tcPr>
          <w:p w:rsidR="00795EF4" w:rsidRDefault="00795EF4" w:rsidP="00E82AF1">
            <w:pPr>
              <w:pStyle w:val="a4"/>
              <w:spacing w:after="0"/>
            </w:pPr>
            <w:r>
              <w:rPr>
                <w:rFonts w:ascii="Times New Roman" w:hAnsi="Times New Roman" w:cs="Times New Roman"/>
              </w:rPr>
              <w:t>Выработка (</w:t>
            </w:r>
            <w:proofErr w:type="spellStart"/>
            <w:proofErr w:type="gramStart"/>
            <w:r>
              <w:rPr>
                <w:rFonts w:ascii="Times New Roman" w:hAnsi="Times New Roman" w:cs="Times New Roman"/>
              </w:rPr>
              <w:t>шт</w:t>
            </w:r>
            <w:proofErr w:type="spellEnd"/>
            <w:proofErr w:type="gramEnd"/>
            <w:r>
              <w:rPr>
                <w:rFonts w:ascii="Times New Roman" w:hAnsi="Times New Roman" w:cs="Times New Roman"/>
              </w:rPr>
              <w:t>)</w:t>
            </w:r>
          </w:p>
        </w:tc>
        <w:tc>
          <w:tcPr>
            <w:tcW w:w="3151" w:type="dxa"/>
            <w:tcBorders>
              <w:top w:val="single" w:sz="4" w:space="0" w:color="000000"/>
              <w:left w:val="single" w:sz="4" w:space="0" w:color="000000"/>
              <w:bottom w:val="single" w:sz="4" w:space="0" w:color="000000"/>
            </w:tcBorders>
            <w:shd w:val="clear" w:color="auto" w:fill="auto"/>
          </w:tcPr>
          <w:p w:rsidR="00795EF4" w:rsidRDefault="00795EF4" w:rsidP="0098484B">
            <w:pPr>
              <w:snapToGrid w:val="0"/>
            </w:pPr>
          </w:p>
        </w:tc>
        <w:tc>
          <w:tcPr>
            <w:tcW w:w="3170"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snapToGrid w:val="0"/>
            </w:pPr>
          </w:p>
        </w:tc>
      </w:tr>
      <w:tr w:rsidR="00795EF4" w:rsidTr="00E82AF1">
        <w:trPr>
          <w:trHeight w:val="458"/>
        </w:trPr>
        <w:tc>
          <w:tcPr>
            <w:tcW w:w="3150" w:type="dxa"/>
            <w:tcBorders>
              <w:top w:val="single" w:sz="4" w:space="0" w:color="000000"/>
              <w:left w:val="single" w:sz="4" w:space="0" w:color="000000"/>
              <w:bottom w:val="single" w:sz="4" w:space="0" w:color="000000"/>
            </w:tcBorders>
            <w:shd w:val="clear" w:color="auto" w:fill="auto"/>
          </w:tcPr>
          <w:p w:rsidR="00795EF4" w:rsidRDefault="00795EF4" w:rsidP="00E82AF1">
            <w:pPr>
              <w:pStyle w:val="a4"/>
              <w:spacing w:after="0"/>
            </w:pPr>
            <w:r>
              <w:rPr>
                <w:rFonts w:ascii="Times New Roman" w:hAnsi="Times New Roman" w:cs="Times New Roman"/>
              </w:rPr>
              <w:t>Издержки (</w:t>
            </w:r>
            <w:proofErr w:type="spellStart"/>
            <w:r>
              <w:rPr>
                <w:rFonts w:ascii="Times New Roman" w:hAnsi="Times New Roman" w:cs="Times New Roman"/>
              </w:rPr>
              <w:t>руб</w:t>
            </w:r>
            <w:proofErr w:type="spellEnd"/>
            <w:r>
              <w:rPr>
                <w:rFonts w:ascii="Times New Roman" w:hAnsi="Times New Roman" w:cs="Times New Roman"/>
              </w:rPr>
              <w:t>)</w:t>
            </w:r>
          </w:p>
        </w:tc>
        <w:tc>
          <w:tcPr>
            <w:tcW w:w="3151" w:type="dxa"/>
            <w:tcBorders>
              <w:top w:val="single" w:sz="4" w:space="0" w:color="000000"/>
              <w:left w:val="single" w:sz="4" w:space="0" w:color="000000"/>
              <w:bottom w:val="single" w:sz="4" w:space="0" w:color="000000"/>
            </w:tcBorders>
            <w:shd w:val="clear" w:color="auto" w:fill="auto"/>
          </w:tcPr>
          <w:p w:rsidR="00795EF4" w:rsidRDefault="00795EF4" w:rsidP="0098484B">
            <w:pPr>
              <w:snapToGrid w:val="0"/>
            </w:pPr>
          </w:p>
        </w:tc>
        <w:tc>
          <w:tcPr>
            <w:tcW w:w="3170"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snapToGrid w:val="0"/>
            </w:pPr>
          </w:p>
        </w:tc>
      </w:tr>
    </w:tbl>
    <w:p w:rsidR="00795EF4" w:rsidRDefault="00795EF4" w:rsidP="00795EF4">
      <w:pPr>
        <w:ind w:left="540" w:hanging="540"/>
        <w:jc w:val="both"/>
      </w:pPr>
      <w:r>
        <w:t>2 вариант: объекты в строках.</w:t>
      </w:r>
    </w:p>
    <w:tbl>
      <w:tblPr>
        <w:tblW w:w="0" w:type="auto"/>
        <w:tblInd w:w="-10" w:type="dxa"/>
        <w:tblLayout w:type="fixed"/>
        <w:tblLook w:val="0000"/>
      </w:tblPr>
      <w:tblGrid>
        <w:gridCol w:w="3284"/>
        <w:gridCol w:w="2049"/>
        <w:gridCol w:w="2160"/>
        <w:gridCol w:w="1990"/>
      </w:tblGrid>
      <w:tr w:rsidR="00795EF4" w:rsidTr="0098484B">
        <w:tc>
          <w:tcPr>
            <w:tcW w:w="3284" w:type="dxa"/>
            <w:tcBorders>
              <w:top w:val="single" w:sz="4" w:space="0" w:color="000000"/>
              <w:left w:val="single" w:sz="4" w:space="0" w:color="000000"/>
              <w:bottom w:val="single" w:sz="4" w:space="0" w:color="000000"/>
            </w:tcBorders>
            <w:shd w:val="clear" w:color="auto" w:fill="auto"/>
          </w:tcPr>
          <w:p w:rsidR="00795EF4" w:rsidRDefault="00795EF4" w:rsidP="0098484B">
            <w:pPr>
              <w:pStyle w:val="a4"/>
              <w:snapToGrid w:val="0"/>
            </w:pPr>
          </w:p>
        </w:tc>
        <w:tc>
          <w:tcPr>
            <w:tcW w:w="2049" w:type="dxa"/>
            <w:tcBorders>
              <w:top w:val="single" w:sz="4" w:space="0" w:color="000000"/>
              <w:left w:val="single" w:sz="4" w:space="0" w:color="000000"/>
              <w:bottom w:val="single" w:sz="4" w:space="0" w:color="000000"/>
            </w:tcBorders>
            <w:shd w:val="clear" w:color="auto" w:fill="auto"/>
          </w:tcPr>
          <w:p w:rsidR="00795EF4" w:rsidRDefault="00795EF4" w:rsidP="0098484B">
            <w:pPr>
              <w:pStyle w:val="a4"/>
            </w:pPr>
            <w:r>
              <w:rPr>
                <w:rFonts w:ascii="Times New Roman" w:hAnsi="Times New Roman" w:cs="Times New Roman"/>
              </w:rPr>
              <w:t>Загрузка (ч)</w:t>
            </w:r>
          </w:p>
        </w:tc>
        <w:tc>
          <w:tcPr>
            <w:tcW w:w="2160" w:type="dxa"/>
            <w:tcBorders>
              <w:top w:val="single" w:sz="4" w:space="0" w:color="000000"/>
              <w:left w:val="single" w:sz="4" w:space="0" w:color="000000"/>
              <w:bottom w:val="single" w:sz="4" w:space="0" w:color="000000"/>
            </w:tcBorders>
            <w:shd w:val="clear" w:color="auto" w:fill="auto"/>
          </w:tcPr>
          <w:p w:rsidR="00795EF4" w:rsidRDefault="00795EF4" w:rsidP="0098484B">
            <w:pPr>
              <w:pStyle w:val="a4"/>
            </w:pPr>
            <w:r>
              <w:rPr>
                <w:rFonts w:ascii="Times New Roman" w:hAnsi="Times New Roman" w:cs="Times New Roman"/>
              </w:rPr>
              <w:t>Выработка (</w:t>
            </w:r>
            <w:proofErr w:type="spellStart"/>
            <w:proofErr w:type="gramStart"/>
            <w:r>
              <w:rPr>
                <w:rFonts w:ascii="Times New Roman" w:hAnsi="Times New Roman" w:cs="Times New Roman"/>
              </w:rPr>
              <w:t>шт</w:t>
            </w:r>
            <w:proofErr w:type="spellEnd"/>
            <w:proofErr w:type="gramEnd"/>
            <w:r>
              <w:rPr>
                <w:rFonts w:ascii="Times New Roman" w:hAnsi="Times New Roman" w:cs="Times New Roman"/>
              </w:rPr>
              <w:t>)</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pStyle w:val="a4"/>
            </w:pPr>
            <w:r>
              <w:rPr>
                <w:rFonts w:ascii="Times New Roman" w:hAnsi="Times New Roman" w:cs="Times New Roman"/>
              </w:rPr>
              <w:t>Издержки (</w:t>
            </w:r>
            <w:proofErr w:type="spellStart"/>
            <w:r>
              <w:rPr>
                <w:rFonts w:ascii="Times New Roman" w:hAnsi="Times New Roman" w:cs="Times New Roman"/>
              </w:rPr>
              <w:t>руб</w:t>
            </w:r>
            <w:proofErr w:type="spellEnd"/>
            <w:r>
              <w:rPr>
                <w:rFonts w:ascii="Times New Roman" w:hAnsi="Times New Roman" w:cs="Times New Roman"/>
              </w:rPr>
              <w:t>)</w:t>
            </w:r>
          </w:p>
        </w:tc>
      </w:tr>
      <w:tr w:rsidR="00795EF4" w:rsidTr="0098484B">
        <w:tc>
          <w:tcPr>
            <w:tcW w:w="3284" w:type="dxa"/>
            <w:tcBorders>
              <w:top w:val="single" w:sz="4" w:space="0" w:color="000000"/>
              <w:left w:val="single" w:sz="4" w:space="0" w:color="000000"/>
              <w:bottom w:val="single" w:sz="4" w:space="0" w:color="000000"/>
            </w:tcBorders>
            <w:shd w:val="clear" w:color="auto" w:fill="auto"/>
          </w:tcPr>
          <w:p w:rsidR="00795EF4" w:rsidRDefault="00795EF4" w:rsidP="00E82AF1">
            <w:pPr>
              <w:pStyle w:val="a4"/>
              <w:spacing w:after="0"/>
            </w:pPr>
            <w:r>
              <w:rPr>
                <w:rFonts w:ascii="Times New Roman" w:hAnsi="Times New Roman" w:cs="Times New Roman"/>
                <w:lang w:val="en-US"/>
              </w:rPr>
              <w:t xml:space="preserve">1 </w:t>
            </w:r>
            <w:r>
              <w:rPr>
                <w:rFonts w:ascii="Times New Roman" w:hAnsi="Times New Roman" w:cs="Times New Roman"/>
              </w:rPr>
              <w:t>завод</w:t>
            </w:r>
          </w:p>
        </w:tc>
        <w:tc>
          <w:tcPr>
            <w:tcW w:w="2049" w:type="dxa"/>
            <w:tcBorders>
              <w:top w:val="single" w:sz="4" w:space="0" w:color="000000"/>
              <w:left w:val="single" w:sz="4" w:space="0" w:color="000000"/>
              <w:bottom w:val="single" w:sz="4" w:space="0" w:color="000000"/>
            </w:tcBorders>
            <w:shd w:val="clear" w:color="auto" w:fill="auto"/>
          </w:tcPr>
          <w:p w:rsidR="00795EF4" w:rsidRDefault="00795EF4" w:rsidP="0098484B">
            <w:pPr>
              <w:snapToGrid w:val="0"/>
            </w:pPr>
          </w:p>
        </w:tc>
        <w:tc>
          <w:tcPr>
            <w:tcW w:w="2160" w:type="dxa"/>
            <w:tcBorders>
              <w:top w:val="single" w:sz="4" w:space="0" w:color="000000"/>
              <w:left w:val="single" w:sz="4" w:space="0" w:color="000000"/>
              <w:bottom w:val="single" w:sz="4" w:space="0" w:color="000000"/>
            </w:tcBorders>
            <w:shd w:val="clear" w:color="auto" w:fill="auto"/>
          </w:tcPr>
          <w:p w:rsidR="00795EF4" w:rsidRDefault="00795EF4" w:rsidP="0098484B">
            <w:pPr>
              <w:snapToGrid w:val="0"/>
            </w:pP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snapToGrid w:val="0"/>
            </w:pPr>
          </w:p>
        </w:tc>
      </w:tr>
      <w:tr w:rsidR="00795EF4" w:rsidTr="0098484B">
        <w:tc>
          <w:tcPr>
            <w:tcW w:w="3284" w:type="dxa"/>
            <w:tcBorders>
              <w:top w:val="single" w:sz="4" w:space="0" w:color="000000"/>
              <w:left w:val="single" w:sz="4" w:space="0" w:color="000000"/>
              <w:bottom w:val="single" w:sz="4" w:space="0" w:color="000000"/>
            </w:tcBorders>
            <w:shd w:val="clear" w:color="auto" w:fill="auto"/>
          </w:tcPr>
          <w:p w:rsidR="00795EF4" w:rsidRDefault="00795EF4" w:rsidP="00E82AF1">
            <w:pPr>
              <w:pStyle w:val="a4"/>
              <w:spacing w:after="0"/>
            </w:pPr>
            <w:r>
              <w:rPr>
                <w:rFonts w:ascii="Times New Roman" w:hAnsi="Times New Roman" w:cs="Times New Roman"/>
              </w:rPr>
              <w:t>2 завод</w:t>
            </w:r>
          </w:p>
        </w:tc>
        <w:tc>
          <w:tcPr>
            <w:tcW w:w="2049" w:type="dxa"/>
            <w:tcBorders>
              <w:top w:val="single" w:sz="4" w:space="0" w:color="000000"/>
              <w:left w:val="single" w:sz="4" w:space="0" w:color="000000"/>
              <w:bottom w:val="single" w:sz="4" w:space="0" w:color="000000"/>
            </w:tcBorders>
            <w:shd w:val="clear" w:color="auto" w:fill="auto"/>
          </w:tcPr>
          <w:p w:rsidR="00795EF4" w:rsidRDefault="00795EF4" w:rsidP="0098484B">
            <w:pPr>
              <w:snapToGrid w:val="0"/>
            </w:pPr>
          </w:p>
        </w:tc>
        <w:tc>
          <w:tcPr>
            <w:tcW w:w="2160" w:type="dxa"/>
            <w:tcBorders>
              <w:top w:val="single" w:sz="4" w:space="0" w:color="000000"/>
              <w:left w:val="single" w:sz="4" w:space="0" w:color="000000"/>
              <w:bottom w:val="single" w:sz="4" w:space="0" w:color="000000"/>
            </w:tcBorders>
            <w:shd w:val="clear" w:color="auto" w:fill="auto"/>
          </w:tcPr>
          <w:p w:rsidR="00795EF4" w:rsidRDefault="00795EF4" w:rsidP="0098484B">
            <w:pPr>
              <w:snapToGrid w:val="0"/>
            </w:pP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snapToGrid w:val="0"/>
            </w:pPr>
          </w:p>
        </w:tc>
      </w:tr>
    </w:tbl>
    <w:p w:rsidR="00795EF4" w:rsidRDefault="00795EF4" w:rsidP="00795EF4">
      <w:pPr>
        <w:ind w:left="540" w:hanging="540"/>
        <w:jc w:val="both"/>
      </w:pPr>
      <w:r>
        <w:t xml:space="preserve">Выбор варианта заполнения таблицы - индивидуальное дело учителя или ученика. </w:t>
      </w:r>
    </w:p>
    <w:p w:rsidR="00795EF4" w:rsidRDefault="00795EF4" w:rsidP="00795EF4">
      <w:pPr>
        <w:ind w:left="540" w:hanging="540"/>
        <w:jc w:val="both"/>
      </w:pPr>
      <w:r>
        <w:t>Заполненная таблица выглядит следующим образом:</w:t>
      </w:r>
    </w:p>
    <w:tbl>
      <w:tblPr>
        <w:tblW w:w="0" w:type="auto"/>
        <w:tblInd w:w="-10" w:type="dxa"/>
        <w:tblLayout w:type="fixed"/>
        <w:tblLook w:val="0000"/>
      </w:tblPr>
      <w:tblGrid>
        <w:gridCol w:w="3284"/>
        <w:gridCol w:w="3285"/>
        <w:gridCol w:w="3305"/>
      </w:tblGrid>
      <w:tr w:rsidR="00795EF4" w:rsidTr="0098484B">
        <w:tc>
          <w:tcPr>
            <w:tcW w:w="3284" w:type="dxa"/>
            <w:tcBorders>
              <w:top w:val="single" w:sz="4" w:space="0" w:color="000000"/>
              <w:left w:val="single" w:sz="4" w:space="0" w:color="000000"/>
              <w:bottom w:val="single" w:sz="4" w:space="0" w:color="000000"/>
            </w:tcBorders>
            <w:shd w:val="clear" w:color="auto" w:fill="auto"/>
          </w:tcPr>
          <w:p w:rsidR="00795EF4" w:rsidRDefault="00795EF4" w:rsidP="0098484B">
            <w:pPr>
              <w:pStyle w:val="a4"/>
              <w:snapToGrid w:val="0"/>
            </w:pPr>
          </w:p>
        </w:tc>
        <w:tc>
          <w:tcPr>
            <w:tcW w:w="3285" w:type="dxa"/>
            <w:tcBorders>
              <w:top w:val="single" w:sz="4" w:space="0" w:color="000000"/>
              <w:left w:val="single" w:sz="4" w:space="0" w:color="000000"/>
              <w:bottom w:val="single" w:sz="4" w:space="0" w:color="000000"/>
            </w:tcBorders>
            <w:shd w:val="clear" w:color="auto" w:fill="auto"/>
          </w:tcPr>
          <w:p w:rsidR="00795EF4" w:rsidRDefault="00795EF4" w:rsidP="0098484B">
            <w:pPr>
              <w:pStyle w:val="a4"/>
            </w:pPr>
            <w:r>
              <w:rPr>
                <w:rFonts w:ascii="Times New Roman" w:hAnsi="Times New Roman" w:cs="Times New Roman"/>
                <w:lang w:val="en-US"/>
              </w:rPr>
              <w:t xml:space="preserve">1 </w:t>
            </w:r>
            <w:r>
              <w:rPr>
                <w:rFonts w:ascii="Times New Roman" w:hAnsi="Times New Roman" w:cs="Times New Roman"/>
              </w:rPr>
              <w:t>завод</w:t>
            </w:r>
          </w:p>
        </w:tc>
        <w:tc>
          <w:tcPr>
            <w:tcW w:w="3305"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pStyle w:val="a4"/>
            </w:pPr>
            <w:r>
              <w:rPr>
                <w:rFonts w:ascii="Times New Roman" w:hAnsi="Times New Roman" w:cs="Times New Roman"/>
              </w:rPr>
              <w:t>2 завод</w:t>
            </w:r>
          </w:p>
        </w:tc>
      </w:tr>
      <w:tr w:rsidR="00795EF4" w:rsidTr="0098484B">
        <w:tc>
          <w:tcPr>
            <w:tcW w:w="3284" w:type="dxa"/>
            <w:tcBorders>
              <w:top w:val="single" w:sz="4" w:space="0" w:color="000000"/>
              <w:left w:val="single" w:sz="4" w:space="0" w:color="000000"/>
              <w:bottom w:val="single" w:sz="4" w:space="0" w:color="000000"/>
            </w:tcBorders>
            <w:shd w:val="clear" w:color="auto" w:fill="auto"/>
          </w:tcPr>
          <w:p w:rsidR="00795EF4" w:rsidRDefault="00795EF4" w:rsidP="00E82AF1">
            <w:pPr>
              <w:pStyle w:val="a4"/>
              <w:spacing w:after="0"/>
            </w:pPr>
            <w:r>
              <w:rPr>
                <w:rFonts w:ascii="Times New Roman" w:hAnsi="Times New Roman" w:cs="Times New Roman"/>
              </w:rPr>
              <w:t>Загрузка (ч)</w:t>
            </w:r>
          </w:p>
        </w:tc>
        <w:tc>
          <w:tcPr>
            <w:tcW w:w="3285"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rPr>
                <w:lang w:val="en-US"/>
              </w:rPr>
              <w:t>x</w:t>
            </w:r>
            <w:r>
              <w:rPr>
                <w:vertAlign w:val="superscript"/>
              </w:rPr>
              <w:t>2</w:t>
            </w:r>
          </w:p>
        </w:tc>
        <w:tc>
          <w:tcPr>
            <w:tcW w:w="3305"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center"/>
            </w:pPr>
            <w:r>
              <w:rPr>
                <w:lang w:val="en-US"/>
              </w:rPr>
              <w:t>y</w:t>
            </w:r>
            <w:r>
              <w:rPr>
                <w:vertAlign w:val="superscript"/>
                <w:lang w:val="en-US"/>
              </w:rPr>
              <w:t>2</w:t>
            </w:r>
          </w:p>
        </w:tc>
      </w:tr>
      <w:tr w:rsidR="00795EF4" w:rsidTr="0098484B">
        <w:tc>
          <w:tcPr>
            <w:tcW w:w="3284" w:type="dxa"/>
            <w:tcBorders>
              <w:top w:val="single" w:sz="4" w:space="0" w:color="000000"/>
              <w:left w:val="single" w:sz="4" w:space="0" w:color="000000"/>
              <w:bottom w:val="single" w:sz="4" w:space="0" w:color="000000"/>
            </w:tcBorders>
            <w:shd w:val="clear" w:color="auto" w:fill="auto"/>
          </w:tcPr>
          <w:p w:rsidR="00795EF4" w:rsidRDefault="00795EF4" w:rsidP="00E82AF1">
            <w:pPr>
              <w:pStyle w:val="a4"/>
              <w:spacing w:after="0"/>
            </w:pPr>
            <w:r>
              <w:rPr>
                <w:rFonts w:ascii="Times New Roman" w:hAnsi="Times New Roman" w:cs="Times New Roman"/>
              </w:rPr>
              <w:t>Выработка (</w:t>
            </w:r>
            <w:proofErr w:type="spellStart"/>
            <w:proofErr w:type="gramStart"/>
            <w:r>
              <w:rPr>
                <w:rFonts w:ascii="Times New Roman" w:hAnsi="Times New Roman" w:cs="Times New Roman"/>
              </w:rPr>
              <w:t>шт</w:t>
            </w:r>
            <w:proofErr w:type="spellEnd"/>
            <w:proofErr w:type="gramEnd"/>
            <w:r>
              <w:rPr>
                <w:rFonts w:ascii="Times New Roman" w:hAnsi="Times New Roman" w:cs="Times New Roman"/>
              </w:rPr>
              <w:t>)</w:t>
            </w:r>
          </w:p>
        </w:tc>
        <w:tc>
          <w:tcPr>
            <w:tcW w:w="3285"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rPr>
                <w:lang w:val="en-US"/>
              </w:rPr>
              <w:t>2x</w:t>
            </w:r>
          </w:p>
        </w:tc>
        <w:tc>
          <w:tcPr>
            <w:tcW w:w="3305"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center"/>
            </w:pPr>
            <w:r>
              <w:rPr>
                <w:lang w:val="en-US"/>
              </w:rPr>
              <w:t>5y</w:t>
            </w:r>
          </w:p>
        </w:tc>
      </w:tr>
      <w:tr w:rsidR="00795EF4" w:rsidTr="0098484B">
        <w:tc>
          <w:tcPr>
            <w:tcW w:w="3284" w:type="dxa"/>
            <w:tcBorders>
              <w:top w:val="single" w:sz="4" w:space="0" w:color="000000"/>
              <w:left w:val="single" w:sz="4" w:space="0" w:color="000000"/>
              <w:bottom w:val="single" w:sz="4" w:space="0" w:color="000000"/>
            </w:tcBorders>
            <w:shd w:val="clear" w:color="auto" w:fill="auto"/>
          </w:tcPr>
          <w:p w:rsidR="00795EF4" w:rsidRDefault="00795EF4" w:rsidP="00E82AF1">
            <w:pPr>
              <w:pStyle w:val="a4"/>
              <w:spacing w:after="0"/>
            </w:pPr>
            <w:r>
              <w:rPr>
                <w:rFonts w:ascii="Times New Roman" w:hAnsi="Times New Roman" w:cs="Times New Roman"/>
              </w:rPr>
              <w:t>Издержки (</w:t>
            </w:r>
            <w:proofErr w:type="spellStart"/>
            <w:r>
              <w:rPr>
                <w:rFonts w:ascii="Times New Roman" w:hAnsi="Times New Roman" w:cs="Times New Roman"/>
              </w:rPr>
              <w:t>руб</w:t>
            </w:r>
            <w:proofErr w:type="spellEnd"/>
            <w:r>
              <w:rPr>
                <w:rFonts w:ascii="Times New Roman" w:hAnsi="Times New Roman" w:cs="Times New Roman"/>
              </w:rPr>
              <w:t>)</w:t>
            </w:r>
          </w:p>
        </w:tc>
        <w:tc>
          <w:tcPr>
            <w:tcW w:w="3285"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rPr>
                <w:lang w:val="en-US"/>
              </w:rPr>
              <w:t>500x</w:t>
            </w:r>
            <w:r>
              <w:rPr>
                <w:vertAlign w:val="superscript"/>
              </w:rPr>
              <w:t>2</w:t>
            </w:r>
          </w:p>
        </w:tc>
        <w:tc>
          <w:tcPr>
            <w:tcW w:w="3305"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center"/>
            </w:pPr>
            <w:r>
              <w:rPr>
                <w:lang w:val="en-US"/>
              </w:rPr>
              <w:t>500y</w:t>
            </w:r>
            <w:r>
              <w:rPr>
                <w:vertAlign w:val="superscript"/>
                <w:lang w:val="en-US"/>
              </w:rPr>
              <w:t>2</w:t>
            </w:r>
          </w:p>
        </w:tc>
      </w:tr>
    </w:tbl>
    <w:p w:rsidR="00795EF4" w:rsidRDefault="00795EF4" w:rsidP="00795EF4">
      <w:pPr>
        <w:ind w:left="540" w:hanging="540"/>
        <w:jc w:val="both"/>
      </w:pPr>
      <w:r>
        <w:t xml:space="preserve">Заканчивая процесс моделирования, записываем уравнение, которое следует из условия задачи: 2х + 5у = 580 и составляем функцию суммы на еженедельную оплату труда: </w:t>
      </w:r>
      <w:r>
        <w:rPr>
          <w:lang w:val="en-US"/>
        </w:rPr>
        <w:t>f</w:t>
      </w:r>
      <w:r>
        <w:t>(</w:t>
      </w:r>
      <w:r>
        <w:rPr>
          <w:lang w:val="en-US"/>
        </w:rPr>
        <w:t>x</w:t>
      </w:r>
      <w:r>
        <w:t xml:space="preserve">, </w:t>
      </w:r>
      <w:r>
        <w:rPr>
          <w:lang w:val="en-US"/>
        </w:rPr>
        <w:t>y</w:t>
      </w:r>
      <w:r>
        <w:t>) = 500</w:t>
      </w:r>
      <w:r>
        <w:rPr>
          <w:lang w:val="en-US"/>
        </w:rPr>
        <w:t>x</w:t>
      </w:r>
      <w:r>
        <w:rPr>
          <w:vertAlign w:val="superscript"/>
        </w:rPr>
        <w:t xml:space="preserve">2 </w:t>
      </w:r>
      <w:r>
        <w:t>+ 500</w:t>
      </w:r>
      <w:r>
        <w:rPr>
          <w:lang w:val="en-US"/>
        </w:rPr>
        <w:t>y</w:t>
      </w:r>
      <w:r>
        <w:rPr>
          <w:vertAlign w:val="superscript"/>
        </w:rPr>
        <w:t>2</w:t>
      </w:r>
      <w:r>
        <w:t>, для которой надо найти наименьшее значение.</w:t>
      </w:r>
    </w:p>
    <w:p w:rsidR="00795EF4" w:rsidRDefault="00795EF4" w:rsidP="00795EF4">
      <w:pPr>
        <w:ind w:left="540" w:hanging="540"/>
        <w:jc w:val="both"/>
      </w:pPr>
      <w:r>
        <w:t xml:space="preserve">После усвоения подсказки о двух переменных многие ученики смогли правильно составить модель задачи, что позволило получить 1 балл на ЕГЭ. </w:t>
      </w:r>
    </w:p>
    <w:p w:rsidR="00795EF4" w:rsidRDefault="00795EF4" w:rsidP="00795EF4">
      <w:pPr>
        <w:ind w:left="540" w:hanging="540"/>
        <w:jc w:val="both"/>
      </w:pPr>
    </w:p>
    <w:p w:rsidR="00795EF4" w:rsidRDefault="00795EF4" w:rsidP="00795EF4">
      <w:pPr>
        <w:ind w:left="540" w:hanging="540"/>
        <w:jc w:val="both"/>
      </w:pPr>
      <w:r>
        <w:t xml:space="preserve">Вторая сложность: в школьной программе не исследуются функции двух переменных. И опять же подсказка. Первое уравнение позволяет выразить одну переменную через другую и свести функцию </w:t>
      </w:r>
      <w:r>
        <w:rPr>
          <w:lang w:val="en-US"/>
        </w:rPr>
        <w:t>f</w:t>
      </w:r>
      <w:r>
        <w:t>(</w:t>
      </w:r>
      <w:r>
        <w:rPr>
          <w:lang w:val="en-US"/>
        </w:rPr>
        <w:t>x</w:t>
      </w:r>
      <w:r>
        <w:t xml:space="preserve">, </w:t>
      </w:r>
      <w:r>
        <w:rPr>
          <w:lang w:val="en-US"/>
        </w:rPr>
        <w:t>y</w:t>
      </w:r>
      <w:r>
        <w:t xml:space="preserve">) к виду </w:t>
      </w:r>
      <w:r>
        <w:rPr>
          <w:lang w:val="en-US"/>
        </w:rPr>
        <w:t>f</w:t>
      </w:r>
      <w:r>
        <w:t>(</w:t>
      </w:r>
      <w:r>
        <w:rPr>
          <w:lang w:val="en-US"/>
        </w:rPr>
        <w:t>x</w:t>
      </w:r>
      <w:r>
        <w:t xml:space="preserve">) или </w:t>
      </w:r>
      <w:r>
        <w:rPr>
          <w:lang w:val="en-US"/>
        </w:rPr>
        <w:t>f</w:t>
      </w:r>
      <w:r>
        <w:t>(</w:t>
      </w:r>
      <w:r>
        <w:rPr>
          <w:lang w:val="en-US"/>
        </w:rPr>
        <w:t>y</w:t>
      </w:r>
      <w:r>
        <w:t>).</w:t>
      </w:r>
    </w:p>
    <w:p w:rsidR="00795EF4" w:rsidRDefault="00795EF4" w:rsidP="00795EF4">
      <w:pPr>
        <w:ind w:firstLine="540"/>
        <w:jc w:val="both"/>
      </w:pPr>
      <w:r>
        <w:t xml:space="preserve">2х  = 580 – 5у; </w:t>
      </w:r>
      <w:proofErr w:type="spellStart"/>
      <w:r>
        <w:t>х</w:t>
      </w:r>
      <w:proofErr w:type="spellEnd"/>
      <w:r>
        <w:t xml:space="preserve"> = 290 – 2,5у.</w:t>
      </w:r>
    </w:p>
    <w:p w:rsidR="00795EF4" w:rsidRDefault="00795EF4" w:rsidP="00795EF4">
      <w:pPr>
        <w:ind w:firstLine="540"/>
        <w:jc w:val="both"/>
      </w:pPr>
      <w:proofErr w:type="gramStart"/>
      <w:r>
        <w:rPr>
          <w:lang w:val="en-US"/>
        </w:rPr>
        <w:t>f</w:t>
      </w:r>
      <w:r>
        <w:t>(</w:t>
      </w:r>
      <w:proofErr w:type="gramEnd"/>
      <w:r>
        <w:rPr>
          <w:lang w:val="en-US"/>
        </w:rPr>
        <w:t>y</w:t>
      </w:r>
      <w:r>
        <w:t>) = 500((290 – 2,5у)</w:t>
      </w:r>
      <w:r>
        <w:rPr>
          <w:vertAlign w:val="superscript"/>
        </w:rPr>
        <w:t>2</w:t>
      </w:r>
      <w:r>
        <w:t xml:space="preserve"> + у</w:t>
      </w:r>
      <w:r>
        <w:rPr>
          <w:vertAlign w:val="superscript"/>
        </w:rPr>
        <w:t>2</w:t>
      </w:r>
      <w:r>
        <w:t xml:space="preserve">); </w:t>
      </w:r>
      <w:r>
        <w:rPr>
          <w:lang w:val="en-US"/>
        </w:rPr>
        <w:t>f</w:t>
      </w:r>
      <w:r>
        <w:t>(</w:t>
      </w:r>
      <w:r>
        <w:rPr>
          <w:lang w:val="en-US"/>
        </w:rPr>
        <w:t>y</w:t>
      </w:r>
      <w:r>
        <w:t>) = 500(7,25у</w:t>
      </w:r>
      <w:r>
        <w:rPr>
          <w:vertAlign w:val="superscript"/>
        </w:rPr>
        <w:t>2</w:t>
      </w:r>
      <w:r>
        <w:t xml:space="preserve"> – 5</w:t>
      </w:r>
      <w:r>
        <w:rPr>
          <w:b/>
          <w:vertAlign w:val="superscript"/>
        </w:rPr>
        <w:t>.</w:t>
      </w:r>
      <w:r>
        <w:t>290у + 290</w:t>
      </w:r>
      <w:r>
        <w:rPr>
          <w:vertAlign w:val="superscript"/>
        </w:rPr>
        <w:t>2</w:t>
      </w:r>
      <w:r>
        <w:t>).</w:t>
      </w:r>
    </w:p>
    <w:p w:rsidR="00795EF4" w:rsidRDefault="00795EF4" w:rsidP="00795EF4">
      <w:pPr>
        <w:ind w:firstLine="540"/>
        <w:jc w:val="both"/>
      </w:pPr>
      <w:r>
        <w:t xml:space="preserve">Очевидно, полученная функция является квадратичной, наименьшее значение достигается в вершине параболы: </w:t>
      </w:r>
      <w:proofErr w:type="spellStart"/>
      <w:r>
        <w:t>у</w:t>
      </w:r>
      <w:r>
        <w:rPr>
          <w:vertAlign w:val="subscript"/>
        </w:rPr>
        <w:t>в</w:t>
      </w:r>
      <w:proofErr w:type="spellEnd"/>
      <w:r>
        <w:rPr>
          <w:vertAlign w:val="subscript"/>
        </w:rPr>
        <w:t>.</w:t>
      </w:r>
      <w:r>
        <w:t xml:space="preserve"> = 100, тогда </w:t>
      </w:r>
      <w:r>
        <w:rPr>
          <w:lang w:val="en-US"/>
        </w:rPr>
        <w:t>f</w:t>
      </w:r>
      <w:r>
        <w:t>(100) = 5.800.000.</w:t>
      </w:r>
    </w:p>
    <w:p w:rsidR="00795EF4" w:rsidRPr="00E82AF1" w:rsidRDefault="00795EF4" w:rsidP="00E82AF1">
      <w:pPr>
        <w:ind w:firstLine="540"/>
        <w:jc w:val="both"/>
      </w:pPr>
      <w:r>
        <w:t xml:space="preserve">Ответ: 5800000. </w:t>
      </w:r>
    </w:p>
    <w:p w:rsidR="00795EF4" w:rsidRDefault="00795EF4" w:rsidP="00795EF4">
      <w:pPr>
        <w:ind w:left="540" w:hanging="540"/>
        <w:jc w:val="both"/>
      </w:pPr>
      <w:r>
        <w:rPr>
          <w:b/>
        </w:rPr>
        <w:t xml:space="preserve">Задача № 2. </w:t>
      </w:r>
      <w:r>
        <w:rPr>
          <w:i/>
        </w:rPr>
        <w:t xml:space="preserve">В распоряжении начальника имеется бригада рабочих в составе 24 человек. Их нужно распределить на день на два объекта. Если на первом объекте работает </w:t>
      </w:r>
      <w:proofErr w:type="spellStart"/>
      <w:r>
        <w:rPr>
          <w:i/>
        </w:rPr>
        <w:t>t</w:t>
      </w:r>
      <w:proofErr w:type="spellEnd"/>
      <w:r>
        <w:rPr>
          <w:i/>
        </w:rPr>
        <w:t xml:space="preserve"> человек, то их суточная зарплата составляет 4 t</w:t>
      </w:r>
      <w:r>
        <w:rPr>
          <w:i/>
          <w:vertAlign w:val="superscript"/>
        </w:rPr>
        <w:t>2</w:t>
      </w:r>
      <w:r>
        <w:rPr>
          <w:i/>
        </w:rPr>
        <w:t xml:space="preserve"> </w:t>
      </w:r>
      <w:proofErr w:type="spellStart"/>
      <w:r>
        <w:rPr>
          <w:i/>
        </w:rPr>
        <w:t>у.е</w:t>
      </w:r>
      <w:proofErr w:type="spellEnd"/>
      <w:r>
        <w:rPr>
          <w:i/>
        </w:rPr>
        <w:t xml:space="preserve">. Если на втором объекте работает </w:t>
      </w:r>
      <w:proofErr w:type="spellStart"/>
      <w:r>
        <w:rPr>
          <w:i/>
        </w:rPr>
        <w:t>t</w:t>
      </w:r>
      <w:proofErr w:type="spellEnd"/>
      <w:r>
        <w:rPr>
          <w:i/>
        </w:rPr>
        <w:t xml:space="preserve"> человек, то их суточная зарплата составляет t</w:t>
      </w:r>
      <w:r>
        <w:rPr>
          <w:i/>
          <w:vertAlign w:val="superscript"/>
        </w:rPr>
        <w:t>2</w:t>
      </w:r>
      <w:r>
        <w:rPr>
          <w:i/>
        </w:rPr>
        <w:t xml:space="preserve"> </w:t>
      </w:r>
      <w:proofErr w:type="spellStart"/>
      <w:r>
        <w:rPr>
          <w:i/>
        </w:rPr>
        <w:t>у.е</w:t>
      </w:r>
      <w:proofErr w:type="spellEnd"/>
      <w:r>
        <w:rPr>
          <w:i/>
        </w:rPr>
        <w:t xml:space="preserve">. Как нужно распределить на эти объекты бригаду рабочих, чтобы выплаты на их суточную зарплату оказались наименьшими? Сколько </w:t>
      </w:r>
      <w:proofErr w:type="spellStart"/>
      <w:r>
        <w:rPr>
          <w:i/>
        </w:rPr>
        <w:t>у.е</w:t>
      </w:r>
      <w:proofErr w:type="spellEnd"/>
      <w:r>
        <w:rPr>
          <w:i/>
        </w:rPr>
        <w:t>. в этом случае придётся заплатить рабочим?</w:t>
      </w:r>
    </w:p>
    <w:p w:rsidR="00795EF4" w:rsidRDefault="00795EF4" w:rsidP="00795EF4">
      <w:pPr>
        <w:ind w:firstLine="540"/>
        <w:jc w:val="both"/>
      </w:pPr>
      <w:r>
        <w:t>1 этап. Составление модели.</w:t>
      </w:r>
    </w:p>
    <w:tbl>
      <w:tblPr>
        <w:tblW w:w="0" w:type="auto"/>
        <w:tblInd w:w="-1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tblPr>
      <w:tblGrid>
        <w:gridCol w:w="3284"/>
        <w:gridCol w:w="2049"/>
        <w:gridCol w:w="2160"/>
      </w:tblGrid>
      <w:tr w:rsidR="00795EF4" w:rsidTr="00E82AF1">
        <w:tc>
          <w:tcPr>
            <w:tcW w:w="3284" w:type="dxa"/>
            <w:shd w:val="clear" w:color="auto" w:fill="auto"/>
          </w:tcPr>
          <w:p w:rsidR="00795EF4" w:rsidRDefault="00795EF4" w:rsidP="0098484B">
            <w:pPr>
              <w:pStyle w:val="a4"/>
              <w:snapToGrid w:val="0"/>
            </w:pPr>
          </w:p>
        </w:tc>
        <w:tc>
          <w:tcPr>
            <w:tcW w:w="2049" w:type="dxa"/>
            <w:shd w:val="clear" w:color="auto" w:fill="auto"/>
          </w:tcPr>
          <w:p w:rsidR="00795EF4" w:rsidRDefault="00795EF4" w:rsidP="0098484B">
            <w:pPr>
              <w:pStyle w:val="a4"/>
            </w:pPr>
            <w:r>
              <w:rPr>
                <w:rFonts w:ascii="Times New Roman" w:hAnsi="Times New Roman" w:cs="Times New Roman"/>
              </w:rPr>
              <w:t>Количество рабочих</w:t>
            </w:r>
          </w:p>
        </w:tc>
        <w:tc>
          <w:tcPr>
            <w:tcW w:w="2160" w:type="dxa"/>
            <w:shd w:val="clear" w:color="auto" w:fill="auto"/>
          </w:tcPr>
          <w:p w:rsidR="00795EF4" w:rsidRDefault="00795EF4" w:rsidP="0098484B">
            <w:pPr>
              <w:pStyle w:val="a4"/>
            </w:pPr>
            <w:r>
              <w:rPr>
                <w:rFonts w:ascii="Times New Roman" w:hAnsi="Times New Roman" w:cs="Times New Roman"/>
              </w:rPr>
              <w:t>Зарплата в рублях</w:t>
            </w:r>
          </w:p>
        </w:tc>
      </w:tr>
      <w:tr w:rsidR="00795EF4" w:rsidTr="00E82AF1">
        <w:tc>
          <w:tcPr>
            <w:tcW w:w="3284" w:type="dxa"/>
            <w:shd w:val="clear" w:color="auto" w:fill="auto"/>
          </w:tcPr>
          <w:p w:rsidR="00795EF4" w:rsidRDefault="00795EF4" w:rsidP="00E82AF1">
            <w:pPr>
              <w:pStyle w:val="a4"/>
              <w:spacing w:after="0"/>
            </w:pPr>
            <w:r>
              <w:rPr>
                <w:rFonts w:ascii="Times New Roman" w:hAnsi="Times New Roman" w:cs="Times New Roman"/>
                <w:lang w:val="en-US"/>
              </w:rPr>
              <w:t xml:space="preserve">1 </w:t>
            </w:r>
            <w:r>
              <w:rPr>
                <w:rFonts w:ascii="Times New Roman" w:hAnsi="Times New Roman" w:cs="Times New Roman"/>
              </w:rPr>
              <w:t>объект</w:t>
            </w:r>
          </w:p>
        </w:tc>
        <w:tc>
          <w:tcPr>
            <w:tcW w:w="2049" w:type="dxa"/>
            <w:shd w:val="clear" w:color="auto" w:fill="auto"/>
          </w:tcPr>
          <w:p w:rsidR="00795EF4" w:rsidRDefault="00795EF4" w:rsidP="0098484B">
            <w:pPr>
              <w:jc w:val="center"/>
            </w:pPr>
            <w:proofErr w:type="spellStart"/>
            <w:r>
              <w:t>х</w:t>
            </w:r>
            <w:proofErr w:type="spellEnd"/>
          </w:p>
        </w:tc>
        <w:tc>
          <w:tcPr>
            <w:tcW w:w="2160" w:type="dxa"/>
            <w:shd w:val="clear" w:color="auto" w:fill="auto"/>
          </w:tcPr>
          <w:p w:rsidR="00795EF4" w:rsidRDefault="00795EF4" w:rsidP="0098484B">
            <w:pPr>
              <w:jc w:val="center"/>
            </w:pPr>
            <w:r>
              <w:t>4</w:t>
            </w:r>
            <w:r>
              <w:rPr>
                <w:lang w:val="en-US"/>
              </w:rPr>
              <w:t>x</w:t>
            </w:r>
            <w:r>
              <w:rPr>
                <w:vertAlign w:val="superscript"/>
              </w:rPr>
              <w:t>2</w:t>
            </w:r>
          </w:p>
        </w:tc>
      </w:tr>
      <w:tr w:rsidR="00795EF4" w:rsidTr="00E82AF1">
        <w:tc>
          <w:tcPr>
            <w:tcW w:w="3284" w:type="dxa"/>
            <w:shd w:val="clear" w:color="auto" w:fill="auto"/>
          </w:tcPr>
          <w:p w:rsidR="00795EF4" w:rsidRDefault="00795EF4" w:rsidP="00E82AF1">
            <w:pPr>
              <w:pStyle w:val="a4"/>
              <w:spacing w:after="0"/>
            </w:pPr>
            <w:r>
              <w:rPr>
                <w:rFonts w:ascii="Times New Roman" w:hAnsi="Times New Roman" w:cs="Times New Roman"/>
              </w:rPr>
              <w:t>2 объект</w:t>
            </w:r>
          </w:p>
        </w:tc>
        <w:tc>
          <w:tcPr>
            <w:tcW w:w="2049" w:type="dxa"/>
            <w:shd w:val="clear" w:color="auto" w:fill="auto"/>
          </w:tcPr>
          <w:p w:rsidR="00795EF4" w:rsidRDefault="00795EF4" w:rsidP="0098484B">
            <w:pPr>
              <w:jc w:val="center"/>
            </w:pPr>
            <w:r>
              <w:t>у</w:t>
            </w:r>
          </w:p>
        </w:tc>
        <w:tc>
          <w:tcPr>
            <w:tcW w:w="2160" w:type="dxa"/>
            <w:shd w:val="clear" w:color="auto" w:fill="auto"/>
          </w:tcPr>
          <w:p w:rsidR="00795EF4" w:rsidRDefault="00795EF4" w:rsidP="0098484B">
            <w:pPr>
              <w:jc w:val="center"/>
            </w:pPr>
            <w:r>
              <w:rPr>
                <w:lang w:val="en-US"/>
              </w:rPr>
              <w:t>y</w:t>
            </w:r>
            <w:r>
              <w:rPr>
                <w:vertAlign w:val="superscript"/>
                <w:lang w:val="en-US"/>
              </w:rPr>
              <w:t>2</w:t>
            </w:r>
          </w:p>
        </w:tc>
      </w:tr>
    </w:tbl>
    <w:p w:rsidR="00795EF4" w:rsidRDefault="00795EF4" w:rsidP="00795EF4">
      <w:pPr>
        <w:ind w:left="540" w:hanging="540"/>
        <w:jc w:val="both"/>
      </w:pPr>
      <w:r>
        <w:t xml:space="preserve">Записываем уравнение, которое следует из условия задачи: </w:t>
      </w:r>
      <w:proofErr w:type="spellStart"/>
      <w:proofErr w:type="gramStart"/>
      <w:r>
        <w:t>х</w:t>
      </w:r>
      <w:proofErr w:type="spellEnd"/>
      <w:proofErr w:type="gramEnd"/>
      <w:r>
        <w:t xml:space="preserve"> + у = 24 и составляем </w:t>
      </w:r>
      <w:proofErr w:type="gramStart"/>
      <w:r>
        <w:t>функцию</w:t>
      </w:r>
      <w:proofErr w:type="gramEnd"/>
      <w:r>
        <w:t xml:space="preserve"> суммы суточной зарплаты: </w:t>
      </w:r>
      <w:r>
        <w:rPr>
          <w:lang w:val="en-US"/>
        </w:rPr>
        <w:t>f</w:t>
      </w:r>
      <w:r>
        <w:t>(</w:t>
      </w:r>
      <w:r>
        <w:rPr>
          <w:lang w:val="en-US"/>
        </w:rPr>
        <w:t>x</w:t>
      </w:r>
      <w:r>
        <w:t xml:space="preserve">, </w:t>
      </w:r>
      <w:r>
        <w:rPr>
          <w:lang w:val="en-US"/>
        </w:rPr>
        <w:t>y</w:t>
      </w:r>
      <w:r>
        <w:t>) = 4</w:t>
      </w:r>
      <w:r>
        <w:rPr>
          <w:lang w:val="en-US"/>
        </w:rPr>
        <w:t>x</w:t>
      </w:r>
      <w:r>
        <w:rPr>
          <w:vertAlign w:val="superscript"/>
        </w:rPr>
        <w:t xml:space="preserve">2 </w:t>
      </w:r>
      <w:r>
        <w:t xml:space="preserve">+ </w:t>
      </w:r>
      <w:r>
        <w:rPr>
          <w:lang w:val="en-US"/>
        </w:rPr>
        <w:t>y</w:t>
      </w:r>
      <w:r>
        <w:rPr>
          <w:vertAlign w:val="superscript"/>
        </w:rPr>
        <w:t>2</w:t>
      </w:r>
      <w:r>
        <w:t>, для которой надо найти наименьшее значение.</w:t>
      </w:r>
    </w:p>
    <w:p w:rsidR="00795EF4" w:rsidRDefault="00795EF4" w:rsidP="00795EF4">
      <w:pPr>
        <w:ind w:firstLine="540"/>
        <w:jc w:val="both"/>
      </w:pPr>
      <w:r>
        <w:t xml:space="preserve">2 этап. Работа с моделью. Поступаем аналогичным образом: </w:t>
      </w:r>
      <w:proofErr w:type="spellStart"/>
      <w:r>
        <w:t>х</w:t>
      </w:r>
      <w:proofErr w:type="spellEnd"/>
      <w:r>
        <w:t xml:space="preserve"> = 24 – у. Тогда </w:t>
      </w:r>
    </w:p>
    <w:p w:rsidR="00795EF4" w:rsidRDefault="00795EF4" w:rsidP="00795EF4">
      <w:pPr>
        <w:ind w:firstLine="540"/>
        <w:jc w:val="both"/>
      </w:pPr>
      <w:proofErr w:type="gramStart"/>
      <w:r>
        <w:rPr>
          <w:lang w:val="en-US"/>
        </w:rPr>
        <w:t>f</w:t>
      </w:r>
      <w:r>
        <w:t>(</w:t>
      </w:r>
      <w:proofErr w:type="gramEnd"/>
      <w:r>
        <w:rPr>
          <w:lang w:val="en-US"/>
        </w:rPr>
        <w:t>y</w:t>
      </w:r>
      <w:r>
        <w:t>) = 5</w:t>
      </w:r>
      <w:r>
        <w:rPr>
          <w:lang w:val="en-US"/>
        </w:rPr>
        <w:t>y</w:t>
      </w:r>
      <w:r>
        <w:rPr>
          <w:vertAlign w:val="superscript"/>
        </w:rPr>
        <w:t xml:space="preserve">2 </w:t>
      </w:r>
      <w:r>
        <w:t xml:space="preserve"> – 192у + 2304. И снова полученная функция является квадратичной, наименьшее значение достигается в вершине параболы. Да вот незадача: </w:t>
      </w:r>
      <w:proofErr w:type="spellStart"/>
      <w:r>
        <w:t>у</w:t>
      </w:r>
      <w:r>
        <w:rPr>
          <w:vertAlign w:val="subscript"/>
        </w:rPr>
        <w:t>в</w:t>
      </w:r>
      <w:proofErr w:type="spellEnd"/>
      <w:r>
        <w:rPr>
          <w:vertAlign w:val="subscript"/>
        </w:rPr>
        <w:t>.</w:t>
      </w:r>
      <w:r>
        <w:t xml:space="preserve"> = 19,2 не является целым числом, что не подходит по смыслу задачи.</w:t>
      </w:r>
    </w:p>
    <w:p w:rsidR="00795EF4" w:rsidRDefault="00795EF4" w:rsidP="00795EF4">
      <w:pPr>
        <w:ind w:firstLine="540"/>
        <w:jc w:val="both"/>
      </w:pPr>
      <w:r>
        <w:t xml:space="preserve">Третья сложность. Без подсказки учителя большинство учащихся догадались, что нужно найти точку ближайшую к вершине с натуральной абсциссой. </w:t>
      </w:r>
    </w:p>
    <w:p w:rsidR="00795EF4" w:rsidRDefault="00795EF4" w:rsidP="00795EF4">
      <w:pPr>
        <w:ind w:firstLine="540"/>
        <w:jc w:val="both"/>
      </w:pPr>
      <w:proofErr w:type="gramStart"/>
      <w:r>
        <w:rPr>
          <w:lang w:val="en-US"/>
        </w:rPr>
        <w:t>f</w:t>
      </w:r>
      <w:r>
        <w:t>(</w:t>
      </w:r>
      <w:proofErr w:type="gramEnd"/>
      <w:r>
        <w:t xml:space="preserve">19) = 461, </w:t>
      </w:r>
      <w:r>
        <w:rPr>
          <w:lang w:val="en-US"/>
        </w:rPr>
        <w:t>f</w:t>
      </w:r>
      <w:r>
        <w:t xml:space="preserve">(20) = 464. </w:t>
      </w:r>
    </w:p>
    <w:p w:rsidR="00795EF4" w:rsidRDefault="00795EF4" w:rsidP="00795EF4">
      <w:pPr>
        <w:ind w:firstLine="540"/>
        <w:jc w:val="both"/>
      </w:pPr>
      <w:r>
        <w:t xml:space="preserve">Ответ: 461. </w:t>
      </w:r>
    </w:p>
    <w:p w:rsidR="00795EF4" w:rsidRDefault="00795EF4" w:rsidP="00795EF4">
      <w:pPr>
        <w:ind w:firstLine="540"/>
        <w:jc w:val="both"/>
      </w:pPr>
      <w:r>
        <w:t xml:space="preserve">Довольный ученик смахнул пот со лба и приступил к следующей задаче. Он </w:t>
      </w:r>
      <w:proofErr w:type="gramStart"/>
      <w:r>
        <w:t>был немало удивлён и огорчен получив</w:t>
      </w:r>
      <w:proofErr w:type="gramEnd"/>
      <w:r>
        <w:t xml:space="preserve"> неполный балл. Как так?! </w:t>
      </w:r>
    </w:p>
    <w:p w:rsidR="00795EF4" w:rsidRDefault="00795EF4" w:rsidP="00795EF4">
      <w:pPr>
        <w:ind w:firstLine="540"/>
        <w:jc w:val="both"/>
      </w:pPr>
      <w:r>
        <w:t xml:space="preserve">В задаче утаилась четвертая сложность. Сколько раз уже твердили миру все учителя: «Прежде, чем писать ответ, прочитай условие задачи». Вопросов-то ДВА! </w:t>
      </w:r>
    </w:p>
    <w:p w:rsidR="00795EF4" w:rsidRDefault="00795EF4" w:rsidP="00795EF4">
      <w:pPr>
        <w:ind w:firstLine="540"/>
        <w:jc w:val="both"/>
      </w:pPr>
      <w:r>
        <w:t xml:space="preserve">Правильный ответ: на первый объект направить 5 рабочих, на второй объект – 19; наименьшие затраты 461 </w:t>
      </w:r>
      <w:proofErr w:type="spellStart"/>
      <w:r>
        <w:t>у.е</w:t>
      </w:r>
      <w:proofErr w:type="spellEnd"/>
      <w:r>
        <w:t>.</w:t>
      </w:r>
    </w:p>
    <w:p w:rsidR="00795EF4" w:rsidRDefault="00795EF4" w:rsidP="00795EF4">
      <w:pPr>
        <w:ind w:firstLine="540"/>
        <w:jc w:val="both"/>
      </w:pPr>
    </w:p>
    <w:p w:rsidR="00795EF4" w:rsidRDefault="00795EF4" w:rsidP="00795EF4">
      <w:pPr>
        <w:ind w:left="540" w:hanging="540"/>
        <w:jc w:val="both"/>
      </w:pPr>
      <w:r>
        <w:rPr>
          <w:b/>
        </w:rPr>
        <w:t>Задача № 3.</w:t>
      </w:r>
      <w:r>
        <w:t xml:space="preserve"> </w:t>
      </w:r>
      <w:r>
        <w:rPr>
          <w:i/>
        </w:rPr>
        <w:t xml:space="preserve">Первичная информация разделяется по серверам №1 и №2 и обрабатывается на них. С сервера №1 при объёме </w:t>
      </w:r>
      <w:proofErr w:type="spellStart"/>
      <w:r>
        <w:rPr>
          <w:i/>
        </w:rPr>
        <w:t>t</w:t>
      </w:r>
      <w:proofErr w:type="spellEnd"/>
      <w:r>
        <w:rPr>
          <w:i/>
          <w:position w:val="8"/>
          <w:sz w:val="19"/>
        </w:rPr>
        <w:t>2</w:t>
      </w:r>
      <w:r>
        <w:rPr>
          <w:i/>
        </w:rPr>
        <w:t xml:space="preserve"> Гбайт входящей в него информации выходит 20t Гбайт, а с сервера №2 при объёме </w:t>
      </w:r>
      <w:proofErr w:type="spellStart"/>
      <w:r>
        <w:rPr>
          <w:i/>
        </w:rPr>
        <w:t>t</w:t>
      </w:r>
      <w:proofErr w:type="spellEnd"/>
      <w:r>
        <w:rPr>
          <w:i/>
          <w:position w:val="8"/>
          <w:sz w:val="19"/>
        </w:rPr>
        <w:t>2</w:t>
      </w:r>
      <w:r>
        <w:rPr>
          <w:i/>
        </w:rPr>
        <w:t xml:space="preserve"> Гбайт входящей в него информации выходит 21</w:t>
      </w:r>
      <w:r>
        <w:rPr>
          <w:i/>
          <w:lang w:val="en-US"/>
        </w:rPr>
        <w:t>t</w:t>
      </w:r>
      <w:r>
        <w:rPr>
          <w:i/>
        </w:rPr>
        <w:t xml:space="preserve"> </w:t>
      </w:r>
      <w:r>
        <w:rPr>
          <w:i/>
        </w:rPr>
        <w:lastRenderedPageBreak/>
        <w:t xml:space="preserve">Гбайт обработанной информации; 25 &lt; </w:t>
      </w:r>
      <w:proofErr w:type="spellStart"/>
      <w:r>
        <w:rPr>
          <w:i/>
        </w:rPr>
        <w:t>t</w:t>
      </w:r>
      <w:proofErr w:type="spellEnd"/>
      <w:r>
        <w:rPr>
          <w:i/>
        </w:rPr>
        <w:t xml:space="preserve"> &lt; 55. Каков наибольший общий объём выходящей информации при общем объёме входящей информации в 3364 Гбайт?</w:t>
      </w:r>
    </w:p>
    <w:p w:rsidR="00795EF4" w:rsidRDefault="00795EF4" w:rsidP="00795EF4">
      <w:pPr>
        <w:ind w:firstLine="540"/>
        <w:jc w:val="both"/>
      </w:pPr>
      <w:r>
        <w:t>1. этап. Составление модели.</w:t>
      </w:r>
    </w:p>
    <w:tbl>
      <w:tblPr>
        <w:tblW w:w="0" w:type="auto"/>
        <w:tblInd w:w="-10" w:type="dxa"/>
        <w:tblLayout w:type="fixed"/>
        <w:tblLook w:val="0000"/>
      </w:tblPr>
      <w:tblGrid>
        <w:gridCol w:w="3284"/>
        <w:gridCol w:w="3285"/>
        <w:gridCol w:w="3305"/>
      </w:tblGrid>
      <w:tr w:rsidR="00795EF4" w:rsidTr="0098484B">
        <w:tc>
          <w:tcPr>
            <w:tcW w:w="3284" w:type="dxa"/>
            <w:tcBorders>
              <w:top w:val="single" w:sz="4" w:space="0" w:color="000000"/>
              <w:left w:val="single" w:sz="4" w:space="0" w:color="000000"/>
              <w:bottom w:val="single" w:sz="4" w:space="0" w:color="000000"/>
            </w:tcBorders>
            <w:shd w:val="clear" w:color="auto" w:fill="auto"/>
          </w:tcPr>
          <w:p w:rsidR="00795EF4" w:rsidRDefault="00795EF4" w:rsidP="0098484B">
            <w:pPr>
              <w:snapToGrid w:val="0"/>
            </w:pPr>
          </w:p>
        </w:tc>
        <w:tc>
          <w:tcPr>
            <w:tcW w:w="3285" w:type="dxa"/>
            <w:tcBorders>
              <w:top w:val="single" w:sz="4" w:space="0" w:color="000000"/>
              <w:left w:val="single" w:sz="4" w:space="0" w:color="000000"/>
              <w:bottom w:val="single" w:sz="4" w:space="0" w:color="000000"/>
            </w:tcBorders>
            <w:shd w:val="clear" w:color="auto" w:fill="auto"/>
          </w:tcPr>
          <w:p w:rsidR="00795EF4" w:rsidRDefault="00795EF4" w:rsidP="0098484B">
            <w:r>
              <w:t>1 сервер</w:t>
            </w:r>
          </w:p>
        </w:tc>
        <w:tc>
          <w:tcPr>
            <w:tcW w:w="3305"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r>
              <w:t>2 сервер</w:t>
            </w:r>
          </w:p>
        </w:tc>
      </w:tr>
      <w:tr w:rsidR="00795EF4" w:rsidTr="0098484B">
        <w:tc>
          <w:tcPr>
            <w:tcW w:w="3284" w:type="dxa"/>
            <w:tcBorders>
              <w:top w:val="single" w:sz="4" w:space="0" w:color="000000"/>
              <w:left w:val="single" w:sz="4" w:space="0" w:color="000000"/>
              <w:bottom w:val="single" w:sz="4" w:space="0" w:color="000000"/>
            </w:tcBorders>
            <w:shd w:val="clear" w:color="auto" w:fill="auto"/>
          </w:tcPr>
          <w:p w:rsidR="00795EF4" w:rsidRDefault="00795EF4" w:rsidP="0098484B">
            <w:r>
              <w:t>входит</w:t>
            </w:r>
          </w:p>
        </w:tc>
        <w:tc>
          <w:tcPr>
            <w:tcW w:w="3285"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rPr>
                <w:lang w:val="en-US"/>
              </w:rPr>
              <w:t>x</w:t>
            </w:r>
            <w:r>
              <w:rPr>
                <w:vertAlign w:val="superscript"/>
              </w:rPr>
              <w:t>2</w:t>
            </w:r>
          </w:p>
        </w:tc>
        <w:tc>
          <w:tcPr>
            <w:tcW w:w="3305"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center"/>
            </w:pPr>
            <w:r>
              <w:rPr>
                <w:lang w:val="en-US"/>
              </w:rPr>
              <w:t>y</w:t>
            </w:r>
            <w:r>
              <w:rPr>
                <w:vertAlign w:val="superscript"/>
                <w:lang w:val="en-US"/>
              </w:rPr>
              <w:t>2</w:t>
            </w:r>
          </w:p>
        </w:tc>
      </w:tr>
      <w:tr w:rsidR="00795EF4" w:rsidTr="0098484B">
        <w:tc>
          <w:tcPr>
            <w:tcW w:w="3284" w:type="dxa"/>
            <w:tcBorders>
              <w:top w:val="single" w:sz="4" w:space="0" w:color="000000"/>
              <w:left w:val="single" w:sz="4" w:space="0" w:color="000000"/>
              <w:bottom w:val="single" w:sz="4" w:space="0" w:color="000000"/>
            </w:tcBorders>
            <w:shd w:val="clear" w:color="auto" w:fill="auto"/>
          </w:tcPr>
          <w:p w:rsidR="00795EF4" w:rsidRDefault="00795EF4" w:rsidP="0098484B">
            <w:r>
              <w:t>выходит</w:t>
            </w:r>
          </w:p>
        </w:tc>
        <w:tc>
          <w:tcPr>
            <w:tcW w:w="3285"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20х</w:t>
            </w:r>
          </w:p>
        </w:tc>
        <w:tc>
          <w:tcPr>
            <w:tcW w:w="3305"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center"/>
            </w:pPr>
            <w:r>
              <w:t>21у</w:t>
            </w:r>
          </w:p>
        </w:tc>
      </w:tr>
    </w:tbl>
    <w:p w:rsidR="00795EF4" w:rsidRDefault="00795EF4" w:rsidP="00795EF4">
      <w:pPr>
        <w:ind w:left="540" w:hanging="540"/>
        <w:jc w:val="both"/>
      </w:pPr>
      <w:r>
        <w:t>Записываем уравнение, которое следует из условия задачи: х</w:t>
      </w:r>
      <w:proofErr w:type="gramStart"/>
      <w:r>
        <w:rPr>
          <w:vertAlign w:val="superscript"/>
        </w:rPr>
        <w:t>2</w:t>
      </w:r>
      <w:proofErr w:type="gramEnd"/>
      <w:r>
        <w:t xml:space="preserve"> + у</w:t>
      </w:r>
      <w:r>
        <w:rPr>
          <w:vertAlign w:val="superscript"/>
        </w:rPr>
        <w:t>2</w:t>
      </w:r>
      <w:r>
        <w:t xml:space="preserve"> = 3364 и составляем функцию общего объёма выходящей информации: </w:t>
      </w:r>
      <w:r>
        <w:rPr>
          <w:lang w:val="en-US"/>
        </w:rPr>
        <w:t>f</w:t>
      </w:r>
      <w:r>
        <w:t>(</w:t>
      </w:r>
      <w:r>
        <w:rPr>
          <w:lang w:val="en-US"/>
        </w:rPr>
        <w:t>x</w:t>
      </w:r>
      <w:r>
        <w:t xml:space="preserve">, </w:t>
      </w:r>
      <w:r>
        <w:rPr>
          <w:lang w:val="en-US"/>
        </w:rPr>
        <w:t>y</w:t>
      </w:r>
      <w:r>
        <w:t>) = 20</w:t>
      </w:r>
      <w:r>
        <w:rPr>
          <w:lang w:val="en-US"/>
        </w:rPr>
        <w:t>x</w:t>
      </w:r>
      <w:r>
        <w:rPr>
          <w:vertAlign w:val="superscript"/>
        </w:rPr>
        <w:t xml:space="preserve"> </w:t>
      </w:r>
      <w:r>
        <w:t>+ 21</w:t>
      </w:r>
      <w:r>
        <w:rPr>
          <w:lang w:val="en-US"/>
        </w:rPr>
        <w:t>y</w:t>
      </w:r>
      <w:r>
        <w:t xml:space="preserve">, для которой надо найти наибольшее значение. При этом нельзя забывать про дополнительное условие </w:t>
      </w:r>
    </w:p>
    <w:p w:rsidR="00795EF4" w:rsidRDefault="00795EF4" w:rsidP="00795EF4">
      <w:pPr>
        <w:ind w:left="540" w:hanging="540"/>
        <w:jc w:val="both"/>
      </w:pPr>
      <w:r>
        <w:rPr>
          <w:i/>
        </w:rPr>
        <w:t xml:space="preserve">25 &lt; </w:t>
      </w:r>
      <w:proofErr w:type="spellStart"/>
      <w:r>
        <w:rPr>
          <w:i/>
        </w:rPr>
        <w:t>t</w:t>
      </w:r>
      <w:proofErr w:type="spellEnd"/>
      <w:r>
        <w:rPr>
          <w:i/>
        </w:rPr>
        <w:t xml:space="preserve"> &lt; 55, </w:t>
      </w:r>
      <w:r>
        <w:t xml:space="preserve">из которого следует </w:t>
      </w:r>
      <w:r>
        <w:rPr>
          <w:i/>
        </w:rPr>
        <w:t xml:space="preserve">25 &lt; </w:t>
      </w:r>
      <w:proofErr w:type="spellStart"/>
      <w:r>
        <w:rPr>
          <w:i/>
        </w:rPr>
        <w:t>х</w:t>
      </w:r>
      <w:proofErr w:type="spellEnd"/>
      <w:r>
        <w:rPr>
          <w:i/>
        </w:rPr>
        <w:t xml:space="preserve"> &lt; 55; 25 &lt; у &lt; 55.</w:t>
      </w:r>
    </w:p>
    <w:p w:rsidR="00795EF4" w:rsidRDefault="00795EF4" w:rsidP="00795EF4">
      <w:pPr>
        <w:ind w:firstLine="540"/>
        <w:jc w:val="both"/>
      </w:pPr>
      <w:r>
        <w:t>2 этап. Работа с моделью.</w:t>
      </w:r>
    </w:p>
    <w:p w:rsidR="00795EF4" w:rsidRDefault="00795EF4" w:rsidP="00795EF4">
      <w:pPr>
        <w:ind w:firstLine="540"/>
        <w:jc w:val="both"/>
      </w:pPr>
      <w:r>
        <w:t xml:space="preserve">Поступаем аналогичным образом: у = </w:t>
      </w:r>
      <w:r>
        <w:rPr>
          <w:position w:val="-4"/>
        </w:rPr>
        <w:object w:dxaOrig="1185" w:dyaOrig="3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35pt;height:16.15pt" o:ole="" filled="t">
            <v:fill color2="black"/>
            <v:imagedata r:id="rId5" o:title="" croptop="-201f" cropbottom="-201f" cropleft="-55f" cropright="-55f"/>
          </v:shape>
          <o:OLEObject Type="Embed" ProgID="Equation.3" ShapeID="_x0000_i1025" DrawAspect="Content" ObjectID="_1659251435" r:id="rId6"/>
        </w:object>
      </w:r>
      <w:r>
        <w:t xml:space="preserve">. Тогда </w:t>
      </w:r>
    </w:p>
    <w:p w:rsidR="00795EF4" w:rsidRDefault="00795EF4" w:rsidP="00795EF4">
      <w:pPr>
        <w:ind w:firstLine="540"/>
        <w:jc w:val="both"/>
      </w:pPr>
      <w:proofErr w:type="gramStart"/>
      <w:r>
        <w:rPr>
          <w:lang w:val="en-US"/>
        </w:rPr>
        <w:t>f</w:t>
      </w:r>
      <w:r>
        <w:t>(</w:t>
      </w:r>
      <w:proofErr w:type="spellStart"/>
      <w:proofErr w:type="gramEnd"/>
      <w:r>
        <w:t>х</w:t>
      </w:r>
      <w:proofErr w:type="spellEnd"/>
      <w:r>
        <w:t xml:space="preserve">) = </w:t>
      </w:r>
      <w:r>
        <w:rPr>
          <w:position w:val="-4"/>
        </w:rPr>
        <w:object w:dxaOrig="2013" w:dyaOrig="326">
          <v:shape id="_x0000_i1026" type="#_x0000_t75" style="width:100.8pt;height:16.15pt" o:ole="" filled="t">
            <v:fill color2="black"/>
            <v:imagedata r:id="rId7" o:title="" croptop="-201f" cropbottom="-201f" cropleft="-32f" cropright="-32f"/>
          </v:shape>
          <o:OLEObject Type="Embed" ProgID="Equation.3" ShapeID="_x0000_i1026" DrawAspect="Content" ObjectID="_1659251436" r:id="rId8"/>
        </w:object>
      </w:r>
      <w:r>
        <w:t xml:space="preserve">. </w:t>
      </w:r>
    </w:p>
    <w:p w:rsidR="00795EF4" w:rsidRDefault="00795EF4" w:rsidP="00795EF4">
      <w:pPr>
        <w:ind w:firstLine="540"/>
        <w:jc w:val="both"/>
      </w:pPr>
      <w:r>
        <w:t>Очередная сложность: исследовать эту функцию нужно через производную. Преодолеть эту сложность нам помогает качественная подготовка к № 12 ЕГЭ</w:t>
      </w:r>
      <w:proofErr w:type="gramStart"/>
      <w:r>
        <w:t>.</w:t>
      </w:r>
      <w:proofErr w:type="gramEnd"/>
    </w:p>
    <w:p w:rsidR="00795EF4" w:rsidRDefault="00795EF4" w:rsidP="00795EF4">
      <w:pPr>
        <w:jc w:val="both"/>
      </w:pPr>
      <w:r>
        <w:rPr>
          <w:position w:val="-19"/>
        </w:rPr>
        <w:object w:dxaOrig="2380" w:dyaOrig="626">
          <v:shape id="_x0000_i1027" type="#_x0000_t75" style="width:119.25pt;height:31.1pt" o:ole="" filled="t">
            <v:fill color2="black"/>
            <v:imagedata r:id="rId9" o:title="" croptop="-104f" cropbottom="-104f" cropleft="-27f" cropright="-27f"/>
          </v:shape>
          <o:OLEObject Type="Embed" ProgID="Equation.3" ShapeID="_x0000_i1027" DrawAspect="Content" ObjectID="_1659251437" r:id="rId10"/>
        </w:object>
      </w:r>
      <w:r>
        <w:t xml:space="preserve">. </w:t>
      </w:r>
      <w:r>
        <w:rPr>
          <w:position w:val="-3"/>
        </w:rPr>
        <w:object w:dxaOrig="1054" w:dyaOrig="316">
          <v:shape id="_x0000_i1028" type="#_x0000_t75" style="width:52.4pt;height:15.55pt" o:ole="" filled="t">
            <v:fill color2="black"/>
            <v:imagedata r:id="rId11" o:title="" croptop="-207f" cropbottom="-207f" cropleft="-62f" cropright="-62f"/>
          </v:shape>
          <o:OLEObject Type="Embed" ProgID="Equation.3" ShapeID="_x0000_i1028" DrawAspect="Content" ObjectID="_1659251438" r:id="rId12"/>
        </w:object>
      </w:r>
      <w:r>
        <w:t xml:space="preserve"> при </w:t>
      </w:r>
      <w:proofErr w:type="spellStart"/>
      <w:r>
        <w:t>х</w:t>
      </w:r>
      <w:proofErr w:type="spellEnd"/>
      <w:r>
        <w:t xml:space="preserve"> = 40, что удовлетворяет условию </w:t>
      </w:r>
      <w:r>
        <w:rPr>
          <w:i/>
        </w:rPr>
        <w:t xml:space="preserve">25 &lt; </w:t>
      </w:r>
      <w:proofErr w:type="spellStart"/>
      <w:r>
        <w:rPr>
          <w:i/>
        </w:rPr>
        <w:t>х</w:t>
      </w:r>
      <w:proofErr w:type="spellEnd"/>
      <w:r>
        <w:rPr>
          <w:i/>
        </w:rPr>
        <w:t xml:space="preserve"> &lt; 55.</w:t>
      </w:r>
    </w:p>
    <w:p w:rsidR="00795EF4" w:rsidRDefault="00795EF4" w:rsidP="00795EF4">
      <w:pPr>
        <w:ind w:firstLine="540"/>
        <w:jc w:val="both"/>
      </w:pPr>
      <w:r>
        <w:rPr>
          <w:position w:val="-3"/>
        </w:rPr>
        <w:object w:dxaOrig="930" w:dyaOrig="316">
          <v:shape id="_x0000_i1029" type="#_x0000_t75" style="width:46.65pt;height:15.55pt" o:ole="" filled="t">
            <v:fill color2="black"/>
            <v:imagedata r:id="rId13" o:title="" croptop="-207f" cropbottom="-207f" cropleft="-70f" cropright="-70f"/>
          </v:shape>
          <o:OLEObject Type="Embed" ProgID="Equation.3" ShapeID="_x0000_i1029" DrawAspect="Content" ObjectID="_1659251439" r:id="rId14"/>
        </w:object>
      </w:r>
      <w:r>
        <w:t xml:space="preserve">на промежутке (25; 40); </w:t>
      </w:r>
      <w:r>
        <w:rPr>
          <w:position w:val="-3"/>
        </w:rPr>
        <w:object w:dxaOrig="930" w:dyaOrig="316">
          <v:shape id="_x0000_i1030" type="#_x0000_t75" style="width:46.65pt;height:15.55pt" o:ole="" filled="t">
            <v:fill color2="black"/>
            <v:imagedata r:id="rId15" o:title="" croptop="-207f" cropbottom="-207f" cropleft="-70f" cropright="-70f"/>
          </v:shape>
          <o:OLEObject Type="Embed" ProgID="Equation.3" ShapeID="_x0000_i1030" DrawAspect="Content" ObjectID="_1659251440" r:id="rId16"/>
        </w:object>
      </w:r>
      <w:r>
        <w:t xml:space="preserve">на промежутке (40; 55), значит </w:t>
      </w:r>
      <w:proofErr w:type="spellStart"/>
      <w:r>
        <w:t>х</w:t>
      </w:r>
      <w:proofErr w:type="spellEnd"/>
      <w:r>
        <w:t xml:space="preserve"> = 40 – точка максимума. </w:t>
      </w:r>
    </w:p>
    <w:p w:rsidR="00795EF4" w:rsidRDefault="00795EF4" w:rsidP="00795EF4">
      <w:pPr>
        <w:ind w:firstLine="540"/>
        <w:jc w:val="both"/>
      </w:pPr>
      <w:proofErr w:type="gramStart"/>
      <w:r>
        <w:rPr>
          <w:lang w:val="en-US"/>
        </w:rPr>
        <w:t>f</w:t>
      </w:r>
      <w:r>
        <w:t>(</w:t>
      </w:r>
      <w:proofErr w:type="gramEnd"/>
      <w:r>
        <w:t>40) = 1682.</w:t>
      </w:r>
    </w:p>
    <w:p w:rsidR="00795EF4" w:rsidRDefault="00795EF4" w:rsidP="00795EF4">
      <w:pPr>
        <w:ind w:firstLine="540"/>
        <w:jc w:val="both"/>
      </w:pPr>
      <w:r>
        <w:t>Ответ: 1682.</w:t>
      </w:r>
    </w:p>
    <w:p w:rsidR="00795EF4" w:rsidRDefault="00795EF4" w:rsidP="00795EF4">
      <w:pPr>
        <w:ind w:firstLine="540"/>
        <w:jc w:val="both"/>
      </w:pPr>
      <w:r>
        <w:t>Легко убедиться, что все задачи этой группы решаются аналогичным образом. Предлагаем ученикам самостоятельно составить алгоритм.</w:t>
      </w:r>
    </w:p>
    <w:p w:rsidR="00795EF4" w:rsidRDefault="00795EF4" w:rsidP="00795EF4">
      <w:pPr>
        <w:ind w:firstLine="540"/>
        <w:jc w:val="both"/>
      </w:pPr>
      <w:r>
        <w:t>1 этап. Составление модели. Заполнить таблицу, составить уравнение и функцию двух переменных.</w:t>
      </w:r>
    </w:p>
    <w:p w:rsidR="00795EF4" w:rsidRDefault="00795EF4" w:rsidP="00795EF4">
      <w:pPr>
        <w:ind w:firstLine="540"/>
        <w:jc w:val="both"/>
      </w:pPr>
      <w:r>
        <w:t>2 этап. Работа с моделью. В уравнении выразить одну переменную через другую, подставить в функцию. Исследовать функцию одной переменной с помощью производной или с помощью свойств функции.</w:t>
      </w:r>
    </w:p>
    <w:p w:rsidR="00795EF4" w:rsidRDefault="00795EF4" w:rsidP="00795EF4">
      <w:pPr>
        <w:ind w:firstLine="540"/>
        <w:jc w:val="both"/>
      </w:pPr>
      <w:r>
        <w:t xml:space="preserve">3 этап. Ответ на вопрос задачи. Внимательно прочитать условие, ответить на поставленный вопрос/вопросы. </w:t>
      </w:r>
    </w:p>
    <w:p w:rsidR="00795EF4" w:rsidRDefault="00795EF4" w:rsidP="00E82AF1">
      <w:pPr>
        <w:ind w:firstLine="540"/>
        <w:jc w:val="both"/>
      </w:pPr>
      <w:r>
        <w:t>Обратить внимание на то, что в качестве действующих объектов в задаче могут выступать люди (группы людей),  организации, сервера и т.п.</w:t>
      </w:r>
    </w:p>
    <w:p w:rsidR="00795EF4" w:rsidRPr="00055868" w:rsidRDefault="00795EF4" w:rsidP="00795EF4">
      <w:pPr>
        <w:numPr>
          <w:ilvl w:val="0"/>
          <w:numId w:val="3"/>
        </w:numPr>
        <w:jc w:val="center"/>
      </w:pPr>
      <w:r w:rsidRPr="00E82AF1">
        <w:rPr>
          <w:b/>
        </w:rPr>
        <w:t>Максимальная прибыль</w:t>
      </w:r>
      <w:r w:rsidRPr="00055868">
        <w:rPr>
          <w:b/>
        </w:rPr>
        <w:t>.</w:t>
      </w:r>
    </w:p>
    <w:p w:rsidR="00795EF4" w:rsidRDefault="00795EF4" w:rsidP="00795EF4">
      <w:pPr>
        <w:ind w:left="540" w:hanging="540"/>
      </w:pPr>
      <w:r>
        <w:rPr>
          <w:b/>
        </w:rPr>
        <w:t xml:space="preserve">Задача 1. </w:t>
      </w:r>
      <w:r>
        <w:rPr>
          <w:i/>
        </w:rPr>
        <w:t>Зависимость</w:t>
      </w:r>
      <w:r>
        <w:rPr>
          <w:b/>
          <w:i/>
        </w:rPr>
        <w:t xml:space="preserve"> </w:t>
      </w:r>
      <w:r>
        <w:rPr>
          <w:i/>
        </w:rPr>
        <w:t xml:space="preserve">объема  </w:t>
      </w:r>
      <w:r>
        <w:rPr>
          <w:b/>
          <w:i/>
          <w:lang w:val="en-US"/>
        </w:rPr>
        <w:t>Q</w:t>
      </w:r>
      <w:r>
        <w:rPr>
          <w:i/>
        </w:rPr>
        <w:t xml:space="preserve"> (в </w:t>
      </w:r>
      <w:proofErr w:type="spellStart"/>
      <w:proofErr w:type="gramStart"/>
      <w:r>
        <w:rPr>
          <w:i/>
        </w:rPr>
        <w:t>шт</w:t>
      </w:r>
      <w:proofErr w:type="spellEnd"/>
      <w:proofErr w:type="gramEnd"/>
      <w:r>
        <w:rPr>
          <w:i/>
        </w:rPr>
        <w:t xml:space="preserve">) купленного у фирмы товара от цены  </w:t>
      </w:r>
      <w:r>
        <w:rPr>
          <w:b/>
          <w:i/>
        </w:rPr>
        <w:t>Р</w:t>
      </w:r>
      <w:r>
        <w:rPr>
          <w:i/>
        </w:rPr>
        <w:t xml:space="preserve"> (в рублях) выражается формулой </w:t>
      </w:r>
      <w:r>
        <w:rPr>
          <w:b/>
          <w:i/>
          <w:lang w:val="en-US"/>
        </w:rPr>
        <w:t>Q</w:t>
      </w:r>
      <w:r>
        <w:rPr>
          <w:b/>
          <w:i/>
        </w:rPr>
        <w:t xml:space="preserve">=15000-Р, 1000≤Р≤15000. </w:t>
      </w:r>
      <w:r>
        <w:rPr>
          <w:i/>
        </w:rPr>
        <w:t>Доход от продажи товара составляет</w:t>
      </w:r>
      <w:r>
        <w:rPr>
          <w:b/>
          <w:i/>
        </w:rPr>
        <w:t xml:space="preserve">  </w:t>
      </w:r>
      <w:proofErr w:type="gramStart"/>
      <w:r>
        <w:rPr>
          <w:b/>
          <w:i/>
          <w:lang w:val="en-US"/>
        </w:rPr>
        <w:t>Q</w:t>
      </w:r>
      <w:proofErr w:type="gramEnd"/>
      <w:r>
        <w:rPr>
          <w:b/>
          <w:i/>
        </w:rPr>
        <w:t>Р</w:t>
      </w:r>
      <w:r>
        <w:rPr>
          <w:i/>
        </w:rPr>
        <w:t xml:space="preserve"> рублей. Затраты на производство </w:t>
      </w:r>
      <w:r>
        <w:rPr>
          <w:b/>
          <w:i/>
          <w:lang w:val="en-US"/>
        </w:rPr>
        <w:t>Q</w:t>
      </w:r>
      <w:r>
        <w:rPr>
          <w:b/>
          <w:i/>
        </w:rPr>
        <w:t xml:space="preserve"> </w:t>
      </w:r>
      <w:r>
        <w:rPr>
          <w:i/>
        </w:rPr>
        <w:t>единиц товара составляют 3000</w:t>
      </w:r>
      <w:r>
        <w:rPr>
          <w:b/>
          <w:i/>
        </w:rPr>
        <w:t xml:space="preserve"> </w:t>
      </w:r>
      <w:r>
        <w:rPr>
          <w:i/>
          <w:lang w:val="en-US"/>
        </w:rPr>
        <w:t>Q</w:t>
      </w:r>
      <w:r>
        <w:rPr>
          <w:i/>
        </w:rPr>
        <w:t>+5000000 рублей. Прибыль равна разности дохода от продажи товара и затрат на его производство. Стремясь привлечь внимание покупателей, фирма уменьшила цену продукции на 20%, однако ее прибыль не изменилась. На сколько процентов следует изменить сниженную цену, чтобы добиться наибольшей прибыли.</w:t>
      </w:r>
    </w:p>
    <w:p w:rsidR="00795EF4" w:rsidRDefault="00795EF4" w:rsidP="00795EF4">
      <w:pPr>
        <w:ind w:left="540" w:hanging="540"/>
      </w:pPr>
      <w:r>
        <w:t xml:space="preserve">Сложность, с которой сталкиваются ученики при чтении условия, - это разобраться в тонкостях экономических терминов: доход и прибыль. В повседневной жизни не все различают эти понятия. </w:t>
      </w:r>
      <w:r w:rsidRPr="00055868">
        <w:t>ПРИБЫЛЬ = ДОХОД – ЗАТРАТЫ</w:t>
      </w:r>
      <w:r>
        <w:rPr>
          <w:b/>
        </w:rPr>
        <w:t xml:space="preserve"> </w:t>
      </w:r>
      <w:r>
        <w:t>(расход).</w:t>
      </w:r>
      <w:r>
        <w:rPr>
          <w:b/>
        </w:rPr>
        <w:t xml:space="preserve"> </w:t>
      </w:r>
    </w:p>
    <w:p w:rsidR="00795EF4" w:rsidRDefault="00795EF4" w:rsidP="00795EF4">
      <w:pPr>
        <w:ind w:left="540" w:hanging="540"/>
      </w:pPr>
      <w:r>
        <w:t>Вторая сложность: систематизировать имеющиеся данные, понять, что задача сводится к предыдущему типу.</w:t>
      </w:r>
    </w:p>
    <w:p w:rsidR="00795EF4" w:rsidRPr="00055868" w:rsidRDefault="00795EF4" w:rsidP="00795EF4">
      <w:pPr>
        <w:ind w:left="540" w:hanging="540"/>
      </w:pPr>
      <w:r w:rsidRPr="00055868">
        <w:rPr>
          <w:i/>
          <w:lang w:val="en-US"/>
        </w:rPr>
        <w:t>Q</w:t>
      </w:r>
      <w:r w:rsidRPr="00055868">
        <w:rPr>
          <w:i/>
        </w:rPr>
        <w:t>=15000-Р</w:t>
      </w:r>
      <w:r w:rsidRPr="00055868">
        <w:t xml:space="preserve"> – объём производимой продукции (</w:t>
      </w:r>
      <w:r w:rsidRPr="00055868">
        <w:rPr>
          <w:u w:val="single"/>
        </w:rPr>
        <w:t>дано уравнение с двумя переменными</w:t>
      </w:r>
      <w:r w:rsidRPr="00055868">
        <w:t>);</w:t>
      </w:r>
    </w:p>
    <w:p w:rsidR="00795EF4" w:rsidRPr="00055868" w:rsidRDefault="00795EF4" w:rsidP="00795EF4">
      <w:pPr>
        <w:ind w:left="540" w:hanging="540"/>
      </w:pPr>
      <w:r w:rsidRPr="00055868">
        <w:rPr>
          <w:i/>
        </w:rPr>
        <w:t>1000≤</w:t>
      </w:r>
      <w:proofErr w:type="gramStart"/>
      <w:r w:rsidRPr="00055868">
        <w:rPr>
          <w:i/>
        </w:rPr>
        <w:t>Р</w:t>
      </w:r>
      <w:proofErr w:type="gramEnd"/>
      <w:r w:rsidRPr="00055868">
        <w:rPr>
          <w:i/>
        </w:rPr>
        <w:t>≤15000</w:t>
      </w:r>
      <w:r w:rsidRPr="00055868">
        <w:t xml:space="preserve"> – цена товара (отрезок, на котором нужно будет исследовать функцию);</w:t>
      </w:r>
    </w:p>
    <w:p w:rsidR="00795EF4" w:rsidRPr="00055868" w:rsidRDefault="00795EF4" w:rsidP="00795EF4">
      <w:pPr>
        <w:ind w:left="540" w:hanging="540"/>
      </w:pPr>
      <w:proofErr w:type="gramStart"/>
      <w:r w:rsidRPr="00055868">
        <w:rPr>
          <w:i/>
          <w:lang w:val="en-US"/>
        </w:rPr>
        <w:t>Q</w:t>
      </w:r>
      <w:r w:rsidRPr="00055868">
        <w:rPr>
          <w:i/>
        </w:rPr>
        <w:t>Р (руб.)</w:t>
      </w:r>
      <w:proofErr w:type="gramEnd"/>
      <w:r w:rsidRPr="00055868">
        <w:t xml:space="preserve"> – доход;</w:t>
      </w:r>
    </w:p>
    <w:p w:rsidR="00795EF4" w:rsidRPr="00055868" w:rsidRDefault="00795EF4" w:rsidP="00795EF4">
      <w:pPr>
        <w:ind w:left="540" w:hanging="540"/>
      </w:pPr>
      <w:r w:rsidRPr="00055868">
        <w:rPr>
          <w:i/>
        </w:rPr>
        <w:t xml:space="preserve">3000 </w:t>
      </w:r>
      <w:r w:rsidRPr="00055868">
        <w:rPr>
          <w:i/>
          <w:lang w:val="en-US"/>
        </w:rPr>
        <w:t>Q</w:t>
      </w:r>
      <w:r w:rsidRPr="00055868">
        <w:rPr>
          <w:i/>
        </w:rPr>
        <w:t>+5000000 (руб.)</w:t>
      </w:r>
      <w:r w:rsidRPr="00055868">
        <w:t xml:space="preserve"> – затраты.</w:t>
      </w:r>
    </w:p>
    <w:p w:rsidR="00795EF4" w:rsidRPr="00055868" w:rsidRDefault="00795EF4" w:rsidP="00795EF4">
      <w:pPr>
        <w:ind w:left="540" w:hanging="540"/>
      </w:pPr>
      <w:r w:rsidRPr="00055868">
        <w:t xml:space="preserve">Составляем функцию прибыли: </w:t>
      </w:r>
      <w:r w:rsidRPr="00055868">
        <w:rPr>
          <w:lang w:val="en-US"/>
        </w:rPr>
        <w:t>f</w:t>
      </w:r>
      <w:r w:rsidRPr="00055868">
        <w:t>(</w:t>
      </w:r>
      <w:r w:rsidRPr="00055868">
        <w:rPr>
          <w:i/>
          <w:lang w:val="en-US"/>
        </w:rPr>
        <w:t>Q</w:t>
      </w:r>
      <w:r w:rsidRPr="00055868">
        <w:rPr>
          <w:i/>
        </w:rPr>
        <w:t>, Р</w:t>
      </w:r>
      <w:r w:rsidRPr="00055868">
        <w:t xml:space="preserve">) = </w:t>
      </w:r>
      <w:proofErr w:type="gramStart"/>
      <w:r w:rsidRPr="00055868">
        <w:rPr>
          <w:i/>
          <w:lang w:val="en-US"/>
        </w:rPr>
        <w:t>Q</w:t>
      </w:r>
      <w:proofErr w:type="gramEnd"/>
      <w:r w:rsidRPr="00055868">
        <w:rPr>
          <w:i/>
        </w:rPr>
        <w:t xml:space="preserve">Р – (3000 </w:t>
      </w:r>
      <w:r w:rsidRPr="00055868">
        <w:rPr>
          <w:i/>
          <w:lang w:val="en-US"/>
        </w:rPr>
        <w:t>Q</w:t>
      </w:r>
      <w:r w:rsidRPr="00055868">
        <w:rPr>
          <w:i/>
        </w:rPr>
        <w:t>+5000000)</w:t>
      </w:r>
      <w:r w:rsidRPr="00055868">
        <w:t>, для которой надо найти наибольшее значение.</w:t>
      </w:r>
    </w:p>
    <w:p w:rsidR="00795EF4" w:rsidRPr="00055868" w:rsidRDefault="00795EF4" w:rsidP="00795EF4">
      <w:pPr>
        <w:ind w:left="540" w:hanging="540"/>
      </w:pPr>
      <w:r w:rsidRPr="00055868">
        <w:t>Таким образом, модель задачи составлена без использования таблицы, далее применяем известный алгоритм.</w:t>
      </w:r>
    </w:p>
    <w:p w:rsidR="00795EF4" w:rsidRPr="00055868" w:rsidRDefault="00795EF4" w:rsidP="00795EF4">
      <w:pPr>
        <w:ind w:firstLine="540"/>
        <w:jc w:val="both"/>
      </w:pPr>
      <w:proofErr w:type="gramStart"/>
      <w:r w:rsidRPr="00055868">
        <w:rPr>
          <w:lang w:val="en-US"/>
        </w:rPr>
        <w:lastRenderedPageBreak/>
        <w:t>f</w:t>
      </w:r>
      <w:r w:rsidRPr="00055868">
        <w:t>(</w:t>
      </w:r>
      <w:proofErr w:type="gramEnd"/>
      <w:r w:rsidRPr="00055868">
        <w:rPr>
          <w:i/>
        </w:rPr>
        <w:t>Р</w:t>
      </w:r>
      <w:r w:rsidRPr="00055868">
        <w:t>) =(</w:t>
      </w:r>
      <w:r w:rsidRPr="00055868">
        <w:rPr>
          <w:i/>
        </w:rPr>
        <w:t>15000–Р)Р – (3000(15000–Р)</w:t>
      </w:r>
      <w:r w:rsidRPr="00055868">
        <w:t xml:space="preserve"> </w:t>
      </w:r>
      <w:r w:rsidRPr="00055868">
        <w:rPr>
          <w:i/>
        </w:rPr>
        <w:t>+5000000)</w:t>
      </w:r>
      <w:r w:rsidRPr="00055868">
        <w:t>,</w:t>
      </w:r>
    </w:p>
    <w:p w:rsidR="00795EF4" w:rsidRPr="00055868" w:rsidRDefault="00795EF4" w:rsidP="00795EF4">
      <w:pPr>
        <w:ind w:firstLine="540"/>
        <w:jc w:val="both"/>
      </w:pPr>
      <w:proofErr w:type="gramStart"/>
      <w:r w:rsidRPr="00055868">
        <w:rPr>
          <w:lang w:val="en-US"/>
        </w:rPr>
        <w:t>f</w:t>
      </w:r>
      <w:r w:rsidRPr="00055868">
        <w:t>(</w:t>
      </w:r>
      <w:proofErr w:type="gramEnd"/>
      <w:r w:rsidRPr="00055868">
        <w:rPr>
          <w:i/>
        </w:rPr>
        <w:t>Р</w:t>
      </w:r>
      <w:r w:rsidRPr="00055868">
        <w:t>) =</w:t>
      </w:r>
      <w:r w:rsidRPr="00055868">
        <w:rPr>
          <w:i/>
        </w:rPr>
        <w:t>15000Р–Р</w:t>
      </w:r>
      <w:r w:rsidRPr="00055868">
        <w:rPr>
          <w:i/>
          <w:vertAlign w:val="superscript"/>
        </w:rPr>
        <w:t>2</w:t>
      </w:r>
      <w:r w:rsidRPr="00055868">
        <w:rPr>
          <w:i/>
        </w:rPr>
        <w:t xml:space="preserve"> – (45000000–3000Р</w:t>
      </w:r>
      <w:r w:rsidRPr="00055868">
        <w:t xml:space="preserve"> </w:t>
      </w:r>
      <w:r w:rsidRPr="00055868">
        <w:rPr>
          <w:i/>
        </w:rPr>
        <w:t>+5000000)</w:t>
      </w:r>
    </w:p>
    <w:p w:rsidR="00795EF4" w:rsidRPr="00055868" w:rsidRDefault="00795EF4" w:rsidP="00795EF4">
      <w:pPr>
        <w:ind w:firstLine="540"/>
        <w:jc w:val="both"/>
      </w:pPr>
      <w:proofErr w:type="gramStart"/>
      <w:r w:rsidRPr="00055868">
        <w:rPr>
          <w:lang w:val="en-US"/>
        </w:rPr>
        <w:t>f</w:t>
      </w:r>
      <w:r w:rsidRPr="00055868">
        <w:t>(</w:t>
      </w:r>
      <w:proofErr w:type="gramEnd"/>
      <w:r w:rsidRPr="00055868">
        <w:rPr>
          <w:i/>
        </w:rPr>
        <w:t>Р</w:t>
      </w:r>
      <w:r w:rsidRPr="00055868">
        <w:t xml:space="preserve">) = </w:t>
      </w:r>
      <w:r w:rsidRPr="00055868">
        <w:rPr>
          <w:i/>
        </w:rPr>
        <w:t>–Р</w:t>
      </w:r>
      <w:r w:rsidRPr="00055868">
        <w:rPr>
          <w:i/>
          <w:vertAlign w:val="superscript"/>
        </w:rPr>
        <w:t>2</w:t>
      </w:r>
      <w:r w:rsidRPr="00055868">
        <w:rPr>
          <w:i/>
        </w:rPr>
        <w:t xml:space="preserve"> +18000Р</w:t>
      </w:r>
      <w:r w:rsidRPr="00055868">
        <w:t xml:space="preserve"> </w:t>
      </w:r>
      <w:r w:rsidRPr="00055868">
        <w:rPr>
          <w:i/>
        </w:rPr>
        <w:t>–50000.000.</w:t>
      </w:r>
    </w:p>
    <w:p w:rsidR="00795EF4" w:rsidRDefault="00795EF4" w:rsidP="00795EF4">
      <w:pPr>
        <w:ind w:left="540" w:hanging="540"/>
        <w:jc w:val="both"/>
      </w:pPr>
      <w:r>
        <w:t>Третья сложность. В этом месте решения очень хочется написать стандартную фразу: квадратичная функция, график парабола, ветви направлены вниз, наибольшее значение функции – в вершине параболы…». Но куда деть условие:</w:t>
      </w:r>
      <w:r>
        <w:rPr>
          <w:i/>
        </w:rPr>
        <w:t xml:space="preserve"> «…фирма уменьшила цену продукции на 20%, однако ее прибыль не изменилась». </w:t>
      </w:r>
      <w:r>
        <w:t>Запишем это условие на математическом языке: Р</w:t>
      </w:r>
      <w:proofErr w:type="gramStart"/>
      <w:r>
        <w:rPr>
          <w:vertAlign w:val="subscript"/>
        </w:rPr>
        <w:t>0</w:t>
      </w:r>
      <w:proofErr w:type="gramEnd"/>
      <w:r>
        <w:t xml:space="preserve"> – начальная цена, 0,8Р</w:t>
      </w:r>
      <w:r>
        <w:rPr>
          <w:vertAlign w:val="subscript"/>
        </w:rPr>
        <w:t>0</w:t>
      </w:r>
      <w:r>
        <w:t xml:space="preserve"> – цена после понижения, </w:t>
      </w:r>
      <w:r>
        <w:rPr>
          <w:lang w:val="en-US"/>
        </w:rPr>
        <w:t>f</w:t>
      </w:r>
      <w:r>
        <w:t>(</w:t>
      </w:r>
      <w:r>
        <w:rPr>
          <w:b/>
        </w:rPr>
        <w:t>Р</w:t>
      </w:r>
      <w:r>
        <w:rPr>
          <w:b/>
          <w:vertAlign w:val="subscript"/>
        </w:rPr>
        <w:t>0</w:t>
      </w:r>
      <w:r>
        <w:t xml:space="preserve">) = </w:t>
      </w:r>
      <w:r>
        <w:rPr>
          <w:lang w:val="en-US"/>
        </w:rPr>
        <w:t>f</w:t>
      </w:r>
      <w:r>
        <w:t>(0,8</w:t>
      </w:r>
      <w:r>
        <w:rPr>
          <w:b/>
        </w:rPr>
        <w:t>Р</w:t>
      </w:r>
      <w:r>
        <w:rPr>
          <w:b/>
          <w:vertAlign w:val="subscript"/>
        </w:rPr>
        <w:t>0</w:t>
      </w:r>
      <w:r>
        <w:t xml:space="preserve">). </w:t>
      </w:r>
    </w:p>
    <w:p w:rsidR="00795EF4" w:rsidRDefault="00795EF4" w:rsidP="00795EF4">
      <w:pPr>
        <w:ind w:left="540" w:hanging="540"/>
        <w:jc w:val="both"/>
      </w:pPr>
      <w:r>
        <w:t>По свойству квадратичной функции очевидно, что Р</w:t>
      </w:r>
      <w:proofErr w:type="gramStart"/>
      <w:r>
        <w:rPr>
          <w:vertAlign w:val="subscript"/>
        </w:rPr>
        <w:t>0</w:t>
      </w:r>
      <w:proofErr w:type="gramEnd"/>
      <w:r>
        <w:rPr>
          <w:vertAlign w:val="subscript"/>
        </w:rPr>
        <w:t xml:space="preserve"> </w:t>
      </w:r>
      <w:r>
        <w:t>и 0,8Р</w:t>
      </w:r>
      <w:r>
        <w:rPr>
          <w:vertAlign w:val="subscript"/>
        </w:rPr>
        <w:t>0</w:t>
      </w:r>
      <w:r>
        <w:t xml:space="preserve"> – точки, симметричные относительно вершины параболы. Следовательно, вершина - это среднее арифметическое этих точек: 0,9Р</w:t>
      </w:r>
      <w:proofErr w:type="gramStart"/>
      <w:r>
        <w:rPr>
          <w:vertAlign w:val="subscript"/>
        </w:rPr>
        <w:t>0</w:t>
      </w:r>
      <w:proofErr w:type="gramEnd"/>
      <w:r>
        <w:t>.</w:t>
      </w:r>
    </w:p>
    <w:p w:rsidR="00795EF4" w:rsidRDefault="00795EF4" w:rsidP="00795EF4">
      <w:pPr>
        <w:ind w:left="540" w:hanging="540"/>
        <w:jc w:val="both"/>
      </w:pPr>
      <w:r>
        <w:t xml:space="preserve">Получили простейшую задачу на проценты: </w:t>
      </w:r>
    </w:p>
    <w:p w:rsidR="00795EF4" w:rsidRDefault="00795EF4" w:rsidP="00795EF4">
      <w:pPr>
        <w:ind w:left="540"/>
        <w:jc w:val="both"/>
      </w:pPr>
      <w:r>
        <w:t>0,8Р</w:t>
      </w:r>
      <w:proofErr w:type="gramStart"/>
      <w:r>
        <w:rPr>
          <w:vertAlign w:val="subscript"/>
        </w:rPr>
        <w:t>0</w:t>
      </w:r>
      <w:proofErr w:type="gramEnd"/>
      <w:r>
        <w:t xml:space="preserve"> – 100%</w:t>
      </w:r>
    </w:p>
    <w:p w:rsidR="00795EF4" w:rsidRDefault="00795EF4" w:rsidP="00795EF4">
      <w:pPr>
        <w:ind w:left="540"/>
        <w:jc w:val="both"/>
      </w:pPr>
      <w:r>
        <w:t>0,9Р</w:t>
      </w:r>
      <w:proofErr w:type="gramStart"/>
      <w:r>
        <w:rPr>
          <w:vertAlign w:val="subscript"/>
        </w:rPr>
        <w:t>0</w:t>
      </w:r>
      <w:proofErr w:type="gramEnd"/>
      <w:r>
        <w:t xml:space="preserve"> – </w:t>
      </w:r>
      <w:proofErr w:type="spellStart"/>
      <w:r>
        <w:t>х</w:t>
      </w:r>
      <w:proofErr w:type="spellEnd"/>
      <w:r>
        <w:t xml:space="preserve"> %, откуда </w:t>
      </w:r>
      <w:proofErr w:type="spellStart"/>
      <w:r>
        <w:t>х</w:t>
      </w:r>
      <w:proofErr w:type="spellEnd"/>
      <w:r>
        <w:t xml:space="preserve"> = 112,5%. </w:t>
      </w:r>
    </w:p>
    <w:p w:rsidR="00795EF4" w:rsidRDefault="00795EF4" w:rsidP="00795EF4">
      <w:pPr>
        <w:ind w:left="540"/>
        <w:jc w:val="both"/>
      </w:pPr>
      <w:r>
        <w:t>Ответ на вопрос задачи требует еще одно действие: 112,5 – 100 = 12,5.</w:t>
      </w:r>
    </w:p>
    <w:p w:rsidR="00795EF4" w:rsidRDefault="00795EF4" w:rsidP="00795EF4">
      <w:pPr>
        <w:ind w:left="540"/>
        <w:jc w:val="both"/>
      </w:pPr>
      <w:r>
        <w:t>Ответ: 12,5.</w:t>
      </w:r>
    </w:p>
    <w:p w:rsidR="00795EF4" w:rsidRPr="00055868" w:rsidRDefault="00795EF4" w:rsidP="00795EF4">
      <w:pPr>
        <w:numPr>
          <w:ilvl w:val="0"/>
          <w:numId w:val="3"/>
        </w:numPr>
        <w:jc w:val="center"/>
        <w:rPr>
          <w:b/>
        </w:rPr>
      </w:pPr>
      <w:r w:rsidRPr="00055868">
        <w:rPr>
          <w:b/>
        </w:rPr>
        <w:t>Пенсионный фонд и ценные бумаги.</w:t>
      </w:r>
    </w:p>
    <w:p w:rsidR="00795EF4" w:rsidRDefault="00795EF4" w:rsidP="00795EF4">
      <w:pPr>
        <w:jc w:val="both"/>
      </w:pPr>
      <w:r>
        <w:rPr>
          <w:b/>
        </w:rPr>
        <w:t xml:space="preserve">Задача 1. </w:t>
      </w:r>
      <w:r>
        <w:rPr>
          <w:i/>
        </w:rPr>
        <w:t xml:space="preserve">В начале 2001 года Алексей приобрёл ценную бумагу за 19000 рублей. В конце каждого года цена бумаги возрастает на 3000 руб. В начале любого года Алексей может продать бумагу и положить полученные деньги на банковский счет. Каждый год сумма на счете будет увеличиваться на 10%. В </w:t>
      </w:r>
      <w:proofErr w:type="gramStart"/>
      <w:r>
        <w:rPr>
          <w:i/>
        </w:rPr>
        <w:t>начале</w:t>
      </w:r>
      <w:proofErr w:type="gramEnd"/>
      <w:r>
        <w:rPr>
          <w:i/>
        </w:rPr>
        <w:t xml:space="preserve"> какого года Алексей должен продать ценную бумагу, чтобы через 15 лет после покупки этой бумаги сумма на банковском счете была наибольшей? </w:t>
      </w:r>
    </w:p>
    <w:p w:rsidR="00795EF4" w:rsidRDefault="00795EF4" w:rsidP="00795EF4">
      <w:pPr>
        <w:ind w:left="540" w:hanging="540"/>
        <w:jc w:val="both"/>
      </w:pPr>
      <w:r>
        <w:t xml:space="preserve">Странная сложность этой задачи заключается в том, что наиболее простой способ решения состоит в обычном переборе. </w:t>
      </w:r>
    </w:p>
    <w:p w:rsidR="00795EF4" w:rsidRDefault="00795EF4" w:rsidP="00795EF4">
      <w:pPr>
        <w:ind w:firstLine="540"/>
        <w:jc w:val="both"/>
      </w:pPr>
      <w:r>
        <w:t xml:space="preserve">Чтобы узнать, в </w:t>
      </w:r>
      <w:proofErr w:type="gramStart"/>
      <w:r>
        <w:t>начале</w:t>
      </w:r>
      <w:proofErr w:type="gramEnd"/>
      <w:r>
        <w:t xml:space="preserve"> какого года нужно продать ценную бумагу и положить деньги в банк, необходимо найти, в какой год прибавка к счету станет больше 3000 рублей.</w:t>
      </w:r>
    </w:p>
    <w:p w:rsidR="00795EF4" w:rsidRDefault="00795EF4" w:rsidP="00795EF4">
      <w:pPr>
        <w:ind w:firstLine="540"/>
        <w:jc w:val="both"/>
      </w:pPr>
      <w:r>
        <w:t xml:space="preserve">1-й год (2001 год)  19000 </w:t>
      </w:r>
      <w:r>
        <w:rPr>
          <w:b/>
          <w:vertAlign w:val="superscript"/>
        </w:rPr>
        <w:t>.</w:t>
      </w:r>
      <w:r>
        <w:t xml:space="preserve"> 0,1 = 1900 &lt; 3000 руб.</w:t>
      </w:r>
    </w:p>
    <w:p w:rsidR="00795EF4" w:rsidRDefault="00795EF4" w:rsidP="00795EF4">
      <w:pPr>
        <w:ind w:firstLine="540"/>
        <w:jc w:val="both"/>
      </w:pPr>
      <w:r>
        <w:t xml:space="preserve">2-й год  руб. 22000 </w:t>
      </w:r>
      <w:r>
        <w:rPr>
          <w:b/>
          <w:vertAlign w:val="superscript"/>
        </w:rPr>
        <w:t>.</w:t>
      </w:r>
      <w:r>
        <w:t xml:space="preserve"> 0,1 = 2200 &lt; 3000 руб.</w:t>
      </w:r>
    </w:p>
    <w:p w:rsidR="00795EF4" w:rsidRDefault="00795EF4" w:rsidP="00795EF4">
      <w:pPr>
        <w:ind w:firstLine="540"/>
        <w:jc w:val="both"/>
      </w:pPr>
      <w:r>
        <w:t xml:space="preserve">3-й год  руб. 25000 </w:t>
      </w:r>
      <w:r>
        <w:rPr>
          <w:b/>
          <w:vertAlign w:val="superscript"/>
        </w:rPr>
        <w:t>.</w:t>
      </w:r>
      <w:r>
        <w:t xml:space="preserve"> 0,1 = 2500 &lt; 3000 руб.</w:t>
      </w:r>
    </w:p>
    <w:p w:rsidR="00795EF4" w:rsidRDefault="00795EF4" w:rsidP="00795EF4">
      <w:pPr>
        <w:ind w:firstLine="540"/>
        <w:jc w:val="both"/>
      </w:pPr>
      <w:r>
        <w:t xml:space="preserve">4-й год  руб. 28000 </w:t>
      </w:r>
      <w:r>
        <w:rPr>
          <w:b/>
          <w:vertAlign w:val="superscript"/>
        </w:rPr>
        <w:t>.</w:t>
      </w:r>
      <w:r>
        <w:t xml:space="preserve"> 0,1 = 2800 &lt; 3000 руб.</w:t>
      </w:r>
    </w:p>
    <w:p w:rsidR="00795EF4" w:rsidRDefault="00795EF4" w:rsidP="00795EF4">
      <w:pPr>
        <w:ind w:firstLine="540"/>
        <w:jc w:val="both"/>
      </w:pPr>
      <w:r>
        <w:t xml:space="preserve">5-й год  руб. 31000 </w:t>
      </w:r>
      <w:r>
        <w:rPr>
          <w:b/>
          <w:vertAlign w:val="superscript"/>
        </w:rPr>
        <w:t>.</w:t>
      </w:r>
      <w:r>
        <w:t xml:space="preserve"> 0,1 = 3100 &gt; 3000 руб.</w:t>
      </w:r>
    </w:p>
    <w:p w:rsidR="00795EF4" w:rsidRDefault="00795EF4" w:rsidP="00795EF4">
      <w:pPr>
        <w:jc w:val="both"/>
      </w:pPr>
      <w:r>
        <w:t>Значит, нужно продать ценную бумагу в начале 2005 года.</w:t>
      </w:r>
    </w:p>
    <w:p w:rsidR="00795EF4" w:rsidRDefault="00795EF4" w:rsidP="00795EF4">
      <w:pPr>
        <w:ind w:firstLine="540"/>
        <w:jc w:val="both"/>
      </w:pPr>
      <w:r>
        <w:t xml:space="preserve"> Ответ: 2005.</w:t>
      </w:r>
    </w:p>
    <w:p w:rsidR="00795EF4" w:rsidRDefault="00795EF4" w:rsidP="00795EF4">
      <w:pPr>
        <w:jc w:val="both"/>
      </w:pPr>
      <w:r>
        <w:rPr>
          <w:b/>
        </w:rPr>
        <w:t xml:space="preserve">Задача 2. </w:t>
      </w:r>
      <w:r>
        <w:rPr>
          <w:i/>
        </w:rPr>
        <w:t xml:space="preserve">Пенсионный фонд владеет акциями, цена которых к концу года </w:t>
      </w:r>
      <w:proofErr w:type="spellStart"/>
      <w:r>
        <w:rPr>
          <w:i/>
        </w:rPr>
        <w:t>t</w:t>
      </w:r>
      <w:proofErr w:type="spellEnd"/>
      <w:r>
        <w:rPr>
          <w:i/>
        </w:rPr>
        <w:t xml:space="preserve"> становится равной </w:t>
      </w:r>
      <w:proofErr w:type="spellStart"/>
      <w:r>
        <w:rPr>
          <w:i/>
        </w:rPr>
        <w:t>t</w:t>
      </w:r>
      <w:proofErr w:type="spellEnd"/>
      <w:r>
        <w:rPr>
          <w:i/>
          <w:position w:val="8"/>
          <w:sz w:val="19"/>
        </w:rPr>
        <w:t>2</w:t>
      </w:r>
      <w:r>
        <w:t xml:space="preserve"> </w:t>
      </w:r>
      <w:r>
        <w:rPr>
          <w:i/>
        </w:rPr>
        <w:t xml:space="preserve">тысяч рублей (т.е. к концу первого года они стоят 1 тыс. руб., к концу второго года – 4 тыс. руб. и т.д.), в течение 20 лет. В конце любого года можно продать акции по их рыночной цене на конец года и положить вырученные деньги в банк под 25% </w:t>
      </w:r>
      <w:proofErr w:type="gramStart"/>
      <w:r>
        <w:rPr>
          <w:i/>
        </w:rPr>
        <w:t>годовых</w:t>
      </w:r>
      <w:proofErr w:type="gramEnd"/>
      <w:r>
        <w:rPr>
          <w:i/>
        </w:rPr>
        <w:t xml:space="preserve">. В </w:t>
      </w:r>
      <w:proofErr w:type="gramStart"/>
      <w:r>
        <w:rPr>
          <w:i/>
        </w:rPr>
        <w:t>конце</w:t>
      </w:r>
      <w:proofErr w:type="gramEnd"/>
      <w:r>
        <w:rPr>
          <w:i/>
        </w:rPr>
        <w:t xml:space="preserve"> какого года нужно продать акции, чтобы прибыль была максимальной?</w:t>
      </w:r>
    </w:p>
    <w:p w:rsidR="00795EF4" w:rsidRDefault="00795EF4" w:rsidP="00795EF4">
      <w:pPr>
        <w:ind w:firstLine="540"/>
        <w:jc w:val="both"/>
      </w:pPr>
      <w:r>
        <w:t>Попробуем решить эту задачу также перебором.</w:t>
      </w:r>
    </w:p>
    <w:p w:rsidR="00795EF4" w:rsidRDefault="00795EF4" w:rsidP="00795EF4">
      <w:pPr>
        <w:ind w:firstLine="540"/>
        <w:jc w:val="both"/>
      </w:pPr>
      <w:r>
        <w:t>Если акции продали по цене</w:t>
      </w:r>
      <w:r>
        <w:rPr>
          <w:i/>
        </w:rPr>
        <w:t xml:space="preserve"> </w:t>
      </w:r>
      <w:proofErr w:type="spellStart"/>
      <w:r>
        <w:t>t</w:t>
      </w:r>
      <w:proofErr w:type="spellEnd"/>
      <w:r>
        <w:rPr>
          <w:position w:val="8"/>
          <w:sz w:val="19"/>
        </w:rPr>
        <w:t>2</w:t>
      </w:r>
      <w:r>
        <w:t xml:space="preserve"> тысяч рублей и положили в банк, то через год сумма на счете составит 1,25t</w:t>
      </w:r>
      <w:r>
        <w:rPr>
          <w:position w:val="8"/>
          <w:sz w:val="19"/>
        </w:rPr>
        <w:t>2</w:t>
      </w:r>
      <w:r>
        <w:t>,</w:t>
      </w:r>
      <w:r>
        <w:rPr>
          <w:position w:val="8"/>
          <w:sz w:val="19"/>
        </w:rPr>
        <w:t xml:space="preserve"> </w:t>
      </w:r>
      <w:r>
        <w:t>что должно превышать стоимость акций через год, если бы их не продавали.</w:t>
      </w:r>
    </w:p>
    <w:p w:rsidR="00795EF4" w:rsidRDefault="00795EF4" w:rsidP="00795EF4">
      <w:pPr>
        <w:jc w:val="both"/>
        <w:rPr>
          <w:position w:val="8"/>
          <w:sz w:val="19"/>
        </w:rPr>
      </w:pPr>
    </w:p>
    <w:tbl>
      <w:tblPr>
        <w:tblW w:w="0" w:type="auto"/>
        <w:tblInd w:w="-5" w:type="dxa"/>
        <w:tblLayout w:type="fixed"/>
        <w:tblLook w:val="0000"/>
      </w:tblPr>
      <w:tblGrid>
        <w:gridCol w:w="2392"/>
        <w:gridCol w:w="2393"/>
        <w:gridCol w:w="4333"/>
      </w:tblGrid>
      <w:tr w:rsidR="00795EF4" w:rsidTr="0098484B">
        <w:tc>
          <w:tcPr>
            <w:tcW w:w="2392"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Конец года (</w:t>
            </w:r>
            <w:proofErr w:type="spellStart"/>
            <w:r>
              <w:t>t</w:t>
            </w:r>
            <w:proofErr w:type="spellEnd"/>
            <w:r>
              <w:t>)</w:t>
            </w:r>
          </w:p>
        </w:tc>
        <w:tc>
          <w:tcPr>
            <w:tcW w:w="2393"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Цена акций (</w:t>
            </w:r>
            <w:proofErr w:type="spellStart"/>
            <w:r>
              <w:t>t</w:t>
            </w:r>
            <w:proofErr w:type="spellEnd"/>
            <w:r>
              <w:rPr>
                <w:position w:val="8"/>
                <w:sz w:val="19"/>
              </w:rPr>
              <w:t>2</w:t>
            </w:r>
            <w:r>
              <w:t>)</w:t>
            </w:r>
          </w:p>
        </w:tc>
        <w:tc>
          <w:tcPr>
            <w:tcW w:w="4333"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both"/>
            </w:pPr>
            <w:r>
              <w:t>Сумма на банковском счете через год (1,25t</w:t>
            </w:r>
            <w:r>
              <w:rPr>
                <w:position w:val="8"/>
                <w:sz w:val="19"/>
              </w:rPr>
              <w:t>2</w:t>
            </w:r>
            <w:proofErr w:type="gramStart"/>
            <w:r>
              <w:rPr>
                <w:sz w:val="19"/>
                <w:vertAlign w:val="superscript"/>
              </w:rPr>
              <w:t xml:space="preserve"> </w:t>
            </w:r>
            <w:r>
              <w:t>)</w:t>
            </w:r>
            <w:proofErr w:type="gramEnd"/>
          </w:p>
        </w:tc>
      </w:tr>
      <w:tr w:rsidR="00795EF4" w:rsidTr="0098484B">
        <w:tc>
          <w:tcPr>
            <w:tcW w:w="2392"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1</w:t>
            </w:r>
          </w:p>
        </w:tc>
        <w:tc>
          <w:tcPr>
            <w:tcW w:w="2393"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1</w:t>
            </w:r>
          </w:p>
        </w:tc>
        <w:tc>
          <w:tcPr>
            <w:tcW w:w="4333"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both"/>
            </w:pPr>
            <w:r>
              <w:t xml:space="preserve">1,25 </w:t>
            </w:r>
            <w:r>
              <w:rPr>
                <w:lang w:val="en-US"/>
              </w:rPr>
              <w:t>&lt; 4</w:t>
            </w:r>
          </w:p>
        </w:tc>
      </w:tr>
      <w:tr w:rsidR="00795EF4" w:rsidTr="0098484B">
        <w:tc>
          <w:tcPr>
            <w:tcW w:w="2392"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2</w:t>
            </w:r>
          </w:p>
        </w:tc>
        <w:tc>
          <w:tcPr>
            <w:tcW w:w="2393"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4</w:t>
            </w:r>
          </w:p>
        </w:tc>
        <w:tc>
          <w:tcPr>
            <w:tcW w:w="4333"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both"/>
            </w:pPr>
            <w:r>
              <w:t xml:space="preserve">4 </w:t>
            </w:r>
            <w:r>
              <w:rPr>
                <w:vertAlign w:val="superscript"/>
              </w:rPr>
              <w:t xml:space="preserve">. </w:t>
            </w:r>
            <w:r>
              <w:rPr>
                <w:lang w:val="en-US"/>
              </w:rPr>
              <w:t>1,25 = 5 &lt; 9</w:t>
            </w:r>
          </w:p>
        </w:tc>
      </w:tr>
      <w:tr w:rsidR="00795EF4" w:rsidTr="0098484B">
        <w:tc>
          <w:tcPr>
            <w:tcW w:w="2392"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3</w:t>
            </w:r>
          </w:p>
        </w:tc>
        <w:tc>
          <w:tcPr>
            <w:tcW w:w="2393"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9</w:t>
            </w:r>
          </w:p>
        </w:tc>
        <w:tc>
          <w:tcPr>
            <w:tcW w:w="4333"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both"/>
            </w:pPr>
            <w:proofErr w:type="gramStart"/>
            <w:r>
              <w:rPr>
                <w:lang w:val="en-US"/>
              </w:rPr>
              <w:t xml:space="preserve">9 </w:t>
            </w:r>
            <w:r>
              <w:rPr>
                <w:vertAlign w:val="superscript"/>
              </w:rPr>
              <w:t>.</w:t>
            </w:r>
            <w:proofErr w:type="gramEnd"/>
            <w:r>
              <w:rPr>
                <w:vertAlign w:val="superscript"/>
              </w:rPr>
              <w:t xml:space="preserve"> </w:t>
            </w:r>
            <w:r>
              <w:rPr>
                <w:lang w:val="en-US"/>
              </w:rPr>
              <w:t>1,25 = 11</w:t>
            </w:r>
            <w:r>
              <w:t>,25</w:t>
            </w:r>
            <w:r>
              <w:rPr>
                <w:lang w:val="en-US"/>
              </w:rPr>
              <w:t xml:space="preserve"> &lt; 16</w:t>
            </w:r>
          </w:p>
        </w:tc>
      </w:tr>
      <w:tr w:rsidR="00795EF4" w:rsidTr="0098484B">
        <w:tc>
          <w:tcPr>
            <w:tcW w:w="2392"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4</w:t>
            </w:r>
          </w:p>
        </w:tc>
        <w:tc>
          <w:tcPr>
            <w:tcW w:w="2393"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16</w:t>
            </w:r>
          </w:p>
        </w:tc>
        <w:tc>
          <w:tcPr>
            <w:tcW w:w="4333"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both"/>
            </w:pPr>
            <w:proofErr w:type="gramStart"/>
            <w:r>
              <w:rPr>
                <w:lang w:val="en-US"/>
              </w:rPr>
              <w:t>16</w:t>
            </w:r>
            <w:r>
              <w:rPr>
                <w:vertAlign w:val="superscript"/>
                <w:lang w:val="en-US"/>
              </w:rPr>
              <w:t xml:space="preserve"> </w:t>
            </w:r>
            <w:r>
              <w:rPr>
                <w:vertAlign w:val="superscript"/>
              </w:rPr>
              <w:t>.</w:t>
            </w:r>
            <w:proofErr w:type="gramEnd"/>
            <w:r>
              <w:rPr>
                <w:vertAlign w:val="superscript"/>
              </w:rPr>
              <w:t xml:space="preserve"> </w:t>
            </w:r>
            <w:r>
              <w:rPr>
                <w:lang w:val="en-US"/>
              </w:rPr>
              <w:t xml:space="preserve">1,25 = </w:t>
            </w:r>
            <w:r>
              <w:t>20</w:t>
            </w:r>
            <w:r>
              <w:rPr>
                <w:lang w:val="en-US"/>
              </w:rPr>
              <w:t xml:space="preserve"> &lt;</w:t>
            </w:r>
            <w:r>
              <w:t xml:space="preserve"> 25</w:t>
            </w:r>
          </w:p>
        </w:tc>
      </w:tr>
      <w:tr w:rsidR="00795EF4" w:rsidTr="0098484B">
        <w:tc>
          <w:tcPr>
            <w:tcW w:w="2392"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5</w:t>
            </w:r>
          </w:p>
        </w:tc>
        <w:tc>
          <w:tcPr>
            <w:tcW w:w="2393"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25</w:t>
            </w:r>
          </w:p>
        </w:tc>
        <w:tc>
          <w:tcPr>
            <w:tcW w:w="4333"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both"/>
            </w:pPr>
            <w:proofErr w:type="gramStart"/>
            <w:r>
              <w:rPr>
                <w:lang w:val="en-US"/>
              </w:rPr>
              <w:t>25</w:t>
            </w:r>
            <w:r>
              <w:rPr>
                <w:vertAlign w:val="superscript"/>
                <w:lang w:val="en-US"/>
              </w:rPr>
              <w:t xml:space="preserve"> </w:t>
            </w:r>
            <w:r>
              <w:rPr>
                <w:vertAlign w:val="superscript"/>
              </w:rPr>
              <w:t>.</w:t>
            </w:r>
            <w:proofErr w:type="gramEnd"/>
            <w:r>
              <w:rPr>
                <w:vertAlign w:val="superscript"/>
              </w:rPr>
              <w:t xml:space="preserve"> </w:t>
            </w:r>
            <w:r>
              <w:rPr>
                <w:lang w:val="en-US"/>
              </w:rPr>
              <w:t xml:space="preserve">1,25 = </w:t>
            </w:r>
            <w:r>
              <w:t>31,25</w:t>
            </w:r>
            <w:r>
              <w:rPr>
                <w:lang w:val="en-US"/>
              </w:rPr>
              <w:t xml:space="preserve"> &lt;</w:t>
            </w:r>
            <w:r>
              <w:t xml:space="preserve"> 36</w:t>
            </w:r>
          </w:p>
        </w:tc>
      </w:tr>
      <w:tr w:rsidR="00795EF4" w:rsidTr="0098484B">
        <w:tc>
          <w:tcPr>
            <w:tcW w:w="2392"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6</w:t>
            </w:r>
          </w:p>
        </w:tc>
        <w:tc>
          <w:tcPr>
            <w:tcW w:w="2393"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36</w:t>
            </w:r>
          </w:p>
        </w:tc>
        <w:tc>
          <w:tcPr>
            <w:tcW w:w="4333"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both"/>
            </w:pPr>
            <w:proofErr w:type="gramStart"/>
            <w:r>
              <w:rPr>
                <w:lang w:val="en-US"/>
              </w:rPr>
              <w:t>36</w:t>
            </w:r>
            <w:r>
              <w:rPr>
                <w:vertAlign w:val="superscript"/>
                <w:lang w:val="en-US"/>
              </w:rPr>
              <w:t xml:space="preserve"> </w:t>
            </w:r>
            <w:r>
              <w:rPr>
                <w:vertAlign w:val="superscript"/>
              </w:rPr>
              <w:t>.</w:t>
            </w:r>
            <w:proofErr w:type="gramEnd"/>
            <w:r>
              <w:rPr>
                <w:vertAlign w:val="superscript"/>
              </w:rPr>
              <w:t xml:space="preserve"> </w:t>
            </w:r>
            <w:r>
              <w:rPr>
                <w:lang w:val="en-US"/>
              </w:rPr>
              <w:t xml:space="preserve">1,25 = </w:t>
            </w:r>
            <w:r>
              <w:t>45</w:t>
            </w:r>
            <w:r>
              <w:rPr>
                <w:lang w:val="en-US"/>
              </w:rPr>
              <w:t xml:space="preserve"> &lt;</w:t>
            </w:r>
            <w:r>
              <w:t xml:space="preserve"> 49</w:t>
            </w:r>
          </w:p>
        </w:tc>
      </w:tr>
      <w:tr w:rsidR="00795EF4" w:rsidTr="0098484B">
        <w:tc>
          <w:tcPr>
            <w:tcW w:w="2392"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7</w:t>
            </w:r>
          </w:p>
        </w:tc>
        <w:tc>
          <w:tcPr>
            <w:tcW w:w="2393"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49</w:t>
            </w:r>
          </w:p>
        </w:tc>
        <w:tc>
          <w:tcPr>
            <w:tcW w:w="4333"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both"/>
            </w:pPr>
            <w:r>
              <w:rPr>
                <w:vertAlign w:val="superscript"/>
                <w:lang w:val="en-US"/>
              </w:rPr>
              <w:t xml:space="preserve"> </w:t>
            </w:r>
            <w:proofErr w:type="gramStart"/>
            <w:r>
              <w:rPr>
                <w:lang w:val="en-US"/>
              </w:rPr>
              <w:t>49</w:t>
            </w:r>
            <w:r>
              <w:rPr>
                <w:vertAlign w:val="superscript"/>
                <w:lang w:val="en-US"/>
              </w:rPr>
              <w:t xml:space="preserve"> </w:t>
            </w:r>
            <w:r>
              <w:rPr>
                <w:vertAlign w:val="superscript"/>
              </w:rPr>
              <w:t>.</w:t>
            </w:r>
            <w:proofErr w:type="gramEnd"/>
            <w:r>
              <w:rPr>
                <w:vertAlign w:val="superscript"/>
              </w:rPr>
              <w:t xml:space="preserve"> </w:t>
            </w:r>
            <w:r>
              <w:rPr>
                <w:lang w:val="en-US"/>
              </w:rPr>
              <w:t xml:space="preserve">1,25 = </w:t>
            </w:r>
            <w:r>
              <w:t>61,25</w:t>
            </w:r>
            <w:r>
              <w:rPr>
                <w:lang w:val="en-US"/>
              </w:rPr>
              <w:t xml:space="preserve"> &lt;</w:t>
            </w:r>
            <w:r>
              <w:t xml:space="preserve"> 64</w:t>
            </w:r>
          </w:p>
        </w:tc>
      </w:tr>
      <w:tr w:rsidR="00795EF4" w:rsidTr="0098484B">
        <w:tc>
          <w:tcPr>
            <w:tcW w:w="2392"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lastRenderedPageBreak/>
              <w:t>8</w:t>
            </w:r>
          </w:p>
        </w:tc>
        <w:tc>
          <w:tcPr>
            <w:tcW w:w="2393"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64</w:t>
            </w:r>
          </w:p>
        </w:tc>
        <w:tc>
          <w:tcPr>
            <w:tcW w:w="4333"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both"/>
            </w:pPr>
            <w:proofErr w:type="gramStart"/>
            <w:r>
              <w:rPr>
                <w:lang w:val="en-US"/>
              </w:rPr>
              <w:t>64</w:t>
            </w:r>
            <w:r>
              <w:rPr>
                <w:vertAlign w:val="superscript"/>
                <w:lang w:val="en-US"/>
              </w:rPr>
              <w:t xml:space="preserve"> </w:t>
            </w:r>
            <w:r>
              <w:rPr>
                <w:vertAlign w:val="superscript"/>
              </w:rPr>
              <w:t>.</w:t>
            </w:r>
            <w:proofErr w:type="gramEnd"/>
            <w:r>
              <w:rPr>
                <w:vertAlign w:val="superscript"/>
              </w:rPr>
              <w:t xml:space="preserve"> </w:t>
            </w:r>
            <w:r>
              <w:rPr>
                <w:lang w:val="en-US"/>
              </w:rPr>
              <w:t xml:space="preserve">1,25 = </w:t>
            </w:r>
            <w:r>
              <w:t>80</w:t>
            </w:r>
            <w:r>
              <w:rPr>
                <w:lang w:val="en-US"/>
              </w:rPr>
              <w:t xml:space="preserve"> &lt;</w:t>
            </w:r>
            <w:r>
              <w:t xml:space="preserve"> 81</w:t>
            </w:r>
          </w:p>
        </w:tc>
      </w:tr>
      <w:tr w:rsidR="00795EF4" w:rsidTr="0098484B">
        <w:tc>
          <w:tcPr>
            <w:tcW w:w="2392"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9</w:t>
            </w:r>
          </w:p>
        </w:tc>
        <w:tc>
          <w:tcPr>
            <w:tcW w:w="2393"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81</w:t>
            </w:r>
          </w:p>
        </w:tc>
        <w:tc>
          <w:tcPr>
            <w:tcW w:w="4333"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both"/>
            </w:pPr>
            <w:proofErr w:type="gramStart"/>
            <w:r>
              <w:rPr>
                <w:lang w:val="en-US"/>
              </w:rPr>
              <w:t>81</w:t>
            </w:r>
            <w:r>
              <w:rPr>
                <w:vertAlign w:val="superscript"/>
                <w:lang w:val="en-US"/>
              </w:rPr>
              <w:t xml:space="preserve"> </w:t>
            </w:r>
            <w:r>
              <w:rPr>
                <w:vertAlign w:val="superscript"/>
              </w:rPr>
              <w:t>.</w:t>
            </w:r>
            <w:proofErr w:type="gramEnd"/>
            <w:r>
              <w:rPr>
                <w:vertAlign w:val="superscript"/>
              </w:rPr>
              <w:t xml:space="preserve"> </w:t>
            </w:r>
            <w:r>
              <w:rPr>
                <w:lang w:val="en-US"/>
              </w:rPr>
              <w:t xml:space="preserve">1,25 = </w:t>
            </w:r>
            <w:r>
              <w:t>101,25</w:t>
            </w:r>
            <w:r>
              <w:rPr>
                <w:lang w:val="en-US"/>
              </w:rPr>
              <w:t xml:space="preserve"> &gt; 100</w:t>
            </w:r>
          </w:p>
        </w:tc>
      </w:tr>
      <w:tr w:rsidR="00795EF4" w:rsidTr="0098484B">
        <w:tc>
          <w:tcPr>
            <w:tcW w:w="2392"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rPr>
                <w:lang w:val="en-US"/>
              </w:rPr>
              <w:t>10</w:t>
            </w:r>
          </w:p>
        </w:tc>
        <w:tc>
          <w:tcPr>
            <w:tcW w:w="2393"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rPr>
                <w:lang w:val="en-US"/>
              </w:rPr>
              <w:t>100</w:t>
            </w:r>
          </w:p>
        </w:tc>
        <w:tc>
          <w:tcPr>
            <w:tcW w:w="4333"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snapToGrid w:val="0"/>
              <w:jc w:val="both"/>
              <w:rPr>
                <w:lang w:val="en-US"/>
              </w:rPr>
            </w:pPr>
          </w:p>
        </w:tc>
      </w:tr>
    </w:tbl>
    <w:p w:rsidR="00795EF4" w:rsidRDefault="00795EF4" w:rsidP="00795EF4">
      <w:pPr>
        <w:ind w:firstLine="540"/>
        <w:jc w:val="both"/>
      </w:pPr>
      <w:r>
        <w:t>Значит, продавать акции необходимо в конце девятого года.</w:t>
      </w:r>
    </w:p>
    <w:p w:rsidR="00795EF4" w:rsidRDefault="00795EF4" w:rsidP="00795EF4">
      <w:pPr>
        <w:ind w:firstLine="540"/>
        <w:jc w:val="both"/>
      </w:pPr>
      <w:r>
        <w:t>Ответ: в конце девятого года.</w:t>
      </w:r>
    </w:p>
    <w:p w:rsidR="00795EF4" w:rsidRDefault="00795EF4" w:rsidP="00795EF4">
      <w:pPr>
        <w:ind w:firstLine="540"/>
        <w:jc w:val="both"/>
      </w:pPr>
      <w:r>
        <w:t xml:space="preserve">В задаче № 2 перебор существенно длиннее. Поэтому имеет смысл рассмотреть решение, составив и исследовав функцию. </w:t>
      </w:r>
    </w:p>
    <w:p w:rsidR="00795EF4" w:rsidRDefault="00795EF4" w:rsidP="00795EF4">
      <w:pPr>
        <w:ind w:firstLine="540"/>
        <w:jc w:val="both"/>
      </w:pPr>
      <w:proofErr w:type="gramStart"/>
      <w:r>
        <w:t xml:space="preserve">Пусть акции проданы в конце года </w:t>
      </w:r>
      <w:proofErr w:type="spellStart"/>
      <w:r>
        <w:t>t</w:t>
      </w:r>
      <w:proofErr w:type="spellEnd"/>
      <w:r>
        <w:t xml:space="preserve"> за t</w:t>
      </w:r>
      <w:r>
        <w:rPr>
          <w:vertAlign w:val="superscript"/>
        </w:rPr>
        <w:t>2</w:t>
      </w:r>
      <w:r>
        <w:t xml:space="preserve"> тыс. руб., и полученная сумма положена в банк на оставшиеся (20 − </w:t>
      </w:r>
      <w:proofErr w:type="spellStart"/>
      <w:r>
        <w:t>t</w:t>
      </w:r>
      <w:proofErr w:type="spellEnd"/>
      <w:r>
        <w:t>) лет под 25% годовых.</w:t>
      </w:r>
      <w:proofErr w:type="gramEnd"/>
      <w:r>
        <w:t xml:space="preserve"> Тогда цена акций на конец срока составит </w:t>
      </w:r>
      <w:r>
        <w:rPr>
          <w:lang w:val="en-US"/>
        </w:rPr>
        <w:t>s</w:t>
      </w:r>
      <w:r>
        <w:t>(</w:t>
      </w:r>
      <w:r>
        <w:rPr>
          <w:lang w:val="en-US"/>
        </w:rPr>
        <w:t>t</w:t>
      </w:r>
      <w:r>
        <w:t xml:space="preserve">) = </w:t>
      </w:r>
      <w:r>
        <w:rPr>
          <w:lang w:val="en-US"/>
        </w:rPr>
        <w:t>t</w:t>
      </w:r>
      <w:r>
        <w:rPr>
          <w:vertAlign w:val="superscript"/>
        </w:rPr>
        <w:t>2</w:t>
      </w:r>
      <w:r>
        <w:t xml:space="preserve"> </w:t>
      </w:r>
      <w:r>
        <w:rPr>
          <w:b/>
          <w:vertAlign w:val="superscript"/>
        </w:rPr>
        <w:t>.</w:t>
      </w:r>
      <w:r>
        <w:t xml:space="preserve"> 1,25</w:t>
      </w:r>
      <w:r>
        <w:rPr>
          <w:vertAlign w:val="superscript"/>
        </w:rPr>
        <w:t xml:space="preserve">20 - </w:t>
      </w:r>
      <w:r>
        <w:rPr>
          <w:vertAlign w:val="superscript"/>
          <w:lang w:val="en-US"/>
        </w:rPr>
        <w:t>t</w:t>
      </w:r>
      <w:r>
        <w:t xml:space="preserve"> тыс. руб. Найдём наибольшее значение полученной функции на множестве натуральных </w:t>
      </w:r>
      <w:proofErr w:type="spellStart"/>
      <w:r>
        <w:t>t</w:t>
      </w:r>
      <w:proofErr w:type="spellEnd"/>
      <w:r>
        <w:t>, не превосходящих 20. Имеем</w:t>
      </w:r>
      <w:proofErr w:type="gramStart"/>
      <w:r>
        <w:t>:</w:t>
      </w:r>
      <w:proofErr w:type="gramEnd"/>
    </w:p>
    <w:p w:rsidR="00795EF4" w:rsidRDefault="00795EF4" w:rsidP="00795EF4">
      <w:pPr>
        <w:ind w:firstLine="540"/>
        <w:jc w:val="both"/>
      </w:pPr>
      <w:r>
        <w:rPr>
          <w:position w:val="-3"/>
        </w:rPr>
        <w:object w:dxaOrig="6633" w:dyaOrig="319">
          <v:shape id="_x0000_i1031" type="#_x0000_t75" style="width:331.8pt;height:16.15pt" o:ole="" filled="t">
            <v:fill color2="black"/>
            <v:imagedata r:id="rId17" o:title="" croptop="-205f" cropbottom="-205f" cropleft="-9f" cropright="-9f"/>
          </v:shape>
          <o:OLEObject Type="Embed" ProgID="Equation.3" ShapeID="_x0000_i1031" DrawAspect="Content" ObjectID="_1659251441" r:id="rId18"/>
        </w:object>
      </w:r>
      <w:r>
        <w:t>.</w:t>
      </w:r>
    </w:p>
    <w:p w:rsidR="00795EF4" w:rsidRDefault="00795EF4" w:rsidP="00795EF4">
      <w:pPr>
        <w:ind w:firstLine="540"/>
        <w:jc w:val="both"/>
      </w:pPr>
      <w:r>
        <w:t xml:space="preserve">Найденная производная обращается в нуль в точке </w:t>
      </w:r>
      <w:r>
        <w:rPr>
          <w:position w:val="-16"/>
        </w:rPr>
        <w:object w:dxaOrig="2012" w:dyaOrig="566">
          <v:shape id="_x0000_i1032" type="#_x0000_t75" style="width:100.8pt;height:28.2pt" o:ole="" filled="t">
            <v:fill color2="black"/>
            <v:imagedata r:id="rId19" o:title="" croptop="-115f" cropbottom="-115f" cropleft="-32f" cropright="-32f"/>
          </v:shape>
          <o:OLEObject Type="Embed" ProgID="Equation.3" ShapeID="_x0000_i1032" DrawAspect="Content" ObjectID="_1659251442" r:id="rId20"/>
        </w:object>
      </w:r>
      <w:r>
        <w:t xml:space="preserve"> и меняет в ней знак с плюса на минус. Следовательно, это точка максимума. Заметим, что</w:t>
      </w:r>
      <w:r w:rsidRPr="00E779F8">
        <w:t xml:space="preserve"> </w:t>
      </w:r>
      <w:r>
        <w:rPr>
          <w:noProof/>
          <w:lang w:eastAsia="ru-RU"/>
        </w:rPr>
        <w:drawing>
          <wp:inline distT="0" distB="0" distL="0" distR="0">
            <wp:extent cx="4711065" cy="31432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srcRect l="-3" t="-47" r="-3" b="-47"/>
                    <a:stretch>
                      <a:fillRect/>
                    </a:stretch>
                  </pic:blipFill>
                  <pic:spPr bwMode="auto">
                    <a:xfrm>
                      <a:off x="0" y="0"/>
                      <a:ext cx="4711065" cy="314325"/>
                    </a:xfrm>
                    <a:prstGeom prst="rect">
                      <a:avLst/>
                    </a:prstGeom>
                    <a:solidFill>
                      <a:srgbClr val="FFFFFF"/>
                    </a:solidFill>
                    <a:ln w="9525">
                      <a:noFill/>
                      <a:miter lim="800000"/>
                      <a:headEnd/>
                      <a:tailEnd/>
                    </a:ln>
                  </pic:spPr>
                </pic:pic>
              </a:graphicData>
            </a:graphic>
          </wp:inline>
        </w:drawing>
      </w:r>
    </w:p>
    <w:p w:rsidR="00795EF4" w:rsidRDefault="00795EF4" w:rsidP="00795EF4">
      <w:pPr>
        <w:ind w:firstLine="540"/>
        <w:jc w:val="both"/>
      </w:pPr>
    </w:p>
    <w:p w:rsidR="00795EF4" w:rsidRDefault="00795EF4" w:rsidP="00795EF4">
      <w:pPr>
        <w:ind w:firstLine="540"/>
        <w:jc w:val="both"/>
      </w:pPr>
      <w:r>
        <w:t>Из полученной оценки следует, что точка максимума лежит на интервале (8; 10). Сравним значения функции в точках 8, 9 и 10. Поскольку</w:t>
      </w:r>
    </w:p>
    <w:p w:rsidR="00795EF4" w:rsidRDefault="00795EF4" w:rsidP="00795EF4">
      <w:pPr>
        <w:ind w:firstLine="540"/>
        <w:jc w:val="both"/>
      </w:pPr>
    </w:p>
    <w:p w:rsidR="00795EF4" w:rsidRDefault="00795EF4" w:rsidP="00795EF4">
      <w:pPr>
        <w:ind w:firstLine="540"/>
        <w:jc w:val="both"/>
      </w:pPr>
      <w:r>
        <w:rPr>
          <w:noProof/>
          <w:lang w:eastAsia="ru-RU"/>
        </w:rPr>
        <w:drawing>
          <wp:inline distT="0" distB="0" distL="0" distR="0">
            <wp:extent cx="2552700" cy="40957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srcRect l="-8" t="-53" r="-8" b="-53"/>
                    <a:stretch>
                      <a:fillRect/>
                    </a:stretch>
                  </pic:blipFill>
                  <pic:spPr bwMode="auto">
                    <a:xfrm>
                      <a:off x="0" y="0"/>
                      <a:ext cx="2552700" cy="409575"/>
                    </a:xfrm>
                    <a:prstGeom prst="rect">
                      <a:avLst/>
                    </a:prstGeom>
                    <a:solidFill>
                      <a:srgbClr val="FFFFFF"/>
                    </a:solidFill>
                    <a:ln w="9525">
                      <a:noFill/>
                      <a:miter lim="800000"/>
                      <a:headEnd/>
                      <a:tailEnd/>
                    </a:ln>
                  </pic:spPr>
                </pic:pic>
              </a:graphicData>
            </a:graphic>
          </wp:inline>
        </w:drawing>
      </w:r>
      <w:r>
        <w:t xml:space="preserve">  </w:t>
      </w:r>
      <w:r>
        <w:rPr>
          <w:noProof/>
          <w:lang w:eastAsia="ru-RU"/>
        </w:rPr>
        <w:drawing>
          <wp:inline distT="0" distB="0" distL="0" distR="0">
            <wp:extent cx="2670175" cy="394970"/>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srcRect l="-8" t="-53" r="-8" b="-53"/>
                    <a:stretch>
                      <a:fillRect/>
                    </a:stretch>
                  </pic:blipFill>
                  <pic:spPr bwMode="auto">
                    <a:xfrm>
                      <a:off x="0" y="0"/>
                      <a:ext cx="2670175" cy="394970"/>
                    </a:xfrm>
                    <a:prstGeom prst="rect">
                      <a:avLst/>
                    </a:prstGeom>
                    <a:solidFill>
                      <a:srgbClr val="FFFFFF"/>
                    </a:solidFill>
                    <a:ln w="9525">
                      <a:noFill/>
                      <a:miter lim="800000"/>
                      <a:headEnd/>
                      <a:tailEnd/>
                    </a:ln>
                  </pic:spPr>
                </pic:pic>
              </a:graphicData>
            </a:graphic>
          </wp:inline>
        </w:drawing>
      </w:r>
      <w:r>
        <w:t>.</w:t>
      </w:r>
    </w:p>
    <w:p w:rsidR="00795EF4" w:rsidRDefault="00795EF4" w:rsidP="00795EF4">
      <w:pPr>
        <w:ind w:firstLine="540"/>
        <w:jc w:val="both"/>
      </w:pPr>
      <w:r>
        <w:t>Наибольшее значение функции на множестве натуральных аргументов достигается в точке 9. Продавать акции необходимо в конце девятого года.</w:t>
      </w:r>
    </w:p>
    <w:p w:rsidR="00795EF4" w:rsidRDefault="00795EF4" w:rsidP="00795EF4">
      <w:pPr>
        <w:ind w:firstLine="540"/>
        <w:jc w:val="both"/>
      </w:pPr>
      <w:r>
        <w:t>Ответ: в конце девятого года.</w:t>
      </w:r>
    </w:p>
    <w:p w:rsidR="00795EF4" w:rsidRDefault="00795EF4" w:rsidP="00E82AF1">
      <w:pPr>
        <w:ind w:firstLine="540"/>
        <w:jc w:val="both"/>
      </w:pPr>
      <w:r>
        <w:t>Рассмотрев оба способа решение, наши ученики пришли к выводу, что лучше перебрать 20 лет, чем один раз исследовать функцию.</w:t>
      </w:r>
    </w:p>
    <w:p w:rsidR="00795EF4" w:rsidRPr="00055868" w:rsidRDefault="00795EF4" w:rsidP="00795EF4">
      <w:pPr>
        <w:numPr>
          <w:ilvl w:val="0"/>
          <w:numId w:val="3"/>
        </w:numPr>
        <w:jc w:val="center"/>
        <w:rPr>
          <w:b/>
        </w:rPr>
      </w:pPr>
      <w:r w:rsidRPr="00055868">
        <w:rPr>
          <w:b/>
        </w:rPr>
        <w:t xml:space="preserve">Задачи, похожие </w:t>
      </w:r>
      <w:proofErr w:type="gramStart"/>
      <w:r w:rsidRPr="00055868">
        <w:rPr>
          <w:b/>
        </w:rPr>
        <w:t>на</w:t>
      </w:r>
      <w:proofErr w:type="gramEnd"/>
      <w:r w:rsidRPr="00055868">
        <w:rPr>
          <w:b/>
        </w:rPr>
        <w:t xml:space="preserve"> классические текстовые.</w:t>
      </w:r>
    </w:p>
    <w:p w:rsidR="00795EF4" w:rsidRDefault="00795EF4" w:rsidP="00795EF4">
      <w:pPr>
        <w:ind w:left="540" w:hanging="540"/>
        <w:jc w:val="both"/>
      </w:pPr>
      <w:r>
        <w:t xml:space="preserve">Условия этих задач наиболее похожи на задачи № 11 ЕГЭ и № 22 ОГЭ, поэтому составление моделей не вызывает затруднения у большинства учащихся. </w:t>
      </w:r>
    </w:p>
    <w:p w:rsidR="00795EF4" w:rsidRDefault="00795EF4" w:rsidP="00795EF4">
      <w:pPr>
        <w:jc w:val="both"/>
      </w:pPr>
      <w:r>
        <w:rPr>
          <w:b/>
        </w:rPr>
        <w:t>Задача 1.</w:t>
      </w:r>
      <w:r>
        <w:t xml:space="preserve"> </w:t>
      </w:r>
      <w:r>
        <w:rPr>
          <w:i/>
        </w:rPr>
        <w:t>В бассейн проведены три трубы. Первая труба наливает 30 м</w:t>
      </w:r>
      <w:r>
        <w:rPr>
          <w:i/>
          <w:vertAlign w:val="superscript"/>
        </w:rPr>
        <w:t>3</w:t>
      </w:r>
      <w:r>
        <w:rPr>
          <w:i/>
        </w:rPr>
        <w:t xml:space="preserve"> воды в час. Вторая труба наливает в час на 3V м</w:t>
      </w:r>
      <w:r>
        <w:rPr>
          <w:i/>
          <w:vertAlign w:val="superscript"/>
        </w:rPr>
        <w:t>3</w:t>
      </w:r>
      <w:r>
        <w:rPr>
          <w:i/>
        </w:rPr>
        <w:t xml:space="preserve"> меньше, чем первая (0 &lt; V &lt; 10), а третья труба наливает в час на 10V м</w:t>
      </w:r>
      <w:r>
        <w:rPr>
          <w:i/>
          <w:vertAlign w:val="superscript"/>
        </w:rPr>
        <w:t>3</w:t>
      </w:r>
      <w:r>
        <w:rPr>
          <w:i/>
        </w:rPr>
        <w:t xml:space="preserve"> больше первой. Сначала первая и вторая трубы, работая вместе, наливают 30% бассейна, а затем все три трубы, работая вместе, наливают оставшиеся 0,7 бассейна. При каком значении V бассейн быстрее всего наполнится указанным способом?</w:t>
      </w:r>
    </w:p>
    <w:p w:rsidR="00795EF4" w:rsidRDefault="00795EF4" w:rsidP="00795EF4">
      <w:pPr>
        <w:ind w:firstLine="540"/>
        <w:jc w:val="both"/>
      </w:pPr>
      <w:r>
        <w:t>1 этап. Составление модели.</w:t>
      </w:r>
    </w:p>
    <w:tbl>
      <w:tblPr>
        <w:tblW w:w="0" w:type="auto"/>
        <w:tblInd w:w="-5" w:type="dxa"/>
        <w:tblLayout w:type="fixed"/>
        <w:tblLook w:val="0000"/>
      </w:tblPr>
      <w:tblGrid>
        <w:gridCol w:w="1728"/>
        <w:gridCol w:w="3060"/>
        <w:gridCol w:w="2393"/>
        <w:gridCol w:w="2403"/>
      </w:tblGrid>
      <w:tr w:rsidR="00795EF4" w:rsidTr="0098484B">
        <w:tc>
          <w:tcPr>
            <w:tcW w:w="1728"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Труба</w:t>
            </w:r>
          </w:p>
        </w:tc>
        <w:tc>
          <w:tcPr>
            <w:tcW w:w="3060"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Производительность (м</w:t>
            </w:r>
            <w:r>
              <w:rPr>
                <w:vertAlign w:val="superscript"/>
              </w:rPr>
              <w:t>3</w:t>
            </w:r>
            <w:r>
              <w:t>/ч)</w:t>
            </w:r>
          </w:p>
        </w:tc>
        <w:tc>
          <w:tcPr>
            <w:tcW w:w="2393"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Время (ч)</w:t>
            </w:r>
          </w:p>
        </w:tc>
        <w:tc>
          <w:tcPr>
            <w:tcW w:w="2403"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center"/>
            </w:pPr>
            <w:r>
              <w:t>Работа (часть бассейна)</w:t>
            </w:r>
          </w:p>
        </w:tc>
      </w:tr>
      <w:tr w:rsidR="00795EF4" w:rsidTr="0098484B">
        <w:tc>
          <w:tcPr>
            <w:tcW w:w="1728"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rPr>
                <w:lang w:val="en-US"/>
              </w:rPr>
              <w:t>I</w:t>
            </w:r>
          </w:p>
        </w:tc>
        <w:tc>
          <w:tcPr>
            <w:tcW w:w="3060"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30</w:t>
            </w:r>
          </w:p>
        </w:tc>
        <w:tc>
          <w:tcPr>
            <w:tcW w:w="2393" w:type="dxa"/>
            <w:tcBorders>
              <w:top w:val="single" w:sz="4" w:space="0" w:color="000000"/>
              <w:left w:val="single" w:sz="4" w:space="0" w:color="000000"/>
              <w:bottom w:val="single" w:sz="4" w:space="0" w:color="000000"/>
            </w:tcBorders>
            <w:shd w:val="clear" w:color="auto" w:fill="auto"/>
          </w:tcPr>
          <w:p w:rsidR="00795EF4" w:rsidRDefault="00795EF4" w:rsidP="0098484B">
            <w:pPr>
              <w:snapToGrid w:val="0"/>
              <w:jc w:val="center"/>
            </w:pPr>
          </w:p>
        </w:tc>
        <w:tc>
          <w:tcPr>
            <w:tcW w:w="2403"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snapToGrid w:val="0"/>
              <w:jc w:val="center"/>
            </w:pPr>
          </w:p>
        </w:tc>
      </w:tr>
      <w:tr w:rsidR="00795EF4" w:rsidTr="0098484B">
        <w:tc>
          <w:tcPr>
            <w:tcW w:w="1728"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rPr>
                <w:lang w:val="en-US"/>
              </w:rPr>
              <w:t>II</w:t>
            </w:r>
          </w:p>
        </w:tc>
        <w:tc>
          <w:tcPr>
            <w:tcW w:w="3060"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30 – 3</w:t>
            </w:r>
            <w:r>
              <w:rPr>
                <w:lang w:val="en-US"/>
              </w:rPr>
              <w:t>V</w:t>
            </w:r>
          </w:p>
        </w:tc>
        <w:tc>
          <w:tcPr>
            <w:tcW w:w="2393" w:type="dxa"/>
            <w:tcBorders>
              <w:top w:val="single" w:sz="4" w:space="0" w:color="000000"/>
              <w:left w:val="single" w:sz="4" w:space="0" w:color="000000"/>
              <w:bottom w:val="single" w:sz="4" w:space="0" w:color="000000"/>
            </w:tcBorders>
            <w:shd w:val="clear" w:color="auto" w:fill="auto"/>
          </w:tcPr>
          <w:p w:rsidR="00795EF4" w:rsidRDefault="00795EF4" w:rsidP="0098484B">
            <w:pPr>
              <w:snapToGrid w:val="0"/>
              <w:jc w:val="center"/>
              <w:rPr>
                <w:lang w:val="en-US"/>
              </w:rPr>
            </w:pPr>
          </w:p>
        </w:tc>
        <w:tc>
          <w:tcPr>
            <w:tcW w:w="2403"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snapToGrid w:val="0"/>
              <w:jc w:val="center"/>
            </w:pPr>
          </w:p>
        </w:tc>
      </w:tr>
      <w:tr w:rsidR="00795EF4" w:rsidTr="0098484B">
        <w:tc>
          <w:tcPr>
            <w:tcW w:w="1728"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rPr>
                <w:lang w:val="en-US"/>
              </w:rPr>
              <w:t>III</w:t>
            </w:r>
          </w:p>
        </w:tc>
        <w:tc>
          <w:tcPr>
            <w:tcW w:w="3060"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rPr>
                <w:lang w:val="en-US"/>
              </w:rPr>
              <w:t xml:space="preserve">30 + 10V </w:t>
            </w:r>
          </w:p>
        </w:tc>
        <w:tc>
          <w:tcPr>
            <w:tcW w:w="2393" w:type="dxa"/>
            <w:tcBorders>
              <w:top w:val="single" w:sz="4" w:space="0" w:color="000000"/>
              <w:left w:val="single" w:sz="4" w:space="0" w:color="000000"/>
              <w:bottom w:val="single" w:sz="4" w:space="0" w:color="000000"/>
            </w:tcBorders>
            <w:shd w:val="clear" w:color="auto" w:fill="auto"/>
          </w:tcPr>
          <w:p w:rsidR="00795EF4" w:rsidRDefault="00795EF4" w:rsidP="0098484B">
            <w:pPr>
              <w:snapToGrid w:val="0"/>
              <w:jc w:val="center"/>
              <w:rPr>
                <w:lang w:val="en-US"/>
              </w:rPr>
            </w:pPr>
          </w:p>
        </w:tc>
        <w:tc>
          <w:tcPr>
            <w:tcW w:w="2403"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snapToGrid w:val="0"/>
              <w:jc w:val="center"/>
            </w:pPr>
          </w:p>
        </w:tc>
      </w:tr>
      <w:tr w:rsidR="00795EF4" w:rsidTr="0098484B">
        <w:tc>
          <w:tcPr>
            <w:tcW w:w="1728"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rPr>
                <w:lang w:val="en-US"/>
              </w:rPr>
              <w:t>I + II</w:t>
            </w:r>
          </w:p>
        </w:tc>
        <w:tc>
          <w:tcPr>
            <w:tcW w:w="3060"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rPr>
                <w:lang w:val="en-US"/>
              </w:rPr>
              <w:t>60 – 3V</w:t>
            </w:r>
          </w:p>
        </w:tc>
        <w:tc>
          <w:tcPr>
            <w:tcW w:w="2393"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rPr>
                <w:lang w:val="en-US"/>
              </w:rPr>
              <w:t>0,3</w:t>
            </w:r>
            <w:r>
              <w:t>/(60 – 3</w:t>
            </w:r>
            <w:r>
              <w:rPr>
                <w:lang w:val="en-US"/>
              </w:rPr>
              <w:t>V)</w:t>
            </w:r>
          </w:p>
        </w:tc>
        <w:tc>
          <w:tcPr>
            <w:tcW w:w="2403"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center"/>
            </w:pPr>
            <w:r>
              <w:rPr>
                <w:lang w:val="en-US"/>
              </w:rPr>
              <w:t>0,3</w:t>
            </w:r>
          </w:p>
        </w:tc>
      </w:tr>
      <w:tr w:rsidR="00795EF4" w:rsidTr="0098484B">
        <w:tc>
          <w:tcPr>
            <w:tcW w:w="1728"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rPr>
                <w:lang w:val="en-US"/>
              </w:rPr>
              <w:t>I + II + III</w:t>
            </w:r>
          </w:p>
        </w:tc>
        <w:tc>
          <w:tcPr>
            <w:tcW w:w="3060"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rPr>
                <w:lang w:val="en-US"/>
              </w:rPr>
              <w:t>90 + 7V</w:t>
            </w:r>
          </w:p>
        </w:tc>
        <w:tc>
          <w:tcPr>
            <w:tcW w:w="2393"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rPr>
                <w:lang w:val="en-US"/>
              </w:rPr>
              <w:t>0,3</w:t>
            </w:r>
            <w:r>
              <w:t>/(60 – 3</w:t>
            </w:r>
            <w:r>
              <w:rPr>
                <w:lang w:val="en-US"/>
              </w:rPr>
              <w:t>V)</w:t>
            </w:r>
          </w:p>
        </w:tc>
        <w:tc>
          <w:tcPr>
            <w:tcW w:w="2403"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center"/>
            </w:pPr>
            <w:r>
              <w:rPr>
                <w:lang w:val="en-US"/>
              </w:rPr>
              <w:t>0,7</w:t>
            </w:r>
          </w:p>
        </w:tc>
      </w:tr>
    </w:tbl>
    <w:p w:rsidR="00795EF4" w:rsidRDefault="00795EF4" w:rsidP="00795EF4">
      <w:pPr>
        <w:ind w:left="540" w:hanging="540"/>
        <w:jc w:val="both"/>
      </w:pPr>
      <w:r>
        <w:t xml:space="preserve">Составляем функцию времени: </w:t>
      </w:r>
      <w:r>
        <w:rPr>
          <w:lang w:val="en-US"/>
        </w:rPr>
        <w:t>t</w:t>
      </w:r>
      <w:r>
        <w:t>(</w:t>
      </w:r>
      <w:r>
        <w:rPr>
          <w:lang w:val="en-US"/>
        </w:rPr>
        <w:t>V</w:t>
      </w:r>
      <w:r>
        <w:t>) = 0,3/(60 – 3</w:t>
      </w:r>
      <w:r>
        <w:rPr>
          <w:lang w:val="en-US"/>
        </w:rPr>
        <w:t>V</w:t>
      </w:r>
      <w:r>
        <w:t>) + 0,3/(60 – 3</w:t>
      </w:r>
      <w:r>
        <w:rPr>
          <w:lang w:val="en-US"/>
        </w:rPr>
        <w:t>V</w:t>
      </w:r>
      <w:r>
        <w:t xml:space="preserve">), для которой надо найти значение </w:t>
      </w:r>
      <w:r>
        <w:rPr>
          <w:lang w:val="en-US"/>
        </w:rPr>
        <w:t>V</w:t>
      </w:r>
      <w:r>
        <w:t xml:space="preserve">, при котором </w:t>
      </w:r>
      <w:r>
        <w:rPr>
          <w:lang w:val="en-US"/>
        </w:rPr>
        <w:t>t</w:t>
      </w:r>
      <w:r>
        <w:t>(</w:t>
      </w:r>
      <w:r>
        <w:rPr>
          <w:lang w:val="en-US"/>
        </w:rPr>
        <w:t>V</w:t>
      </w:r>
      <w:r>
        <w:t>) наименьшее.</w:t>
      </w:r>
    </w:p>
    <w:p w:rsidR="00795EF4" w:rsidRDefault="00795EF4" w:rsidP="00795EF4">
      <w:pPr>
        <w:jc w:val="both"/>
      </w:pPr>
      <w:r>
        <w:t>2 этап. Работа с моделью</w:t>
      </w:r>
      <w:proofErr w:type="gramStart"/>
      <w:r>
        <w:t>.</w:t>
      </w:r>
      <w:proofErr w:type="gramEnd"/>
    </w:p>
    <w:p w:rsidR="00795EF4" w:rsidRDefault="00795EF4" w:rsidP="00795EF4">
      <w:pPr>
        <w:jc w:val="both"/>
      </w:pPr>
      <w:r>
        <w:rPr>
          <w:position w:val="-18"/>
        </w:rPr>
        <w:object w:dxaOrig="4740" w:dyaOrig="602">
          <v:shape id="_x0000_i1036" type="#_x0000_t75" style="width:236.75pt;height:29.95pt" o:ole="" filled="t">
            <v:fill color2="black"/>
            <v:imagedata r:id="rId24" o:title="" croptop="-108f" cropbottom="-108f" cropleft="-13f" cropright="-13f"/>
          </v:shape>
          <o:OLEObject Type="Embed" ProgID="Equation.3" ShapeID="_x0000_i1036" DrawAspect="Content" ObjectID="_1659251443" r:id="rId25"/>
        </w:object>
      </w:r>
      <w:r>
        <w:t xml:space="preserve">. Данная функция принимает наименьшее значение при наибольшем значении знаменателя. Так как в знаменателе квадратичная функция, графиком которой является парабола с ветвями направленными вниз, то находим вершину параболы: </w:t>
      </w:r>
      <w:r>
        <w:rPr>
          <w:lang w:val="en-US"/>
        </w:rPr>
        <w:t>V</w:t>
      </w:r>
      <w:r>
        <w:rPr>
          <w:vertAlign w:val="subscript"/>
        </w:rPr>
        <w:t xml:space="preserve">0 </w:t>
      </w:r>
      <w:r>
        <w:t>= - 50/ (-14) = 25/7.</w:t>
      </w:r>
    </w:p>
    <w:p w:rsidR="00795EF4" w:rsidRDefault="00795EF4" w:rsidP="00795EF4">
      <w:pPr>
        <w:jc w:val="both"/>
      </w:pPr>
      <w:r>
        <w:t>Ответ 25/7.</w:t>
      </w:r>
    </w:p>
    <w:p w:rsidR="00795EF4" w:rsidRDefault="00795EF4" w:rsidP="00795EF4">
      <w:pPr>
        <w:jc w:val="both"/>
      </w:pPr>
      <w:r>
        <w:rPr>
          <w:b/>
        </w:rPr>
        <w:lastRenderedPageBreak/>
        <w:t xml:space="preserve">Задача 2. </w:t>
      </w:r>
      <w:r>
        <w:rPr>
          <w:i/>
        </w:rPr>
        <w:t>Два велосипедиста равномерно движутся по взаимно перпендикулярным дорогам по направлению к перекрестку этих дорог. Один из них движется со скоростью 40 км/ч и находится на расстоянии 5 км от перекрестка, второй движется со скоростью 30 км/ч и находится на расстоянии 3 км от перекрестка. Через сколько минут расстояние между велосипедистами станет наименьшим? Каково будет это наименьшее расстояние? Считайте, что перекресток не T-образный, обе дороги продолжаются за перекрестком.</w:t>
      </w:r>
    </w:p>
    <w:p w:rsidR="00795EF4" w:rsidRDefault="00795EF4" w:rsidP="00795EF4">
      <w:pPr>
        <w:ind w:firstLine="540"/>
        <w:jc w:val="both"/>
      </w:pPr>
      <w:r>
        <w:t>1 этап. Составление модели.</w:t>
      </w:r>
    </w:p>
    <w:p w:rsidR="00795EF4" w:rsidRDefault="00795EF4" w:rsidP="00795EF4">
      <w:pPr>
        <w:jc w:val="both"/>
      </w:pPr>
      <w:r>
        <w:t>В данной задаче удобно сначала составить геометрическую модель.</w:t>
      </w:r>
    </w:p>
    <w:p w:rsidR="00795EF4" w:rsidRDefault="00795EF4" w:rsidP="00795EF4">
      <w:pPr>
        <w:jc w:val="both"/>
      </w:pPr>
      <w:r>
        <w:rPr>
          <w:noProof/>
          <w:lang w:eastAsia="ru-RU"/>
        </w:rPr>
        <w:drawing>
          <wp:inline distT="0" distB="0" distL="0" distR="0">
            <wp:extent cx="3599180" cy="1514475"/>
            <wp:effectExtent l="19050" t="0" r="127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srcRect l="-17" t="-41" r="-17" b="-41"/>
                    <a:stretch>
                      <a:fillRect/>
                    </a:stretch>
                  </pic:blipFill>
                  <pic:spPr bwMode="auto">
                    <a:xfrm>
                      <a:off x="0" y="0"/>
                      <a:ext cx="3599180" cy="1514475"/>
                    </a:xfrm>
                    <a:prstGeom prst="rect">
                      <a:avLst/>
                    </a:prstGeom>
                    <a:solidFill>
                      <a:srgbClr val="FFFFFF"/>
                    </a:solidFill>
                    <a:ln w="9525">
                      <a:noFill/>
                      <a:miter lim="800000"/>
                      <a:headEnd/>
                      <a:tailEnd/>
                    </a:ln>
                  </pic:spPr>
                </pic:pic>
              </a:graphicData>
            </a:graphic>
          </wp:inline>
        </w:drawing>
      </w:r>
    </w:p>
    <w:p w:rsidR="00795EF4" w:rsidRDefault="00795EF4" w:rsidP="00795EF4">
      <w:pPr>
        <w:jc w:val="both"/>
      </w:pPr>
      <w:r>
        <w:t>Теперь заполним традиционную таблицу.</w:t>
      </w:r>
    </w:p>
    <w:tbl>
      <w:tblPr>
        <w:tblW w:w="0" w:type="auto"/>
        <w:tblInd w:w="-5" w:type="dxa"/>
        <w:tblLayout w:type="fixed"/>
        <w:tblLook w:val="0000"/>
      </w:tblPr>
      <w:tblGrid>
        <w:gridCol w:w="2128"/>
        <w:gridCol w:w="1955"/>
        <w:gridCol w:w="1065"/>
        <w:gridCol w:w="2025"/>
        <w:gridCol w:w="2305"/>
      </w:tblGrid>
      <w:tr w:rsidR="00795EF4" w:rsidTr="0098484B">
        <w:tc>
          <w:tcPr>
            <w:tcW w:w="2128"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Велосипедист</w:t>
            </w:r>
          </w:p>
        </w:tc>
        <w:tc>
          <w:tcPr>
            <w:tcW w:w="1955"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Скорость</w:t>
            </w:r>
          </w:p>
        </w:tc>
        <w:tc>
          <w:tcPr>
            <w:tcW w:w="1065"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Время</w:t>
            </w:r>
          </w:p>
        </w:tc>
        <w:tc>
          <w:tcPr>
            <w:tcW w:w="2025"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 xml:space="preserve">Расстояние, пройденное за </w:t>
            </w:r>
            <w:r>
              <w:rPr>
                <w:lang w:val="en-US"/>
              </w:rPr>
              <w:t>t</w:t>
            </w:r>
            <w:r>
              <w:t xml:space="preserve"> ч</w:t>
            </w:r>
          </w:p>
        </w:tc>
        <w:tc>
          <w:tcPr>
            <w:tcW w:w="2305"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center"/>
            </w:pPr>
            <w:r>
              <w:t>Расстояние до перекрёстка</w:t>
            </w:r>
          </w:p>
        </w:tc>
      </w:tr>
      <w:tr w:rsidR="00795EF4" w:rsidTr="0098484B">
        <w:tc>
          <w:tcPr>
            <w:tcW w:w="2128"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rPr>
                <w:lang w:val="en-US"/>
              </w:rPr>
              <w:t>I</w:t>
            </w:r>
          </w:p>
        </w:tc>
        <w:tc>
          <w:tcPr>
            <w:tcW w:w="1955"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rPr>
                <w:lang w:val="en-US"/>
              </w:rPr>
              <w:t xml:space="preserve">40 </w:t>
            </w:r>
            <w:r>
              <w:t>км/ч</w:t>
            </w:r>
          </w:p>
        </w:tc>
        <w:tc>
          <w:tcPr>
            <w:tcW w:w="1065"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rPr>
                <w:lang w:val="en-US"/>
              </w:rPr>
              <w:t xml:space="preserve">t </w:t>
            </w:r>
            <w:r>
              <w:t>ч</w:t>
            </w:r>
          </w:p>
        </w:tc>
        <w:tc>
          <w:tcPr>
            <w:tcW w:w="2025"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40</w:t>
            </w:r>
            <w:r>
              <w:rPr>
                <w:lang w:val="en-US"/>
              </w:rPr>
              <w:t xml:space="preserve">t </w:t>
            </w:r>
            <w:r>
              <w:t>км</w:t>
            </w:r>
          </w:p>
        </w:tc>
        <w:tc>
          <w:tcPr>
            <w:tcW w:w="2305"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center"/>
            </w:pPr>
            <w:r>
              <w:t>5 – 40</w:t>
            </w:r>
            <w:r>
              <w:rPr>
                <w:lang w:val="en-US"/>
              </w:rPr>
              <w:t>t</w:t>
            </w:r>
            <w:r>
              <w:t xml:space="preserve"> км</w:t>
            </w:r>
          </w:p>
        </w:tc>
      </w:tr>
      <w:tr w:rsidR="00795EF4" w:rsidTr="0098484B">
        <w:tc>
          <w:tcPr>
            <w:tcW w:w="2128"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rPr>
                <w:lang w:val="en-US"/>
              </w:rPr>
              <w:t>II</w:t>
            </w:r>
          </w:p>
        </w:tc>
        <w:tc>
          <w:tcPr>
            <w:tcW w:w="1955"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t>30 км/ч</w:t>
            </w:r>
          </w:p>
        </w:tc>
        <w:tc>
          <w:tcPr>
            <w:tcW w:w="1065"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rPr>
                <w:lang w:val="en-US"/>
              </w:rPr>
              <w:t xml:space="preserve">t </w:t>
            </w:r>
            <w:r>
              <w:t>ч</w:t>
            </w:r>
          </w:p>
        </w:tc>
        <w:tc>
          <w:tcPr>
            <w:tcW w:w="2025" w:type="dxa"/>
            <w:tcBorders>
              <w:top w:val="single" w:sz="4" w:space="0" w:color="000000"/>
              <w:left w:val="single" w:sz="4" w:space="0" w:color="000000"/>
              <w:bottom w:val="single" w:sz="4" w:space="0" w:color="000000"/>
            </w:tcBorders>
            <w:shd w:val="clear" w:color="auto" w:fill="auto"/>
          </w:tcPr>
          <w:p w:rsidR="00795EF4" w:rsidRDefault="00795EF4" w:rsidP="0098484B">
            <w:pPr>
              <w:jc w:val="center"/>
            </w:pPr>
            <w:r>
              <w:rPr>
                <w:lang w:val="en-US"/>
              </w:rPr>
              <w:t xml:space="preserve">30t </w:t>
            </w:r>
            <w:r>
              <w:t>км</w:t>
            </w:r>
          </w:p>
        </w:tc>
        <w:tc>
          <w:tcPr>
            <w:tcW w:w="2305"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center"/>
            </w:pPr>
            <w:r>
              <w:rPr>
                <w:lang w:val="en-US"/>
              </w:rPr>
              <w:t xml:space="preserve">3 – 30t </w:t>
            </w:r>
            <w:r>
              <w:t>км</w:t>
            </w:r>
          </w:p>
        </w:tc>
      </w:tr>
    </w:tbl>
    <w:p w:rsidR="00795EF4" w:rsidRDefault="00795EF4" w:rsidP="00795EF4">
      <w:pPr>
        <w:jc w:val="both"/>
      </w:pPr>
      <w:r>
        <w:t xml:space="preserve">По теореме Пифагора выразим расстояние между велосипедистами через </w:t>
      </w:r>
      <w:r>
        <w:rPr>
          <w:lang w:val="en-US"/>
        </w:rPr>
        <w:t>t</w:t>
      </w:r>
      <w:r>
        <w:t xml:space="preserve"> ч.</w:t>
      </w:r>
    </w:p>
    <w:p w:rsidR="00795EF4" w:rsidRDefault="00795EF4" w:rsidP="00795EF4">
      <w:pPr>
        <w:ind w:firstLine="540"/>
        <w:jc w:val="both"/>
      </w:pPr>
      <w:r>
        <w:rPr>
          <w:position w:val="-5"/>
        </w:rPr>
        <w:object w:dxaOrig="2988" w:dyaOrig="344">
          <v:shape id="_x0000_i1038" type="#_x0000_t75" style="width:149.2pt;height:17.3pt" o:ole="" filled="t">
            <v:fill color2="black"/>
            <v:imagedata r:id="rId27" o:title="" croptop="-190f" cropbottom="-190f" cropleft="-21f" cropright="-21f"/>
          </v:shape>
          <o:OLEObject Type="Embed" ProgID="Equation.3" ShapeID="_x0000_i1038" DrawAspect="Content" ObjectID="_1659251444" r:id="rId28"/>
        </w:object>
      </w:r>
      <w:r>
        <w:t>. Таким образом, получили функцию, для которой нужно найти значение аргумента, при котором функция принимает наименьшее значение.</w:t>
      </w:r>
    </w:p>
    <w:p w:rsidR="00795EF4" w:rsidRDefault="00795EF4" w:rsidP="00795EF4">
      <w:pPr>
        <w:jc w:val="both"/>
      </w:pPr>
      <w:r>
        <w:t>2 этап. Работа с моделью</w:t>
      </w:r>
      <w:proofErr w:type="gramStart"/>
      <w:r>
        <w:t>.</w:t>
      </w:r>
      <w:proofErr w:type="gramEnd"/>
    </w:p>
    <w:p w:rsidR="00795EF4" w:rsidRDefault="00795EF4" w:rsidP="00795EF4">
      <w:pPr>
        <w:ind w:firstLine="540"/>
        <w:jc w:val="both"/>
      </w:pPr>
      <w:r>
        <w:rPr>
          <w:position w:val="-5"/>
        </w:rPr>
        <w:object w:dxaOrig="5093" w:dyaOrig="344">
          <v:shape id="_x0000_i1039" type="#_x0000_t75" style="width:254.6pt;height:17.3pt" o:ole="" filled="t">
            <v:fill color2="black"/>
            <v:imagedata r:id="rId29" o:title="" croptop="-190f" cropbottom="-190f" cropleft="-12f" cropright="-12f"/>
          </v:shape>
          <o:OLEObject Type="Embed" ProgID="Equation.3" ShapeID="_x0000_i1039" DrawAspect="Content" ObjectID="_1659251445" r:id="rId30"/>
        </w:object>
      </w:r>
      <w:r>
        <w:t xml:space="preserve">. Данная функция принимает наименьшее значение при наименьшем значении подкоренного выражения, что в свою очередь достигается в вершине параболы </w:t>
      </w:r>
      <w:r>
        <w:rPr>
          <w:lang w:val="en-US"/>
        </w:rPr>
        <w:t>t</w:t>
      </w:r>
      <w:r>
        <w:t xml:space="preserve"> =0,116 ч.</w:t>
      </w:r>
    </w:p>
    <w:p w:rsidR="00795EF4" w:rsidRDefault="00795EF4" w:rsidP="00795EF4">
      <w:pPr>
        <w:ind w:firstLine="540"/>
        <w:jc w:val="both"/>
      </w:pPr>
      <w:r>
        <w:t xml:space="preserve">Невнимательный ученик может дать неверный ответ. Мы сталкиваемся с уже встреченной нами сложностью: в задаче два вопроса – </w:t>
      </w:r>
      <w:proofErr w:type="gramStart"/>
      <w:r>
        <w:t>это</w:t>
      </w:r>
      <w:proofErr w:type="gramEnd"/>
      <w:r>
        <w:t xml:space="preserve"> во-первых, а во-вторых, время просят выразить в минутах.</w:t>
      </w:r>
    </w:p>
    <w:p w:rsidR="00795EF4" w:rsidRDefault="00795EF4" w:rsidP="00795EF4">
      <w:pPr>
        <w:ind w:firstLine="540"/>
        <w:jc w:val="both"/>
      </w:pPr>
      <w:r>
        <w:t xml:space="preserve">0,116 ч = 6,96 минут. </w:t>
      </w:r>
      <w:proofErr w:type="gramStart"/>
      <w:r>
        <w:rPr>
          <w:lang w:val="en-US"/>
        </w:rPr>
        <w:t>S</w:t>
      </w:r>
      <w:r>
        <w:t>(</w:t>
      </w:r>
      <w:proofErr w:type="gramEnd"/>
      <w:r>
        <w:t>6,96) = 0,6 км.</w:t>
      </w:r>
    </w:p>
    <w:p w:rsidR="00795EF4" w:rsidRDefault="00795EF4" w:rsidP="00795EF4">
      <w:pPr>
        <w:ind w:firstLine="540"/>
        <w:jc w:val="both"/>
      </w:pPr>
      <w:r>
        <w:t>Ответ: 6,96 минут; 0,6 км.</w:t>
      </w:r>
    </w:p>
    <w:p w:rsidR="00795EF4" w:rsidRDefault="00795EF4" w:rsidP="00795EF4">
      <w:pPr>
        <w:ind w:firstLine="540"/>
        <w:jc w:val="both"/>
      </w:pPr>
      <w:r>
        <w:t>В результате работы с моделью задача свелась к № 12 ЕГЭ. Как следствие, этот тип задач наиболее доступен ученикам, которые нацелены в основном на решение первой части профильного варианта.</w:t>
      </w:r>
    </w:p>
    <w:p w:rsidR="00795EF4" w:rsidRPr="00055868" w:rsidRDefault="00795EF4" w:rsidP="00795EF4">
      <w:pPr>
        <w:ind w:firstLine="540"/>
        <w:jc w:val="center"/>
        <w:rPr>
          <w:b/>
        </w:rPr>
      </w:pPr>
      <w:r w:rsidRPr="00055868">
        <w:rPr>
          <w:b/>
        </w:rPr>
        <w:t>6. Мальчики/девочки</w:t>
      </w:r>
    </w:p>
    <w:p w:rsidR="00795EF4" w:rsidRDefault="00795EF4" w:rsidP="00795EF4">
      <w:pPr>
        <w:jc w:val="both"/>
      </w:pPr>
      <w:r>
        <w:rPr>
          <w:b/>
        </w:rPr>
        <w:t>Задача 1.</w:t>
      </w:r>
      <w:r>
        <w:t xml:space="preserve"> </w:t>
      </w:r>
      <w:r>
        <w:rPr>
          <w:i/>
        </w:rPr>
        <w:t xml:space="preserve">В 1-е классы поступает 45 человек: 20 мальчиков и 25 девочек. Их распределили по двум классам: в одном должно получиться 22 человека, а в другом ― 23. После распределения посчитали процент девочек в каждом классе и полученные числа сложили. Каким должно быть распределение по классам, чтобы полученная сумма была наибольшей? </w:t>
      </w:r>
    </w:p>
    <w:p w:rsidR="00795EF4" w:rsidRDefault="00795EF4" w:rsidP="00795EF4">
      <w:pPr>
        <w:ind w:firstLine="540"/>
        <w:jc w:val="both"/>
      </w:pPr>
      <w:r>
        <w:t>1 этап. Составление модели.</w:t>
      </w:r>
    </w:p>
    <w:tbl>
      <w:tblPr>
        <w:tblW w:w="0" w:type="auto"/>
        <w:tblInd w:w="-5" w:type="dxa"/>
        <w:tblLayout w:type="fixed"/>
        <w:tblLook w:val="0000"/>
      </w:tblPr>
      <w:tblGrid>
        <w:gridCol w:w="1970"/>
        <w:gridCol w:w="1971"/>
        <w:gridCol w:w="1971"/>
        <w:gridCol w:w="1971"/>
        <w:gridCol w:w="1981"/>
      </w:tblGrid>
      <w:tr w:rsidR="00795EF4" w:rsidTr="0098484B">
        <w:tc>
          <w:tcPr>
            <w:tcW w:w="1970"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 xml:space="preserve">Классы </w:t>
            </w:r>
          </w:p>
        </w:tc>
        <w:tc>
          <w:tcPr>
            <w:tcW w:w="1971"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Детей в классе</w:t>
            </w:r>
          </w:p>
        </w:tc>
        <w:tc>
          <w:tcPr>
            <w:tcW w:w="1971"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Девочек</w:t>
            </w:r>
          </w:p>
        </w:tc>
        <w:tc>
          <w:tcPr>
            <w:tcW w:w="1971"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 xml:space="preserve">Мальчиков </w:t>
            </w:r>
          </w:p>
        </w:tc>
        <w:tc>
          <w:tcPr>
            <w:tcW w:w="1981"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both"/>
            </w:pPr>
            <w:r>
              <w:t>% девочек в классе</w:t>
            </w:r>
          </w:p>
        </w:tc>
      </w:tr>
      <w:tr w:rsidR="00795EF4" w:rsidTr="0098484B">
        <w:tc>
          <w:tcPr>
            <w:tcW w:w="1970"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1а</w:t>
            </w:r>
          </w:p>
        </w:tc>
        <w:tc>
          <w:tcPr>
            <w:tcW w:w="1971"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22</w:t>
            </w:r>
          </w:p>
        </w:tc>
        <w:tc>
          <w:tcPr>
            <w:tcW w:w="1971"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proofErr w:type="spellStart"/>
            <w:r>
              <w:t>х</w:t>
            </w:r>
            <w:proofErr w:type="spellEnd"/>
          </w:p>
        </w:tc>
        <w:tc>
          <w:tcPr>
            <w:tcW w:w="1971"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 xml:space="preserve">22 – </w:t>
            </w:r>
            <w:proofErr w:type="spellStart"/>
            <w:r>
              <w:t>х</w:t>
            </w:r>
            <w:proofErr w:type="spellEnd"/>
            <w:r>
              <w:t xml:space="preserve"> </w:t>
            </w:r>
          </w:p>
        </w:tc>
        <w:tc>
          <w:tcPr>
            <w:tcW w:w="1981"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both"/>
            </w:pPr>
            <w:r>
              <w:t>(</w:t>
            </w:r>
            <w:proofErr w:type="spellStart"/>
            <w:r>
              <w:t>х</w:t>
            </w:r>
            <w:proofErr w:type="spellEnd"/>
            <w:r>
              <w:t>/22)</w:t>
            </w:r>
            <w:r>
              <w:rPr>
                <w:b/>
                <w:vertAlign w:val="superscript"/>
              </w:rPr>
              <w:t xml:space="preserve"> . </w:t>
            </w:r>
            <w:r>
              <w:t>100</w:t>
            </w:r>
          </w:p>
        </w:tc>
      </w:tr>
      <w:tr w:rsidR="00795EF4" w:rsidTr="0098484B">
        <w:tc>
          <w:tcPr>
            <w:tcW w:w="1970"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1б</w:t>
            </w:r>
          </w:p>
        </w:tc>
        <w:tc>
          <w:tcPr>
            <w:tcW w:w="1971"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23</w:t>
            </w:r>
          </w:p>
        </w:tc>
        <w:tc>
          <w:tcPr>
            <w:tcW w:w="1971"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 xml:space="preserve">25 – </w:t>
            </w:r>
            <w:proofErr w:type="spellStart"/>
            <w:r>
              <w:t>х</w:t>
            </w:r>
            <w:proofErr w:type="spellEnd"/>
            <w:r>
              <w:t xml:space="preserve"> </w:t>
            </w:r>
          </w:p>
        </w:tc>
        <w:tc>
          <w:tcPr>
            <w:tcW w:w="1971"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proofErr w:type="spellStart"/>
            <w:r>
              <w:t>х</w:t>
            </w:r>
            <w:proofErr w:type="spellEnd"/>
            <w:r>
              <w:t xml:space="preserve"> – 2 </w:t>
            </w:r>
          </w:p>
        </w:tc>
        <w:tc>
          <w:tcPr>
            <w:tcW w:w="1981"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both"/>
            </w:pPr>
            <w:r>
              <w:t xml:space="preserve">((25 – </w:t>
            </w:r>
            <w:proofErr w:type="spellStart"/>
            <w:r>
              <w:t>х</w:t>
            </w:r>
            <w:proofErr w:type="spellEnd"/>
            <w:r>
              <w:t>)/23)</w:t>
            </w:r>
            <w:r>
              <w:rPr>
                <w:b/>
                <w:vertAlign w:val="superscript"/>
              </w:rPr>
              <w:t xml:space="preserve"> . </w:t>
            </w:r>
            <w:r>
              <w:t>100</w:t>
            </w:r>
          </w:p>
        </w:tc>
      </w:tr>
    </w:tbl>
    <w:p w:rsidR="00795EF4" w:rsidRDefault="00795EF4" w:rsidP="00795EF4">
      <w:pPr>
        <w:jc w:val="both"/>
      </w:pPr>
      <w:r>
        <w:t>Составим функцию суммы процента девочек по классам:</w:t>
      </w:r>
    </w:p>
    <w:p w:rsidR="00795EF4" w:rsidRDefault="00795EF4" w:rsidP="00795EF4">
      <w:pPr>
        <w:jc w:val="both"/>
      </w:pPr>
      <w:r>
        <w:rPr>
          <w:position w:val="-45"/>
        </w:rPr>
        <w:object w:dxaOrig="5348" w:dyaOrig="1143">
          <v:shape id="_x0000_i1040" type="#_x0000_t75" style="width:267.25pt;height:57pt" o:ole="" filled="t">
            <v:fill color2="black"/>
            <v:imagedata r:id="rId31" o:title="" croptop="-57f" cropbottom="-57f" cropleft="-12f" cropright="-12f"/>
          </v:shape>
          <o:OLEObject Type="Embed" ProgID="Equation.3" ShapeID="_x0000_i1040" DrawAspect="Content" ObjectID="_1659251446" r:id="rId32"/>
        </w:object>
      </w:r>
    </w:p>
    <w:p w:rsidR="00795EF4" w:rsidRDefault="00795EF4" w:rsidP="00795EF4">
      <w:pPr>
        <w:jc w:val="both"/>
      </w:pPr>
      <w:r>
        <w:t xml:space="preserve">Таким образом, получили функцию, для которой нужно найти значение аргумента, при котором функция принимает наибольшее значение. Полученная функция является линейной, </w:t>
      </w:r>
      <w:r>
        <w:lastRenderedPageBreak/>
        <w:t xml:space="preserve">возрастающей, следовательно, наибольшее значение принимает при наибольшем возможном значении х. </w:t>
      </w:r>
    </w:p>
    <w:p w:rsidR="00795EF4" w:rsidRDefault="00795EF4" w:rsidP="00795EF4">
      <w:pPr>
        <w:jc w:val="both"/>
      </w:pPr>
      <w:r>
        <w:t xml:space="preserve">Таким образом, </w:t>
      </w:r>
      <w:proofErr w:type="spellStart"/>
      <w:r>
        <w:t>х</w:t>
      </w:r>
      <w:proofErr w:type="spellEnd"/>
      <w:r>
        <w:t xml:space="preserve"> – количество девочек в 1а, то </w:t>
      </w:r>
      <w:proofErr w:type="spellStart"/>
      <w:r>
        <w:t>х</w:t>
      </w:r>
      <w:proofErr w:type="spellEnd"/>
      <w:r>
        <w:t xml:space="preserve"> = 22. Значит, в 1б классе 3 девочки.</w:t>
      </w:r>
    </w:p>
    <w:p w:rsidR="00795EF4" w:rsidRDefault="00795EF4" w:rsidP="00795EF4">
      <w:pPr>
        <w:jc w:val="both"/>
      </w:pPr>
      <w:r>
        <w:t>Ответ: В одном классе ― 22 девочки, в другом ― 3 девочки и 20 мальчиков.</w:t>
      </w:r>
    </w:p>
    <w:p w:rsidR="00795EF4" w:rsidRDefault="00795EF4" w:rsidP="00795EF4">
      <w:pPr>
        <w:jc w:val="both"/>
        <w:rPr>
          <w:i/>
        </w:rPr>
      </w:pPr>
    </w:p>
    <w:p w:rsidR="00795EF4" w:rsidRPr="00055868" w:rsidRDefault="00795EF4" w:rsidP="00795EF4">
      <w:pPr>
        <w:ind w:firstLine="540"/>
        <w:jc w:val="center"/>
        <w:rPr>
          <w:b/>
        </w:rPr>
      </w:pPr>
      <w:r w:rsidRPr="00055868">
        <w:rPr>
          <w:b/>
        </w:rPr>
        <w:t>7. Жизнь на ферме.</w:t>
      </w:r>
    </w:p>
    <w:p w:rsidR="00795EF4" w:rsidRDefault="00795EF4" w:rsidP="00795EF4">
      <w:pPr>
        <w:ind w:left="540" w:hanging="540"/>
      </w:pPr>
      <w:r>
        <w:t xml:space="preserve">Мы заметили, что все задачи, рассмотренные до этого, сводились к исследованию функции. Особняком стоят задачи следующего раздела. Их решение не предусматривает составление функции, а сводится к анализу условия и вычислениям. </w:t>
      </w:r>
    </w:p>
    <w:p w:rsidR="00795EF4" w:rsidRDefault="00795EF4" w:rsidP="00795EF4">
      <w:pPr>
        <w:rPr>
          <w:i/>
        </w:rPr>
      </w:pPr>
      <w:r>
        <w:rPr>
          <w:b/>
        </w:rPr>
        <w:t>Задача 1.</w:t>
      </w:r>
      <w:r>
        <w:t xml:space="preserve"> </w:t>
      </w:r>
      <w:r>
        <w:rPr>
          <w:i/>
        </w:rPr>
        <w:t xml:space="preserve">У фермера есть два поля, каждое площадью 10 гектаров. На каждом поле можно выращивать картофель и свёклу, поля можно делить между этими культурами в любой пропорции. Урожайность картофеля на первом поле составляет 300 </w:t>
      </w:r>
      <w:proofErr w:type="spellStart"/>
      <w:r>
        <w:rPr>
          <w:i/>
        </w:rPr>
        <w:t>ц</w:t>
      </w:r>
      <w:proofErr w:type="spellEnd"/>
      <w:r>
        <w:rPr>
          <w:i/>
        </w:rPr>
        <w:t xml:space="preserve">/га, а на втором — 200 </w:t>
      </w:r>
      <w:proofErr w:type="spellStart"/>
      <w:r>
        <w:rPr>
          <w:i/>
        </w:rPr>
        <w:t>ц</w:t>
      </w:r>
      <w:proofErr w:type="spellEnd"/>
      <w:r>
        <w:rPr>
          <w:i/>
        </w:rPr>
        <w:t xml:space="preserve">/га. Урожайность свёклы на первом поле составляет 200 </w:t>
      </w:r>
      <w:proofErr w:type="spellStart"/>
      <w:r>
        <w:rPr>
          <w:i/>
        </w:rPr>
        <w:t>ц</w:t>
      </w:r>
      <w:proofErr w:type="spellEnd"/>
      <w:r>
        <w:rPr>
          <w:i/>
        </w:rPr>
        <w:t xml:space="preserve">/га, а на втором — 300 </w:t>
      </w:r>
      <w:proofErr w:type="spellStart"/>
      <w:r>
        <w:rPr>
          <w:i/>
        </w:rPr>
        <w:t>ц</w:t>
      </w:r>
      <w:proofErr w:type="spellEnd"/>
      <w:r>
        <w:rPr>
          <w:i/>
        </w:rPr>
        <w:t>/га.</w:t>
      </w:r>
    </w:p>
    <w:p w:rsidR="00795EF4" w:rsidRDefault="00795EF4" w:rsidP="00795EF4">
      <w:pPr>
        <w:pStyle w:val="a4"/>
        <w:jc w:val="both"/>
      </w:pPr>
      <w:r>
        <w:rPr>
          <w:i/>
        </w:rPr>
        <w:t>Фермер может продавать картофель по цене 10 000 руб. за центнер, а свёклу — по цене 13 000 руб. за центнер. Какой наибольший доход может получить фермер?</w:t>
      </w:r>
    </w:p>
    <w:p w:rsidR="00795EF4" w:rsidRDefault="00795EF4" w:rsidP="00795EF4">
      <w:pPr>
        <w:ind w:firstLine="540"/>
        <w:jc w:val="both"/>
      </w:pPr>
      <w:r>
        <w:t>Решение.</w:t>
      </w:r>
    </w:p>
    <w:p w:rsidR="00795EF4" w:rsidRDefault="00795EF4" w:rsidP="00795EF4">
      <w:pPr>
        <w:ind w:firstLine="540"/>
        <w:jc w:val="both"/>
      </w:pPr>
      <w:r>
        <w:t xml:space="preserve">Доход за 1 га картофеля на первом поле:  300 </w:t>
      </w:r>
      <w:r>
        <w:rPr>
          <w:b/>
          <w:vertAlign w:val="superscript"/>
        </w:rPr>
        <w:t>.</w:t>
      </w:r>
      <w:r>
        <w:rPr>
          <w:b/>
        </w:rPr>
        <w:t xml:space="preserve"> </w:t>
      </w:r>
      <w:r>
        <w:t xml:space="preserve">10000 = 3 </w:t>
      </w:r>
      <w:r>
        <w:rPr>
          <w:vertAlign w:val="superscript"/>
        </w:rPr>
        <w:t>.</w:t>
      </w:r>
      <w:r>
        <w:t xml:space="preserve"> 10</w:t>
      </w:r>
      <w:r>
        <w:rPr>
          <w:vertAlign w:val="superscript"/>
        </w:rPr>
        <w:t xml:space="preserve">6 </w:t>
      </w:r>
      <w:r>
        <w:t>руб.</w:t>
      </w:r>
    </w:p>
    <w:p w:rsidR="00795EF4" w:rsidRDefault="00795EF4" w:rsidP="00795EF4">
      <w:pPr>
        <w:ind w:firstLine="540"/>
        <w:jc w:val="both"/>
      </w:pPr>
      <w:r>
        <w:t xml:space="preserve">Доход за 1 га картофеля на втором поле: 200 </w:t>
      </w:r>
      <w:r>
        <w:rPr>
          <w:b/>
          <w:vertAlign w:val="superscript"/>
        </w:rPr>
        <w:t>.</w:t>
      </w:r>
      <w:r>
        <w:rPr>
          <w:b/>
        </w:rPr>
        <w:t xml:space="preserve"> </w:t>
      </w:r>
      <w:r>
        <w:t xml:space="preserve">10000 = 2 </w:t>
      </w:r>
      <w:r>
        <w:rPr>
          <w:vertAlign w:val="superscript"/>
        </w:rPr>
        <w:t>.</w:t>
      </w:r>
      <w:r>
        <w:t xml:space="preserve"> 10</w:t>
      </w:r>
      <w:r>
        <w:rPr>
          <w:vertAlign w:val="superscript"/>
        </w:rPr>
        <w:t xml:space="preserve">6 </w:t>
      </w:r>
      <w:r>
        <w:t xml:space="preserve"> руб.</w:t>
      </w:r>
    </w:p>
    <w:p w:rsidR="00795EF4" w:rsidRDefault="00795EF4" w:rsidP="00795EF4">
      <w:pPr>
        <w:ind w:firstLine="540"/>
        <w:jc w:val="both"/>
      </w:pPr>
      <w:r>
        <w:t xml:space="preserve">Доход за 1 га свеклы на первом поле: 200 </w:t>
      </w:r>
      <w:r>
        <w:rPr>
          <w:b/>
          <w:vertAlign w:val="superscript"/>
        </w:rPr>
        <w:t>.</w:t>
      </w:r>
      <w:r>
        <w:rPr>
          <w:b/>
        </w:rPr>
        <w:t xml:space="preserve"> </w:t>
      </w:r>
      <w:r>
        <w:t xml:space="preserve">13000 = 2,6 </w:t>
      </w:r>
      <w:r>
        <w:rPr>
          <w:vertAlign w:val="superscript"/>
        </w:rPr>
        <w:t>.</w:t>
      </w:r>
      <w:r>
        <w:t xml:space="preserve"> 10</w:t>
      </w:r>
      <w:r>
        <w:rPr>
          <w:vertAlign w:val="superscript"/>
        </w:rPr>
        <w:t xml:space="preserve">6 </w:t>
      </w:r>
      <w:r>
        <w:t xml:space="preserve"> руб.</w:t>
      </w:r>
    </w:p>
    <w:p w:rsidR="00795EF4" w:rsidRDefault="00795EF4" w:rsidP="00795EF4">
      <w:pPr>
        <w:ind w:firstLine="540"/>
        <w:jc w:val="both"/>
      </w:pPr>
      <w:r>
        <w:t xml:space="preserve">Доход за 1 га свеклы на втором поле:  300 </w:t>
      </w:r>
      <w:r>
        <w:rPr>
          <w:b/>
          <w:vertAlign w:val="superscript"/>
        </w:rPr>
        <w:t>.</w:t>
      </w:r>
      <w:r>
        <w:rPr>
          <w:b/>
        </w:rPr>
        <w:t xml:space="preserve"> </w:t>
      </w:r>
      <w:r>
        <w:t xml:space="preserve">13000 = 3,9 </w:t>
      </w:r>
      <w:r>
        <w:rPr>
          <w:vertAlign w:val="superscript"/>
        </w:rPr>
        <w:t>.</w:t>
      </w:r>
      <w:r>
        <w:t xml:space="preserve"> 10</w:t>
      </w:r>
      <w:r>
        <w:rPr>
          <w:vertAlign w:val="superscript"/>
        </w:rPr>
        <w:t xml:space="preserve">6 </w:t>
      </w:r>
      <w:r>
        <w:t>руб.</w:t>
      </w:r>
    </w:p>
    <w:p w:rsidR="00795EF4" w:rsidRDefault="00795EF4" w:rsidP="00795EF4">
      <w:pPr>
        <w:ind w:firstLine="540"/>
        <w:jc w:val="both"/>
      </w:pPr>
      <w:r>
        <w:t xml:space="preserve">Таким образом, первое поле выгодно полностью засадить картофелем, а второе — свеклой. Суммарно получаем: 10 </w:t>
      </w:r>
      <w:r>
        <w:rPr>
          <w:b/>
          <w:vertAlign w:val="superscript"/>
        </w:rPr>
        <w:t>.</w:t>
      </w:r>
      <w:r>
        <w:rPr>
          <w:b/>
        </w:rPr>
        <w:t xml:space="preserve"> </w:t>
      </w:r>
      <w:r>
        <w:t xml:space="preserve">(3 </w:t>
      </w:r>
      <w:r>
        <w:rPr>
          <w:vertAlign w:val="superscript"/>
        </w:rPr>
        <w:t>.</w:t>
      </w:r>
      <w:r>
        <w:t xml:space="preserve"> 10</w:t>
      </w:r>
      <w:r>
        <w:rPr>
          <w:vertAlign w:val="superscript"/>
        </w:rPr>
        <w:t xml:space="preserve">6 </w:t>
      </w:r>
      <w:r>
        <w:t xml:space="preserve">+ 3,9 </w:t>
      </w:r>
      <w:r>
        <w:rPr>
          <w:vertAlign w:val="superscript"/>
        </w:rPr>
        <w:t>.</w:t>
      </w:r>
      <w:r>
        <w:t xml:space="preserve"> 10</w:t>
      </w:r>
      <w:r>
        <w:rPr>
          <w:vertAlign w:val="superscript"/>
        </w:rPr>
        <w:t>6</w:t>
      </w:r>
      <w:r>
        <w:t xml:space="preserve">) = 6,9 </w:t>
      </w:r>
      <w:r>
        <w:rPr>
          <w:vertAlign w:val="superscript"/>
        </w:rPr>
        <w:t>.</w:t>
      </w:r>
      <w:r>
        <w:t xml:space="preserve"> 10</w:t>
      </w:r>
      <w:r>
        <w:rPr>
          <w:vertAlign w:val="superscript"/>
        </w:rPr>
        <w:t xml:space="preserve">7 </w:t>
      </w:r>
      <w:r>
        <w:t>= 69000000 руб.</w:t>
      </w:r>
    </w:p>
    <w:p w:rsidR="00795EF4" w:rsidRDefault="00795EF4" w:rsidP="00795EF4">
      <w:pPr>
        <w:ind w:firstLine="540"/>
        <w:jc w:val="both"/>
      </w:pPr>
      <w:r>
        <w:t xml:space="preserve"> Ответ: 69 млн. рублей.</w:t>
      </w:r>
    </w:p>
    <w:p w:rsidR="00795EF4" w:rsidRDefault="00795EF4" w:rsidP="00795EF4">
      <w:pPr>
        <w:jc w:val="both"/>
      </w:pPr>
      <w:r>
        <w:rPr>
          <w:b/>
          <w:i/>
        </w:rPr>
        <w:t xml:space="preserve">Задача 2. </w:t>
      </w:r>
      <w:r>
        <w:rPr>
          <w:i/>
        </w:rPr>
        <w:t>В небольшом хозяйстве есть возможность завести кур яйценосной породы, уток и индеек. При этом кур можно завести не более 100 штук, уток – не более 90, а индеек не более 80. Курица в день ест 80 г корма, утка – 200 г, индейка – 150. Утки, курицы и индейки несут в день по одному яйцу. При этом стоимость одного куриного яйца 6 руб., яйца индейки – 9 руб., утиного яйца – 14 руб. Всего имеется 32 кг корма ежедневно. Какой максимальный ежедневный доход можно получить?</w:t>
      </w:r>
    </w:p>
    <w:tbl>
      <w:tblPr>
        <w:tblW w:w="0" w:type="auto"/>
        <w:tblInd w:w="-5" w:type="dxa"/>
        <w:tblLayout w:type="fixed"/>
        <w:tblLook w:val="0000"/>
      </w:tblPr>
      <w:tblGrid>
        <w:gridCol w:w="1284"/>
        <w:gridCol w:w="1624"/>
        <w:gridCol w:w="1405"/>
        <w:gridCol w:w="1171"/>
        <w:gridCol w:w="1231"/>
        <w:gridCol w:w="1332"/>
        <w:gridCol w:w="1534"/>
      </w:tblGrid>
      <w:tr w:rsidR="00795EF4" w:rsidTr="0098484B">
        <w:tc>
          <w:tcPr>
            <w:tcW w:w="1284"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 xml:space="preserve">Птица </w:t>
            </w:r>
          </w:p>
        </w:tc>
        <w:tc>
          <w:tcPr>
            <w:tcW w:w="1624"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Максимально штук</w:t>
            </w:r>
          </w:p>
        </w:tc>
        <w:tc>
          <w:tcPr>
            <w:tcW w:w="1405"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Потребляет корма в день</w:t>
            </w:r>
          </w:p>
        </w:tc>
        <w:tc>
          <w:tcPr>
            <w:tcW w:w="1171"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Цена 1 яйца</w:t>
            </w:r>
          </w:p>
        </w:tc>
        <w:tc>
          <w:tcPr>
            <w:tcW w:w="1231"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 доход с одного яйца</w:t>
            </w:r>
          </w:p>
        </w:tc>
        <w:tc>
          <w:tcPr>
            <w:tcW w:w="1332"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Расход корма в день на поголовье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both"/>
            </w:pPr>
            <w:r>
              <w:t>Ежедневный доход</w:t>
            </w:r>
          </w:p>
        </w:tc>
      </w:tr>
      <w:tr w:rsidR="00795EF4" w:rsidTr="0098484B">
        <w:tc>
          <w:tcPr>
            <w:tcW w:w="1284"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 xml:space="preserve">Курица </w:t>
            </w:r>
          </w:p>
        </w:tc>
        <w:tc>
          <w:tcPr>
            <w:tcW w:w="1624"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100</w:t>
            </w:r>
          </w:p>
        </w:tc>
        <w:tc>
          <w:tcPr>
            <w:tcW w:w="1405"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80 г</w:t>
            </w:r>
          </w:p>
        </w:tc>
        <w:tc>
          <w:tcPr>
            <w:tcW w:w="1171"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6 руб.</w:t>
            </w:r>
          </w:p>
        </w:tc>
        <w:tc>
          <w:tcPr>
            <w:tcW w:w="1231"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0,075</w:t>
            </w:r>
          </w:p>
        </w:tc>
        <w:tc>
          <w:tcPr>
            <w:tcW w:w="1332"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 xml:space="preserve">100 </w:t>
            </w:r>
            <w:r>
              <w:rPr>
                <w:b/>
                <w:vertAlign w:val="superscript"/>
              </w:rPr>
              <w:t>.</w:t>
            </w:r>
            <w:r>
              <w:rPr>
                <w:vertAlign w:val="superscript"/>
              </w:rPr>
              <w:t xml:space="preserve"> </w:t>
            </w:r>
            <w:r>
              <w:t>80 =8 кг</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both"/>
            </w:pPr>
            <w:r>
              <w:t xml:space="preserve">100 </w:t>
            </w:r>
            <w:r>
              <w:rPr>
                <w:b/>
                <w:vertAlign w:val="superscript"/>
              </w:rPr>
              <w:t>.</w:t>
            </w:r>
            <w:r>
              <w:rPr>
                <w:vertAlign w:val="superscript"/>
              </w:rPr>
              <w:t xml:space="preserve"> </w:t>
            </w:r>
            <w:r>
              <w:t>6</w:t>
            </w:r>
            <w:r>
              <w:rPr>
                <w:vertAlign w:val="superscript"/>
              </w:rPr>
              <w:t xml:space="preserve"> </w:t>
            </w:r>
            <w:r>
              <w:t>= 600 руб.</w:t>
            </w:r>
          </w:p>
        </w:tc>
      </w:tr>
      <w:tr w:rsidR="00795EF4" w:rsidTr="0098484B">
        <w:tc>
          <w:tcPr>
            <w:tcW w:w="1284"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 xml:space="preserve">Утка </w:t>
            </w:r>
          </w:p>
        </w:tc>
        <w:tc>
          <w:tcPr>
            <w:tcW w:w="1624"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90</w:t>
            </w:r>
          </w:p>
        </w:tc>
        <w:tc>
          <w:tcPr>
            <w:tcW w:w="1405"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200 г</w:t>
            </w:r>
          </w:p>
        </w:tc>
        <w:tc>
          <w:tcPr>
            <w:tcW w:w="1171"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14 руб.</w:t>
            </w:r>
          </w:p>
        </w:tc>
        <w:tc>
          <w:tcPr>
            <w:tcW w:w="1231"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0,07</w:t>
            </w:r>
          </w:p>
        </w:tc>
        <w:tc>
          <w:tcPr>
            <w:tcW w:w="1332"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 xml:space="preserve">90 </w:t>
            </w:r>
            <w:r>
              <w:rPr>
                <w:b/>
                <w:vertAlign w:val="superscript"/>
              </w:rPr>
              <w:t xml:space="preserve">. </w:t>
            </w:r>
            <w:r>
              <w:t>200 = 18 кг</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both"/>
            </w:pPr>
            <w:r>
              <w:t xml:space="preserve">90 </w:t>
            </w:r>
            <w:r>
              <w:rPr>
                <w:b/>
                <w:vertAlign w:val="superscript"/>
              </w:rPr>
              <w:t xml:space="preserve">. </w:t>
            </w:r>
            <w:r>
              <w:t xml:space="preserve">14 = 1260 </w:t>
            </w:r>
            <w:proofErr w:type="spellStart"/>
            <w:r>
              <w:t>руб</w:t>
            </w:r>
            <w:proofErr w:type="spellEnd"/>
          </w:p>
        </w:tc>
      </w:tr>
      <w:tr w:rsidR="00795EF4" w:rsidTr="0098484B">
        <w:tc>
          <w:tcPr>
            <w:tcW w:w="1284"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 xml:space="preserve">Индейка </w:t>
            </w:r>
          </w:p>
        </w:tc>
        <w:tc>
          <w:tcPr>
            <w:tcW w:w="1624"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80</w:t>
            </w:r>
          </w:p>
        </w:tc>
        <w:tc>
          <w:tcPr>
            <w:tcW w:w="1405"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150 г</w:t>
            </w:r>
          </w:p>
        </w:tc>
        <w:tc>
          <w:tcPr>
            <w:tcW w:w="1171"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9 руб.</w:t>
            </w:r>
          </w:p>
        </w:tc>
        <w:tc>
          <w:tcPr>
            <w:tcW w:w="1231"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0,06</w:t>
            </w:r>
          </w:p>
        </w:tc>
        <w:tc>
          <w:tcPr>
            <w:tcW w:w="1332" w:type="dxa"/>
            <w:tcBorders>
              <w:top w:val="single" w:sz="4" w:space="0" w:color="000000"/>
              <w:left w:val="single" w:sz="4" w:space="0" w:color="000000"/>
              <w:bottom w:val="single" w:sz="4" w:space="0" w:color="000000"/>
            </w:tcBorders>
            <w:shd w:val="clear" w:color="auto" w:fill="auto"/>
          </w:tcPr>
          <w:p w:rsidR="00795EF4" w:rsidRDefault="00795EF4" w:rsidP="0098484B">
            <w:pPr>
              <w:jc w:val="both"/>
            </w:pPr>
            <w:r>
              <w:t>6 кг</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rsidR="00795EF4" w:rsidRDefault="00795EF4" w:rsidP="0098484B">
            <w:pPr>
              <w:jc w:val="both"/>
            </w:pPr>
            <w:r>
              <w:t xml:space="preserve">40 </w:t>
            </w:r>
            <w:r>
              <w:rPr>
                <w:b/>
                <w:vertAlign w:val="superscript"/>
              </w:rPr>
              <w:t xml:space="preserve">. </w:t>
            </w:r>
            <w:r>
              <w:t>9 = 360 руб.</w:t>
            </w:r>
          </w:p>
        </w:tc>
      </w:tr>
    </w:tbl>
    <w:p w:rsidR="00795EF4" w:rsidRDefault="00795EF4" w:rsidP="00795EF4">
      <w:pPr>
        <w:ind w:firstLine="540"/>
        <w:jc w:val="both"/>
      </w:pPr>
      <w:r>
        <w:t>* Рассчитаем доход с одного яйца, выраженный</w:t>
      </w:r>
      <w:r>
        <w:tab/>
        <w:t>в рублях по формуле: цена/количество корма.</w:t>
      </w:r>
    </w:p>
    <w:p w:rsidR="00795EF4" w:rsidRDefault="00795EF4" w:rsidP="00795EF4">
      <w:pPr>
        <w:ind w:firstLine="540"/>
        <w:jc w:val="both"/>
      </w:pPr>
      <w:r>
        <w:t>1) 6</w:t>
      </w:r>
      <w:proofErr w:type="gramStart"/>
      <w:r>
        <w:t xml:space="preserve"> :</w:t>
      </w:r>
      <w:proofErr w:type="gramEnd"/>
      <w:r>
        <w:t xml:space="preserve"> 80 = 0,075 – получено рублей с 1 г затраченного корма</w:t>
      </w:r>
    </w:p>
    <w:p w:rsidR="00795EF4" w:rsidRDefault="00795EF4" w:rsidP="00795EF4">
      <w:pPr>
        <w:ind w:firstLine="540"/>
        <w:jc w:val="both"/>
      </w:pPr>
      <w:r>
        <w:t>2) 14</w:t>
      </w:r>
      <w:proofErr w:type="gramStart"/>
      <w:r>
        <w:t xml:space="preserve"> :</w:t>
      </w:r>
      <w:proofErr w:type="gramEnd"/>
      <w:r>
        <w:t xml:space="preserve"> 200 = 0,07</w:t>
      </w:r>
    </w:p>
    <w:p w:rsidR="00795EF4" w:rsidRDefault="00795EF4" w:rsidP="00795EF4">
      <w:pPr>
        <w:ind w:firstLine="540"/>
        <w:jc w:val="both"/>
      </w:pPr>
      <w:r>
        <w:t>3) 9</w:t>
      </w:r>
      <w:proofErr w:type="gramStart"/>
      <w:r>
        <w:t xml:space="preserve"> :</w:t>
      </w:r>
      <w:proofErr w:type="gramEnd"/>
      <w:r>
        <w:t xml:space="preserve"> 150 = 0,06.</w:t>
      </w:r>
    </w:p>
    <w:p w:rsidR="00795EF4" w:rsidRDefault="00795EF4" w:rsidP="00795EF4">
      <w:pPr>
        <w:ind w:firstLine="540"/>
        <w:jc w:val="both"/>
      </w:pPr>
      <w:r>
        <w:t>Вывод: куры наиболее выгодны для разведения. Количество кур 100.</w:t>
      </w:r>
    </w:p>
    <w:p w:rsidR="00795EF4" w:rsidRDefault="00795EF4" w:rsidP="00795EF4">
      <w:pPr>
        <w:ind w:firstLine="540"/>
        <w:jc w:val="both"/>
      </w:pPr>
      <w:r>
        <w:t>Утки выгоднее индюков. Будем разводить 90 уток.</w:t>
      </w:r>
    </w:p>
    <w:p w:rsidR="00795EF4" w:rsidRDefault="00795EF4" w:rsidP="00795EF4">
      <w:pPr>
        <w:ind w:firstLine="540"/>
        <w:jc w:val="both"/>
      </w:pPr>
      <w:r>
        <w:t>4) 32 – (18 + 8) = 6 кг корма осталось для индеек.</w:t>
      </w:r>
    </w:p>
    <w:p w:rsidR="00795EF4" w:rsidRDefault="00795EF4" w:rsidP="00795EF4">
      <w:pPr>
        <w:ind w:firstLine="540"/>
        <w:jc w:val="both"/>
      </w:pPr>
      <w:r>
        <w:t>5) 6000 : 150 = 40 (</w:t>
      </w:r>
      <w:proofErr w:type="spellStart"/>
      <w:proofErr w:type="gramStart"/>
      <w:r>
        <w:t>шт</w:t>
      </w:r>
      <w:proofErr w:type="spellEnd"/>
      <w:proofErr w:type="gramEnd"/>
      <w:r>
        <w:t>) индеек можно разводить.</w:t>
      </w:r>
    </w:p>
    <w:p w:rsidR="00795EF4" w:rsidRDefault="00795EF4" w:rsidP="00795EF4">
      <w:pPr>
        <w:ind w:firstLine="540"/>
        <w:jc w:val="both"/>
      </w:pPr>
      <w:r>
        <w:t>6) 600 + 1260 + 360 = 2220 (руб.)</w:t>
      </w:r>
    </w:p>
    <w:p w:rsidR="00795EF4" w:rsidRDefault="00795EF4" w:rsidP="00795EF4">
      <w:pPr>
        <w:ind w:firstLine="540"/>
        <w:jc w:val="both"/>
      </w:pPr>
      <w:r>
        <w:t>Ответ: 2220 руб.</w:t>
      </w:r>
    </w:p>
    <w:p w:rsidR="00795EF4" w:rsidRDefault="00795EF4" w:rsidP="00795EF4">
      <w:pPr>
        <w:ind w:firstLine="540"/>
        <w:jc w:val="both"/>
      </w:pPr>
      <w:r>
        <w:t xml:space="preserve">Эти задачи выступают как </w:t>
      </w:r>
      <w:proofErr w:type="spellStart"/>
      <w:r>
        <w:t>контрпример</w:t>
      </w:r>
      <w:proofErr w:type="spellEnd"/>
      <w:r>
        <w:t xml:space="preserve"> всем предыдущим. Рассматривая их на заключительном занятии, мы говорим ученикам: «Бойтесь стереотипов, будьте внимательны! Всегда начинайте с анализа условия задачи».</w:t>
      </w:r>
    </w:p>
    <w:p w:rsidR="00795EF4" w:rsidRPr="00055868" w:rsidRDefault="00795EF4" w:rsidP="00795EF4">
      <w:pPr>
        <w:ind w:firstLine="540"/>
        <w:jc w:val="center"/>
        <w:rPr>
          <w:b/>
        </w:rPr>
      </w:pPr>
      <w:r w:rsidRPr="00055868">
        <w:rPr>
          <w:b/>
        </w:rPr>
        <w:lastRenderedPageBreak/>
        <w:t>Общие выводы.</w:t>
      </w:r>
    </w:p>
    <w:p w:rsidR="00795EF4" w:rsidRDefault="00795EF4" w:rsidP="00795EF4">
      <w:pPr>
        <w:ind w:firstLine="540"/>
        <w:jc w:val="both"/>
      </w:pPr>
      <w:r>
        <w:t xml:space="preserve">Рассмотрение представленного набора задач, максимальная унификация способов решения позволяют ученикам достаточно успешно решать задачу № 17. </w:t>
      </w:r>
    </w:p>
    <w:p w:rsidR="00795EF4" w:rsidRDefault="00795EF4" w:rsidP="00795EF4">
      <w:pPr>
        <w:ind w:firstLine="540"/>
        <w:jc w:val="both"/>
      </w:pPr>
      <w:r>
        <w:t>Так или иначе, подавляющее большинство задач сводится к исследованию функции на наибольшее/наименьшее значение (не обязательно с использованием производной).</w:t>
      </w:r>
    </w:p>
    <w:p w:rsidR="00795EF4" w:rsidRDefault="00795EF4" w:rsidP="00795EF4">
      <w:pPr>
        <w:ind w:firstLine="540"/>
        <w:jc w:val="both"/>
      </w:pPr>
      <w:r>
        <w:t>Если на первых занятиях некоторые ученики формально подходили к моделированию, не вникая в суть, то затем пришло осознание сути происходящего, и каждая новая задача давалась легче.</w:t>
      </w:r>
    </w:p>
    <w:p w:rsidR="00795EF4" w:rsidRDefault="00795EF4" w:rsidP="00795EF4">
      <w:pPr>
        <w:ind w:firstLine="540"/>
        <w:jc w:val="both"/>
      </w:pPr>
      <w:r>
        <w:t>Использованные источники информации:</w:t>
      </w:r>
    </w:p>
    <w:p w:rsidR="00795EF4" w:rsidRDefault="00795EF4" w:rsidP="00795EF4">
      <w:pPr>
        <w:ind w:firstLine="540"/>
        <w:jc w:val="both"/>
      </w:pPr>
    </w:p>
    <w:p w:rsidR="00795EF4" w:rsidRPr="00055868" w:rsidRDefault="00795EF4" w:rsidP="00795EF4">
      <w:pPr>
        <w:jc w:val="both"/>
      </w:pPr>
      <w:hyperlink r:id="rId33" w:history="1">
        <w:r w:rsidRPr="00055868">
          <w:rPr>
            <w:rStyle w:val="a3"/>
            <w:color w:val="auto"/>
          </w:rPr>
          <w:t>https://math100.ru/ege/ege-profil/</w:t>
        </w:r>
      </w:hyperlink>
      <w:r w:rsidRPr="00055868">
        <w:t xml:space="preserve"> </w:t>
      </w:r>
    </w:p>
    <w:p w:rsidR="00795EF4" w:rsidRPr="00055868" w:rsidRDefault="00795EF4" w:rsidP="00795EF4">
      <w:pPr>
        <w:jc w:val="both"/>
      </w:pPr>
      <w:hyperlink r:id="rId34" w:history="1">
        <w:r w:rsidRPr="00055868">
          <w:rPr>
            <w:rStyle w:val="a3"/>
            <w:color w:val="auto"/>
          </w:rPr>
          <w:t>http://www.old.fipi.ru/ege-i-gve-11/analiticheskie-i-metodicheskie-materialy</w:t>
        </w:r>
      </w:hyperlink>
      <w:r w:rsidRPr="00055868">
        <w:t xml:space="preserve"> </w:t>
      </w:r>
      <w:hyperlink r:id="rId35" w:history="1">
        <w:r w:rsidRPr="00055868">
          <w:rPr>
            <w:rStyle w:val="a3"/>
            <w:color w:val="auto"/>
          </w:rPr>
          <w:t>http://www.mathm.ru/zad/ege/zad17eget.html</w:t>
        </w:r>
      </w:hyperlink>
      <w:r w:rsidRPr="00055868">
        <w:t xml:space="preserve"> </w:t>
      </w:r>
    </w:p>
    <w:p w:rsidR="00795EF4" w:rsidRPr="00055868" w:rsidRDefault="00795EF4" w:rsidP="00795EF4">
      <w:pPr>
        <w:jc w:val="both"/>
      </w:pPr>
      <w:hyperlink r:id="rId36" w:history="1">
        <w:r w:rsidRPr="00055868">
          <w:rPr>
            <w:rStyle w:val="a3"/>
            <w:color w:val="auto"/>
          </w:rPr>
          <w:t>https://ege.sdamgia.ru/problem?id=516053</w:t>
        </w:r>
      </w:hyperlink>
      <w:r w:rsidRPr="00055868">
        <w:t xml:space="preserve"> </w:t>
      </w:r>
    </w:p>
    <w:p w:rsidR="00795EF4" w:rsidRPr="00055868" w:rsidRDefault="00795EF4" w:rsidP="00795EF4">
      <w:pPr>
        <w:jc w:val="both"/>
      </w:pPr>
      <w:hyperlink r:id="rId37" w:history="1">
        <w:r w:rsidRPr="00055868">
          <w:rPr>
            <w:rStyle w:val="a3"/>
            <w:color w:val="auto"/>
          </w:rPr>
          <w:t>https://egemaximum.ru/trenirovochnyj-variant-124-a-larina/</w:t>
        </w:r>
      </w:hyperlink>
      <w:r w:rsidRPr="00055868">
        <w:t xml:space="preserve"> </w:t>
      </w:r>
      <w:hyperlink r:id="rId38" w:history="1">
        <w:r w:rsidRPr="00055868">
          <w:rPr>
            <w:rStyle w:val="a3"/>
            <w:color w:val="auto"/>
          </w:rPr>
          <w:t>https://ege.sdamgia.ru/problem?id=515785</w:t>
        </w:r>
      </w:hyperlink>
      <w:r w:rsidRPr="00055868">
        <w:t xml:space="preserve"> </w:t>
      </w:r>
    </w:p>
    <w:p w:rsidR="00795EF4" w:rsidRDefault="00795EF4" w:rsidP="00795EF4">
      <w:pPr>
        <w:jc w:val="both"/>
      </w:pPr>
      <w:hyperlink r:id="rId39" w:history="1">
        <w:r w:rsidRPr="00055868">
          <w:rPr>
            <w:rStyle w:val="a3"/>
            <w:color w:val="auto"/>
          </w:rPr>
          <w:t>https://ege.sdamgia.ru/problem?id=508236</w:t>
        </w:r>
      </w:hyperlink>
      <w:r>
        <w:t xml:space="preserve"> </w:t>
      </w:r>
    </w:p>
    <w:p w:rsidR="00795EF4" w:rsidRDefault="00795EF4" w:rsidP="00795EF4">
      <w:pPr>
        <w:sectPr w:rsidR="00795EF4">
          <w:pgSz w:w="11906" w:h="16838"/>
          <w:pgMar w:top="568" w:right="1134" w:bottom="1134" w:left="1134" w:header="720" w:footer="720" w:gutter="0"/>
          <w:cols w:space="720"/>
          <w:docGrid w:linePitch="360"/>
        </w:sectPr>
      </w:pPr>
    </w:p>
    <w:p w:rsidR="00795EF4" w:rsidRDefault="00795EF4" w:rsidP="00795EF4">
      <w:pPr>
        <w:jc w:val="both"/>
      </w:pPr>
      <w:r>
        <w:lastRenderedPageBreak/>
        <w:t xml:space="preserve"> </w:t>
      </w:r>
    </w:p>
    <w:p w:rsidR="004D5E36" w:rsidRDefault="004D5E36"/>
    <w:sectPr w:rsidR="004D5E36">
      <w:pgSz w:w="11906" w:h="16838"/>
      <w:pgMar w:top="1134"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01"/>
    <w:family w:val="roman"/>
    <w:pitch w:val="variable"/>
    <w:sig w:usb0="00000000" w:usb1="00000000" w:usb2="00000000" w:usb3="00000000" w:csb0="00000000" w:csb1="00000000"/>
  </w:font>
  <w:font w:name="Droid Sans Fallback">
    <w:altName w:val="Times New Roman"/>
    <w:charset w:val="01"/>
    <w:family w:val="auto"/>
    <w:pitch w:val="variable"/>
    <w:sig w:usb0="00000000" w:usb1="00000000" w:usb2="00000000" w:usb3="00000000" w:csb0="00000000" w:csb1="00000000"/>
  </w:font>
  <w:font w:name="Droid Sans Devanagari">
    <w:altName w:val="Times New Roman"/>
    <w:charset w:val="01"/>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1350"/>
        </w:tabs>
        <w:ind w:left="1350" w:hanging="810"/>
      </w:pPr>
      <w:rPr>
        <w:rFonts w:hint="default"/>
      </w:rPr>
    </w:lvl>
  </w:abstractNum>
  <w:abstractNum w:abstractNumId="1">
    <w:nsid w:val="00000002"/>
    <w:multiLevelType w:val="singleLevel"/>
    <w:tmpl w:val="00000002"/>
    <w:name w:val="WW8Num3"/>
    <w:lvl w:ilvl="0">
      <w:start w:val="1"/>
      <w:numFmt w:val="decimal"/>
      <w:lvlText w:val="%1."/>
      <w:lvlJc w:val="left"/>
      <w:pPr>
        <w:tabs>
          <w:tab w:val="num" w:pos="900"/>
        </w:tabs>
        <w:ind w:left="900" w:hanging="360"/>
      </w:pPr>
      <w:rPr>
        <w:rFonts w:hint="default"/>
      </w:rPr>
    </w:lvl>
  </w:abstractNum>
  <w:abstractNum w:abstractNumId="2">
    <w:nsid w:val="00000003"/>
    <w:multiLevelType w:val="singleLevel"/>
    <w:tmpl w:val="00000003"/>
    <w:name w:val="WW8Num5"/>
    <w:lvl w:ilvl="0">
      <w:start w:val="2"/>
      <w:numFmt w:val="decimal"/>
      <w:lvlText w:val="%1."/>
      <w:lvlJc w:val="left"/>
      <w:pPr>
        <w:tabs>
          <w:tab w:val="num" w:pos="900"/>
        </w:tabs>
        <w:ind w:left="900" w:hanging="36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795EF4"/>
    <w:rsid w:val="00362987"/>
    <w:rsid w:val="004D5E36"/>
    <w:rsid w:val="00795EF4"/>
    <w:rsid w:val="00E82A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EF4"/>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95EF4"/>
    <w:rPr>
      <w:color w:val="0000FF"/>
      <w:u w:val="single"/>
    </w:rPr>
  </w:style>
  <w:style w:type="paragraph" w:styleId="a4">
    <w:name w:val="Body Text"/>
    <w:basedOn w:val="a"/>
    <w:link w:val="a5"/>
    <w:rsid w:val="00795EF4"/>
    <w:pPr>
      <w:widowControl w:val="0"/>
      <w:spacing w:after="140" w:line="288" w:lineRule="auto"/>
    </w:pPr>
    <w:rPr>
      <w:rFonts w:ascii="Liberation Serif" w:eastAsia="Droid Sans Fallback" w:hAnsi="Liberation Serif" w:cs="Droid Sans Devanagari"/>
      <w:kern w:val="1"/>
      <w:lang w:bidi="hi-IN"/>
    </w:rPr>
  </w:style>
  <w:style w:type="character" w:customStyle="1" w:styleId="a5">
    <w:name w:val="Основной текст Знак"/>
    <w:basedOn w:val="a0"/>
    <w:link w:val="a4"/>
    <w:rsid w:val="00795EF4"/>
    <w:rPr>
      <w:rFonts w:ascii="Liberation Serif" w:eastAsia="Droid Sans Fallback" w:hAnsi="Liberation Serif" w:cs="Droid Sans Devanagari"/>
      <w:kern w:val="1"/>
      <w:sz w:val="24"/>
      <w:szCs w:val="24"/>
      <w:lang w:eastAsia="zh-CN" w:bidi="hi-IN"/>
    </w:rPr>
  </w:style>
  <w:style w:type="paragraph" w:styleId="a6">
    <w:name w:val="Balloon Text"/>
    <w:basedOn w:val="a"/>
    <w:link w:val="a7"/>
    <w:uiPriority w:val="99"/>
    <w:semiHidden/>
    <w:unhideWhenUsed/>
    <w:rsid w:val="00795EF4"/>
    <w:rPr>
      <w:rFonts w:ascii="Tahoma" w:hAnsi="Tahoma" w:cs="Tahoma"/>
      <w:sz w:val="16"/>
      <w:szCs w:val="16"/>
    </w:rPr>
  </w:style>
  <w:style w:type="character" w:customStyle="1" w:styleId="a7">
    <w:name w:val="Текст выноски Знак"/>
    <w:basedOn w:val="a0"/>
    <w:link w:val="a6"/>
    <w:uiPriority w:val="99"/>
    <w:semiHidden/>
    <w:rsid w:val="00795EF4"/>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image" Target="media/image13.jpeg"/><Relationship Id="rId39" Type="http://schemas.openxmlformats.org/officeDocument/2006/relationships/hyperlink" Target="https://ege.sdamgia.ru/problem?id=508236" TargetMode="External"/><Relationship Id="rId3" Type="http://schemas.openxmlformats.org/officeDocument/2006/relationships/settings" Target="settings.xml"/><Relationship Id="rId21" Type="http://schemas.openxmlformats.org/officeDocument/2006/relationships/image" Target="media/image9.png"/><Relationship Id="rId34" Type="http://schemas.openxmlformats.org/officeDocument/2006/relationships/hyperlink" Target="http://www.old.fipi.ru/ege-i-gve-11/analiticheskie-i-metodicheskie-materialy" TargetMode="Externa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oleObject" Target="embeddings/oleObject9.bin"/><Relationship Id="rId33" Type="http://schemas.openxmlformats.org/officeDocument/2006/relationships/hyperlink" Target="https://math100.ru/ege/ege-profil/" TargetMode="External"/><Relationship Id="rId38" Type="http://schemas.openxmlformats.org/officeDocument/2006/relationships/hyperlink" Target="https://ege.sdamgia.ru/problem?id=515785" TargetMode="Externa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5.wmf"/><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image" Target="media/image12.wmf"/><Relationship Id="rId32" Type="http://schemas.openxmlformats.org/officeDocument/2006/relationships/oleObject" Target="embeddings/oleObject12.bin"/><Relationship Id="rId37" Type="http://schemas.openxmlformats.org/officeDocument/2006/relationships/hyperlink" Target="https://egemaximum.ru/trenirovochnyj-variant-124-a-larina/" TargetMode="External"/><Relationship Id="rId40"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1.png"/><Relationship Id="rId28" Type="http://schemas.openxmlformats.org/officeDocument/2006/relationships/oleObject" Target="embeddings/oleObject10.bin"/><Relationship Id="rId36" Type="http://schemas.openxmlformats.org/officeDocument/2006/relationships/hyperlink" Target="https://ege.sdamgia.ru/problem?id=516053" TargetMode="External"/><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6.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image" Target="media/image10.png"/><Relationship Id="rId27" Type="http://schemas.openxmlformats.org/officeDocument/2006/relationships/image" Target="media/image14.wmf"/><Relationship Id="rId30" Type="http://schemas.openxmlformats.org/officeDocument/2006/relationships/oleObject" Target="embeddings/oleObject11.bin"/><Relationship Id="rId35" Type="http://schemas.openxmlformats.org/officeDocument/2006/relationships/hyperlink" Target="http://www.mathm.ru/zad/ege/zad17eget.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3597</Words>
  <Characters>20507</Characters>
  <Application>Microsoft Office Word</Application>
  <DocSecurity>0</DocSecurity>
  <Lines>170</Lines>
  <Paragraphs>48</Paragraphs>
  <ScaleCrop>false</ScaleCrop>
  <Company/>
  <LinksUpToDate>false</LinksUpToDate>
  <CharactersWithSpaces>24056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t125</dc:creator>
  <cp:lastModifiedBy>t125</cp:lastModifiedBy>
  <cp:revision>3</cp:revision>
  <dcterms:created xsi:type="dcterms:W3CDTF">2020-08-18T05:17:00Z</dcterms:created>
  <dcterms:modified xsi:type="dcterms:W3CDTF">2020-08-18T05:24:00Z</dcterms:modified>
</cp:coreProperties>
</file>