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FA" w:rsidRDefault="00B85FFA" w:rsidP="0040049F">
      <w:pPr>
        <w:spacing w:after="0" w:line="240" w:lineRule="auto"/>
        <w:contextualSpacing/>
        <w:rPr>
          <w:b/>
        </w:rPr>
      </w:pPr>
    </w:p>
    <w:p w:rsidR="00B85FFA" w:rsidRDefault="007A634B" w:rsidP="00855159">
      <w:pPr>
        <w:spacing w:after="0" w:line="240" w:lineRule="auto"/>
        <w:contextualSpacing/>
        <w:jc w:val="center"/>
        <w:rPr>
          <w:b/>
        </w:rPr>
      </w:pPr>
      <w:r w:rsidRPr="007A634B">
        <w:rPr>
          <w:b/>
        </w:rPr>
        <w:t>«Мы читаем. С. Маршака»</w:t>
      </w:r>
    </w:p>
    <w:p w:rsidR="007A634B" w:rsidRPr="00D81FD0" w:rsidRDefault="007A634B" w:rsidP="00855159">
      <w:pPr>
        <w:spacing w:after="0" w:line="240" w:lineRule="auto"/>
        <w:contextualSpacing/>
        <w:rPr>
          <w:rFonts w:cstheme="minorHAnsi"/>
        </w:rPr>
      </w:pPr>
      <w:r w:rsidRPr="00D81FD0">
        <w:rPr>
          <w:rFonts w:cstheme="minorHAnsi"/>
        </w:rPr>
        <w:t xml:space="preserve">Предварительная работа: </w:t>
      </w:r>
    </w:p>
    <w:p w:rsidR="007A634B" w:rsidRDefault="007A634B" w:rsidP="00855159">
      <w:pPr>
        <w:spacing w:after="0" w:line="240" w:lineRule="auto"/>
        <w:contextualSpacing/>
        <w:jc w:val="both"/>
        <w:rPr>
          <w:rFonts w:cstheme="minorHAnsi"/>
          <w:i/>
        </w:rPr>
      </w:pPr>
      <w:r>
        <w:rPr>
          <w:rFonts w:cstheme="minorHAnsi"/>
          <w:i/>
        </w:rPr>
        <w:t>1</w:t>
      </w:r>
      <w:r w:rsidRPr="00D81FD0">
        <w:rPr>
          <w:rFonts w:cstheme="minorHAnsi"/>
          <w:i/>
        </w:rPr>
        <w:t>.</w:t>
      </w:r>
      <w:r>
        <w:rPr>
          <w:rFonts w:cstheme="minorHAnsi"/>
          <w:i/>
        </w:rPr>
        <w:t xml:space="preserve">Подготовьте игрушки животных, либо картинки (лев, лиса, морж, слон, журавль, носорог, кенгуру, медведь, крокодил+ несколько </w:t>
      </w:r>
      <w:r w:rsidR="00223496">
        <w:rPr>
          <w:rFonts w:cstheme="minorHAnsi"/>
          <w:i/>
        </w:rPr>
        <w:t xml:space="preserve">домашних </w:t>
      </w:r>
      <w:r>
        <w:rPr>
          <w:rFonts w:cstheme="minorHAnsi"/>
          <w:i/>
        </w:rPr>
        <w:t>животных, не относящихся к стихотворению, но названия которых ребенок знает)</w:t>
      </w:r>
    </w:p>
    <w:p w:rsidR="007A634B" w:rsidRPr="007A634B" w:rsidRDefault="007A634B" w:rsidP="00855159">
      <w:pPr>
        <w:spacing w:after="0" w:line="240" w:lineRule="auto"/>
        <w:contextualSpacing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2. </w:t>
      </w:r>
      <w:r w:rsidRPr="00D81FD0">
        <w:rPr>
          <w:rFonts w:cstheme="minorHAnsi"/>
          <w:i/>
        </w:rPr>
        <w:t xml:space="preserve">Чтение произведения С.Я. Маршака </w:t>
      </w:r>
      <w:r w:rsidRPr="007A634B">
        <w:t>«</w:t>
      </w:r>
      <w:r w:rsidRPr="007A634B">
        <w:t>Где обедал воробей?</w:t>
      </w:r>
      <w:r w:rsidRPr="007A634B">
        <w:t>»</w:t>
      </w:r>
      <w:r>
        <w:t xml:space="preserve">, </w:t>
      </w:r>
      <w:r w:rsidRPr="007A634B">
        <w:rPr>
          <w:rStyle w:val="c1"/>
          <w:i/>
        </w:rPr>
        <w:t>рассматривание иллюстраций к стихотворению художников – иллюстраторов</w:t>
      </w:r>
    </w:p>
    <w:p w:rsidR="007A634B" w:rsidRPr="007A634B" w:rsidRDefault="007A634B" w:rsidP="00855159">
      <w:pPr>
        <w:spacing w:after="0" w:line="240" w:lineRule="auto"/>
        <w:contextualSpacing/>
        <w:rPr>
          <w:rFonts w:cstheme="minorHAnsi"/>
          <w:i/>
        </w:rPr>
      </w:pPr>
    </w:p>
    <w:p w:rsidR="007A634B" w:rsidRPr="007A634B" w:rsidRDefault="007A634B" w:rsidP="00855159">
      <w:pPr>
        <w:spacing w:after="0" w:line="240" w:lineRule="auto"/>
        <w:contextualSpacing/>
        <w:jc w:val="center"/>
      </w:pP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Где обедал, воробей?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В зоопарке у зверей.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Пообедал я сперва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 xml:space="preserve">За </w:t>
      </w:r>
      <w:proofErr w:type="spellStart"/>
      <w:r w:rsidRPr="007A634B">
        <w:t>решеткою</w:t>
      </w:r>
      <w:proofErr w:type="spellEnd"/>
      <w:r w:rsidRPr="007A634B">
        <w:t xml:space="preserve"> у льва.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Подкрепился у лисицы.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У моржа попил водицы.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Ел морковку у слона.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С журавлем поел пшена.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Погостил у носорога,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Отрубей поел немного.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Побывал я на пиру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У хвостатых кенгуру.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Был на праздничном обеде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У мохнатого медведя.</w:t>
      </w:r>
    </w:p>
    <w:p w:rsidR="007A634B" w:rsidRPr="007A634B" w:rsidRDefault="007A634B" w:rsidP="00855159">
      <w:pPr>
        <w:spacing w:after="0" w:line="240" w:lineRule="auto"/>
        <w:contextualSpacing/>
        <w:jc w:val="center"/>
      </w:pPr>
      <w:r w:rsidRPr="007A634B">
        <w:t>А зубастый крокодил</w:t>
      </w:r>
    </w:p>
    <w:p w:rsidR="007A634B" w:rsidRDefault="007A634B" w:rsidP="00855159">
      <w:pPr>
        <w:spacing w:after="0" w:line="240" w:lineRule="auto"/>
        <w:contextualSpacing/>
        <w:jc w:val="center"/>
      </w:pPr>
      <w:r w:rsidRPr="007A634B">
        <w:t>Чуть меня не проглотил.</w:t>
      </w:r>
    </w:p>
    <w:p w:rsidR="00223496" w:rsidRDefault="00223496" w:rsidP="00855159">
      <w:pPr>
        <w:spacing w:after="0" w:line="240" w:lineRule="auto"/>
        <w:contextualSpacing/>
        <w:jc w:val="center"/>
      </w:pPr>
    </w:p>
    <w:p w:rsidR="007A634B" w:rsidRPr="007A634B" w:rsidRDefault="007A634B" w:rsidP="00855159">
      <w:pPr>
        <w:spacing w:after="0" w:line="240" w:lineRule="auto"/>
        <w:contextualSpacing/>
        <w:jc w:val="both"/>
      </w:pPr>
      <w:r>
        <w:t>Обсудите кто герой этого стихотворения, уточните где он побывал. Попробуйте вспомнить с кем встретился.</w:t>
      </w:r>
    </w:p>
    <w:p w:rsidR="00223496" w:rsidRDefault="007A634B" w:rsidP="00855159">
      <w:pPr>
        <w:spacing w:after="0" w:line="240" w:lineRule="auto"/>
        <w:contextualSpacing/>
      </w:pPr>
      <w:r w:rsidRPr="007A634B">
        <w:t xml:space="preserve">3. Еще раз прочитайте стихотворение и попросите ребенка </w:t>
      </w:r>
      <w:r w:rsidR="00223496">
        <w:t xml:space="preserve">ставить животных в том порядке, в котором вы их называете в стихотворении. </w:t>
      </w:r>
    </w:p>
    <w:p w:rsidR="00855159" w:rsidRDefault="00855159" w:rsidP="007A634B">
      <w:r>
        <w:t>4. Соедини линией (нарисуй дорожку) от 1 животного к последнему в том порядке, в котором воробей у них побывал.</w:t>
      </w:r>
    </w:p>
    <w:p w:rsidR="00223496" w:rsidRPr="00223496" w:rsidRDefault="00855159" w:rsidP="007A634B">
      <w:pPr>
        <w:rPr>
          <w:b/>
          <w:i/>
          <w:color w:val="FF0000"/>
        </w:rPr>
      </w:pPr>
      <w:bookmarkStart w:id="0" w:name="_GoBack"/>
      <w:r w:rsidRPr="00855159">
        <w:rPr>
          <w:b/>
          <w:i/>
          <w:noProof/>
          <w:color w:val="FF0000"/>
          <w:lang w:eastAsia="ru-RU"/>
        </w:rPr>
        <w:drawing>
          <wp:inline distT="0" distB="0" distL="0" distR="0">
            <wp:extent cx="6645910" cy="3738324"/>
            <wp:effectExtent l="0" t="0" r="2540" b="0"/>
            <wp:docPr id="4" name="Рисунок 4" descr="E:\дз малыши\Презентация Microsoft Power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дз малыши\Презентация Microsoft PowerPoin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5159" w:rsidRDefault="00855159" w:rsidP="007A634B">
      <w:pPr>
        <w:rPr>
          <w:b/>
          <w:i/>
          <w:color w:val="FF0000"/>
        </w:rPr>
      </w:pPr>
    </w:p>
    <w:p w:rsidR="00223496" w:rsidRPr="00223496" w:rsidRDefault="00855159" w:rsidP="007A634B">
      <w:pPr>
        <w:rPr>
          <w:b/>
          <w:i/>
          <w:color w:val="FF0000"/>
        </w:rPr>
      </w:pPr>
      <w:r>
        <w:rPr>
          <w:b/>
          <w:i/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21590</wp:posOffset>
                </wp:positionV>
                <wp:extent cx="276225" cy="266700"/>
                <wp:effectExtent l="0" t="0" r="28575" b="19050"/>
                <wp:wrapNone/>
                <wp:docPr id="2" name="Улыбающееся лиц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7045F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2" o:spid="_x0000_s1026" type="#_x0000_t96" style="position:absolute;margin-left:294pt;margin-top:1.7pt;width:21.7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" fillcolor="#ffc000 [3207]" strokecolor="#7f5f00 [1607]" strokeweight="1pt">
                <v:stroke joinstyle="miter"/>
              </v:shape>
            </w:pict>
          </mc:Fallback>
        </mc:AlternateContent>
      </w:r>
      <w:r w:rsidR="00223496" w:rsidRPr="00223496">
        <w:rPr>
          <w:b/>
          <w:i/>
          <w:color w:val="FF0000"/>
        </w:rPr>
        <w:t xml:space="preserve"> Не забывайте хвалить р</w:t>
      </w:r>
      <w:r w:rsidR="00223496">
        <w:rPr>
          <w:b/>
          <w:i/>
          <w:color w:val="FF0000"/>
        </w:rPr>
        <w:t xml:space="preserve">ебенка за выполнение заданий </w:t>
      </w:r>
    </w:p>
    <w:p w:rsidR="007A634B" w:rsidRDefault="007A634B" w:rsidP="007A634B">
      <w:r>
        <w:rPr>
          <w:b/>
        </w:rPr>
        <w:t xml:space="preserve">1. Артикуляционная гимнастика «Зоопарк» </w:t>
      </w:r>
      <w:hyperlink r:id="rId5" w:history="1">
        <w:r w:rsidRPr="00274095">
          <w:rPr>
            <w:rStyle w:val="a5"/>
          </w:rPr>
          <w:t>https:</w:t>
        </w:r>
        <w:r w:rsidRPr="00274095">
          <w:rPr>
            <w:rStyle w:val="a5"/>
          </w:rPr>
          <w:t>/</w:t>
        </w:r>
        <w:r w:rsidRPr="00274095">
          <w:rPr>
            <w:rStyle w:val="a5"/>
          </w:rPr>
          <w:t>/en.ppt-online.org/288297</w:t>
        </w:r>
      </w:hyperlink>
      <w:r>
        <w:t xml:space="preserve"> </w:t>
      </w:r>
    </w:p>
    <w:p w:rsidR="00B85FFA" w:rsidRDefault="00B85FFA" w:rsidP="0040049F">
      <w:pPr>
        <w:spacing w:after="0" w:line="240" w:lineRule="auto"/>
        <w:contextualSpacing/>
        <w:rPr>
          <w:b/>
        </w:rPr>
      </w:pPr>
    </w:p>
    <w:p w:rsidR="0040049F" w:rsidRPr="0040049F" w:rsidRDefault="00223496" w:rsidP="0040049F">
      <w:pPr>
        <w:spacing w:after="0" w:line="240" w:lineRule="auto"/>
        <w:contextualSpacing/>
        <w:rPr>
          <w:b/>
        </w:rPr>
      </w:pPr>
      <w:r>
        <w:rPr>
          <w:b/>
        </w:rPr>
        <w:t xml:space="preserve">2. </w:t>
      </w:r>
      <w:r w:rsidR="0040049F" w:rsidRPr="0040049F">
        <w:rPr>
          <w:b/>
        </w:rPr>
        <w:t>МИМИЧЕСКАЯ ГИМНАСТИКА «Облака»</w:t>
      </w:r>
    </w:p>
    <w:p w:rsidR="0040049F" w:rsidRDefault="0040049F" w:rsidP="0040049F">
      <w:pPr>
        <w:spacing w:after="0" w:line="240" w:lineRule="auto"/>
        <w:contextualSpacing/>
      </w:pPr>
      <w:r>
        <w:t>Логопед. (родитель)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По небу плыли облака,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А я на них смотрел.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И два похожих облачка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Найти я захотел.</w:t>
      </w:r>
    </w:p>
    <w:p w:rsidR="0040049F" w:rsidRPr="0040049F" w:rsidRDefault="0040049F" w:rsidP="0040049F">
      <w:pPr>
        <w:spacing w:after="0" w:line="240" w:lineRule="auto"/>
        <w:contextualSpacing/>
        <w:rPr>
          <w:i/>
        </w:rPr>
      </w:pPr>
      <w:r w:rsidRPr="0040049F">
        <w:rPr>
          <w:i/>
        </w:rPr>
        <w:t>Дети, сидя на стульях, наблюдают за воображаемыми облаками с выражением внимания и интереса на лице: лицевые мышцы слегка напряжены, глаза прищурены.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Я долго всматривался ввысь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И даже щурил глаз.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А что увидел я. то вам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Все расскажу сейчас.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Вот облачко веселое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Смеется надо мной:</w:t>
      </w:r>
    </w:p>
    <w:p w:rsidR="0040049F" w:rsidRPr="0040049F" w:rsidRDefault="0040049F" w:rsidP="0040049F">
      <w:pPr>
        <w:spacing w:after="0" w:line="240" w:lineRule="auto"/>
        <w:contextualSpacing/>
        <w:rPr>
          <w:i/>
        </w:rPr>
      </w:pPr>
      <w:r w:rsidRPr="0040049F">
        <w:rPr>
          <w:i/>
        </w:rPr>
        <w:t>Педагог показывает смеющееся облачко. Дети расслабляют мышцы лица и улыбаются.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— Зачем ты щуришь глазки так?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Какой же ты смешной! —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Я тоже посмеялся с ним: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— Мне весело с тобой! —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И долго-долго облачку</w:t>
      </w:r>
    </w:p>
    <w:p w:rsidR="0040049F" w:rsidRPr="0040049F" w:rsidRDefault="0040049F" w:rsidP="0040049F">
      <w:pPr>
        <w:spacing w:after="0" w:line="240" w:lineRule="auto"/>
        <w:contextualSpacing/>
        <w:rPr>
          <w:i/>
        </w:rPr>
      </w:pPr>
      <w:r w:rsidRPr="0040049F">
        <w:rPr>
          <w:i/>
        </w:rPr>
        <w:t>Ребята прощально машут рукой.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Махал я вслед рукой.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А вот другое облачко —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Расстроилось всерьез: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Его от мамы ветерок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Вдруг далеко унес.</w:t>
      </w:r>
    </w:p>
    <w:p w:rsidR="0040049F" w:rsidRPr="0040049F" w:rsidRDefault="0040049F" w:rsidP="0040049F">
      <w:pPr>
        <w:spacing w:after="0" w:line="240" w:lineRule="auto"/>
        <w:contextualSpacing/>
        <w:rPr>
          <w:i/>
        </w:rPr>
      </w:pPr>
      <w:r w:rsidRPr="0040049F">
        <w:rPr>
          <w:i/>
        </w:rPr>
        <w:t>Педагог показывает плачущее облако. Дети передают плач: уголки рта опускают вниз, морщат лоб и нос, слегка прищуривают глаза.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И каплями-дождинками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Расплакалось оно...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И стало грустно-грустно так,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А вовсе не смешно.</w:t>
      </w:r>
    </w:p>
    <w:p w:rsidR="0040049F" w:rsidRDefault="0040049F" w:rsidP="0040049F">
      <w:pPr>
        <w:spacing w:after="0" w:line="240" w:lineRule="auto"/>
        <w:contextualSpacing/>
        <w:jc w:val="center"/>
      </w:pPr>
      <w:r>
        <w:t>(Н. Екимова)</w:t>
      </w:r>
    </w:p>
    <w:p w:rsidR="0040049F" w:rsidRDefault="0040049F" w:rsidP="0040049F">
      <w:pPr>
        <w:spacing w:after="0" w:line="240" w:lineRule="auto"/>
        <w:contextualSpacing/>
        <w:jc w:val="center"/>
        <w:rPr>
          <w:noProof/>
          <w:lang w:eastAsia="ru-RU"/>
        </w:rPr>
      </w:pPr>
    </w:p>
    <w:p w:rsidR="0040049F" w:rsidRDefault="0040049F" w:rsidP="0040049F">
      <w:pPr>
        <w:spacing w:after="0" w:line="240" w:lineRule="auto"/>
        <w:contextualSpacing/>
      </w:pPr>
      <w:r w:rsidRPr="0040049F">
        <w:t xml:space="preserve">  </w:t>
      </w:r>
      <w:r w:rsidRPr="0040049F">
        <w:rPr>
          <w:noProof/>
          <w:lang w:eastAsia="ru-RU"/>
        </w:rPr>
        <w:drawing>
          <wp:inline distT="0" distB="0" distL="0" distR="0">
            <wp:extent cx="2543175" cy="1800225"/>
            <wp:effectExtent l="0" t="0" r="9525" b="9525"/>
            <wp:docPr id="6" name="Рисунок 6" descr="Игры на развитие и дифференциацию эмоционального состояния у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Игры на развитие и дифференциацию эмоционального состояния у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49F">
        <w:t xml:space="preserve"> </w:t>
      </w:r>
      <w:r>
        <w:t xml:space="preserve">  </w:t>
      </w:r>
      <w:r>
        <w:tab/>
      </w:r>
      <w:r>
        <w:tab/>
      </w:r>
      <w:r>
        <w:tab/>
      </w:r>
      <w:r w:rsidRPr="0040049F">
        <w:rPr>
          <w:noProof/>
          <w:lang w:eastAsia="ru-RU"/>
        </w:rPr>
        <w:drawing>
          <wp:inline distT="0" distB="0" distL="0" distR="0">
            <wp:extent cx="2409547" cy="1692821"/>
            <wp:effectExtent l="0" t="0" r="0" b="3175"/>
            <wp:docPr id="7" name="Рисунок 7" descr="Музыкально - дидактическая игра &quot;Солнышко и тучк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Музыкально - дидактическая игра &quot;Солнышко и тучка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1" cy="170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49F" w:rsidRDefault="0040049F" w:rsidP="0040049F">
      <w:pPr>
        <w:spacing w:after="0" w:line="240" w:lineRule="auto"/>
        <w:contextualSpacing/>
        <w:jc w:val="center"/>
      </w:pPr>
    </w:p>
    <w:p w:rsidR="0040049F" w:rsidRDefault="0040049F" w:rsidP="0040049F">
      <w:pPr>
        <w:spacing w:after="0" w:line="240" w:lineRule="auto"/>
        <w:contextualSpacing/>
        <w:jc w:val="both"/>
        <w:rPr>
          <w:sz w:val="24"/>
          <w:szCs w:val="24"/>
        </w:rPr>
      </w:pPr>
      <w:r w:rsidRPr="00F75740">
        <w:rPr>
          <w:sz w:val="24"/>
          <w:szCs w:val="24"/>
        </w:rPr>
        <w:t>Итоговое упражнение. Дети сидят на ковре. Играет спокойная музыка. Дети рассказывают – какая игра больше всего понравилась, а какая нет.</w:t>
      </w:r>
    </w:p>
    <w:p w:rsidR="0040049F" w:rsidRDefault="0040049F" w:rsidP="0040049F">
      <w:pPr>
        <w:spacing w:after="0" w:line="240" w:lineRule="auto"/>
        <w:contextualSpacing/>
        <w:jc w:val="both"/>
      </w:pPr>
    </w:p>
    <w:sectPr w:rsidR="0040049F" w:rsidSect="00B85FFA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49F"/>
    <w:rsid w:val="000B1166"/>
    <w:rsid w:val="00223496"/>
    <w:rsid w:val="0040049F"/>
    <w:rsid w:val="006413DF"/>
    <w:rsid w:val="007A634B"/>
    <w:rsid w:val="00855159"/>
    <w:rsid w:val="00B85FFA"/>
    <w:rsid w:val="00D10B73"/>
    <w:rsid w:val="00E94BAD"/>
    <w:rsid w:val="00EB42A4"/>
    <w:rsid w:val="00E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B77BB-B3DB-484D-9B5D-FECECCCD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42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B42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2A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2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42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F2A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Emphasis"/>
    <w:basedOn w:val="a0"/>
    <w:uiPriority w:val="20"/>
    <w:qFormat/>
    <w:rsid w:val="00EF2AF9"/>
    <w:rPr>
      <w:i/>
      <w:iCs/>
    </w:rPr>
  </w:style>
  <w:style w:type="character" w:styleId="a5">
    <w:name w:val="Hyperlink"/>
    <w:basedOn w:val="a0"/>
    <w:uiPriority w:val="99"/>
    <w:unhideWhenUsed/>
    <w:rsid w:val="007A634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A634B"/>
    <w:rPr>
      <w:color w:val="954F72" w:themeColor="followedHyperlink"/>
      <w:u w:val="single"/>
    </w:rPr>
  </w:style>
  <w:style w:type="character" w:customStyle="1" w:styleId="c1">
    <w:name w:val="c1"/>
    <w:basedOn w:val="a0"/>
    <w:rsid w:val="007A6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en.ppt-online.org/288297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SOA</dc:creator>
  <cp:keywords/>
  <dc:description/>
  <cp:lastModifiedBy>SOA</cp:lastModifiedBy>
  <cp:revision>2</cp:revision>
  <dcterms:created xsi:type="dcterms:W3CDTF">2020-04-05T11:08:00Z</dcterms:created>
  <dcterms:modified xsi:type="dcterms:W3CDTF">2020-04-05T13:20:00Z</dcterms:modified>
</cp:coreProperties>
</file>